
<file path=[Content_Types].xml><?xml version="1.0" encoding="utf-8"?>
<Types xmlns="http://schemas.openxmlformats.org/package/2006/content-types">
  <Default Extension="bin" ContentType="application/vnd.openxmlformats-officedocument.oleObject"/>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4613BB5" w14:textId="77777777" w:rsidR="00127552" w:rsidRPr="00F1098F" w:rsidRDefault="00127552" w:rsidP="00331CE4">
      <w:pPr>
        <w:spacing w:after="0" w:line="360" w:lineRule="auto"/>
        <w:jc w:val="both"/>
        <w:rPr>
          <w:rFonts w:ascii="David" w:hAnsi="David" w:cs="David"/>
          <w:b/>
          <w:bCs/>
          <w:szCs w:val="24"/>
        </w:rPr>
      </w:pPr>
    </w:p>
    <w:p w14:paraId="213C3CB0" w14:textId="77777777" w:rsidR="00127552" w:rsidRPr="00F1098F" w:rsidRDefault="00127552" w:rsidP="00331CE4">
      <w:pPr>
        <w:spacing w:after="0" w:line="360" w:lineRule="auto"/>
        <w:jc w:val="both"/>
        <w:rPr>
          <w:rFonts w:ascii="David" w:hAnsi="David" w:cs="David"/>
          <w:b/>
          <w:bCs/>
          <w:szCs w:val="24"/>
          <w:rtl/>
        </w:rPr>
      </w:pPr>
    </w:p>
    <w:p w14:paraId="1EF0ECAE" w14:textId="77777777" w:rsidR="00127552" w:rsidRPr="00F1098F" w:rsidRDefault="00127552" w:rsidP="00331CE4">
      <w:pPr>
        <w:spacing w:after="0" w:line="360" w:lineRule="auto"/>
        <w:jc w:val="both"/>
        <w:rPr>
          <w:rFonts w:ascii="David" w:hAnsi="David" w:cs="David"/>
          <w:b/>
          <w:bCs/>
          <w:sz w:val="36"/>
          <w:szCs w:val="36"/>
          <w:rtl/>
        </w:rPr>
      </w:pPr>
    </w:p>
    <w:p w14:paraId="1BB4804B" w14:textId="77777777" w:rsidR="00127552" w:rsidRPr="00F1098F" w:rsidRDefault="00127552" w:rsidP="00331CE4">
      <w:pPr>
        <w:spacing w:after="0" w:line="360" w:lineRule="auto"/>
        <w:jc w:val="center"/>
        <w:rPr>
          <w:rFonts w:ascii="David" w:hAnsi="David" w:cs="David"/>
          <w:b/>
          <w:bCs/>
          <w:sz w:val="36"/>
          <w:szCs w:val="36"/>
          <w:rtl/>
        </w:rPr>
      </w:pPr>
      <w:r w:rsidRPr="00F1098F">
        <w:rPr>
          <w:rFonts w:ascii="David" w:hAnsi="David" w:cs="David" w:hint="eastAsia"/>
          <w:b/>
          <w:bCs/>
          <w:sz w:val="36"/>
          <w:szCs w:val="36"/>
          <w:rtl/>
        </w:rPr>
        <w:t>קול</w:t>
      </w:r>
      <w:r w:rsidRPr="00F1098F">
        <w:rPr>
          <w:rFonts w:ascii="David" w:hAnsi="David" w:cs="David"/>
          <w:b/>
          <w:bCs/>
          <w:sz w:val="36"/>
          <w:szCs w:val="36"/>
          <w:rtl/>
        </w:rPr>
        <w:t xml:space="preserve"> </w:t>
      </w:r>
      <w:r w:rsidRPr="00F1098F">
        <w:rPr>
          <w:rFonts w:ascii="David" w:hAnsi="David" w:cs="David" w:hint="eastAsia"/>
          <w:b/>
          <w:bCs/>
          <w:sz w:val="36"/>
          <w:szCs w:val="36"/>
          <w:rtl/>
        </w:rPr>
        <w:t>קורא</w:t>
      </w:r>
      <w:r w:rsidRPr="00F1098F">
        <w:rPr>
          <w:rFonts w:ascii="David" w:hAnsi="David" w:cs="David"/>
          <w:b/>
          <w:bCs/>
          <w:sz w:val="36"/>
          <w:szCs w:val="36"/>
          <w:rtl/>
        </w:rPr>
        <w:t xml:space="preserve"> </w:t>
      </w:r>
      <w:r w:rsidR="00AC5EFE" w:rsidRPr="00F1098F">
        <w:rPr>
          <w:rFonts w:ascii="David" w:hAnsi="David" w:cs="David"/>
          <w:b/>
          <w:bCs/>
          <w:sz w:val="36"/>
          <w:szCs w:val="36"/>
          <w:rtl/>
        </w:rPr>
        <w:t>55/2022</w:t>
      </w:r>
    </w:p>
    <w:p w14:paraId="76AA6FBF" w14:textId="77777777" w:rsidR="00127552" w:rsidRPr="00F1098F" w:rsidRDefault="00127552" w:rsidP="00331CE4">
      <w:pPr>
        <w:spacing w:after="0" w:line="360" w:lineRule="auto"/>
        <w:jc w:val="both"/>
        <w:rPr>
          <w:rFonts w:ascii="David" w:hAnsi="David" w:cs="David"/>
          <w:b/>
          <w:bCs/>
          <w:sz w:val="36"/>
          <w:szCs w:val="36"/>
          <w:rtl/>
        </w:rPr>
      </w:pPr>
    </w:p>
    <w:p w14:paraId="038DDC90" w14:textId="77777777" w:rsidR="00127552" w:rsidRPr="00F1098F" w:rsidRDefault="00127552" w:rsidP="00331CE4">
      <w:pPr>
        <w:spacing w:after="0" w:line="360" w:lineRule="auto"/>
        <w:jc w:val="both"/>
        <w:rPr>
          <w:rFonts w:ascii="David" w:hAnsi="David" w:cs="David"/>
          <w:b/>
          <w:bCs/>
          <w:sz w:val="36"/>
          <w:szCs w:val="36"/>
          <w:rtl/>
        </w:rPr>
      </w:pPr>
    </w:p>
    <w:p w14:paraId="7453429F" w14:textId="77777777" w:rsidR="00127552" w:rsidRPr="00F1098F" w:rsidRDefault="00127552" w:rsidP="00331CE4">
      <w:pPr>
        <w:pStyle w:val="afffff9"/>
        <w:spacing w:line="360" w:lineRule="auto"/>
        <w:rPr>
          <w:rFonts w:ascii="David" w:hAnsi="David"/>
          <w:b/>
          <w:bCs/>
          <w:sz w:val="32"/>
          <w:szCs w:val="32"/>
          <w:rtl/>
        </w:rPr>
      </w:pPr>
      <w:r w:rsidRPr="00F1098F">
        <w:rPr>
          <w:rFonts w:ascii="David" w:hAnsi="David" w:hint="eastAsia"/>
          <w:b/>
          <w:bCs/>
          <w:sz w:val="32"/>
          <w:szCs w:val="32"/>
          <w:rtl/>
        </w:rPr>
        <w:t>להגשת</w:t>
      </w:r>
      <w:r w:rsidRPr="00F1098F">
        <w:rPr>
          <w:rFonts w:ascii="David" w:hAnsi="David"/>
          <w:b/>
          <w:bCs/>
          <w:sz w:val="32"/>
          <w:szCs w:val="32"/>
          <w:rtl/>
        </w:rPr>
        <w:t xml:space="preserve"> </w:t>
      </w:r>
      <w:r w:rsidRPr="00F1098F">
        <w:rPr>
          <w:rFonts w:ascii="David" w:hAnsi="David" w:hint="eastAsia"/>
          <w:b/>
          <w:bCs/>
          <w:sz w:val="32"/>
          <w:szCs w:val="32"/>
          <w:rtl/>
        </w:rPr>
        <w:t>הצעות</w:t>
      </w:r>
      <w:r w:rsidRPr="00F1098F">
        <w:rPr>
          <w:rFonts w:ascii="David" w:hAnsi="David"/>
          <w:b/>
          <w:bCs/>
          <w:sz w:val="32"/>
          <w:szCs w:val="32"/>
          <w:rtl/>
        </w:rPr>
        <w:t xml:space="preserve"> </w:t>
      </w:r>
      <w:r w:rsidRPr="00F1098F">
        <w:rPr>
          <w:rFonts w:ascii="David" w:hAnsi="David" w:hint="eastAsia"/>
          <w:b/>
          <w:bCs/>
          <w:sz w:val="32"/>
          <w:szCs w:val="32"/>
          <w:rtl/>
        </w:rPr>
        <w:t>להקמת</w:t>
      </w:r>
      <w:r w:rsidRPr="00F1098F">
        <w:rPr>
          <w:rFonts w:ascii="David" w:hAnsi="David"/>
          <w:b/>
          <w:bCs/>
          <w:sz w:val="32"/>
          <w:szCs w:val="32"/>
          <w:rtl/>
        </w:rPr>
        <w:t xml:space="preserve"> </w:t>
      </w:r>
      <w:r w:rsidRPr="00F1098F">
        <w:rPr>
          <w:rFonts w:ascii="David" w:hAnsi="David" w:hint="eastAsia"/>
          <w:b/>
          <w:bCs/>
          <w:sz w:val="32"/>
          <w:szCs w:val="32"/>
          <w:rtl/>
        </w:rPr>
        <w:t>מכון</w:t>
      </w:r>
      <w:r w:rsidRPr="00F1098F">
        <w:rPr>
          <w:rFonts w:ascii="David" w:hAnsi="David"/>
          <w:b/>
          <w:bCs/>
          <w:sz w:val="32"/>
          <w:szCs w:val="32"/>
          <w:rtl/>
        </w:rPr>
        <w:t xml:space="preserve"> </w:t>
      </w:r>
      <w:r w:rsidRPr="00F1098F">
        <w:rPr>
          <w:rFonts w:ascii="David" w:hAnsi="David" w:hint="eastAsia"/>
          <w:b/>
          <w:bCs/>
          <w:sz w:val="32"/>
          <w:szCs w:val="32"/>
          <w:rtl/>
        </w:rPr>
        <w:t>מחקר</w:t>
      </w:r>
      <w:r w:rsidRPr="00F1098F">
        <w:rPr>
          <w:rFonts w:ascii="David" w:hAnsi="David"/>
          <w:b/>
          <w:bCs/>
          <w:sz w:val="32"/>
          <w:szCs w:val="32"/>
          <w:rtl/>
        </w:rPr>
        <w:t xml:space="preserve"> </w:t>
      </w:r>
      <w:r w:rsidRPr="00F1098F">
        <w:rPr>
          <w:rFonts w:ascii="David" w:hAnsi="David" w:hint="eastAsia"/>
          <w:b/>
          <w:bCs/>
          <w:sz w:val="32"/>
          <w:szCs w:val="32"/>
          <w:rtl/>
        </w:rPr>
        <w:t>לאנרגיה</w:t>
      </w:r>
      <w:r w:rsidRPr="00F1098F">
        <w:rPr>
          <w:rFonts w:ascii="David" w:hAnsi="David"/>
          <w:b/>
          <w:bCs/>
          <w:sz w:val="32"/>
          <w:szCs w:val="32"/>
          <w:rtl/>
        </w:rPr>
        <w:t xml:space="preserve"> </w:t>
      </w:r>
      <w:r w:rsidRPr="00F1098F">
        <w:rPr>
          <w:rFonts w:ascii="David" w:hAnsi="David" w:hint="eastAsia"/>
          <w:b/>
          <w:bCs/>
          <w:sz w:val="32"/>
          <w:szCs w:val="32"/>
          <w:rtl/>
        </w:rPr>
        <w:t>בתחום</w:t>
      </w:r>
      <w:r w:rsidRPr="00F1098F">
        <w:rPr>
          <w:rFonts w:ascii="David" w:hAnsi="David"/>
          <w:b/>
          <w:bCs/>
          <w:sz w:val="32"/>
          <w:szCs w:val="32"/>
          <w:rtl/>
        </w:rPr>
        <w:t xml:space="preserve"> </w:t>
      </w:r>
      <w:r w:rsidRPr="00F1098F">
        <w:rPr>
          <w:rFonts w:ascii="David" w:hAnsi="David" w:hint="eastAsia"/>
          <w:b/>
          <w:bCs/>
          <w:sz w:val="32"/>
          <w:szCs w:val="32"/>
          <w:rtl/>
        </w:rPr>
        <w:t>האגירה</w:t>
      </w:r>
      <w:r w:rsidRPr="00F1098F">
        <w:rPr>
          <w:rFonts w:ascii="David" w:hAnsi="David"/>
          <w:b/>
          <w:bCs/>
          <w:sz w:val="32"/>
          <w:szCs w:val="32"/>
          <w:rtl/>
        </w:rPr>
        <w:t xml:space="preserve"> </w:t>
      </w:r>
      <w:r w:rsidRPr="00F1098F">
        <w:rPr>
          <w:rFonts w:ascii="David" w:hAnsi="David" w:hint="eastAsia"/>
          <w:b/>
          <w:bCs/>
          <w:sz w:val="32"/>
          <w:szCs w:val="32"/>
          <w:rtl/>
        </w:rPr>
        <w:t>האלקטרוכימית</w:t>
      </w:r>
    </w:p>
    <w:p w14:paraId="392FC473" w14:textId="77777777" w:rsidR="00127552" w:rsidRPr="00F1098F" w:rsidRDefault="00127552" w:rsidP="00331CE4">
      <w:pPr>
        <w:pStyle w:val="afffff9"/>
        <w:spacing w:line="360" w:lineRule="auto"/>
        <w:rPr>
          <w:rFonts w:ascii="David" w:hAnsi="David"/>
          <w:b/>
          <w:bCs/>
          <w:sz w:val="32"/>
          <w:szCs w:val="32"/>
          <w:rtl/>
        </w:rPr>
      </w:pPr>
    </w:p>
    <w:p w14:paraId="78903ED3" w14:textId="77777777" w:rsidR="00127552" w:rsidRPr="00F1098F" w:rsidRDefault="00127552" w:rsidP="00331CE4">
      <w:pPr>
        <w:spacing w:after="0" w:line="360" w:lineRule="auto"/>
        <w:jc w:val="both"/>
        <w:rPr>
          <w:rFonts w:ascii="David" w:hAnsi="David" w:cs="David"/>
          <w:b/>
          <w:bCs/>
          <w:szCs w:val="24"/>
          <w:rtl/>
        </w:rPr>
      </w:pPr>
    </w:p>
    <w:p w14:paraId="50C716B1" w14:textId="77777777" w:rsidR="00127552" w:rsidRPr="00F1098F" w:rsidRDefault="00127552" w:rsidP="00331CE4">
      <w:pPr>
        <w:spacing w:after="0" w:line="360" w:lineRule="auto"/>
        <w:jc w:val="both"/>
        <w:rPr>
          <w:rFonts w:ascii="David" w:hAnsi="David" w:cs="David"/>
          <w:b/>
          <w:bCs/>
          <w:szCs w:val="24"/>
          <w:rtl/>
        </w:rPr>
      </w:pPr>
    </w:p>
    <w:p w14:paraId="00BE6FD4" w14:textId="77777777" w:rsidR="00127552" w:rsidRPr="00F1098F" w:rsidRDefault="00127552" w:rsidP="00331CE4">
      <w:pPr>
        <w:spacing w:after="0" w:line="360" w:lineRule="auto"/>
        <w:jc w:val="both"/>
        <w:rPr>
          <w:rFonts w:ascii="David" w:hAnsi="David" w:cs="David"/>
          <w:b/>
          <w:bCs/>
          <w:szCs w:val="24"/>
          <w:rtl/>
        </w:rPr>
      </w:pPr>
    </w:p>
    <w:p w14:paraId="24D4BE3B" w14:textId="3461B8E8" w:rsidR="00127552" w:rsidRDefault="00127552" w:rsidP="00C07DD3">
      <w:pPr>
        <w:spacing w:after="0" w:line="360" w:lineRule="auto"/>
        <w:jc w:val="center"/>
        <w:rPr>
          <w:rFonts w:ascii="David" w:hAnsi="David" w:cs="David"/>
          <w:b/>
          <w:bCs/>
          <w:sz w:val="32"/>
          <w:szCs w:val="32"/>
          <w:rtl/>
        </w:rPr>
      </w:pPr>
      <w:r w:rsidRPr="00F1098F">
        <w:rPr>
          <w:rFonts w:ascii="David" w:hAnsi="David" w:cs="David"/>
          <w:b/>
          <w:bCs/>
          <w:sz w:val="32"/>
          <w:szCs w:val="32"/>
          <w:rtl/>
        </w:rPr>
        <w:t xml:space="preserve">תאריך: </w:t>
      </w:r>
      <w:r w:rsidR="00C07DD3">
        <w:rPr>
          <w:rFonts w:ascii="David" w:hAnsi="David" w:cs="David" w:hint="cs"/>
          <w:b/>
          <w:bCs/>
          <w:sz w:val="32"/>
          <w:szCs w:val="32"/>
          <w:rtl/>
        </w:rPr>
        <w:t>אוקטובר</w:t>
      </w:r>
      <w:r w:rsidRPr="00F1098F">
        <w:rPr>
          <w:rFonts w:ascii="David" w:hAnsi="David" w:cs="David"/>
          <w:b/>
          <w:bCs/>
          <w:sz w:val="32"/>
          <w:szCs w:val="32"/>
          <w:rtl/>
        </w:rPr>
        <w:t xml:space="preserve"> 2022</w:t>
      </w:r>
    </w:p>
    <w:p w14:paraId="23FF620B" w14:textId="639BEA24" w:rsidR="00C3092F" w:rsidRPr="00C3092F" w:rsidRDefault="00C3092F" w:rsidP="00C07DD3">
      <w:pPr>
        <w:spacing w:after="0" w:line="360" w:lineRule="auto"/>
        <w:jc w:val="center"/>
        <w:rPr>
          <w:rFonts w:ascii="David" w:hAnsi="David" w:cs="David"/>
          <w:b/>
          <w:bCs/>
          <w:color w:val="FF0000"/>
          <w:sz w:val="32"/>
          <w:szCs w:val="32"/>
          <w:rtl/>
        </w:rPr>
      </w:pPr>
      <w:r w:rsidRPr="00C3092F">
        <w:rPr>
          <w:rFonts w:ascii="David" w:hAnsi="David" w:cs="David" w:hint="cs"/>
          <w:b/>
          <w:bCs/>
          <w:color w:val="FF0000"/>
          <w:sz w:val="32"/>
          <w:szCs w:val="32"/>
          <w:rtl/>
        </w:rPr>
        <w:t>נוסח מעודכן</w:t>
      </w:r>
    </w:p>
    <w:p w14:paraId="1092A957" w14:textId="77777777" w:rsidR="00127552" w:rsidRPr="00F1098F" w:rsidRDefault="00127552" w:rsidP="006354E8">
      <w:pPr>
        <w:spacing w:after="0" w:line="360" w:lineRule="auto"/>
        <w:jc w:val="both"/>
        <w:rPr>
          <w:rFonts w:ascii="David" w:hAnsi="David" w:cs="David"/>
          <w:b/>
          <w:bCs/>
          <w:szCs w:val="24"/>
          <w:rtl/>
        </w:rPr>
      </w:pPr>
    </w:p>
    <w:p w14:paraId="65772DA8" w14:textId="77777777" w:rsidR="00127552" w:rsidRPr="00F1098F" w:rsidRDefault="00127552" w:rsidP="006354E8">
      <w:pPr>
        <w:spacing w:after="0" w:line="360" w:lineRule="auto"/>
        <w:jc w:val="both"/>
        <w:rPr>
          <w:rFonts w:ascii="David" w:hAnsi="David" w:cs="David"/>
          <w:b/>
          <w:bCs/>
          <w:szCs w:val="24"/>
          <w:rtl/>
        </w:rPr>
      </w:pPr>
    </w:p>
    <w:p w14:paraId="281F6D52" w14:textId="77777777" w:rsidR="00127552" w:rsidRPr="00F1098F" w:rsidRDefault="00127552" w:rsidP="006354E8">
      <w:pPr>
        <w:spacing w:after="0" w:line="360" w:lineRule="auto"/>
        <w:jc w:val="both"/>
        <w:rPr>
          <w:rFonts w:ascii="David" w:hAnsi="David" w:cs="David"/>
          <w:b/>
          <w:bCs/>
          <w:szCs w:val="24"/>
          <w:rtl/>
        </w:rPr>
      </w:pPr>
    </w:p>
    <w:p w14:paraId="58B1B881" w14:textId="77777777" w:rsidR="00127552" w:rsidRPr="00F1098F" w:rsidRDefault="00127552" w:rsidP="00D65C65">
      <w:pPr>
        <w:spacing w:after="0" w:line="360" w:lineRule="auto"/>
        <w:jc w:val="both"/>
        <w:rPr>
          <w:rFonts w:ascii="David" w:hAnsi="David" w:cs="David"/>
          <w:b/>
          <w:bCs/>
          <w:szCs w:val="24"/>
          <w:rtl/>
        </w:rPr>
      </w:pPr>
    </w:p>
    <w:p w14:paraId="35002546" w14:textId="77777777" w:rsidR="00127552" w:rsidRPr="00F1098F" w:rsidRDefault="00127552" w:rsidP="00D65C65">
      <w:pPr>
        <w:spacing w:after="0" w:line="360" w:lineRule="auto"/>
        <w:jc w:val="both"/>
        <w:rPr>
          <w:rFonts w:ascii="David" w:hAnsi="David" w:cs="David"/>
          <w:b/>
          <w:bCs/>
          <w:szCs w:val="24"/>
          <w:rtl/>
        </w:rPr>
      </w:pPr>
    </w:p>
    <w:p w14:paraId="61A2C44C" w14:textId="77777777" w:rsidR="00127552" w:rsidRPr="00F1098F" w:rsidRDefault="00127552" w:rsidP="00D65C65">
      <w:pPr>
        <w:spacing w:after="0" w:line="360" w:lineRule="auto"/>
        <w:jc w:val="both"/>
        <w:rPr>
          <w:rFonts w:ascii="David" w:hAnsi="David" w:cs="David"/>
          <w:b/>
          <w:bCs/>
          <w:szCs w:val="24"/>
          <w:rtl/>
        </w:rPr>
      </w:pPr>
      <w:bookmarkStart w:id="0" w:name="_GoBack"/>
      <w:bookmarkEnd w:id="0"/>
    </w:p>
    <w:p w14:paraId="3C517798" w14:textId="77777777" w:rsidR="00127552" w:rsidRPr="00F1098F" w:rsidRDefault="00127552" w:rsidP="00D65C65">
      <w:pPr>
        <w:spacing w:after="0" w:line="360" w:lineRule="auto"/>
        <w:jc w:val="both"/>
        <w:rPr>
          <w:rFonts w:ascii="David" w:hAnsi="David" w:cs="David"/>
          <w:b/>
          <w:bCs/>
          <w:szCs w:val="24"/>
          <w:rtl/>
        </w:rPr>
      </w:pPr>
    </w:p>
    <w:p w14:paraId="1C65CFD9" w14:textId="77777777" w:rsidR="00127552" w:rsidRPr="00F1098F" w:rsidRDefault="00127552" w:rsidP="005110F5">
      <w:pPr>
        <w:spacing w:after="0" w:line="360" w:lineRule="auto"/>
        <w:jc w:val="both"/>
        <w:rPr>
          <w:rFonts w:ascii="David" w:hAnsi="David" w:cs="David"/>
          <w:b/>
          <w:bCs/>
          <w:szCs w:val="24"/>
          <w:rtl/>
        </w:rPr>
      </w:pPr>
    </w:p>
    <w:p w14:paraId="08E37234" w14:textId="77777777" w:rsidR="00127552" w:rsidRPr="00F1098F" w:rsidRDefault="00127552" w:rsidP="005110F5">
      <w:pPr>
        <w:spacing w:after="0" w:line="360" w:lineRule="auto"/>
        <w:jc w:val="both"/>
        <w:rPr>
          <w:rFonts w:ascii="David" w:hAnsi="David" w:cs="David"/>
          <w:b/>
          <w:bCs/>
          <w:szCs w:val="24"/>
          <w:rtl/>
        </w:rPr>
      </w:pPr>
    </w:p>
    <w:p w14:paraId="18A0FB7A" w14:textId="77777777" w:rsidR="00127552" w:rsidRPr="00F1098F" w:rsidRDefault="00127552" w:rsidP="009B5A61">
      <w:pPr>
        <w:spacing w:after="0" w:line="360" w:lineRule="auto"/>
        <w:jc w:val="both"/>
        <w:rPr>
          <w:rFonts w:ascii="David" w:hAnsi="David" w:cs="David"/>
          <w:b/>
          <w:bCs/>
          <w:szCs w:val="24"/>
          <w:rtl/>
        </w:rPr>
      </w:pPr>
    </w:p>
    <w:p w14:paraId="72DC2ED7" w14:textId="77777777" w:rsidR="00127552" w:rsidRPr="00F1098F" w:rsidRDefault="00127552" w:rsidP="002A12CA">
      <w:pPr>
        <w:bidi w:val="0"/>
        <w:spacing w:line="360" w:lineRule="auto"/>
        <w:rPr>
          <w:rFonts w:ascii="David" w:hAnsi="David" w:cs="David"/>
          <w:sz w:val="28"/>
          <w:szCs w:val="28"/>
        </w:rPr>
      </w:pPr>
      <w:r w:rsidRPr="00F1098F">
        <w:rPr>
          <w:rFonts w:ascii="David" w:hAnsi="David" w:cs="David"/>
          <w:sz w:val="28"/>
          <w:szCs w:val="28"/>
          <w:rtl/>
        </w:rPr>
        <w:br w:type="page"/>
      </w:r>
    </w:p>
    <w:p w14:paraId="03FDDECD" w14:textId="77777777" w:rsidR="00127552" w:rsidRPr="00F1098F" w:rsidRDefault="00127552" w:rsidP="002A12CA">
      <w:pPr>
        <w:spacing w:after="0" w:line="360" w:lineRule="auto"/>
        <w:jc w:val="center"/>
        <w:rPr>
          <w:rFonts w:ascii="David" w:hAnsi="David" w:cs="David"/>
          <w:b/>
          <w:bCs/>
          <w:sz w:val="28"/>
          <w:szCs w:val="28"/>
          <w:u w:val="single"/>
          <w:rtl/>
        </w:rPr>
      </w:pPr>
      <w:r w:rsidRPr="00F1098F">
        <w:rPr>
          <w:rFonts w:ascii="David" w:hAnsi="David" w:cs="David" w:hint="eastAsia"/>
          <w:b/>
          <w:bCs/>
          <w:sz w:val="28"/>
          <w:szCs w:val="28"/>
          <w:u w:val="single"/>
          <w:rtl/>
        </w:rPr>
        <w:lastRenderedPageBreak/>
        <w:t>קול</w:t>
      </w:r>
      <w:r w:rsidRPr="00F1098F">
        <w:rPr>
          <w:rFonts w:ascii="David" w:hAnsi="David" w:cs="David"/>
          <w:b/>
          <w:bCs/>
          <w:sz w:val="28"/>
          <w:szCs w:val="28"/>
          <w:u w:val="single"/>
          <w:rtl/>
        </w:rPr>
        <w:t xml:space="preserve"> </w:t>
      </w:r>
      <w:r w:rsidRPr="00F1098F">
        <w:rPr>
          <w:rFonts w:ascii="David" w:hAnsi="David" w:cs="David" w:hint="eastAsia"/>
          <w:b/>
          <w:bCs/>
          <w:sz w:val="28"/>
          <w:szCs w:val="28"/>
          <w:u w:val="single"/>
          <w:rtl/>
        </w:rPr>
        <w:t>קורא</w:t>
      </w:r>
      <w:r w:rsidRPr="00F1098F">
        <w:rPr>
          <w:rFonts w:ascii="David" w:hAnsi="David" w:cs="David"/>
          <w:b/>
          <w:bCs/>
          <w:sz w:val="28"/>
          <w:szCs w:val="28"/>
          <w:u w:val="single"/>
          <w:rtl/>
        </w:rPr>
        <w:t xml:space="preserve"> מס</w:t>
      </w:r>
      <w:r w:rsidRPr="00F1098F">
        <w:rPr>
          <w:rFonts w:ascii="David" w:hAnsi="David" w:cs="David" w:hint="eastAsia"/>
          <w:b/>
          <w:bCs/>
          <w:sz w:val="28"/>
          <w:szCs w:val="28"/>
          <w:u w:val="single"/>
          <w:rtl/>
        </w:rPr>
        <w:t>פר</w:t>
      </w:r>
      <w:r w:rsidRPr="00F1098F">
        <w:rPr>
          <w:rFonts w:ascii="David" w:hAnsi="David" w:cs="David"/>
          <w:b/>
          <w:bCs/>
          <w:sz w:val="28"/>
          <w:szCs w:val="28"/>
          <w:u w:val="single"/>
          <w:rtl/>
        </w:rPr>
        <w:t xml:space="preserve"> </w:t>
      </w:r>
      <w:sdt>
        <w:sdtPr>
          <w:rPr>
            <w:rFonts w:ascii="David" w:hAnsi="David" w:cs="David"/>
            <w:b/>
            <w:bCs/>
            <w:sz w:val="28"/>
            <w:szCs w:val="28"/>
            <w:u w:val="single"/>
            <w:rtl/>
          </w:rPr>
          <w:alias w:val="כותרת"/>
          <w:tag w:val=""/>
          <w:id w:val="2026594030"/>
          <w:placeholder>
            <w:docPart w:val="BDB4C90DB48D4E22A55824B4F3AF1374"/>
          </w:placeholder>
          <w:dataBinding w:prefixMappings="xmlns:ns0='http://purl.org/dc/elements/1.1/' xmlns:ns1='http://schemas.openxmlformats.org/package/2006/metadata/core-properties' " w:xpath="/ns1:coreProperties[1]/ns0:title[1]" w:storeItemID="{6C3C8BC8-F283-45AE-878A-BAB7291924A1}"/>
          <w:text/>
        </w:sdtPr>
        <w:sdtEndPr/>
        <w:sdtContent>
          <w:r w:rsidRPr="00F1098F">
            <w:rPr>
              <w:rFonts w:ascii="David" w:hAnsi="David" w:cs="David"/>
              <w:b/>
              <w:bCs/>
              <w:sz w:val="28"/>
              <w:szCs w:val="28"/>
              <w:u w:val="single"/>
              <w:rtl/>
            </w:rPr>
            <w:t>55/2022</w:t>
          </w:r>
        </w:sdtContent>
      </w:sdt>
      <w:r w:rsidRPr="00F1098F">
        <w:rPr>
          <w:rFonts w:ascii="David" w:hAnsi="David" w:cs="David"/>
          <w:b/>
          <w:bCs/>
          <w:sz w:val="28"/>
          <w:szCs w:val="28"/>
          <w:u w:val="single"/>
          <w:rtl/>
        </w:rPr>
        <w:t xml:space="preserve"> </w:t>
      </w:r>
      <w:r w:rsidRPr="00F1098F">
        <w:rPr>
          <w:rFonts w:ascii="David" w:hAnsi="David" w:cs="David" w:hint="eastAsia"/>
          <w:b/>
          <w:bCs/>
          <w:sz w:val="28"/>
          <w:szCs w:val="28"/>
          <w:u w:val="single"/>
          <w:rtl/>
        </w:rPr>
        <w:t>להגשת</w:t>
      </w:r>
      <w:r w:rsidRPr="00F1098F">
        <w:rPr>
          <w:rFonts w:ascii="David" w:hAnsi="David" w:cs="David"/>
          <w:b/>
          <w:bCs/>
          <w:sz w:val="28"/>
          <w:szCs w:val="28"/>
          <w:u w:val="single"/>
          <w:rtl/>
        </w:rPr>
        <w:t xml:space="preserve"> הצעות להקמת מכון מחקר לאנרגיה בתחום האגירה האלקטרוכימית עבור משרד האנרגיה</w:t>
      </w:r>
    </w:p>
    <w:p w14:paraId="3D591924" w14:textId="77777777" w:rsidR="00127552" w:rsidRPr="00F1098F" w:rsidRDefault="00127552" w:rsidP="002A12CA">
      <w:pPr>
        <w:spacing w:after="0" w:line="360" w:lineRule="auto"/>
        <w:jc w:val="center"/>
        <w:rPr>
          <w:rFonts w:ascii="David" w:hAnsi="David" w:cs="David"/>
          <w:b/>
          <w:bCs/>
          <w:sz w:val="28"/>
          <w:szCs w:val="28"/>
          <w:u w:val="single"/>
          <w:rtl/>
        </w:rPr>
      </w:pPr>
    </w:p>
    <w:p w14:paraId="1E265C89" w14:textId="77777777" w:rsidR="00127552" w:rsidRPr="00F1098F" w:rsidRDefault="00127552" w:rsidP="002A12CA">
      <w:pPr>
        <w:spacing w:after="0" w:line="360" w:lineRule="auto"/>
        <w:jc w:val="center"/>
        <w:rPr>
          <w:rFonts w:ascii="David" w:hAnsi="David" w:cs="David"/>
          <w:b/>
          <w:bCs/>
          <w:sz w:val="28"/>
          <w:szCs w:val="28"/>
          <w:u w:val="single"/>
          <w:rtl/>
        </w:rPr>
      </w:pPr>
      <w:r w:rsidRPr="00F1098F">
        <w:rPr>
          <w:rFonts w:ascii="David" w:hAnsi="David" w:cs="David" w:hint="eastAsia"/>
          <w:b/>
          <w:bCs/>
          <w:sz w:val="28"/>
          <w:szCs w:val="28"/>
          <w:u w:val="single"/>
          <w:rtl/>
        </w:rPr>
        <w:t>תוכן</w:t>
      </w:r>
      <w:r w:rsidRPr="00F1098F">
        <w:rPr>
          <w:rFonts w:ascii="David" w:hAnsi="David" w:cs="David"/>
          <w:b/>
          <w:bCs/>
          <w:sz w:val="28"/>
          <w:szCs w:val="28"/>
          <w:u w:val="single"/>
          <w:rtl/>
        </w:rPr>
        <w:t xml:space="preserve"> </w:t>
      </w:r>
      <w:r w:rsidRPr="00F1098F">
        <w:rPr>
          <w:rFonts w:ascii="David" w:hAnsi="David" w:cs="David" w:hint="eastAsia"/>
          <w:b/>
          <w:bCs/>
          <w:sz w:val="28"/>
          <w:szCs w:val="28"/>
          <w:u w:val="single"/>
          <w:rtl/>
        </w:rPr>
        <w:t>עניינים</w:t>
      </w:r>
    </w:p>
    <w:p w14:paraId="40B8C12C" w14:textId="3D91F1B0" w:rsidR="000D2D4B" w:rsidRPr="001F612D" w:rsidRDefault="00127552">
      <w:pPr>
        <w:pStyle w:val="TOC1"/>
        <w:rPr>
          <w:rFonts w:ascii="David" w:eastAsiaTheme="minorEastAsia" w:hAnsi="David"/>
          <w:noProof/>
          <w:sz w:val="24"/>
          <w:szCs w:val="24"/>
          <w:rtl/>
        </w:rPr>
      </w:pPr>
      <w:r w:rsidRPr="00380B0C">
        <w:rPr>
          <w:rFonts w:ascii="David" w:hAnsi="David"/>
          <w:b/>
          <w:bCs/>
          <w:sz w:val="28"/>
          <w:szCs w:val="28"/>
          <w:rtl/>
        </w:rPr>
        <w:fldChar w:fldCharType="begin"/>
      </w:r>
      <w:r w:rsidRPr="00F1098F">
        <w:rPr>
          <w:rFonts w:ascii="David" w:hAnsi="David"/>
          <w:b/>
          <w:bCs/>
          <w:sz w:val="28"/>
          <w:szCs w:val="28"/>
          <w:rtl/>
        </w:rPr>
        <w:instrText xml:space="preserve"> </w:instrText>
      </w:r>
      <w:r w:rsidRPr="00F1098F">
        <w:rPr>
          <w:rFonts w:ascii="David" w:hAnsi="David"/>
          <w:b/>
          <w:bCs/>
          <w:sz w:val="28"/>
          <w:szCs w:val="28"/>
        </w:rPr>
        <w:instrText>TOC</w:instrText>
      </w:r>
      <w:r w:rsidRPr="00F1098F">
        <w:rPr>
          <w:rFonts w:ascii="David" w:hAnsi="David"/>
          <w:b/>
          <w:bCs/>
          <w:sz w:val="28"/>
          <w:szCs w:val="28"/>
          <w:rtl/>
        </w:rPr>
        <w:instrText xml:space="preserve"> \</w:instrText>
      </w:r>
      <w:r w:rsidRPr="00F1098F">
        <w:rPr>
          <w:rFonts w:ascii="David" w:hAnsi="David"/>
          <w:b/>
          <w:bCs/>
          <w:sz w:val="28"/>
          <w:szCs w:val="28"/>
        </w:rPr>
        <w:instrText>h \z \t</w:instrText>
      </w:r>
      <w:r w:rsidRPr="00F1098F">
        <w:rPr>
          <w:rFonts w:ascii="David" w:hAnsi="David"/>
          <w:b/>
          <w:bCs/>
          <w:sz w:val="28"/>
          <w:szCs w:val="28"/>
          <w:rtl/>
        </w:rPr>
        <w:instrText xml:space="preserve"> "סגנון7,1" </w:instrText>
      </w:r>
      <w:r w:rsidRPr="00380B0C">
        <w:rPr>
          <w:rFonts w:ascii="David" w:hAnsi="David"/>
          <w:b/>
          <w:bCs/>
          <w:sz w:val="28"/>
          <w:szCs w:val="28"/>
          <w:rtl/>
        </w:rPr>
        <w:fldChar w:fldCharType="separate"/>
      </w:r>
      <w:hyperlink w:anchor="_Toc114132447" w:history="1">
        <w:r w:rsidR="000D2D4B" w:rsidRPr="001F612D">
          <w:rPr>
            <w:rStyle w:val="Hyperlink"/>
            <w:rFonts w:ascii="David" w:hAnsi="David"/>
            <w:noProof/>
            <w:sz w:val="24"/>
            <w:szCs w:val="24"/>
          </w:rPr>
          <w:t>1.</w:t>
        </w:r>
        <w:r w:rsidR="000D2D4B" w:rsidRPr="001F612D">
          <w:rPr>
            <w:rFonts w:ascii="David" w:eastAsiaTheme="minorEastAsia" w:hAnsi="David"/>
            <w:noProof/>
            <w:sz w:val="24"/>
            <w:szCs w:val="24"/>
            <w:rtl/>
          </w:rPr>
          <w:tab/>
        </w:r>
        <w:r w:rsidR="000D2D4B" w:rsidRPr="001F612D">
          <w:rPr>
            <w:rStyle w:val="Hyperlink"/>
            <w:rFonts w:ascii="David" w:hAnsi="David"/>
            <w:noProof/>
            <w:sz w:val="24"/>
            <w:szCs w:val="24"/>
            <w:rtl/>
          </w:rPr>
          <w:t>כללי:</w:t>
        </w:r>
        <w:r w:rsidR="000D2D4B" w:rsidRPr="001F612D">
          <w:rPr>
            <w:rFonts w:ascii="David" w:hAnsi="David"/>
            <w:noProof/>
            <w:webHidden/>
            <w:sz w:val="24"/>
            <w:szCs w:val="24"/>
            <w:rtl/>
          </w:rPr>
          <w:tab/>
        </w:r>
        <w:r w:rsidR="000D2D4B" w:rsidRPr="001F612D">
          <w:rPr>
            <w:rFonts w:ascii="David" w:hAnsi="David"/>
            <w:noProof/>
            <w:webHidden/>
            <w:sz w:val="24"/>
            <w:szCs w:val="24"/>
            <w:rtl/>
          </w:rPr>
          <w:fldChar w:fldCharType="begin"/>
        </w:r>
        <w:r w:rsidR="000D2D4B" w:rsidRPr="001F612D">
          <w:rPr>
            <w:rFonts w:ascii="David" w:hAnsi="David"/>
            <w:noProof/>
            <w:webHidden/>
            <w:sz w:val="24"/>
            <w:szCs w:val="24"/>
            <w:rtl/>
          </w:rPr>
          <w:instrText xml:space="preserve"> </w:instrText>
        </w:r>
        <w:r w:rsidR="000D2D4B" w:rsidRPr="001F612D">
          <w:rPr>
            <w:rFonts w:ascii="David" w:hAnsi="David"/>
            <w:noProof/>
            <w:webHidden/>
            <w:sz w:val="24"/>
            <w:szCs w:val="24"/>
          </w:rPr>
          <w:instrText>PAGEREF</w:instrText>
        </w:r>
        <w:r w:rsidR="000D2D4B" w:rsidRPr="001F612D">
          <w:rPr>
            <w:rFonts w:ascii="David" w:hAnsi="David"/>
            <w:noProof/>
            <w:webHidden/>
            <w:sz w:val="24"/>
            <w:szCs w:val="24"/>
            <w:rtl/>
          </w:rPr>
          <w:instrText xml:space="preserve"> _</w:instrText>
        </w:r>
        <w:r w:rsidR="000D2D4B" w:rsidRPr="001F612D">
          <w:rPr>
            <w:rFonts w:ascii="David" w:hAnsi="David"/>
            <w:noProof/>
            <w:webHidden/>
            <w:sz w:val="24"/>
            <w:szCs w:val="24"/>
          </w:rPr>
          <w:instrText>Toc114132447 \h</w:instrText>
        </w:r>
        <w:r w:rsidR="000D2D4B" w:rsidRPr="001F612D">
          <w:rPr>
            <w:rFonts w:ascii="David" w:hAnsi="David"/>
            <w:noProof/>
            <w:webHidden/>
            <w:sz w:val="24"/>
            <w:szCs w:val="24"/>
            <w:rtl/>
          </w:rPr>
          <w:instrText xml:space="preserve"> </w:instrText>
        </w:r>
        <w:r w:rsidR="000D2D4B" w:rsidRPr="001F612D">
          <w:rPr>
            <w:rFonts w:ascii="David" w:hAnsi="David"/>
            <w:noProof/>
            <w:webHidden/>
            <w:sz w:val="24"/>
            <w:szCs w:val="24"/>
            <w:rtl/>
          </w:rPr>
        </w:r>
        <w:r w:rsidR="000D2D4B" w:rsidRPr="001F612D">
          <w:rPr>
            <w:rFonts w:ascii="David" w:hAnsi="David"/>
            <w:noProof/>
            <w:webHidden/>
            <w:sz w:val="24"/>
            <w:szCs w:val="24"/>
            <w:rtl/>
          </w:rPr>
          <w:fldChar w:fldCharType="separate"/>
        </w:r>
        <w:r w:rsidR="00C3092F">
          <w:rPr>
            <w:rFonts w:ascii="David" w:hAnsi="David"/>
            <w:noProof/>
            <w:webHidden/>
            <w:sz w:val="24"/>
            <w:szCs w:val="24"/>
            <w:rtl/>
          </w:rPr>
          <w:t>3</w:t>
        </w:r>
        <w:r w:rsidR="000D2D4B" w:rsidRPr="001F612D">
          <w:rPr>
            <w:rFonts w:ascii="David" w:hAnsi="David"/>
            <w:noProof/>
            <w:webHidden/>
            <w:sz w:val="24"/>
            <w:szCs w:val="24"/>
            <w:rtl/>
          </w:rPr>
          <w:fldChar w:fldCharType="end"/>
        </w:r>
      </w:hyperlink>
    </w:p>
    <w:p w14:paraId="0AD780D1" w14:textId="7921E592" w:rsidR="000D2D4B" w:rsidRPr="001F612D" w:rsidRDefault="00AF7828">
      <w:pPr>
        <w:pStyle w:val="TOC1"/>
        <w:rPr>
          <w:rFonts w:ascii="David" w:eastAsiaTheme="minorEastAsia" w:hAnsi="David"/>
          <w:noProof/>
          <w:sz w:val="24"/>
          <w:szCs w:val="24"/>
          <w:rtl/>
        </w:rPr>
      </w:pPr>
      <w:hyperlink w:anchor="_Toc114132448" w:history="1">
        <w:r w:rsidR="000D2D4B" w:rsidRPr="001F612D">
          <w:rPr>
            <w:rStyle w:val="Hyperlink"/>
            <w:rFonts w:ascii="David" w:hAnsi="David"/>
            <w:noProof/>
            <w:sz w:val="24"/>
            <w:szCs w:val="24"/>
          </w:rPr>
          <w:t>2.</w:t>
        </w:r>
        <w:r w:rsidR="000D2D4B" w:rsidRPr="001F612D">
          <w:rPr>
            <w:rFonts w:ascii="David" w:eastAsiaTheme="minorEastAsia" w:hAnsi="David"/>
            <w:noProof/>
            <w:sz w:val="24"/>
            <w:szCs w:val="24"/>
            <w:rtl/>
          </w:rPr>
          <w:tab/>
        </w:r>
        <w:r w:rsidR="000D2D4B" w:rsidRPr="001F612D">
          <w:rPr>
            <w:rStyle w:val="Hyperlink"/>
            <w:rFonts w:ascii="David" w:hAnsi="David"/>
            <w:noProof/>
            <w:sz w:val="24"/>
            <w:szCs w:val="24"/>
            <w:rtl/>
          </w:rPr>
          <w:t>הגדרות:</w:t>
        </w:r>
        <w:r w:rsidR="000D2D4B" w:rsidRPr="001F612D">
          <w:rPr>
            <w:rFonts w:ascii="David" w:hAnsi="David"/>
            <w:noProof/>
            <w:webHidden/>
            <w:sz w:val="24"/>
            <w:szCs w:val="24"/>
            <w:rtl/>
          </w:rPr>
          <w:tab/>
        </w:r>
        <w:r w:rsidR="000D2D4B" w:rsidRPr="001F612D">
          <w:rPr>
            <w:rFonts w:ascii="David" w:hAnsi="David"/>
            <w:noProof/>
            <w:webHidden/>
            <w:sz w:val="24"/>
            <w:szCs w:val="24"/>
            <w:rtl/>
          </w:rPr>
          <w:fldChar w:fldCharType="begin"/>
        </w:r>
        <w:r w:rsidR="000D2D4B" w:rsidRPr="001F612D">
          <w:rPr>
            <w:rFonts w:ascii="David" w:hAnsi="David"/>
            <w:noProof/>
            <w:webHidden/>
            <w:sz w:val="24"/>
            <w:szCs w:val="24"/>
            <w:rtl/>
          </w:rPr>
          <w:instrText xml:space="preserve"> </w:instrText>
        </w:r>
        <w:r w:rsidR="000D2D4B" w:rsidRPr="001F612D">
          <w:rPr>
            <w:rFonts w:ascii="David" w:hAnsi="David"/>
            <w:noProof/>
            <w:webHidden/>
            <w:sz w:val="24"/>
            <w:szCs w:val="24"/>
          </w:rPr>
          <w:instrText>PAGEREF</w:instrText>
        </w:r>
        <w:r w:rsidR="000D2D4B" w:rsidRPr="001F612D">
          <w:rPr>
            <w:rFonts w:ascii="David" w:hAnsi="David"/>
            <w:noProof/>
            <w:webHidden/>
            <w:sz w:val="24"/>
            <w:szCs w:val="24"/>
            <w:rtl/>
          </w:rPr>
          <w:instrText xml:space="preserve"> _</w:instrText>
        </w:r>
        <w:r w:rsidR="000D2D4B" w:rsidRPr="001F612D">
          <w:rPr>
            <w:rFonts w:ascii="David" w:hAnsi="David"/>
            <w:noProof/>
            <w:webHidden/>
            <w:sz w:val="24"/>
            <w:szCs w:val="24"/>
          </w:rPr>
          <w:instrText>Toc114132448 \h</w:instrText>
        </w:r>
        <w:r w:rsidR="000D2D4B" w:rsidRPr="001F612D">
          <w:rPr>
            <w:rFonts w:ascii="David" w:hAnsi="David"/>
            <w:noProof/>
            <w:webHidden/>
            <w:sz w:val="24"/>
            <w:szCs w:val="24"/>
            <w:rtl/>
          </w:rPr>
          <w:instrText xml:space="preserve"> </w:instrText>
        </w:r>
        <w:r w:rsidR="000D2D4B" w:rsidRPr="001F612D">
          <w:rPr>
            <w:rFonts w:ascii="David" w:hAnsi="David"/>
            <w:noProof/>
            <w:webHidden/>
            <w:sz w:val="24"/>
            <w:szCs w:val="24"/>
            <w:rtl/>
          </w:rPr>
        </w:r>
        <w:r w:rsidR="000D2D4B" w:rsidRPr="001F612D">
          <w:rPr>
            <w:rFonts w:ascii="David" w:hAnsi="David"/>
            <w:noProof/>
            <w:webHidden/>
            <w:sz w:val="24"/>
            <w:szCs w:val="24"/>
            <w:rtl/>
          </w:rPr>
          <w:fldChar w:fldCharType="separate"/>
        </w:r>
        <w:r w:rsidR="00C3092F">
          <w:rPr>
            <w:rFonts w:ascii="David" w:hAnsi="David"/>
            <w:noProof/>
            <w:webHidden/>
            <w:sz w:val="24"/>
            <w:szCs w:val="24"/>
            <w:rtl/>
          </w:rPr>
          <w:t>4</w:t>
        </w:r>
        <w:r w:rsidR="000D2D4B" w:rsidRPr="001F612D">
          <w:rPr>
            <w:rFonts w:ascii="David" w:hAnsi="David"/>
            <w:noProof/>
            <w:webHidden/>
            <w:sz w:val="24"/>
            <w:szCs w:val="24"/>
            <w:rtl/>
          </w:rPr>
          <w:fldChar w:fldCharType="end"/>
        </w:r>
      </w:hyperlink>
    </w:p>
    <w:p w14:paraId="08757E83" w14:textId="1E9C7FE1" w:rsidR="000D2D4B" w:rsidRPr="001F612D" w:rsidRDefault="00AF7828">
      <w:pPr>
        <w:pStyle w:val="TOC1"/>
        <w:rPr>
          <w:rFonts w:ascii="David" w:eastAsiaTheme="minorEastAsia" w:hAnsi="David"/>
          <w:noProof/>
          <w:sz w:val="24"/>
          <w:szCs w:val="24"/>
          <w:rtl/>
        </w:rPr>
      </w:pPr>
      <w:hyperlink w:anchor="_Toc114132449" w:history="1">
        <w:r w:rsidR="000D2D4B" w:rsidRPr="001F612D">
          <w:rPr>
            <w:rStyle w:val="Hyperlink"/>
            <w:rFonts w:ascii="David" w:hAnsi="David"/>
            <w:noProof/>
            <w:sz w:val="24"/>
            <w:szCs w:val="24"/>
          </w:rPr>
          <w:t>3.</w:t>
        </w:r>
        <w:r w:rsidR="000D2D4B" w:rsidRPr="001F612D">
          <w:rPr>
            <w:rFonts w:ascii="David" w:eastAsiaTheme="minorEastAsia" w:hAnsi="David"/>
            <w:noProof/>
            <w:sz w:val="24"/>
            <w:szCs w:val="24"/>
            <w:rtl/>
          </w:rPr>
          <w:tab/>
        </w:r>
        <w:r w:rsidR="000D2D4B" w:rsidRPr="001F612D">
          <w:rPr>
            <w:rStyle w:val="Hyperlink"/>
            <w:rFonts w:ascii="David" w:hAnsi="David"/>
            <w:noProof/>
            <w:sz w:val="24"/>
            <w:szCs w:val="24"/>
            <w:rtl/>
          </w:rPr>
          <w:t>תנאי סף להשתתפות בקול קורא</w:t>
        </w:r>
        <w:r w:rsidR="000D2D4B" w:rsidRPr="001F612D">
          <w:rPr>
            <w:rFonts w:ascii="David" w:hAnsi="David"/>
            <w:noProof/>
            <w:webHidden/>
            <w:sz w:val="24"/>
            <w:szCs w:val="24"/>
            <w:rtl/>
          </w:rPr>
          <w:tab/>
        </w:r>
        <w:r w:rsidR="000D2D4B" w:rsidRPr="001F612D">
          <w:rPr>
            <w:rFonts w:ascii="David" w:hAnsi="David"/>
            <w:noProof/>
            <w:webHidden/>
            <w:sz w:val="24"/>
            <w:szCs w:val="24"/>
            <w:rtl/>
          </w:rPr>
          <w:fldChar w:fldCharType="begin"/>
        </w:r>
        <w:r w:rsidR="000D2D4B" w:rsidRPr="001F612D">
          <w:rPr>
            <w:rFonts w:ascii="David" w:hAnsi="David"/>
            <w:noProof/>
            <w:webHidden/>
            <w:sz w:val="24"/>
            <w:szCs w:val="24"/>
            <w:rtl/>
          </w:rPr>
          <w:instrText xml:space="preserve"> </w:instrText>
        </w:r>
        <w:r w:rsidR="000D2D4B" w:rsidRPr="001F612D">
          <w:rPr>
            <w:rFonts w:ascii="David" w:hAnsi="David"/>
            <w:noProof/>
            <w:webHidden/>
            <w:sz w:val="24"/>
            <w:szCs w:val="24"/>
          </w:rPr>
          <w:instrText>PAGEREF</w:instrText>
        </w:r>
        <w:r w:rsidR="000D2D4B" w:rsidRPr="001F612D">
          <w:rPr>
            <w:rFonts w:ascii="David" w:hAnsi="David"/>
            <w:noProof/>
            <w:webHidden/>
            <w:sz w:val="24"/>
            <w:szCs w:val="24"/>
            <w:rtl/>
          </w:rPr>
          <w:instrText xml:space="preserve"> _</w:instrText>
        </w:r>
        <w:r w:rsidR="000D2D4B" w:rsidRPr="001F612D">
          <w:rPr>
            <w:rFonts w:ascii="David" w:hAnsi="David"/>
            <w:noProof/>
            <w:webHidden/>
            <w:sz w:val="24"/>
            <w:szCs w:val="24"/>
          </w:rPr>
          <w:instrText>Toc114132449 \h</w:instrText>
        </w:r>
        <w:r w:rsidR="000D2D4B" w:rsidRPr="001F612D">
          <w:rPr>
            <w:rFonts w:ascii="David" w:hAnsi="David"/>
            <w:noProof/>
            <w:webHidden/>
            <w:sz w:val="24"/>
            <w:szCs w:val="24"/>
            <w:rtl/>
          </w:rPr>
          <w:instrText xml:space="preserve"> </w:instrText>
        </w:r>
        <w:r w:rsidR="000D2D4B" w:rsidRPr="001F612D">
          <w:rPr>
            <w:rFonts w:ascii="David" w:hAnsi="David"/>
            <w:noProof/>
            <w:webHidden/>
            <w:sz w:val="24"/>
            <w:szCs w:val="24"/>
            <w:rtl/>
          </w:rPr>
        </w:r>
        <w:r w:rsidR="000D2D4B" w:rsidRPr="001F612D">
          <w:rPr>
            <w:rFonts w:ascii="David" w:hAnsi="David"/>
            <w:noProof/>
            <w:webHidden/>
            <w:sz w:val="24"/>
            <w:szCs w:val="24"/>
            <w:rtl/>
          </w:rPr>
          <w:fldChar w:fldCharType="separate"/>
        </w:r>
        <w:r w:rsidR="00C3092F">
          <w:rPr>
            <w:rFonts w:ascii="David" w:hAnsi="David"/>
            <w:noProof/>
            <w:webHidden/>
            <w:sz w:val="24"/>
            <w:szCs w:val="24"/>
            <w:rtl/>
          </w:rPr>
          <w:t>4</w:t>
        </w:r>
        <w:r w:rsidR="000D2D4B" w:rsidRPr="001F612D">
          <w:rPr>
            <w:rFonts w:ascii="David" w:hAnsi="David"/>
            <w:noProof/>
            <w:webHidden/>
            <w:sz w:val="24"/>
            <w:szCs w:val="24"/>
            <w:rtl/>
          </w:rPr>
          <w:fldChar w:fldCharType="end"/>
        </w:r>
      </w:hyperlink>
    </w:p>
    <w:p w14:paraId="1E831DFD" w14:textId="34FD688E" w:rsidR="000D2D4B" w:rsidRPr="001F612D" w:rsidRDefault="00AF7828">
      <w:pPr>
        <w:pStyle w:val="TOC1"/>
        <w:rPr>
          <w:rFonts w:ascii="David" w:eastAsiaTheme="minorEastAsia" w:hAnsi="David"/>
          <w:noProof/>
          <w:sz w:val="24"/>
          <w:szCs w:val="24"/>
          <w:rtl/>
        </w:rPr>
      </w:pPr>
      <w:hyperlink w:anchor="_Toc114132450" w:history="1">
        <w:r w:rsidR="000D2D4B" w:rsidRPr="001F612D">
          <w:rPr>
            <w:rStyle w:val="Hyperlink"/>
            <w:rFonts w:ascii="David" w:hAnsi="David"/>
            <w:noProof/>
            <w:sz w:val="24"/>
            <w:szCs w:val="24"/>
          </w:rPr>
          <w:t>4.</w:t>
        </w:r>
        <w:r w:rsidR="000D2D4B" w:rsidRPr="001F612D">
          <w:rPr>
            <w:rFonts w:ascii="David" w:eastAsiaTheme="minorEastAsia" w:hAnsi="David"/>
            <w:noProof/>
            <w:sz w:val="24"/>
            <w:szCs w:val="24"/>
            <w:rtl/>
          </w:rPr>
          <w:tab/>
        </w:r>
        <w:r w:rsidR="000D2D4B" w:rsidRPr="001F612D">
          <w:rPr>
            <w:rStyle w:val="Hyperlink"/>
            <w:rFonts w:ascii="David" w:hAnsi="David"/>
            <w:noProof/>
            <w:sz w:val="24"/>
            <w:szCs w:val="24"/>
            <w:rtl/>
          </w:rPr>
          <w:t>תהליך בחינת ההצעות</w:t>
        </w:r>
        <w:r w:rsidR="000D2D4B" w:rsidRPr="001F612D">
          <w:rPr>
            <w:rFonts w:ascii="David" w:hAnsi="David"/>
            <w:noProof/>
            <w:webHidden/>
            <w:sz w:val="24"/>
            <w:szCs w:val="24"/>
            <w:rtl/>
          </w:rPr>
          <w:tab/>
        </w:r>
        <w:r w:rsidR="000D2D4B" w:rsidRPr="001F612D">
          <w:rPr>
            <w:rFonts w:ascii="David" w:hAnsi="David"/>
            <w:noProof/>
            <w:webHidden/>
            <w:sz w:val="24"/>
            <w:szCs w:val="24"/>
            <w:rtl/>
          </w:rPr>
          <w:fldChar w:fldCharType="begin"/>
        </w:r>
        <w:r w:rsidR="000D2D4B" w:rsidRPr="001F612D">
          <w:rPr>
            <w:rFonts w:ascii="David" w:hAnsi="David"/>
            <w:noProof/>
            <w:webHidden/>
            <w:sz w:val="24"/>
            <w:szCs w:val="24"/>
            <w:rtl/>
          </w:rPr>
          <w:instrText xml:space="preserve"> </w:instrText>
        </w:r>
        <w:r w:rsidR="000D2D4B" w:rsidRPr="001F612D">
          <w:rPr>
            <w:rFonts w:ascii="David" w:hAnsi="David"/>
            <w:noProof/>
            <w:webHidden/>
            <w:sz w:val="24"/>
            <w:szCs w:val="24"/>
          </w:rPr>
          <w:instrText>PAGEREF</w:instrText>
        </w:r>
        <w:r w:rsidR="000D2D4B" w:rsidRPr="001F612D">
          <w:rPr>
            <w:rFonts w:ascii="David" w:hAnsi="David"/>
            <w:noProof/>
            <w:webHidden/>
            <w:sz w:val="24"/>
            <w:szCs w:val="24"/>
            <w:rtl/>
          </w:rPr>
          <w:instrText xml:space="preserve"> _</w:instrText>
        </w:r>
        <w:r w:rsidR="000D2D4B" w:rsidRPr="001F612D">
          <w:rPr>
            <w:rFonts w:ascii="David" w:hAnsi="David"/>
            <w:noProof/>
            <w:webHidden/>
            <w:sz w:val="24"/>
            <w:szCs w:val="24"/>
          </w:rPr>
          <w:instrText>Toc114132450 \h</w:instrText>
        </w:r>
        <w:r w:rsidR="000D2D4B" w:rsidRPr="001F612D">
          <w:rPr>
            <w:rFonts w:ascii="David" w:hAnsi="David"/>
            <w:noProof/>
            <w:webHidden/>
            <w:sz w:val="24"/>
            <w:szCs w:val="24"/>
            <w:rtl/>
          </w:rPr>
          <w:instrText xml:space="preserve"> </w:instrText>
        </w:r>
        <w:r w:rsidR="000D2D4B" w:rsidRPr="001F612D">
          <w:rPr>
            <w:rFonts w:ascii="David" w:hAnsi="David"/>
            <w:noProof/>
            <w:webHidden/>
            <w:sz w:val="24"/>
            <w:szCs w:val="24"/>
            <w:rtl/>
          </w:rPr>
        </w:r>
        <w:r w:rsidR="000D2D4B" w:rsidRPr="001F612D">
          <w:rPr>
            <w:rFonts w:ascii="David" w:hAnsi="David"/>
            <w:noProof/>
            <w:webHidden/>
            <w:sz w:val="24"/>
            <w:szCs w:val="24"/>
            <w:rtl/>
          </w:rPr>
          <w:fldChar w:fldCharType="separate"/>
        </w:r>
        <w:r w:rsidR="00C3092F">
          <w:rPr>
            <w:rFonts w:ascii="David" w:hAnsi="David"/>
            <w:noProof/>
            <w:webHidden/>
            <w:sz w:val="24"/>
            <w:szCs w:val="24"/>
            <w:rtl/>
          </w:rPr>
          <w:t>5</w:t>
        </w:r>
        <w:r w:rsidR="000D2D4B" w:rsidRPr="001F612D">
          <w:rPr>
            <w:rFonts w:ascii="David" w:hAnsi="David"/>
            <w:noProof/>
            <w:webHidden/>
            <w:sz w:val="24"/>
            <w:szCs w:val="24"/>
            <w:rtl/>
          </w:rPr>
          <w:fldChar w:fldCharType="end"/>
        </w:r>
      </w:hyperlink>
    </w:p>
    <w:p w14:paraId="272247CE" w14:textId="4F1F582B" w:rsidR="000D2D4B" w:rsidRPr="001F612D" w:rsidRDefault="00AF7828">
      <w:pPr>
        <w:pStyle w:val="TOC1"/>
        <w:rPr>
          <w:rFonts w:ascii="David" w:eastAsiaTheme="minorEastAsia" w:hAnsi="David"/>
          <w:noProof/>
          <w:sz w:val="24"/>
          <w:szCs w:val="24"/>
          <w:rtl/>
        </w:rPr>
      </w:pPr>
      <w:hyperlink w:anchor="_Toc114132451" w:history="1">
        <w:r w:rsidR="000D2D4B" w:rsidRPr="001F612D">
          <w:rPr>
            <w:rStyle w:val="Hyperlink"/>
            <w:rFonts w:ascii="David" w:hAnsi="David"/>
            <w:noProof/>
            <w:sz w:val="24"/>
            <w:szCs w:val="24"/>
          </w:rPr>
          <w:t>5.</w:t>
        </w:r>
        <w:r w:rsidR="000D2D4B" w:rsidRPr="001F612D">
          <w:rPr>
            <w:rFonts w:ascii="David" w:eastAsiaTheme="minorEastAsia" w:hAnsi="David"/>
            <w:noProof/>
            <w:sz w:val="24"/>
            <w:szCs w:val="24"/>
            <w:rtl/>
          </w:rPr>
          <w:tab/>
        </w:r>
        <w:r w:rsidR="000D2D4B" w:rsidRPr="001F612D">
          <w:rPr>
            <w:rStyle w:val="Hyperlink"/>
            <w:rFonts w:ascii="David" w:hAnsi="David"/>
            <w:noProof/>
            <w:sz w:val="24"/>
            <w:szCs w:val="24"/>
            <w:rtl/>
          </w:rPr>
          <w:t>תיאור תהליך בחינת ההצעות:</w:t>
        </w:r>
        <w:r w:rsidR="000D2D4B" w:rsidRPr="001F612D">
          <w:rPr>
            <w:rFonts w:ascii="David" w:hAnsi="David"/>
            <w:noProof/>
            <w:webHidden/>
            <w:sz w:val="24"/>
            <w:szCs w:val="24"/>
            <w:rtl/>
          </w:rPr>
          <w:tab/>
        </w:r>
        <w:r w:rsidR="000D2D4B" w:rsidRPr="001F612D">
          <w:rPr>
            <w:rFonts w:ascii="David" w:hAnsi="David"/>
            <w:noProof/>
            <w:webHidden/>
            <w:sz w:val="24"/>
            <w:szCs w:val="24"/>
            <w:rtl/>
          </w:rPr>
          <w:fldChar w:fldCharType="begin"/>
        </w:r>
        <w:r w:rsidR="000D2D4B" w:rsidRPr="001F612D">
          <w:rPr>
            <w:rFonts w:ascii="David" w:hAnsi="David"/>
            <w:noProof/>
            <w:webHidden/>
            <w:sz w:val="24"/>
            <w:szCs w:val="24"/>
            <w:rtl/>
          </w:rPr>
          <w:instrText xml:space="preserve"> </w:instrText>
        </w:r>
        <w:r w:rsidR="000D2D4B" w:rsidRPr="001F612D">
          <w:rPr>
            <w:rFonts w:ascii="David" w:hAnsi="David"/>
            <w:noProof/>
            <w:webHidden/>
            <w:sz w:val="24"/>
            <w:szCs w:val="24"/>
          </w:rPr>
          <w:instrText>PAGEREF</w:instrText>
        </w:r>
        <w:r w:rsidR="000D2D4B" w:rsidRPr="001F612D">
          <w:rPr>
            <w:rFonts w:ascii="David" w:hAnsi="David"/>
            <w:noProof/>
            <w:webHidden/>
            <w:sz w:val="24"/>
            <w:szCs w:val="24"/>
            <w:rtl/>
          </w:rPr>
          <w:instrText xml:space="preserve"> _</w:instrText>
        </w:r>
        <w:r w:rsidR="000D2D4B" w:rsidRPr="001F612D">
          <w:rPr>
            <w:rFonts w:ascii="David" w:hAnsi="David"/>
            <w:noProof/>
            <w:webHidden/>
            <w:sz w:val="24"/>
            <w:szCs w:val="24"/>
          </w:rPr>
          <w:instrText>Toc114132451 \h</w:instrText>
        </w:r>
        <w:r w:rsidR="000D2D4B" w:rsidRPr="001F612D">
          <w:rPr>
            <w:rFonts w:ascii="David" w:hAnsi="David"/>
            <w:noProof/>
            <w:webHidden/>
            <w:sz w:val="24"/>
            <w:szCs w:val="24"/>
            <w:rtl/>
          </w:rPr>
          <w:instrText xml:space="preserve"> </w:instrText>
        </w:r>
        <w:r w:rsidR="000D2D4B" w:rsidRPr="001F612D">
          <w:rPr>
            <w:rFonts w:ascii="David" w:hAnsi="David"/>
            <w:noProof/>
            <w:webHidden/>
            <w:sz w:val="24"/>
            <w:szCs w:val="24"/>
            <w:rtl/>
          </w:rPr>
        </w:r>
        <w:r w:rsidR="000D2D4B" w:rsidRPr="001F612D">
          <w:rPr>
            <w:rFonts w:ascii="David" w:hAnsi="David"/>
            <w:noProof/>
            <w:webHidden/>
            <w:sz w:val="24"/>
            <w:szCs w:val="24"/>
            <w:rtl/>
          </w:rPr>
          <w:fldChar w:fldCharType="separate"/>
        </w:r>
        <w:r w:rsidR="00C3092F">
          <w:rPr>
            <w:rFonts w:ascii="David" w:hAnsi="David"/>
            <w:noProof/>
            <w:webHidden/>
            <w:sz w:val="24"/>
            <w:szCs w:val="24"/>
            <w:rtl/>
          </w:rPr>
          <w:t>7</w:t>
        </w:r>
        <w:r w:rsidR="000D2D4B" w:rsidRPr="001F612D">
          <w:rPr>
            <w:rFonts w:ascii="David" w:hAnsi="David"/>
            <w:noProof/>
            <w:webHidden/>
            <w:sz w:val="24"/>
            <w:szCs w:val="24"/>
            <w:rtl/>
          </w:rPr>
          <w:fldChar w:fldCharType="end"/>
        </w:r>
      </w:hyperlink>
    </w:p>
    <w:p w14:paraId="69297BF5" w14:textId="391EDFD1" w:rsidR="000D2D4B" w:rsidRPr="001F612D" w:rsidRDefault="00AF7828">
      <w:pPr>
        <w:pStyle w:val="TOC1"/>
        <w:rPr>
          <w:rFonts w:ascii="David" w:eastAsiaTheme="minorEastAsia" w:hAnsi="David"/>
          <w:noProof/>
          <w:sz w:val="24"/>
          <w:szCs w:val="24"/>
          <w:rtl/>
        </w:rPr>
      </w:pPr>
      <w:hyperlink w:anchor="_Toc114132452" w:history="1">
        <w:r w:rsidR="000D2D4B" w:rsidRPr="001F612D">
          <w:rPr>
            <w:rStyle w:val="Hyperlink"/>
            <w:rFonts w:ascii="David" w:hAnsi="David"/>
            <w:noProof/>
            <w:sz w:val="24"/>
            <w:szCs w:val="24"/>
          </w:rPr>
          <w:t>6.</w:t>
        </w:r>
        <w:r w:rsidR="000D2D4B" w:rsidRPr="001F612D">
          <w:rPr>
            <w:rFonts w:ascii="David" w:eastAsiaTheme="minorEastAsia" w:hAnsi="David"/>
            <w:noProof/>
            <w:sz w:val="24"/>
            <w:szCs w:val="24"/>
            <w:rtl/>
          </w:rPr>
          <w:tab/>
        </w:r>
        <w:r w:rsidR="000D2D4B" w:rsidRPr="001F612D">
          <w:rPr>
            <w:rStyle w:val="Hyperlink"/>
            <w:rFonts w:ascii="David" w:hAnsi="David"/>
            <w:noProof/>
            <w:sz w:val="24"/>
            <w:szCs w:val="24"/>
            <w:rtl/>
          </w:rPr>
          <w:t>סוד מסחרי</w:t>
        </w:r>
        <w:r w:rsidR="000D2D4B" w:rsidRPr="001F612D">
          <w:rPr>
            <w:rFonts w:ascii="David" w:hAnsi="David"/>
            <w:noProof/>
            <w:webHidden/>
            <w:sz w:val="24"/>
            <w:szCs w:val="24"/>
            <w:rtl/>
          </w:rPr>
          <w:tab/>
        </w:r>
        <w:r w:rsidR="000D2D4B" w:rsidRPr="001F612D">
          <w:rPr>
            <w:rFonts w:ascii="David" w:hAnsi="David"/>
            <w:noProof/>
            <w:webHidden/>
            <w:sz w:val="24"/>
            <w:szCs w:val="24"/>
            <w:rtl/>
          </w:rPr>
          <w:fldChar w:fldCharType="begin"/>
        </w:r>
        <w:r w:rsidR="000D2D4B" w:rsidRPr="001F612D">
          <w:rPr>
            <w:rFonts w:ascii="David" w:hAnsi="David"/>
            <w:noProof/>
            <w:webHidden/>
            <w:sz w:val="24"/>
            <w:szCs w:val="24"/>
            <w:rtl/>
          </w:rPr>
          <w:instrText xml:space="preserve"> </w:instrText>
        </w:r>
        <w:r w:rsidR="000D2D4B" w:rsidRPr="001F612D">
          <w:rPr>
            <w:rFonts w:ascii="David" w:hAnsi="David"/>
            <w:noProof/>
            <w:webHidden/>
            <w:sz w:val="24"/>
            <w:szCs w:val="24"/>
          </w:rPr>
          <w:instrText>PAGEREF</w:instrText>
        </w:r>
        <w:r w:rsidR="000D2D4B" w:rsidRPr="001F612D">
          <w:rPr>
            <w:rFonts w:ascii="David" w:hAnsi="David"/>
            <w:noProof/>
            <w:webHidden/>
            <w:sz w:val="24"/>
            <w:szCs w:val="24"/>
            <w:rtl/>
          </w:rPr>
          <w:instrText xml:space="preserve"> _</w:instrText>
        </w:r>
        <w:r w:rsidR="000D2D4B" w:rsidRPr="001F612D">
          <w:rPr>
            <w:rFonts w:ascii="David" w:hAnsi="David"/>
            <w:noProof/>
            <w:webHidden/>
            <w:sz w:val="24"/>
            <w:szCs w:val="24"/>
          </w:rPr>
          <w:instrText>Toc114132452 \h</w:instrText>
        </w:r>
        <w:r w:rsidR="000D2D4B" w:rsidRPr="001F612D">
          <w:rPr>
            <w:rFonts w:ascii="David" w:hAnsi="David"/>
            <w:noProof/>
            <w:webHidden/>
            <w:sz w:val="24"/>
            <w:szCs w:val="24"/>
            <w:rtl/>
          </w:rPr>
          <w:instrText xml:space="preserve"> </w:instrText>
        </w:r>
        <w:r w:rsidR="000D2D4B" w:rsidRPr="001F612D">
          <w:rPr>
            <w:rFonts w:ascii="David" w:hAnsi="David"/>
            <w:noProof/>
            <w:webHidden/>
            <w:sz w:val="24"/>
            <w:szCs w:val="24"/>
            <w:rtl/>
          </w:rPr>
        </w:r>
        <w:r w:rsidR="000D2D4B" w:rsidRPr="001F612D">
          <w:rPr>
            <w:rFonts w:ascii="David" w:hAnsi="David"/>
            <w:noProof/>
            <w:webHidden/>
            <w:sz w:val="24"/>
            <w:szCs w:val="24"/>
            <w:rtl/>
          </w:rPr>
          <w:fldChar w:fldCharType="separate"/>
        </w:r>
        <w:r w:rsidR="00C3092F">
          <w:rPr>
            <w:rFonts w:ascii="David" w:hAnsi="David"/>
            <w:noProof/>
            <w:webHidden/>
            <w:sz w:val="24"/>
            <w:szCs w:val="24"/>
            <w:rtl/>
          </w:rPr>
          <w:t>8</w:t>
        </w:r>
        <w:r w:rsidR="000D2D4B" w:rsidRPr="001F612D">
          <w:rPr>
            <w:rFonts w:ascii="David" w:hAnsi="David"/>
            <w:noProof/>
            <w:webHidden/>
            <w:sz w:val="24"/>
            <w:szCs w:val="24"/>
            <w:rtl/>
          </w:rPr>
          <w:fldChar w:fldCharType="end"/>
        </w:r>
      </w:hyperlink>
    </w:p>
    <w:p w14:paraId="778542D6" w14:textId="0CAEBB65" w:rsidR="000D2D4B" w:rsidRPr="001F612D" w:rsidRDefault="00AF7828">
      <w:pPr>
        <w:pStyle w:val="TOC1"/>
        <w:rPr>
          <w:rFonts w:ascii="David" w:eastAsiaTheme="minorEastAsia" w:hAnsi="David"/>
          <w:noProof/>
          <w:sz w:val="24"/>
          <w:szCs w:val="24"/>
          <w:rtl/>
        </w:rPr>
      </w:pPr>
      <w:hyperlink w:anchor="_Toc114132453" w:history="1">
        <w:r w:rsidR="000D2D4B" w:rsidRPr="001F612D">
          <w:rPr>
            <w:rStyle w:val="Hyperlink"/>
            <w:rFonts w:ascii="David" w:hAnsi="David"/>
            <w:noProof/>
            <w:sz w:val="24"/>
            <w:szCs w:val="24"/>
            <w:rtl/>
          </w:rPr>
          <w:t>7.</w:t>
        </w:r>
        <w:r w:rsidR="000D2D4B" w:rsidRPr="001F612D">
          <w:rPr>
            <w:rFonts w:ascii="David" w:eastAsiaTheme="minorEastAsia" w:hAnsi="David"/>
            <w:noProof/>
            <w:sz w:val="24"/>
            <w:szCs w:val="24"/>
            <w:rtl/>
          </w:rPr>
          <w:tab/>
        </w:r>
        <w:r w:rsidR="000D2D4B" w:rsidRPr="001F612D">
          <w:rPr>
            <w:rStyle w:val="Hyperlink"/>
            <w:rFonts w:ascii="David" w:hAnsi="David"/>
            <w:noProof/>
            <w:sz w:val="24"/>
            <w:szCs w:val="24"/>
            <w:rtl/>
          </w:rPr>
          <w:t>הצהרת המציע</w:t>
        </w:r>
        <w:r w:rsidR="000D2D4B" w:rsidRPr="001F612D">
          <w:rPr>
            <w:rFonts w:ascii="David" w:hAnsi="David"/>
            <w:noProof/>
            <w:webHidden/>
            <w:sz w:val="24"/>
            <w:szCs w:val="24"/>
            <w:rtl/>
          </w:rPr>
          <w:tab/>
        </w:r>
        <w:r w:rsidR="000D2D4B" w:rsidRPr="001F612D">
          <w:rPr>
            <w:rFonts w:ascii="David" w:hAnsi="David"/>
            <w:noProof/>
            <w:webHidden/>
            <w:sz w:val="24"/>
            <w:szCs w:val="24"/>
            <w:rtl/>
          </w:rPr>
          <w:fldChar w:fldCharType="begin"/>
        </w:r>
        <w:r w:rsidR="000D2D4B" w:rsidRPr="001F612D">
          <w:rPr>
            <w:rFonts w:ascii="David" w:hAnsi="David"/>
            <w:noProof/>
            <w:webHidden/>
            <w:sz w:val="24"/>
            <w:szCs w:val="24"/>
            <w:rtl/>
          </w:rPr>
          <w:instrText xml:space="preserve"> </w:instrText>
        </w:r>
        <w:r w:rsidR="000D2D4B" w:rsidRPr="001F612D">
          <w:rPr>
            <w:rFonts w:ascii="David" w:hAnsi="David"/>
            <w:noProof/>
            <w:webHidden/>
            <w:sz w:val="24"/>
            <w:szCs w:val="24"/>
          </w:rPr>
          <w:instrText>PAGEREF</w:instrText>
        </w:r>
        <w:r w:rsidR="000D2D4B" w:rsidRPr="001F612D">
          <w:rPr>
            <w:rFonts w:ascii="David" w:hAnsi="David"/>
            <w:noProof/>
            <w:webHidden/>
            <w:sz w:val="24"/>
            <w:szCs w:val="24"/>
            <w:rtl/>
          </w:rPr>
          <w:instrText xml:space="preserve"> _</w:instrText>
        </w:r>
        <w:r w:rsidR="000D2D4B" w:rsidRPr="001F612D">
          <w:rPr>
            <w:rFonts w:ascii="David" w:hAnsi="David"/>
            <w:noProof/>
            <w:webHidden/>
            <w:sz w:val="24"/>
            <w:szCs w:val="24"/>
          </w:rPr>
          <w:instrText>Toc114132453 \h</w:instrText>
        </w:r>
        <w:r w:rsidR="000D2D4B" w:rsidRPr="001F612D">
          <w:rPr>
            <w:rFonts w:ascii="David" w:hAnsi="David"/>
            <w:noProof/>
            <w:webHidden/>
            <w:sz w:val="24"/>
            <w:szCs w:val="24"/>
            <w:rtl/>
          </w:rPr>
          <w:instrText xml:space="preserve"> </w:instrText>
        </w:r>
        <w:r w:rsidR="000D2D4B" w:rsidRPr="001F612D">
          <w:rPr>
            <w:rFonts w:ascii="David" w:hAnsi="David"/>
            <w:noProof/>
            <w:webHidden/>
            <w:sz w:val="24"/>
            <w:szCs w:val="24"/>
            <w:rtl/>
          </w:rPr>
        </w:r>
        <w:r w:rsidR="000D2D4B" w:rsidRPr="001F612D">
          <w:rPr>
            <w:rFonts w:ascii="David" w:hAnsi="David"/>
            <w:noProof/>
            <w:webHidden/>
            <w:sz w:val="24"/>
            <w:szCs w:val="24"/>
            <w:rtl/>
          </w:rPr>
          <w:fldChar w:fldCharType="separate"/>
        </w:r>
        <w:r w:rsidR="00C3092F">
          <w:rPr>
            <w:rFonts w:ascii="David" w:hAnsi="David"/>
            <w:noProof/>
            <w:webHidden/>
            <w:sz w:val="24"/>
            <w:szCs w:val="24"/>
            <w:rtl/>
          </w:rPr>
          <w:t>8</w:t>
        </w:r>
        <w:r w:rsidR="000D2D4B" w:rsidRPr="001F612D">
          <w:rPr>
            <w:rFonts w:ascii="David" w:hAnsi="David"/>
            <w:noProof/>
            <w:webHidden/>
            <w:sz w:val="24"/>
            <w:szCs w:val="24"/>
            <w:rtl/>
          </w:rPr>
          <w:fldChar w:fldCharType="end"/>
        </w:r>
      </w:hyperlink>
    </w:p>
    <w:p w14:paraId="4E620DF8" w14:textId="11EE8061" w:rsidR="000D2D4B" w:rsidRPr="001F612D" w:rsidRDefault="00AF7828">
      <w:pPr>
        <w:pStyle w:val="TOC1"/>
        <w:rPr>
          <w:rFonts w:ascii="David" w:eastAsiaTheme="minorEastAsia" w:hAnsi="David"/>
          <w:noProof/>
          <w:sz w:val="24"/>
          <w:szCs w:val="24"/>
          <w:rtl/>
        </w:rPr>
      </w:pPr>
      <w:hyperlink w:anchor="_Toc114132454" w:history="1">
        <w:r w:rsidR="000D2D4B" w:rsidRPr="001F612D">
          <w:rPr>
            <w:rStyle w:val="Hyperlink"/>
            <w:rFonts w:ascii="David" w:hAnsi="David"/>
            <w:noProof/>
            <w:sz w:val="24"/>
            <w:szCs w:val="24"/>
          </w:rPr>
          <w:t>8.</w:t>
        </w:r>
        <w:r w:rsidR="000D2D4B" w:rsidRPr="001F612D">
          <w:rPr>
            <w:rFonts w:ascii="David" w:eastAsiaTheme="minorEastAsia" w:hAnsi="David"/>
            <w:noProof/>
            <w:sz w:val="24"/>
            <w:szCs w:val="24"/>
            <w:rtl/>
          </w:rPr>
          <w:tab/>
        </w:r>
        <w:r w:rsidR="000D2D4B" w:rsidRPr="001F612D">
          <w:rPr>
            <w:rStyle w:val="Hyperlink"/>
            <w:rFonts w:ascii="David" w:hAnsi="David"/>
            <w:noProof/>
            <w:sz w:val="24"/>
            <w:szCs w:val="24"/>
            <w:rtl/>
          </w:rPr>
          <w:t>תנאי ההתקשרות</w:t>
        </w:r>
        <w:r w:rsidR="000D2D4B" w:rsidRPr="001F612D">
          <w:rPr>
            <w:rFonts w:ascii="David" w:hAnsi="David"/>
            <w:noProof/>
            <w:webHidden/>
            <w:sz w:val="24"/>
            <w:szCs w:val="24"/>
            <w:rtl/>
          </w:rPr>
          <w:tab/>
        </w:r>
        <w:r w:rsidR="000D2D4B" w:rsidRPr="001F612D">
          <w:rPr>
            <w:rFonts w:ascii="David" w:hAnsi="David"/>
            <w:noProof/>
            <w:webHidden/>
            <w:sz w:val="24"/>
            <w:szCs w:val="24"/>
            <w:rtl/>
          </w:rPr>
          <w:fldChar w:fldCharType="begin"/>
        </w:r>
        <w:r w:rsidR="000D2D4B" w:rsidRPr="001F612D">
          <w:rPr>
            <w:rFonts w:ascii="David" w:hAnsi="David"/>
            <w:noProof/>
            <w:webHidden/>
            <w:sz w:val="24"/>
            <w:szCs w:val="24"/>
            <w:rtl/>
          </w:rPr>
          <w:instrText xml:space="preserve"> </w:instrText>
        </w:r>
        <w:r w:rsidR="000D2D4B" w:rsidRPr="001F612D">
          <w:rPr>
            <w:rFonts w:ascii="David" w:hAnsi="David"/>
            <w:noProof/>
            <w:webHidden/>
            <w:sz w:val="24"/>
            <w:szCs w:val="24"/>
          </w:rPr>
          <w:instrText>PAGEREF</w:instrText>
        </w:r>
        <w:r w:rsidR="000D2D4B" w:rsidRPr="001F612D">
          <w:rPr>
            <w:rFonts w:ascii="David" w:hAnsi="David"/>
            <w:noProof/>
            <w:webHidden/>
            <w:sz w:val="24"/>
            <w:szCs w:val="24"/>
            <w:rtl/>
          </w:rPr>
          <w:instrText xml:space="preserve"> _</w:instrText>
        </w:r>
        <w:r w:rsidR="000D2D4B" w:rsidRPr="001F612D">
          <w:rPr>
            <w:rFonts w:ascii="David" w:hAnsi="David"/>
            <w:noProof/>
            <w:webHidden/>
            <w:sz w:val="24"/>
            <w:szCs w:val="24"/>
          </w:rPr>
          <w:instrText>Toc114132454 \h</w:instrText>
        </w:r>
        <w:r w:rsidR="000D2D4B" w:rsidRPr="001F612D">
          <w:rPr>
            <w:rFonts w:ascii="David" w:hAnsi="David"/>
            <w:noProof/>
            <w:webHidden/>
            <w:sz w:val="24"/>
            <w:szCs w:val="24"/>
            <w:rtl/>
          </w:rPr>
          <w:instrText xml:space="preserve"> </w:instrText>
        </w:r>
        <w:r w:rsidR="000D2D4B" w:rsidRPr="001F612D">
          <w:rPr>
            <w:rFonts w:ascii="David" w:hAnsi="David"/>
            <w:noProof/>
            <w:webHidden/>
            <w:sz w:val="24"/>
            <w:szCs w:val="24"/>
            <w:rtl/>
          </w:rPr>
        </w:r>
        <w:r w:rsidR="000D2D4B" w:rsidRPr="001F612D">
          <w:rPr>
            <w:rFonts w:ascii="David" w:hAnsi="David"/>
            <w:noProof/>
            <w:webHidden/>
            <w:sz w:val="24"/>
            <w:szCs w:val="24"/>
            <w:rtl/>
          </w:rPr>
          <w:fldChar w:fldCharType="separate"/>
        </w:r>
        <w:r w:rsidR="00C3092F">
          <w:rPr>
            <w:rFonts w:ascii="David" w:hAnsi="David"/>
            <w:noProof/>
            <w:webHidden/>
            <w:sz w:val="24"/>
            <w:szCs w:val="24"/>
            <w:rtl/>
          </w:rPr>
          <w:t>8</w:t>
        </w:r>
        <w:r w:rsidR="000D2D4B" w:rsidRPr="001F612D">
          <w:rPr>
            <w:rFonts w:ascii="David" w:hAnsi="David"/>
            <w:noProof/>
            <w:webHidden/>
            <w:sz w:val="24"/>
            <w:szCs w:val="24"/>
            <w:rtl/>
          </w:rPr>
          <w:fldChar w:fldCharType="end"/>
        </w:r>
      </w:hyperlink>
    </w:p>
    <w:p w14:paraId="22BEB13F" w14:textId="2A46ECAB" w:rsidR="000D2D4B" w:rsidRPr="001F612D" w:rsidRDefault="00AF7828">
      <w:pPr>
        <w:pStyle w:val="TOC1"/>
        <w:rPr>
          <w:rFonts w:ascii="David" w:eastAsiaTheme="minorEastAsia" w:hAnsi="David"/>
          <w:noProof/>
          <w:sz w:val="24"/>
          <w:szCs w:val="24"/>
          <w:rtl/>
        </w:rPr>
      </w:pPr>
      <w:hyperlink w:anchor="_Toc114132455" w:history="1">
        <w:r w:rsidR="000D2D4B" w:rsidRPr="001F612D">
          <w:rPr>
            <w:rStyle w:val="Hyperlink"/>
            <w:rFonts w:ascii="David" w:hAnsi="David"/>
            <w:noProof/>
            <w:sz w:val="24"/>
            <w:szCs w:val="24"/>
            <w:rtl/>
          </w:rPr>
          <w:t>9.</w:t>
        </w:r>
        <w:r w:rsidR="000D2D4B" w:rsidRPr="001F612D">
          <w:rPr>
            <w:rFonts w:ascii="David" w:eastAsiaTheme="minorEastAsia" w:hAnsi="David"/>
            <w:noProof/>
            <w:sz w:val="24"/>
            <w:szCs w:val="24"/>
            <w:rtl/>
          </w:rPr>
          <w:tab/>
        </w:r>
        <w:r w:rsidR="000D2D4B" w:rsidRPr="001F612D">
          <w:rPr>
            <w:rStyle w:val="Hyperlink"/>
            <w:rFonts w:ascii="David" w:hAnsi="David"/>
            <w:noProof/>
            <w:sz w:val="24"/>
            <w:szCs w:val="24"/>
            <w:rtl/>
          </w:rPr>
          <w:t>כללי</w:t>
        </w:r>
        <w:r w:rsidR="000D2D4B" w:rsidRPr="001F612D">
          <w:rPr>
            <w:rFonts w:ascii="David" w:hAnsi="David"/>
            <w:noProof/>
            <w:webHidden/>
            <w:sz w:val="24"/>
            <w:szCs w:val="24"/>
            <w:rtl/>
          </w:rPr>
          <w:tab/>
        </w:r>
        <w:r w:rsidR="000D2D4B" w:rsidRPr="001F612D">
          <w:rPr>
            <w:rFonts w:ascii="David" w:hAnsi="David"/>
            <w:noProof/>
            <w:webHidden/>
            <w:sz w:val="24"/>
            <w:szCs w:val="24"/>
            <w:rtl/>
          </w:rPr>
          <w:fldChar w:fldCharType="begin"/>
        </w:r>
        <w:r w:rsidR="000D2D4B" w:rsidRPr="001F612D">
          <w:rPr>
            <w:rFonts w:ascii="David" w:hAnsi="David"/>
            <w:noProof/>
            <w:webHidden/>
            <w:sz w:val="24"/>
            <w:szCs w:val="24"/>
            <w:rtl/>
          </w:rPr>
          <w:instrText xml:space="preserve"> </w:instrText>
        </w:r>
        <w:r w:rsidR="000D2D4B" w:rsidRPr="001F612D">
          <w:rPr>
            <w:rFonts w:ascii="David" w:hAnsi="David"/>
            <w:noProof/>
            <w:webHidden/>
            <w:sz w:val="24"/>
            <w:szCs w:val="24"/>
          </w:rPr>
          <w:instrText>PAGEREF</w:instrText>
        </w:r>
        <w:r w:rsidR="000D2D4B" w:rsidRPr="001F612D">
          <w:rPr>
            <w:rFonts w:ascii="David" w:hAnsi="David"/>
            <w:noProof/>
            <w:webHidden/>
            <w:sz w:val="24"/>
            <w:szCs w:val="24"/>
            <w:rtl/>
          </w:rPr>
          <w:instrText xml:space="preserve"> _</w:instrText>
        </w:r>
        <w:r w:rsidR="000D2D4B" w:rsidRPr="001F612D">
          <w:rPr>
            <w:rFonts w:ascii="David" w:hAnsi="David"/>
            <w:noProof/>
            <w:webHidden/>
            <w:sz w:val="24"/>
            <w:szCs w:val="24"/>
          </w:rPr>
          <w:instrText>Toc114132455 \h</w:instrText>
        </w:r>
        <w:r w:rsidR="000D2D4B" w:rsidRPr="001F612D">
          <w:rPr>
            <w:rFonts w:ascii="David" w:hAnsi="David"/>
            <w:noProof/>
            <w:webHidden/>
            <w:sz w:val="24"/>
            <w:szCs w:val="24"/>
            <w:rtl/>
          </w:rPr>
          <w:instrText xml:space="preserve"> </w:instrText>
        </w:r>
        <w:r w:rsidR="000D2D4B" w:rsidRPr="001F612D">
          <w:rPr>
            <w:rFonts w:ascii="David" w:hAnsi="David"/>
            <w:noProof/>
            <w:webHidden/>
            <w:sz w:val="24"/>
            <w:szCs w:val="24"/>
            <w:rtl/>
          </w:rPr>
        </w:r>
        <w:r w:rsidR="000D2D4B" w:rsidRPr="001F612D">
          <w:rPr>
            <w:rFonts w:ascii="David" w:hAnsi="David"/>
            <w:noProof/>
            <w:webHidden/>
            <w:sz w:val="24"/>
            <w:szCs w:val="24"/>
            <w:rtl/>
          </w:rPr>
          <w:fldChar w:fldCharType="separate"/>
        </w:r>
        <w:r w:rsidR="00C3092F">
          <w:rPr>
            <w:rFonts w:ascii="David" w:hAnsi="David"/>
            <w:noProof/>
            <w:webHidden/>
            <w:sz w:val="24"/>
            <w:szCs w:val="24"/>
            <w:rtl/>
          </w:rPr>
          <w:t>9</w:t>
        </w:r>
        <w:r w:rsidR="000D2D4B" w:rsidRPr="001F612D">
          <w:rPr>
            <w:rFonts w:ascii="David" w:hAnsi="David"/>
            <w:noProof/>
            <w:webHidden/>
            <w:sz w:val="24"/>
            <w:szCs w:val="24"/>
            <w:rtl/>
          </w:rPr>
          <w:fldChar w:fldCharType="end"/>
        </w:r>
      </w:hyperlink>
    </w:p>
    <w:p w14:paraId="08A282AD" w14:textId="4D275168" w:rsidR="000D2D4B" w:rsidRPr="001F612D" w:rsidRDefault="00AF7828">
      <w:pPr>
        <w:pStyle w:val="TOC1"/>
        <w:rPr>
          <w:rFonts w:ascii="David" w:eastAsiaTheme="minorEastAsia" w:hAnsi="David"/>
          <w:noProof/>
          <w:sz w:val="24"/>
          <w:szCs w:val="24"/>
          <w:rtl/>
        </w:rPr>
      </w:pPr>
      <w:hyperlink w:anchor="_Toc114132456" w:history="1">
        <w:r w:rsidR="000D2D4B" w:rsidRPr="001F612D">
          <w:rPr>
            <w:rStyle w:val="Hyperlink"/>
            <w:rFonts w:ascii="David" w:hAnsi="David"/>
            <w:noProof/>
            <w:sz w:val="24"/>
            <w:szCs w:val="24"/>
            <w:rtl/>
          </w:rPr>
          <w:t>10.</w:t>
        </w:r>
        <w:r w:rsidR="000D2D4B" w:rsidRPr="001F612D">
          <w:rPr>
            <w:rFonts w:ascii="David" w:eastAsiaTheme="minorEastAsia" w:hAnsi="David"/>
            <w:noProof/>
            <w:sz w:val="24"/>
            <w:szCs w:val="24"/>
            <w:rtl/>
          </w:rPr>
          <w:tab/>
        </w:r>
        <w:r w:rsidR="000D2D4B" w:rsidRPr="001F612D">
          <w:rPr>
            <w:rStyle w:val="Hyperlink"/>
            <w:rFonts w:ascii="David" w:hAnsi="David"/>
            <w:noProof/>
            <w:sz w:val="24"/>
            <w:szCs w:val="24"/>
            <w:rtl/>
          </w:rPr>
          <w:t>סמכות השיפוט</w:t>
        </w:r>
        <w:r w:rsidR="000D2D4B" w:rsidRPr="001F612D">
          <w:rPr>
            <w:rFonts w:ascii="David" w:hAnsi="David"/>
            <w:noProof/>
            <w:webHidden/>
            <w:sz w:val="24"/>
            <w:szCs w:val="24"/>
            <w:rtl/>
          </w:rPr>
          <w:tab/>
        </w:r>
        <w:r w:rsidR="000D2D4B" w:rsidRPr="001F612D">
          <w:rPr>
            <w:rFonts w:ascii="David" w:hAnsi="David"/>
            <w:noProof/>
            <w:webHidden/>
            <w:sz w:val="24"/>
            <w:szCs w:val="24"/>
            <w:rtl/>
          </w:rPr>
          <w:fldChar w:fldCharType="begin"/>
        </w:r>
        <w:r w:rsidR="000D2D4B" w:rsidRPr="001F612D">
          <w:rPr>
            <w:rFonts w:ascii="David" w:hAnsi="David"/>
            <w:noProof/>
            <w:webHidden/>
            <w:sz w:val="24"/>
            <w:szCs w:val="24"/>
            <w:rtl/>
          </w:rPr>
          <w:instrText xml:space="preserve"> </w:instrText>
        </w:r>
        <w:r w:rsidR="000D2D4B" w:rsidRPr="001F612D">
          <w:rPr>
            <w:rFonts w:ascii="David" w:hAnsi="David"/>
            <w:noProof/>
            <w:webHidden/>
            <w:sz w:val="24"/>
            <w:szCs w:val="24"/>
          </w:rPr>
          <w:instrText>PAGEREF</w:instrText>
        </w:r>
        <w:r w:rsidR="000D2D4B" w:rsidRPr="001F612D">
          <w:rPr>
            <w:rFonts w:ascii="David" w:hAnsi="David"/>
            <w:noProof/>
            <w:webHidden/>
            <w:sz w:val="24"/>
            <w:szCs w:val="24"/>
            <w:rtl/>
          </w:rPr>
          <w:instrText xml:space="preserve"> _</w:instrText>
        </w:r>
        <w:r w:rsidR="000D2D4B" w:rsidRPr="001F612D">
          <w:rPr>
            <w:rFonts w:ascii="David" w:hAnsi="David"/>
            <w:noProof/>
            <w:webHidden/>
            <w:sz w:val="24"/>
            <w:szCs w:val="24"/>
          </w:rPr>
          <w:instrText>Toc114132456 \h</w:instrText>
        </w:r>
        <w:r w:rsidR="000D2D4B" w:rsidRPr="001F612D">
          <w:rPr>
            <w:rFonts w:ascii="David" w:hAnsi="David"/>
            <w:noProof/>
            <w:webHidden/>
            <w:sz w:val="24"/>
            <w:szCs w:val="24"/>
            <w:rtl/>
          </w:rPr>
          <w:instrText xml:space="preserve"> </w:instrText>
        </w:r>
        <w:r w:rsidR="000D2D4B" w:rsidRPr="001F612D">
          <w:rPr>
            <w:rFonts w:ascii="David" w:hAnsi="David"/>
            <w:noProof/>
            <w:webHidden/>
            <w:sz w:val="24"/>
            <w:szCs w:val="24"/>
            <w:rtl/>
          </w:rPr>
        </w:r>
        <w:r w:rsidR="000D2D4B" w:rsidRPr="001F612D">
          <w:rPr>
            <w:rFonts w:ascii="David" w:hAnsi="David"/>
            <w:noProof/>
            <w:webHidden/>
            <w:sz w:val="24"/>
            <w:szCs w:val="24"/>
            <w:rtl/>
          </w:rPr>
          <w:fldChar w:fldCharType="separate"/>
        </w:r>
        <w:r w:rsidR="00C3092F">
          <w:rPr>
            <w:rFonts w:ascii="David" w:hAnsi="David"/>
            <w:noProof/>
            <w:webHidden/>
            <w:sz w:val="24"/>
            <w:szCs w:val="24"/>
            <w:rtl/>
          </w:rPr>
          <w:t>10</w:t>
        </w:r>
        <w:r w:rsidR="000D2D4B" w:rsidRPr="001F612D">
          <w:rPr>
            <w:rFonts w:ascii="David" w:hAnsi="David"/>
            <w:noProof/>
            <w:webHidden/>
            <w:sz w:val="24"/>
            <w:szCs w:val="24"/>
            <w:rtl/>
          </w:rPr>
          <w:fldChar w:fldCharType="end"/>
        </w:r>
      </w:hyperlink>
    </w:p>
    <w:p w14:paraId="5D7BD095" w14:textId="34E9A518" w:rsidR="000D2D4B" w:rsidRPr="001F612D" w:rsidRDefault="00AF7828">
      <w:pPr>
        <w:pStyle w:val="TOC1"/>
        <w:rPr>
          <w:rFonts w:ascii="David" w:eastAsiaTheme="minorEastAsia" w:hAnsi="David"/>
          <w:noProof/>
          <w:sz w:val="24"/>
          <w:szCs w:val="24"/>
          <w:rtl/>
        </w:rPr>
      </w:pPr>
      <w:hyperlink w:anchor="_Toc114132457" w:history="1">
        <w:r w:rsidR="000D2D4B" w:rsidRPr="001F612D">
          <w:rPr>
            <w:rStyle w:val="Hyperlink"/>
            <w:rFonts w:ascii="David" w:hAnsi="David"/>
            <w:noProof/>
            <w:sz w:val="24"/>
            <w:szCs w:val="24"/>
            <w:rtl/>
          </w:rPr>
          <w:t>11.</w:t>
        </w:r>
        <w:r w:rsidR="000D2D4B" w:rsidRPr="001F612D">
          <w:rPr>
            <w:rFonts w:ascii="David" w:eastAsiaTheme="minorEastAsia" w:hAnsi="David"/>
            <w:noProof/>
            <w:sz w:val="24"/>
            <w:szCs w:val="24"/>
            <w:rtl/>
          </w:rPr>
          <w:tab/>
        </w:r>
        <w:r w:rsidR="000D2D4B" w:rsidRPr="001F612D">
          <w:rPr>
            <w:rStyle w:val="Hyperlink"/>
            <w:rFonts w:ascii="David" w:hAnsi="David"/>
            <w:noProof/>
            <w:sz w:val="24"/>
            <w:szCs w:val="24"/>
            <w:rtl/>
          </w:rPr>
          <w:t>הליך שאלות ובקשות להבהרות</w:t>
        </w:r>
        <w:r w:rsidR="000D2D4B" w:rsidRPr="001F612D">
          <w:rPr>
            <w:rFonts w:ascii="David" w:hAnsi="David"/>
            <w:noProof/>
            <w:webHidden/>
            <w:sz w:val="24"/>
            <w:szCs w:val="24"/>
            <w:rtl/>
          </w:rPr>
          <w:tab/>
        </w:r>
        <w:r w:rsidR="000D2D4B" w:rsidRPr="001F612D">
          <w:rPr>
            <w:rFonts w:ascii="David" w:hAnsi="David"/>
            <w:noProof/>
            <w:webHidden/>
            <w:sz w:val="24"/>
            <w:szCs w:val="24"/>
            <w:rtl/>
          </w:rPr>
          <w:fldChar w:fldCharType="begin"/>
        </w:r>
        <w:r w:rsidR="000D2D4B" w:rsidRPr="001F612D">
          <w:rPr>
            <w:rFonts w:ascii="David" w:hAnsi="David"/>
            <w:noProof/>
            <w:webHidden/>
            <w:sz w:val="24"/>
            <w:szCs w:val="24"/>
            <w:rtl/>
          </w:rPr>
          <w:instrText xml:space="preserve"> </w:instrText>
        </w:r>
        <w:r w:rsidR="000D2D4B" w:rsidRPr="001F612D">
          <w:rPr>
            <w:rFonts w:ascii="David" w:hAnsi="David"/>
            <w:noProof/>
            <w:webHidden/>
            <w:sz w:val="24"/>
            <w:szCs w:val="24"/>
          </w:rPr>
          <w:instrText>PAGEREF</w:instrText>
        </w:r>
        <w:r w:rsidR="000D2D4B" w:rsidRPr="001F612D">
          <w:rPr>
            <w:rFonts w:ascii="David" w:hAnsi="David"/>
            <w:noProof/>
            <w:webHidden/>
            <w:sz w:val="24"/>
            <w:szCs w:val="24"/>
            <w:rtl/>
          </w:rPr>
          <w:instrText xml:space="preserve"> _</w:instrText>
        </w:r>
        <w:r w:rsidR="000D2D4B" w:rsidRPr="001F612D">
          <w:rPr>
            <w:rFonts w:ascii="David" w:hAnsi="David"/>
            <w:noProof/>
            <w:webHidden/>
            <w:sz w:val="24"/>
            <w:szCs w:val="24"/>
          </w:rPr>
          <w:instrText>Toc114132457 \h</w:instrText>
        </w:r>
        <w:r w:rsidR="000D2D4B" w:rsidRPr="001F612D">
          <w:rPr>
            <w:rFonts w:ascii="David" w:hAnsi="David"/>
            <w:noProof/>
            <w:webHidden/>
            <w:sz w:val="24"/>
            <w:szCs w:val="24"/>
            <w:rtl/>
          </w:rPr>
          <w:instrText xml:space="preserve"> </w:instrText>
        </w:r>
        <w:r w:rsidR="000D2D4B" w:rsidRPr="001F612D">
          <w:rPr>
            <w:rFonts w:ascii="David" w:hAnsi="David"/>
            <w:noProof/>
            <w:webHidden/>
            <w:sz w:val="24"/>
            <w:szCs w:val="24"/>
            <w:rtl/>
          </w:rPr>
        </w:r>
        <w:r w:rsidR="000D2D4B" w:rsidRPr="001F612D">
          <w:rPr>
            <w:rFonts w:ascii="David" w:hAnsi="David"/>
            <w:noProof/>
            <w:webHidden/>
            <w:sz w:val="24"/>
            <w:szCs w:val="24"/>
            <w:rtl/>
          </w:rPr>
          <w:fldChar w:fldCharType="separate"/>
        </w:r>
        <w:r w:rsidR="00C3092F">
          <w:rPr>
            <w:rFonts w:ascii="David" w:hAnsi="David"/>
            <w:noProof/>
            <w:webHidden/>
            <w:sz w:val="24"/>
            <w:szCs w:val="24"/>
            <w:rtl/>
          </w:rPr>
          <w:t>10</w:t>
        </w:r>
        <w:r w:rsidR="000D2D4B" w:rsidRPr="001F612D">
          <w:rPr>
            <w:rFonts w:ascii="David" w:hAnsi="David"/>
            <w:noProof/>
            <w:webHidden/>
            <w:sz w:val="24"/>
            <w:szCs w:val="24"/>
            <w:rtl/>
          </w:rPr>
          <w:fldChar w:fldCharType="end"/>
        </w:r>
      </w:hyperlink>
    </w:p>
    <w:p w14:paraId="71FDC4A2" w14:textId="0262E3A1" w:rsidR="000D2D4B" w:rsidRPr="001F612D" w:rsidRDefault="00AF7828">
      <w:pPr>
        <w:pStyle w:val="TOC1"/>
        <w:rPr>
          <w:rFonts w:ascii="David" w:eastAsiaTheme="minorEastAsia" w:hAnsi="David"/>
          <w:noProof/>
          <w:sz w:val="24"/>
          <w:szCs w:val="24"/>
          <w:rtl/>
        </w:rPr>
      </w:pPr>
      <w:hyperlink w:anchor="_Toc114132458" w:history="1">
        <w:r w:rsidR="000D2D4B" w:rsidRPr="001F612D">
          <w:rPr>
            <w:rStyle w:val="Hyperlink"/>
            <w:rFonts w:ascii="David" w:hAnsi="David"/>
            <w:noProof/>
            <w:sz w:val="24"/>
            <w:szCs w:val="24"/>
            <w:rtl/>
          </w:rPr>
          <w:t>12.</w:t>
        </w:r>
        <w:r w:rsidR="000D2D4B" w:rsidRPr="001F612D">
          <w:rPr>
            <w:rFonts w:ascii="David" w:eastAsiaTheme="minorEastAsia" w:hAnsi="David"/>
            <w:noProof/>
            <w:sz w:val="24"/>
            <w:szCs w:val="24"/>
            <w:rtl/>
          </w:rPr>
          <w:tab/>
        </w:r>
        <w:r w:rsidR="000D2D4B" w:rsidRPr="001F612D">
          <w:rPr>
            <w:rStyle w:val="Hyperlink"/>
            <w:rFonts w:ascii="David" w:hAnsi="David"/>
            <w:noProof/>
            <w:sz w:val="24"/>
            <w:szCs w:val="24"/>
            <w:rtl/>
          </w:rPr>
          <w:t>מבנה ההצעה ואופן הגשתה</w:t>
        </w:r>
        <w:r w:rsidR="000D2D4B" w:rsidRPr="001F612D">
          <w:rPr>
            <w:rFonts w:ascii="David" w:hAnsi="David"/>
            <w:noProof/>
            <w:webHidden/>
            <w:sz w:val="24"/>
            <w:szCs w:val="24"/>
            <w:rtl/>
          </w:rPr>
          <w:tab/>
        </w:r>
        <w:r w:rsidR="000D2D4B" w:rsidRPr="001F612D">
          <w:rPr>
            <w:rFonts w:ascii="David" w:hAnsi="David"/>
            <w:noProof/>
            <w:webHidden/>
            <w:sz w:val="24"/>
            <w:szCs w:val="24"/>
            <w:rtl/>
          </w:rPr>
          <w:fldChar w:fldCharType="begin"/>
        </w:r>
        <w:r w:rsidR="000D2D4B" w:rsidRPr="001F612D">
          <w:rPr>
            <w:rFonts w:ascii="David" w:hAnsi="David"/>
            <w:noProof/>
            <w:webHidden/>
            <w:sz w:val="24"/>
            <w:szCs w:val="24"/>
            <w:rtl/>
          </w:rPr>
          <w:instrText xml:space="preserve"> </w:instrText>
        </w:r>
        <w:r w:rsidR="000D2D4B" w:rsidRPr="001F612D">
          <w:rPr>
            <w:rFonts w:ascii="David" w:hAnsi="David"/>
            <w:noProof/>
            <w:webHidden/>
            <w:sz w:val="24"/>
            <w:szCs w:val="24"/>
          </w:rPr>
          <w:instrText>PAGEREF</w:instrText>
        </w:r>
        <w:r w:rsidR="000D2D4B" w:rsidRPr="001F612D">
          <w:rPr>
            <w:rFonts w:ascii="David" w:hAnsi="David"/>
            <w:noProof/>
            <w:webHidden/>
            <w:sz w:val="24"/>
            <w:szCs w:val="24"/>
            <w:rtl/>
          </w:rPr>
          <w:instrText xml:space="preserve"> _</w:instrText>
        </w:r>
        <w:r w:rsidR="000D2D4B" w:rsidRPr="001F612D">
          <w:rPr>
            <w:rFonts w:ascii="David" w:hAnsi="David"/>
            <w:noProof/>
            <w:webHidden/>
            <w:sz w:val="24"/>
            <w:szCs w:val="24"/>
          </w:rPr>
          <w:instrText>Toc114132458 \h</w:instrText>
        </w:r>
        <w:r w:rsidR="000D2D4B" w:rsidRPr="001F612D">
          <w:rPr>
            <w:rFonts w:ascii="David" w:hAnsi="David"/>
            <w:noProof/>
            <w:webHidden/>
            <w:sz w:val="24"/>
            <w:szCs w:val="24"/>
            <w:rtl/>
          </w:rPr>
          <w:instrText xml:space="preserve"> </w:instrText>
        </w:r>
        <w:r w:rsidR="000D2D4B" w:rsidRPr="001F612D">
          <w:rPr>
            <w:rFonts w:ascii="David" w:hAnsi="David"/>
            <w:noProof/>
            <w:webHidden/>
            <w:sz w:val="24"/>
            <w:szCs w:val="24"/>
            <w:rtl/>
          </w:rPr>
        </w:r>
        <w:r w:rsidR="000D2D4B" w:rsidRPr="001F612D">
          <w:rPr>
            <w:rFonts w:ascii="David" w:hAnsi="David"/>
            <w:noProof/>
            <w:webHidden/>
            <w:sz w:val="24"/>
            <w:szCs w:val="24"/>
            <w:rtl/>
          </w:rPr>
          <w:fldChar w:fldCharType="separate"/>
        </w:r>
        <w:r w:rsidR="00C3092F">
          <w:rPr>
            <w:rFonts w:ascii="David" w:hAnsi="David"/>
            <w:noProof/>
            <w:webHidden/>
            <w:sz w:val="24"/>
            <w:szCs w:val="24"/>
            <w:rtl/>
          </w:rPr>
          <w:t>11</w:t>
        </w:r>
        <w:r w:rsidR="000D2D4B" w:rsidRPr="001F612D">
          <w:rPr>
            <w:rFonts w:ascii="David" w:hAnsi="David"/>
            <w:noProof/>
            <w:webHidden/>
            <w:sz w:val="24"/>
            <w:szCs w:val="24"/>
            <w:rtl/>
          </w:rPr>
          <w:fldChar w:fldCharType="end"/>
        </w:r>
      </w:hyperlink>
    </w:p>
    <w:p w14:paraId="2F6D7942" w14:textId="2F41F5D4" w:rsidR="000D2D4B" w:rsidRPr="001F612D" w:rsidRDefault="00AF7828">
      <w:pPr>
        <w:pStyle w:val="TOC1"/>
        <w:rPr>
          <w:rFonts w:ascii="David" w:eastAsiaTheme="minorEastAsia" w:hAnsi="David"/>
          <w:noProof/>
          <w:sz w:val="24"/>
          <w:szCs w:val="24"/>
          <w:rtl/>
        </w:rPr>
      </w:pPr>
      <w:hyperlink w:anchor="_Toc114132459" w:history="1">
        <w:r w:rsidR="000D2D4B" w:rsidRPr="001F612D">
          <w:rPr>
            <w:rStyle w:val="Hyperlink"/>
            <w:rFonts w:ascii="David" w:eastAsiaTheme="minorHAnsi" w:hAnsi="David"/>
            <w:noProof/>
            <w:sz w:val="24"/>
            <w:szCs w:val="24"/>
            <w:rtl/>
          </w:rPr>
          <w:t>נספח א'</w:t>
        </w:r>
        <w:r w:rsidR="000D2D4B" w:rsidRPr="001F612D">
          <w:rPr>
            <w:rFonts w:ascii="David" w:hAnsi="David"/>
            <w:noProof/>
            <w:webHidden/>
            <w:sz w:val="24"/>
            <w:szCs w:val="24"/>
            <w:rtl/>
          </w:rPr>
          <w:tab/>
        </w:r>
        <w:r w:rsidR="000D2D4B" w:rsidRPr="001F612D">
          <w:rPr>
            <w:rFonts w:ascii="David" w:hAnsi="David"/>
            <w:noProof/>
            <w:webHidden/>
            <w:sz w:val="24"/>
            <w:szCs w:val="24"/>
            <w:rtl/>
          </w:rPr>
          <w:fldChar w:fldCharType="begin"/>
        </w:r>
        <w:r w:rsidR="000D2D4B" w:rsidRPr="001F612D">
          <w:rPr>
            <w:rFonts w:ascii="David" w:hAnsi="David"/>
            <w:noProof/>
            <w:webHidden/>
            <w:sz w:val="24"/>
            <w:szCs w:val="24"/>
            <w:rtl/>
          </w:rPr>
          <w:instrText xml:space="preserve"> </w:instrText>
        </w:r>
        <w:r w:rsidR="000D2D4B" w:rsidRPr="001F612D">
          <w:rPr>
            <w:rFonts w:ascii="David" w:hAnsi="David"/>
            <w:noProof/>
            <w:webHidden/>
            <w:sz w:val="24"/>
            <w:szCs w:val="24"/>
          </w:rPr>
          <w:instrText>PAGEREF</w:instrText>
        </w:r>
        <w:r w:rsidR="000D2D4B" w:rsidRPr="001F612D">
          <w:rPr>
            <w:rFonts w:ascii="David" w:hAnsi="David"/>
            <w:noProof/>
            <w:webHidden/>
            <w:sz w:val="24"/>
            <w:szCs w:val="24"/>
            <w:rtl/>
          </w:rPr>
          <w:instrText xml:space="preserve"> _</w:instrText>
        </w:r>
        <w:r w:rsidR="000D2D4B" w:rsidRPr="001F612D">
          <w:rPr>
            <w:rFonts w:ascii="David" w:hAnsi="David"/>
            <w:noProof/>
            <w:webHidden/>
            <w:sz w:val="24"/>
            <w:szCs w:val="24"/>
          </w:rPr>
          <w:instrText>Toc114132459 \h</w:instrText>
        </w:r>
        <w:r w:rsidR="000D2D4B" w:rsidRPr="001F612D">
          <w:rPr>
            <w:rFonts w:ascii="David" w:hAnsi="David"/>
            <w:noProof/>
            <w:webHidden/>
            <w:sz w:val="24"/>
            <w:szCs w:val="24"/>
            <w:rtl/>
          </w:rPr>
          <w:instrText xml:space="preserve"> </w:instrText>
        </w:r>
        <w:r w:rsidR="000D2D4B" w:rsidRPr="001F612D">
          <w:rPr>
            <w:rFonts w:ascii="David" w:hAnsi="David"/>
            <w:noProof/>
            <w:webHidden/>
            <w:sz w:val="24"/>
            <w:szCs w:val="24"/>
            <w:rtl/>
          </w:rPr>
        </w:r>
        <w:r w:rsidR="000D2D4B" w:rsidRPr="001F612D">
          <w:rPr>
            <w:rFonts w:ascii="David" w:hAnsi="David"/>
            <w:noProof/>
            <w:webHidden/>
            <w:sz w:val="24"/>
            <w:szCs w:val="24"/>
            <w:rtl/>
          </w:rPr>
          <w:fldChar w:fldCharType="separate"/>
        </w:r>
        <w:r w:rsidR="00C3092F">
          <w:rPr>
            <w:rFonts w:ascii="David" w:hAnsi="David"/>
            <w:noProof/>
            <w:webHidden/>
            <w:sz w:val="24"/>
            <w:szCs w:val="24"/>
            <w:rtl/>
          </w:rPr>
          <w:t>12</w:t>
        </w:r>
        <w:r w:rsidR="000D2D4B" w:rsidRPr="001F612D">
          <w:rPr>
            <w:rFonts w:ascii="David" w:hAnsi="David"/>
            <w:noProof/>
            <w:webHidden/>
            <w:sz w:val="24"/>
            <w:szCs w:val="24"/>
            <w:rtl/>
          </w:rPr>
          <w:fldChar w:fldCharType="end"/>
        </w:r>
      </w:hyperlink>
    </w:p>
    <w:p w14:paraId="15D19CF0" w14:textId="32533CCA" w:rsidR="000D2D4B" w:rsidRPr="001F612D" w:rsidRDefault="00AF7828">
      <w:pPr>
        <w:pStyle w:val="TOC1"/>
        <w:rPr>
          <w:rFonts w:ascii="David" w:eastAsiaTheme="minorEastAsia" w:hAnsi="David"/>
          <w:noProof/>
          <w:sz w:val="24"/>
          <w:szCs w:val="24"/>
          <w:rtl/>
        </w:rPr>
      </w:pPr>
      <w:hyperlink w:anchor="_Toc114132460" w:history="1">
        <w:r w:rsidR="000D2D4B" w:rsidRPr="001F612D">
          <w:rPr>
            <w:rStyle w:val="Hyperlink"/>
            <w:rFonts w:ascii="David" w:hAnsi="David"/>
            <w:noProof/>
            <w:sz w:val="24"/>
            <w:szCs w:val="24"/>
            <w:rtl/>
          </w:rPr>
          <w:t>נספח ב'</w:t>
        </w:r>
        <w:r w:rsidR="000D2D4B" w:rsidRPr="001F612D">
          <w:rPr>
            <w:rFonts w:ascii="David" w:hAnsi="David"/>
            <w:noProof/>
            <w:webHidden/>
            <w:sz w:val="24"/>
            <w:szCs w:val="24"/>
            <w:rtl/>
          </w:rPr>
          <w:tab/>
        </w:r>
        <w:r w:rsidR="000D2D4B" w:rsidRPr="001F612D">
          <w:rPr>
            <w:rFonts w:ascii="David" w:hAnsi="David"/>
            <w:noProof/>
            <w:webHidden/>
            <w:sz w:val="24"/>
            <w:szCs w:val="24"/>
            <w:rtl/>
          </w:rPr>
          <w:fldChar w:fldCharType="begin"/>
        </w:r>
        <w:r w:rsidR="000D2D4B" w:rsidRPr="001F612D">
          <w:rPr>
            <w:rFonts w:ascii="David" w:hAnsi="David"/>
            <w:noProof/>
            <w:webHidden/>
            <w:sz w:val="24"/>
            <w:szCs w:val="24"/>
            <w:rtl/>
          </w:rPr>
          <w:instrText xml:space="preserve"> </w:instrText>
        </w:r>
        <w:r w:rsidR="000D2D4B" w:rsidRPr="001F612D">
          <w:rPr>
            <w:rFonts w:ascii="David" w:hAnsi="David"/>
            <w:noProof/>
            <w:webHidden/>
            <w:sz w:val="24"/>
            <w:szCs w:val="24"/>
          </w:rPr>
          <w:instrText>PAGEREF</w:instrText>
        </w:r>
        <w:r w:rsidR="000D2D4B" w:rsidRPr="001F612D">
          <w:rPr>
            <w:rFonts w:ascii="David" w:hAnsi="David"/>
            <w:noProof/>
            <w:webHidden/>
            <w:sz w:val="24"/>
            <w:szCs w:val="24"/>
            <w:rtl/>
          </w:rPr>
          <w:instrText xml:space="preserve"> _</w:instrText>
        </w:r>
        <w:r w:rsidR="000D2D4B" w:rsidRPr="001F612D">
          <w:rPr>
            <w:rFonts w:ascii="David" w:hAnsi="David"/>
            <w:noProof/>
            <w:webHidden/>
            <w:sz w:val="24"/>
            <w:szCs w:val="24"/>
          </w:rPr>
          <w:instrText>Toc114132460 \h</w:instrText>
        </w:r>
        <w:r w:rsidR="000D2D4B" w:rsidRPr="001F612D">
          <w:rPr>
            <w:rFonts w:ascii="David" w:hAnsi="David"/>
            <w:noProof/>
            <w:webHidden/>
            <w:sz w:val="24"/>
            <w:szCs w:val="24"/>
            <w:rtl/>
          </w:rPr>
          <w:instrText xml:space="preserve"> </w:instrText>
        </w:r>
        <w:r w:rsidR="000D2D4B" w:rsidRPr="001F612D">
          <w:rPr>
            <w:rFonts w:ascii="David" w:hAnsi="David"/>
            <w:noProof/>
            <w:webHidden/>
            <w:sz w:val="24"/>
            <w:szCs w:val="24"/>
            <w:rtl/>
          </w:rPr>
        </w:r>
        <w:r w:rsidR="000D2D4B" w:rsidRPr="001F612D">
          <w:rPr>
            <w:rFonts w:ascii="David" w:hAnsi="David"/>
            <w:noProof/>
            <w:webHidden/>
            <w:sz w:val="24"/>
            <w:szCs w:val="24"/>
            <w:rtl/>
          </w:rPr>
          <w:fldChar w:fldCharType="separate"/>
        </w:r>
        <w:r w:rsidR="00C3092F">
          <w:rPr>
            <w:rFonts w:ascii="David" w:hAnsi="David"/>
            <w:noProof/>
            <w:webHidden/>
            <w:sz w:val="24"/>
            <w:szCs w:val="24"/>
            <w:rtl/>
          </w:rPr>
          <w:t>13</w:t>
        </w:r>
        <w:r w:rsidR="000D2D4B" w:rsidRPr="001F612D">
          <w:rPr>
            <w:rFonts w:ascii="David" w:hAnsi="David"/>
            <w:noProof/>
            <w:webHidden/>
            <w:sz w:val="24"/>
            <w:szCs w:val="24"/>
            <w:rtl/>
          </w:rPr>
          <w:fldChar w:fldCharType="end"/>
        </w:r>
      </w:hyperlink>
    </w:p>
    <w:p w14:paraId="257E735D" w14:textId="1BD751AF" w:rsidR="000D2D4B" w:rsidRPr="001F612D" w:rsidRDefault="00AF7828">
      <w:pPr>
        <w:pStyle w:val="TOC1"/>
        <w:rPr>
          <w:rFonts w:ascii="David" w:eastAsiaTheme="minorEastAsia" w:hAnsi="David"/>
          <w:noProof/>
          <w:sz w:val="24"/>
          <w:szCs w:val="24"/>
          <w:rtl/>
        </w:rPr>
      </w:pPr>
      <w:hyperlink w:anchor="_Toc114132461" w:history="1">
        <w:r w:rsidR="000D2D4B" w:rsidRPr="001F612D">
          <w:rPr>
            <w:rStyle w:val="Hyperlink"/>
            <w:rFonts w:ascii="David" w:hAnsi="David"/>
            <w:noProof/>
            <w:sz w:val="24"/>
            <w:szCs w:val="24"/>
            <w:rtl/>
          </w:rPr>
          <w:t>נספח ג'</w:t>
        </w:r>
        <w:r w:rsidR="000D2D4B" w:rsidRPr="001F612D">
          <w:rPr>
            <w:rFonts w:ascii="David" w:hAnsi="David"/>
            <w:noProof/>
            <w:webHidden/>
            <w:sz w:val="24"/>
            <w:szCs w:val="24"/>
            <w:rtl/>
          </w:rPr>
          <w:tab/>
        </w:r>
        <w:r w:rsidR="000D2D4B" w:rsidRPr="001F612D">
          <w:rPr>
            <w:rFonts w:ascii="David" w:hAnsi="David"/>
            <w:noProof/>
            <w:webHidden/>
            <w:sz w:val="24"/>
            <w:szCs w:val="24"/>
            <w:rtl/>
          </w:rPr>
          <w:fldChar w:fldCharType="begin"/>
        </w:r>
        <w:r w:rsidR="000D2D4B" w:rsidRPr="001F612D">
          <w:rPr>
            <w:rFonts w:ascii="David" w:hAnsi="David"/>
            <w:noProof/>
            <w:webHidden/>
            <w:sz w:val="24"/>
            <w:szCs w:val="24"/>
            <w:rtl/>
          </w:rPr>
          <w:instrText xml:space="preserve"> </w:instrText>
        </w:r>
        <w:r w:rsidR="000D2D4B" w:rsidRPr="001F612D">
          <w:rPr>
            <w:rFonts w:ascii="David" w:hAnsi="David"/>
            <w:noProof/>
            <w:webHidden/>
            <w:sz w:val="24"/>
            <w:szCs w:val="24"/>
          </w:rPr>
          <w:instrText>PAGEREF</w:instrText>
        </w:r>
        <w:r w:rsidR="000D2D4B" w:rsidRPr="001F612D">
          <w:rPr>
            <w:rFonts w:ascii="David" w:hAnsi="David"/>
            <w:noProof/>
            <w:webHidden/>
            <w:sz w:val="24"/>
            <w:szCs w:val="24"/>
            <w:rtl/>
          </w:rPr>
          <w:instrText xml:space="preserve"> _</w:instrText>
        </w:r>
        <w:r w:rsidR="000D2D4B" w:rsidRPr="001F612D">
          <w:rPr>
            <w:rFonts w:ascii="David" w:hAnsi="David"/>
            <w:noProof/>
            <w:webHidden/>
            <w:sz w:val="24"/>
            <w:szCs w:val="24"/>
          </w:rPr>
          <w:instrText>Toc114132461 \h</w:instrText>
        </w:r>
        <w:r w:rsidR="000D2D4B" w:rsidRPr="001F612D">
          <w:rPr>
            <w:rFonts w:ascii="David" w:hAnsi="David"/>
            <w:noProof/>
            <w:webHidden/>
            <w:sz w:val="24"/>
            <w:szCs w:val="24"/>
            <w:rtl/>
          </w:rPr>
          <w:instrText xml:space="preserve"> </w:instrText>
        </w:r>
        <w:r w:rsidR="000D2D4B" w:rsidRPr="001F612D">
          <w:rPr>
            <w:rFonts w:ascii="David" w:hAnsi="David"/>
            <w:noProof/>
            <w:webHidden/>
            <w:sz w:val="24"/>
            <w:szCs w:val="24"/>
            <w:rtl/>
          </w:rPr>
        </w:r>
        <w:r w:rsidR="000D2D4B" w:rsidRPr="001F612D">
          <w:rPr>
            <w:rFonts w:ascii="David" w:hAnsi="David"/>
            <w:noProof/>
            <w:webHidden/>
            <w:sz w:val="24"/>
            <w:szCs w:val="24"/>
            <w:rtl/>
          </w:rPr>
          <w:fldChar w:fldCharType="separate"/>
        </w:r>
        <w:r w:rsidR="00C3092F">
          <w:rPr>
            <w:rFonts w:ascii="David" w:hAnsi="David"/>
            <w:noProof/>
            <w:webHidden/>
            <w:sz w:val="24"/>
            <w:szCs w:val="24"/>
            <w:rtl/>
          </w:rPr>
          <w:t>16</w:t>
        </w:r>
        <w:r w:rsidR="000D2D4B" w:rsidRPr="001F612D">
          <w:rPr>
            <w:rFonts w:ascii="David" w:hAnsi="David"/>
            <w:noProof/>
            <w:webHidden/>
            <w:sz w:val="24"/>
            <w:szCs w:val="24"/>
            <w:rtl/>
          </w:rPr>
          <w:fldChar w:fldCharType="end"/>
        </w:r>
      </w:hyperlink>
    </w:p>
    <w:p w14:paraId="7F1C77E5" w14:textId="00D7DAED" w:rsidR="000D2D4B" w:rsidRPr="001F612D" w:rsidRDefault="00AF7828">
      <w:pPr>
        <w:pStyle w:val="TOC1"/>
        <w:rPr>
          <w:rFonts w:ascii="David" w:eastAsiaTheme="minorEastAsia" w:hAnsi="David"/>
          <w:noProof/>
          <w:sz w:val="24"/>
          <w:szCs w:val="24"/>
          <w:rtl/>
        </w:rPr>
      </w:pPr>
      <w:hyperlink w:anchor="_Toc114132462" w:history="1">
        <w:r w:rsidR="000D2D4B" w:rsidRPr="001F612D">
          <w:rPr>
            <w:rStyle w:val="Hyperlink"/>
            <w:rFonts w:ascii="David" w:hAnsi="David"/>
            <w:noProof/>
            <w:sz w:val="24"/>
            <w:szCs w:val="24"/>
            <w:rtl/>
          </w:rPr>
          <w:t>נספח ד'</w:t>
        </w:r>
        <w:r w:rsidR="000D2D4B" w:rsidRPr="001F612D">
          <w:rPr>
            <w:rFonts w:ascii="David" w:hAnsi="David"/>
            <w:noProof/>
            <w:webHidden/>
            <w:sz w:val="24"/>
            <w:szCs w:val="24"/>
            <w:rtl/>
          </w:rPr>
          <w:tab/>
        </w:r>
        <w:r w:rsidR="000D2D4B" w:rsidRPr="001F612D">
          <w:rPr>
            <w:rFonts w:ascii="David" w:hAnsi="David"/>
            <w:noProof/>
            <w:webHidden/>
            <w:sz w:val="24"/>
            <w:szCs w:val="24"/>
            <w:rtl/>
          </w:rPr>
          <w:fldChar w:fldCharType="begin"/>
        </w:r>
        <w:r w:rsidR="000D2D4B" w:rsidRPr="001F612D">
          <w:rPr>
            <w:rFonts w:ascii="David" w:hAnsi="David"/>
            <w:noProof/>
            <w:webHidden/>
            <w:sz w:val="24"/>
            <w:szCs w:val="24"/>
            <w:rtl/>
          </w:rPr>
          <w:instrText xml:space="preserve"> </w:instrText>
        </w:r>
        <w:r w:rsidR="000D2D4B" w:rsidRPr="001F612D">
          <w:rPr>
            <w:rFonts w:ascii="David" w:hAnsi="David"/>
            <w:noProof/>
            <w:webHidden/>
            <w:sz w:val="24"/>
            <w:szCs w:val="24"/>
          </w:rPr>
          <w:instrText>PAGEREF</w:instrText>
        </w:r>
        <w:r w:rsidR="000D2D4B" w:rsidRPr="001F612D">
          <w:rPr>
            <w:rFonts w:ascii="David" w:hAnsi="David"/>
            <w:noProof/>
            <w:webHidden/>
            <w:sz w:val="24"/>
            <w:szCs w:val="24"/>
            <w:rtl/>
          </w:rPr>
          <w:instrText xml:space="preserve"> _</w:instrText>
        </w:r>
        <w:r w:rsidR="000D2D4B" w:rsidRPr="001F612D">
          <w:rPr>
            <w:rFonts w:ascii="David" w:hAnsi="David"/>
            <w:noProof/>
            <w:webHidden/>
            <w:sz w:val="24"/>
            <w:szCs w:val="24"/>
          </w:rPr>
          <w:instrText>Toc114132462 \h</w:instrText>
        </w:r>
        <w:r w:rsidR="000D2D4B" w:rsidRPr="001F612D">
          <w:rPr>
            <w:rFonts w:ascii="David" w:hAnsi="David"/>
            <w:noProof/>
            <w:webHidden/>
            <w:sz w:val="24"/>
            <w:szCs w:val="24"/>
            <w:rtl/>
          </w:rPr>
          <w:instrText xml:space="preserve"> </w:instrText>
        </w:r>
        <w:r w:rsidR="000D2D4B" w:rsidRPr="001F612D">
          <w:rPr>
            <w:rFonts w:ascii="David" w:hAnsi="David"/>
            <w:noProof/>
            <w:webHidden/>
            <w:sz w:val="24"/>
            <w:szCs w:val="24"/>
            <w:rtl/>
          </w:rPr>
        </w:r>
        <w:r w:rsidR="000D2D4B" w:rsidRPr="001F612D">
          <w:rPr>
            <w:rFonts w:ascii="David" w:hAnsi="David"/>
            <w:noProof/>
            <w:webHidden/>
            <w:sz w:val="24"/>
            <w:szCs w:val="24"/>
            <w:rtl/>
          </w:rPr>
          <w:fldChar w:fldCharType="separate"/>
        </w:r>
        <w:r w:rsidR="00C3092F">
          <w:rPr>
            <w:rFonts w:ascii="David" w:hAnsi="David"/>
            <w:noProof/>
            <w:webHidden/>
            <w:sz w:val="24"/>
            <w:szCs w:val="24"/>
            <w:rtl/>
          </w:rPr>
          <w:t>19</w:t>
        </w:r>
        <w:r w:rsidR="000D2D4B" w:rsidRPr="001F612D">
          <w:rPr>
            <w:rFonts w:ascii="David" w:hAnsi="David"/>
            <w:noProof/>
            <w:webHidden/>
            <w:sz w:val="24"/>
            <w:szCs w:val="24"/>
            <w:rtl/>
          </w:rPr>
          <w:fldChar w:fldCharType="end"/>
        </w:r>
      </w:hyperlink>
    </w:p>
    <w:p w14:paraId="0230867A" w14:textId="4DCA2EC2" w:rsidR="000D2D4B" w:rsidRPr="001F612D" w:rsidRDefault="00AF7828">
      <w:pPr>
        <w:pStyle w:val="TOC1"/>
        <w:rPr>
          <w:rFonts w:ascii="David" w:eastAsiaTheme="minorEastAsia" w:hAnsi="David"/>
          <w:noProof/>
          <w:sz w:val="24"/>
          <w:szCs w:val="24"/>
          <w:rtl/>
        </w:rPr>
      </w:pPr>
      <w:hyperlink w:anchor="_Toc114132463" w:history="1">
        <w:r w:rsidR="000D2D4B" w:rsidRPr="001F612D">
          <w:rPr>
            <w:rStyle w:val="Hyperlink"/>
            <w:rFonts w:ascii="David" w:hAnsi="David"/>
            <w:noProof/>
            <w:sz w:val="24"/>
            <w:szCs w:val="24"/>
            <w:rtl/>
          </w:rPr>
          <w:t>נספח ה'</w:t>
        </w:r>
        <w:r w:rsidR="000D2D4B" w:rsidRPr="001F612D">
          <w:rPr>
            <w:rFonts w:ascii="David" w:hAnsi="David"/>
            <w:noProof/>
            <w:webHidden/>
            <w:sz w:val="24"/>
            <w:szCs w:val="24"/>
            <w:rtl/>
          </w:rPr>
          <w:tab/>
        </w:r>
        <w:r w:rsidR="000D2D4B" w:rsidRPr="001F612D">
          <w:rPr>
            <w:rFonts w:ascii="David" w:hAnsi="David"/>
            <w:noProof/>
            <w:webHidden/>
            <w:sz w:val="24"/>
            <w:szCs w:val="24"/>
            <w:rtl/>
          </w:rPr>
          <w:fldChar w:fldCharType="begin"/>
        </w:r>
        <w:r w:rsidR="000D2D4B" w:rsidRPr="001F612D">
          <w:rPr>
            <w:rFonts w:ascii="David" w:hAnsi="David"/>
            <w:noProof/>
            <w:webHidden/>
            <w:sz w:val="24"/>
            <w:szCs w:val="24"/>
            <w:rtl/>
          </w:rPr>
          <w:instrText xml:space="preserve"> </w:instrText>
        </w:r>
        <w:r w:rsidR="000D2D4B" w:rsidRPr="001F612D">
          <w:rPr>
            <w:rFonts w:ascii="David" w:hAnsi="David"/>
            <w:noProof/>
            <w:webHidden/>
            <w:sz w:val="24"/>
            <w:szCs w:val="24"/>
          </w:rPr>
          <w:instrText>PAGEREF</w:instrText>
        </w:r>
        <w:r w:rsidR="000D2D4B" w:rsidRPr="001F612D">
          <w:rPr>
            <w:rFonts w:ascii="David" w:hAnsi="David"/>
            <w:noProof/>
            <w:webHidden/>
            <w:sz w:val="24"/>
            <w:szCs w:val="24"/>
            <w:rtl/>
          </w:rPr>
          <w:instrText xml:space="preserve"> _</w:instrText>
        </w:r>
        <w:r w:rsidR="000D2D4B" w:rsidRPr="001F612D">
          <w:rPr>
            <w:rFonts w:ascii="David" w:hAnsi="David"/>
            <w:noProof/>
            <w:webHidden/>
            <w:sz w:val="24"/>
            <w:szCs w:val="24"/>
          </w:rPr>
          <w:instrText>Toc114132463 \h</w:instrText>
        </w:r>
        <w:r w:rsidR="000D2D4B" w:rsidRPr="001F612D">
          <w:rPr>
            <w:rFonts w:ascii="David" w:hAnsi="David"/>
            <w:noProof/>
            <w:webHidden/>
            <w:sz w:val="24"/>
            <w:szCs w:val="24"/>
            <w:rtl/>
          </w:rPr>
          <w:instrText xml:space="preserve"> </w:instrText>
        </w:r>
        <w:r w:rsidR="000D2D4B" w:rsidRPr="001F612D">
          <w:rPr>
            <w:rFonts w:ascii="David" w:hAnsi="David"/>
            <w:noProof/>
            <w:webHidden/>
            <w:sz w:val="24"/>
            <w:szCs w:val="24"/>
            <w:rtl/>
          </w:rPr>
        </w:r>
        <w:r w:rsidR="000D2D4B" w:rsidRPr="001F612D">
          <w:rPr>
            <w:rFonts w:ascii="David" w:hAnsi="David"/>
            <w:noProof/>
            <w:webHidden/>
            <w:sz w:val="24"/>
            <w:szCs w:val="24"/>
            <w:rtl/>
          </w:rPr>
          <w:fldChar w:fldCharType="separate"/>
        </w:r>
        <w:r w:rsidR="00C3092F">
          <w:rPr>
            <w:rFonts w:ascii="David" w:hAnsi="David"/>
            <w:noProof/>
            <w:webHidden/>
            <w:sz w:val="24"/>
            <w:szCs w:val="24"/>
            <w:rtl/>
          </w:rPr>
          <w:t>22</w:t>
        </w:r>
        <w:r w:rsidR="000D2D4B" w:rsidRPr="001F612D">
          <w:rPr>
            <w:rFonts w:ascii="David" w:hAnsi="David"/>
            <w:noProof/>
            <w:webHidden/>
            <w:sz w:val="24"/>
            <w:szCs w:val="24"/>
            <w:rtl/>
          </w:rPr>
          <w:fldChar w:fldCharType="end"/>
        </w:r>
      </w:hyperlink>
    </w:p>
    <w:p w14:paraId="1AA3BA95" w14:textId="5CEA4544" w:rsidR="000D2D4B" w:rsidRPr="001F612D" w:rsidRDefault="00AF7828">
      <w:pPr>
        <w:pStyle w:val="TOC1"/>
        <w:rPr>
          <w:rFonts w:ascii="David" w:eastAsiaTheme="minorEastAsia" w:hAnsi="David"/>
          <w:noProof/>
          <w:sz w:val="24"/>
          <w:szCs w:val="24"/>
          <w:rtl/>
        </w:rPr>
      </w:pPr>
      <w:hyperlink w:anchor="_Toc114132464" w:history="1">
        <w:r w:rsidR="000D2D4B" w:rsidRPr="001F612D">
          <w:rPr>
            <w:rStyle w:val="Hyperlink"/>
            <w:rFonts w:ascii="David" w:hAnsi="David"/>
            <w:noProof/>
            <w:sz w:val="24"/>
            <w:szCs w:val="24"/>
            <w:rtl/>
          </w:rPr>
          <w:t>נספח ו'</w:t>
        </w:r>
        <w:r w:rsidR="000D2D4B" w:rsidRPr="001F612D">
          <w:rPr>
            <w:rFonts w:ascii="David" w:hAnsi="David"/>
            <w:noProof/>
            <w:webHidden/>
            <w:sz w:val="24"/>
            <w:szCs w:val="24"/>
            <w:rtl/>
          </w:rPr>
          <w:tab/>
        </w:r>
        <w:r w:rsidR="000D2D4B" w:rsidRPr="001F612D">
          <w:rPr>
            <w:rFonts w:ascii="David" w:hAnsi="David"/>
            <w:noProof/>
            <w:webHidden/>
            <w:sz w:val="24"/>
            <w:szCs w:val="24"/>
            <w:rtl/>
          </w:rPr>
          <w:fldChar w:fldCharType="begin"/>
        </w:r>
        <w:r w:rsidR="000D2D4B" w:rsidRPr="001F612D">
          <w:rPr>
            <w:rFonts w:ascii="David" w:hAnsi="David"/>
            <w:noProof/>
            <w:webHidden/>
            <w:sz w:val="24"/>
            <w:szCs w:val="24"/>
            <w:rtl/>
          </w:rPr>
          <w:instrText xml:space="preserve"> </w:instrText>
        </w:r>
        <w:r w:rsidR="000D2D4B" w:rsidRPr="001F612D">
          <w:rPr>
            <w:rFonts w:ascii="David" w:hAnsi="David"/>
            <w:noProof/>
            <w:webHidden/>
            <w:sz w:val="24"/>
            <w:szCs w:val="24"/>
          </w:rPr>
          <w:instrText>PAGEREF</w:instrText>
        </w:r>
        <w:r w:rsidR="000D2D4B" w:rsidRPr="001F612D">
          <w:rPr>
            <w:rFonts w:ascii="David" w:hAnsi="David"/>
            <w:noProof/>
            <w:webHidden/>
            <w:sz w:val="24"/>
            <w:szCs w:val="24"/>
            <w:rtl/>
          </w:rPr>
          <w:instrText xml:space="preserve"> _</w:instrText>
        </w:r>
        <w:r w:rsidR="000D2D4B" w:rsidRPr="001F612D">
          <w:rPr>
            <w:rFonts w:ascii="David" w:hAnsi="David"/>
            <w:noProof/>
            <w:webHidden/>
            <w:sz w:val="24"/>
            <w:szCs w:val="24"/>
          </w:rPr>
          <w:instrText>Toc114132464 \h</w:instrText>
        </w:r>
        <w:r w:rsidR="000D2D4B" w:rsidRPr="001F612D">
          <w:rPr>
            <w:rFonts w:ascii="David" w:hAnsi="David"/>
            <w:noProof/>
            <w:webHidden/>
            <w:sz w:val="24"/>
            <w:szCs w:val="24"/>
            <w:rtl/>
          </w:rPr>
          <w:instrText xml:space="preserve"> </w:instrText>
        </w:r>
        <w:r w:rsidR="000D2D4B" w:rsidRPr="001F612D">
          <w:rPr>
            <w:rFonts w:ascii="David" w:hAnsi="David"/>
            <w:noProof/>
            <w:webHidden/>
            <w:sz w:val="24"/>
            <w:szCs w:val="24"/>
            <w:rtl/>
          </w:rPr>
        </w:r>
        <w:r w:rsidR="000D2D4B" w:rsidRPr="001F612D">
          <w:rPr>
            <w:rFonts w:ascii="David" w:hAnsi="David"/>
            <w:noProof/>
            <w:webHidden/>
            <w:sz w:val="24"/>
            <w:szCs w:val="24"/>
            <w:rtl/>
          </w:rPr>
          <w:fldChar w:fldCharType="separate"/>
        </w:r>
        <w:r w:rsidR="00C3092F">
          <w:rPr>
            <w:rFonts w:ascii="David" w:hAnsi="David"/>
            <w:noProof/>
            <w:webHidden/>
            <w:sz w:val="24"/>
            <w:szCs w:val="24"/>
            <w:rtl/>
          </w:rPr>
          <w:t>27</w:t>
        </w:r>
        <w:r w:rsidR="000D2D4B" w:rsidRPr="001F612D">
          <w:rPr>
            <w:rFonts w:ascii="David" w:hAnsi="David"/>
            <w:noProof/>
            <w:webHidden/>
            <w:sz w:val="24"/>
            <w:szCs w:val="24"/>
            <w:rtl/>
          </w:rPr>
          <w:fldChar w:fldCharType="end"/>
        </w:r>
      </w:hyperlink>
    </w:p>
    <w:p w14:paraId="1639ABD1" w14:textId="469A7E98" w:rsidR="000D2D4B" w:rsidRPr="001F612D" w:rsidRDefault="00AF7828">
      <w:pPr>
        <w:pStyle w:val="TOC1"/>
        <w:rPr>
          <w:rFonts w:ascii="David" w:eastAsiaTheme="minorEastAsia" w:hAnsi="David"/>
          <w:noProof/>
          <w:sz w:val="24"/>
          <w:szCs w:val="24"/>
          <w:rtl/>
        </w:rPr>
      </w:pPr>
      <w:hyperlink w:anchor="_Toc114132465" w:history="1">
        <w:r w:rsidR="000D2D4B" w:rsidRPr="001F612D">
          <w:rPr>
            <w:rStyle w:val="Hyperlink"/>
            <w:rFonts w:ascii="David" w:hAnsi="David"/>
            <w:noProof/>
            <w:sz w:val="24"/>
            <w:szCs w:val="24"/>
            <w:rtl/>
          </w:rPr>
          <w:t>נספח ז'</w:t>
        </w:r>
        <w:r w:rsidR="000D2D4B" w:rsidRPr="001F612D">
          <w:rPr>
            <w:rFonts w:ascii="David" w:hAnsi="David"/>
            <w:noProof/>
            <w:webHidden/>
            <w:sz w:val="24"/>
            <w:szCs w:val="24"/>
            <w:rtl/>
          </w:rPr>
          <w:tab/>
        </w:r>
        <w:r w:rsidR="000D2D4B" w:rsidRPr="001F612D">
          <w:rPr>
            <w:rFonts w:ascii="David" w:hAnsi="David"/>
            <w:noProof/>
            <w:webHidden/>
            <w:sz w:val="24"/>
            <w:szCs w:val="24"/>
            <w:rtl/>
          </w:rPr>
          <w:fldChar w:fldCharType="begin"/>
        </w:r>
        <w:r w:rsidR="000D2D4B" w:rsidRPr="001F612D">
          <w:rPr>
            <w:rFonts w:ascii="David" w:hAnsi="David"/>
            <w:noProof/>
            <w:webHidden/>
            <w:sz w:val="24"/>
            <w:szCs w:val="24"/>
            <w:rtl/>
          </w:rPr>
          <w:instrText xml:space="preserve"> </w:instrText>
        </w:r>
        <w:r w:rsidR="000D2D4B" w:rsidRPr="001F612D">
          <w:rPr>
            <w:rFonts w:ascii="David" w:hAnsi="David"/>
            <w:noProof/>
            <w:webHidden/>
            <w:sz w:val="24"/>
            <w:szCs w:val="24"/>
          </w:rPr>
          <w:instrText>PAGEREF</w:instrText>
        </w:r>
        <w:r w:rsidR="000D2D4B" w:rsidRPr="001F612D">
          <w:rPr>
            <w:rFonts w:ascii="David" w:hAnsi="David"/>
            <w:noProof/>
            <w:webHidden/>
            <w:sz w:val="24"/>
            <w:szCs w:val="24"/>
            <w:rtl/>
          </w:rPr>
          <w:instrText xml:space="preserve"> _</w:instrText>
        </w:r>
        <w:r w:rsidR="000D2D4B" w:rsidRPr="001F612D">
          <w:rPr>
            <w:rFonts w:ascii="David" w:hAnsi="David"/>
            <w:noProof/>
            <w:webHidden/>
            <w:sz w:val="24"/>
            <w:szCs w:val="24"/>
          </w:rPr>
          <w:instrText>Toc114132465 \h</w:instrText>
        </w:r>
        <w:r w:rsidR="000D2D4B" w:rsidRPr="001F612D">
          <w:rPr>
            <w:rFonts w:ascii="David" w:hAnsi="David"/>
            <w:noProof/>
            <w:webHidden/>
            <w:sz w:val="24"/>
            <w:szCs w:val="24"/>
            <w:rtl/>
          </w:rPr>
          <w:instrText xml:space="preserve"> </w:instrText>
        </w:r>
        <w:r w:rsidR="000D2D4B" w:rsidRPr="001F612D">
          <w:rPr>
            <w:rFonts w:ascii="David" w:hAnsi="David"/>
            <w:noProof/>
            <w:webHidden/>
            <w:sz w:val="24"/>
            <w:szCs w:val="24"/>
            <w:rtl/>
          </w:rPr>
        </w:r>
        <w:r w:rsidR="000D2D4B" w:rsidRPr="001F612D">
          <w:rPr>
            <w:rFonts w:ascii="David" w:hAnsi="David"/>
            <w:noProof/>
            <w:webHidden/>
            <w:sz w:val="24"/>
            <w:szCs w:val="24"/>
            <w:rtl/>
          </w:rPr>
          <w:fldChar w:fldCharType="separate"/>
        </w:r>
        <w:r w:rsidR="00C3092F">
          <w:rPr>
            <w:rFonts w:ascii="David" w:hAnsi="David"/>
            <w:noProof/>
            <w:webHidden/>
            <w:sz w:val="24"/>
            <w:szCs w:val="24"/>
            <w:rtl/>
          </w:rPr>
          <w:t>52</w:t>
        </w:r>
        <w:r w:rsidR="000D2D4B" w:rsidRPr="001F612D">
          <w:rPr>
            <w:rFonts w:ascii="David" w:hAnsi="David"/>
            <w:noProof/>
            <w:webHidden/>
            <w:sz w:val="24"/>
            <w:szCs w:val="24"/>
            <w:rtl/>
          </w:rPr>
          <w:fldChar w:fldCharType="end"/>
        </w:r>
      </w:hyperlink>
    </w:p>
    <w:p w14:paraId="3D81388F" w14:textId="3F3F92E2" w:rsidR="000D2D4B" w:rsidRPr="001F612D" w:rsidRDefault="00AF7828">
      <w:pPr>
        <w:pStyle w:val="TOC1"/>
        <w:rPr>
          <w:rFonts w:ascii="David" w:eastAsiaTheme="minorEastAsia" w:hAnsi="David"/>
          <w:noProof/>
          <w:sz w:val="24"/>
          <w:szCs w:val="24"/>
          <w:rtl/>
        </w:rPr>
      </w:pPr>
      <w:hyperlink w:anchor="_Toc114132466" w:history="1">
        <w:r w:rsidR="000D2D4B" w:rsidRPr="001F612D">
          <w:rPr>
            <w:rStyle w:val="Hyperlink"/>
            <w:rFonts w:ascii="David" w:hAnsi="David"/>
            <w:noProof/>
            <w:sz w:val="24"/>
            <w:szCs w:val="24"/>
            <w:rtl/>
          </w:rPr>
          <w:t>נספח ח'</w:t>
        </w:r>
        <w:r w:rsidR="000D2D4B" w:rsidRPr="001F612D">
          <w:rPr>
            <w:rFonts w:ascii="David" w:hAnsi="David"/>
            <w:noProof/>
            <w:webHidden/>
            <w:sz w:val="24"/>
            <w:szCs w:val="24"/>
            <w:rtl/>
          </w:rPr>
          <w:tab/>
        </w:r>
        <w:r w:rsidR="000D2D4B" w:rsidRPr="001F612D">
          <w:rPr>
            <w:rFonts w:ascii="David" w:hAnsi="David"/>
            <w:noProof/>
            <w:webHidden/>
            <w:sz w:val="24"/>
            <w:szCs w:val="24"/>
            <w:rtl/>
          </w:rPr>
          <w:fldChar w:fldCharType="begin"/>
        </w:r>
        <w:r w:rsidR="000D2D4B" w:rsidRPr="001F612D">
          <w:rPr>
            <w:rFonts w:ascii="David" w:hAnsi="David"/>
            <w:noProof/>
            <w:webHidden/>
            <w:sz w:val="24"/>
            <w:szCs w:val="24"/>
            <w:rtl/>
          </w:rPr>
          <w:instrText xml:space="preserve"> </w:instrText>
        </w:r>
        <w:r w:rsidR="000D2D4B" w:rsidRPr="001F612D">
          <w:rPr>
            <w:rFonts w:ascii="David" w:hAnsi="David"/>
            <w:noProof/>
            <w:webHidden/>
            <w:sz w:val="24"/>
            <w:szCs w:val="24"/>
          </w:rPr>
          <w:instrText>PAGEREF</w:instrText>
        </w:r>
        <w:r w:rsidR="000D2D4B" w:rsidRPr="001F612D">
          <w:rPr>
            <w:rFonts w:ascii="David" w:hAnsi="David"/>
            <w:noProof/>
            <w:webHidden/>
            <w:sz w:val="24"/>
            <w:szCs w:val="24"/>
            <w:rtl/>
          </w:rPr>
          <w:instrText xml:space="preserve"> _</w:instrText>
        </w:r>
        <w:r w:rsidR="000D2D4B" w:rsidRPr="001F612D">
          <w:rPr>
            <w:rFonts w:ascii="David" w:hAnsi="David"/>
            <w:noProof/>
            <w:webHidden/>
            <w:sz w:val="24"/>
            <w:szCs w:val="24"/>
          </w:rPr>
          <w:instrText>Toc114132466 \h</w:instrText>
        </w:r>
        <w:r w:rsidR="000D2D4B" w:rsidRPr="001F612D">
          <w:rPr>
            <w:rFonts w:ascii="David" w:hAnsi="David"/>
            <w:noProof/>
            <w:webHidden/>
            <w:sz w:val="24"/>
            <w:szCs w:val="24"/>
            <w:rtl/>
          </w:rPr>
          <w:instrText xml:space="preserve"> </w:instrText>
        </w:r>
        <w:r w:rsidR="000D2D4B" w:rsidRPr="001F612D">
          <w:rPr>
            <w:rFonts w:ascii="David" w:hAnsi="David"/>
            <w:noProof/>
            <w:webHidden/>
            <w:sz w:val="24"/>
            <w:szCs w:val="24"/>
            <w:rtl/>
          </w:rPr>
        </w:r>
        <w:r w:rsidR="000D2D4B" w:rsidRPr="001F612D">
          <w:rPr>
            <w:rFonts w:ascii="David" w:hAnsi="David"/>
            <w:noProof/>
            <w:webHidden/>
            <w:sz w:val="24"/>
            <w:szCs w:val="24"/>
            <w:rtl/>
          </w:rPr>
          <w:fldChar w:fldCharType="separate"/>
        </w:r>
        <w:r w:rsidR="00C3092F">
          <w:rPr>
            <w:rFonts w:ascii="David" w:hAnsi="David"/>
            <w:noProof/>
            <w:webHidden/>
            <w:sz w:val="24"/>
            <w:szCs w:val="24"/>
            <w:rtl/>
          </w:rPr>
          <w:t>53</w:t>
        </w:r>
        <w:r w:rsidR="000D2D4B" w:rsidRPr="001F612D">
          <w:rPr>
            <w:rFonts w:ascii="David" w:hAnsi="David"/>
            <w:noProof/>
            <w:webHidden/>
            <w:sz w:val="24"/>
            <w:szCs w:val="24"/>
            <w:rtl/>
          </w:rPr>
          <w:fldChar w:fldCharType="end"/>
        </w:r>
      </w:hyperlink>
    </w:p>
    <w:p w14:paraId="2163924E" w14:textId="6F6BD334" w:rsidR="000D2D4B" w:rsidRPr="001F612D" w:rsidRDefault="00AF7828">
      <w:pPr>
        <w:pStyle w:val="TOC1"/>
        <w:rPr>
          <w:rFonts w:ascii="David" w:eastAsiaTheme="minorEastAsia" w:hAnsi="David"/>
          <w:noProof/>
          <w:sz w:val="24"/>
          <w:szCs w:val="24"/>
          <w:rtl/>
        </w:rPr>
      </w:pPr>
      <w:hyperlink w:anchor="_Toc114132467" w:history="1">
        <w:r w:rsidR="000D2D4B" w:rsidRPr="001F612D">
          <w:rPr>
            <w:rStyle w:val="Hyperlink"/>
            <w:rFonts w:ascii="David" w:hAnsi="David"/>
            <w:noProof/>
            <w:sz w:val="24"/>
            <w:szCs w:val="24"/>
            <w:rtl/>
          </w:rPr>
          <w:t>נספח ט'</w:t>
        </w:r>
        <w:r w:rsidR="000D2D4B" w:rsidRPr="001F612D">
          <w:rPr>
            <w:rFonts w:ascii="David" w:hAnsi="David"/>
            <w:noProof/>
            <w:webHidden/>
            <w:sz w:val="24"/>
            <w:szCs w:val="24"/>
            <w:rtl/>
          </w:rPr>
          <w:tab/>
        </w:r>
        <w:r w:rsidR="000D2D4B" w:rsidRPr="001F612D">
          <w:rPr>
            <w:rFonts w:ascii="David" w:hAnsi="David"/>
            <w:noProof/>
            <w:webHidden/>
            <w:sz w:val="24"/>
            <w:szCs w:val="24"/>
            <w:rtl/>
          </w:rPr>
          <w:fldChar w:fldCharType="begin"/>
        </w:r>
        <w:r w:rsidR="000D2D4B" w:rsidRPr="001F612D">
          <w:rPr>
            <w:rFonts w:ascii="David" w:hAnsi="David"/>
            <w:noProof/>
            <w:webHidden/>
            <w:sz w:val="24"/>
            <w:szCs w:val="24"/>
            <w:rtl/>
          </w:rPr>
          <w:instrText xml:space="preserve"> </w:instrText>
        </w:r>
        <w:r w:rsidR="000D2D4B" w:rsidRPr="001F612D">
          <w:rPr>
            <w:rFonts w:ascii="David" w:hAnsi="David"/>
            <w:noProof/>
            <w:webHidden/>
            <w:sz w:val="24"/>
            <w:szCs w:val="24"/>
          </w:rPr>
          <w:instrText>PAGEREF</w:instrText>
        </w:r>
        <w:r w:rsidR="000D2D4B" w:rsidRPr="001F612D">
          <w:rPr>
            <w:rFonts w:ascii="David" w:hAnsi="David"/>
            <w:noProof/>
            <w:webHidden/>
            <w:sz w:val="24"/>
            <w:szCs w:val="24"/>
            <w:rtl/>
          </w:rPr>
          <w:instrText xml:space="preserve"> _</w:instrText>
        </w:r>
        <w:r w:rsidR="000D2D4B" w:rsidRPr="001F612D">
          <w:rPr>
            <w:rFonts w:ascii="David" w:hAnsi="David"/>
            <w:noProof/>
            <w:webHidden/>
            <w:sz w:val="24"/>
            <w:szCs w:val="24"/>
          </w:rPr>
          <w:instrText>Toc114132467 \h</w:instrText>
        </w:r>
        <w:r w:rsidR="000D2D4B" w:rsidRPr="001F612D">
          <w:rPr>
            <w:rFonts w:ascii="David" w:hAnsi="David"/>
            <w:noProof/>
            <w:webHidden/>
            <w:sz w:val="24"/>
            <w:szCs w:val="24"/>
            <w:rtl/>
          </w:rPr>
          <w:instrText xml:space="preserve"> </w:instrText>
        </w:r>
        <w:r w:rsidR="000D2D4B" w:rsidRPr="001F612D">
          <w:rPr>
            <w:rFonts w:ascii="David" w:hAnsi="David"/>
            <w:noProof/>
            <w:webHidden/>
            <w:sz w:val="24"/>
            <w:szCs w:val="24"/>
            <w:rtl/>
          </w:rPr>
        </w:r>
        <w:r w:rsidR="000D2D4B" w:rsidRPr="001F612D">
          <w:rPr>
            <w:rFonts w:ascii="David" w:hAnsi="David"/>
            <w:noProof/>
            <w:webHidden/>
            <w:sz w:val="24"/>
            <w:szCs w:val="24"/>
            <w:rtl/>
          </w:rPr>
          <w:fldChar w:fldCharType="separate"/>
        </w:r>
        <w:r w:rsidR="00C3092F">
          <w:rPr>
            <w:rFonts w:ascii="David" w:hAnsi="David"/>
            <w:noProof/>
            <w:webHidden/>
            <w:sz w:val="24"/>
            <w:szCs w:val="24"/>
            <w:rtl/>
          </w:rPr>
          <w:t>54</w:t>
        </w:r>
        <w:r w:rsidR="000D2D4B" w:rsidRPr="001F612D">
          <w:rPr>
            <w:rFonts w:ascii="David" w:hAnsi="David"/>
            <w:noProof/>
            <w:webHidden/>
            <w:sz w:val="24"/>
            <w:szCs w:val="24"/>
            <w:rtl/>
          </w:rPr>
          <w:fldChar w:fldCharType="end"/>
        </w:r>
      </w:hyperlink>
    </w:p>
    <w:p w14:paraId="03F07156" w14:textId="09F96270" w:rsidR="000D2D4B" w:rsidRPr="000D2D4B" w:rsidRDefault="00AF7828">
      <w:pPr>
        <w:pStyle w:val="TOC1"/>
        <w:rPr>
          <w:rFonts w:ascii="David" w:eastAsiaTheme="minorEastAsia" w:hAnsi="David"/>
          <w:noProof/>
          <w:sz w:val="22"/>
          <w:szCs w:val="22"/>
          <w:rtl/>
        </w:rPr>
      </w:pPr>
      <w:hyperlink w:anchor="_Toc114132468" w:history="1">
        <w:r w:rsidR="000D2D4B" w:rsidRPr="001F612D">
          <w:rPr>
            <w:rStyle w:val="Hyperlink"/>
            <w:rFonts w:ascii="David" w:hAnsi="David"/>
            <w:noProof/>
            <w:sz w:val="24"/>
            <w:szCs w:val="24"/>
            <w:rtl/>
          </w:rPr>
          <w:t>נספח י'</w:t>
        </w:r>
        <w:r w:rsidR="000D2D4B" w:rsidRPr="001F612D">
          <w:rPr>
            <w:rFonts w:ascii="David" w:hAnsi="David"/>
            <w:noProof/>
            <w:webHidden/>
            <w:sz w:val="24"/>
            <w:szCs w:val="24"/>
            <w:rtl/>
          </w:rPr>
          <w:tab/>
        </w:r>
        <w:r w:rsidR="000D2D4B" w:rsidRPr="001F612D">
          <w:rPr>
            <w:rFonts w:ascii="David" w:hAnsi="David"/>
            <w:noProof/>
            <w:webHidden/>
            <w:sz w:val="24"/>
            <w:szCs w:val="24"/>
            <w:rtl/>
          </w:rPr>
          <w:fldChar w:fldCharType="begin"/>
        </w:r>
        <w:r w:rsidR="000D2D4B" w:rsidRPr="001F612D">
          <w:rPr>
            <w:rFonts w:ascii="David" w:hAnsi="David"/>
            <w:noProof/>
            <w:webHidden/>
            <w:sz w:val="24"/>
            <w:szCs w:val="24"/>
            <w:rtl/>
          </w:rPr>
          <w:instrText xml:space="preserve"> </w:instrText>
        </w:r>
        <w:r w:rsidR="000D2D4B" w:rsidRPr="001F612D">
          <w:rPr>
            <w:rFonts w:ascii="David" w:hAnsi="David"/>
            <w:noProof/>
            <w:webHidden/>
            <w:sz w:val="24"/>
            <w:szCs w:val="24"/>
          </w:rPr>
          <w:instrText>PAGEREF</w:instrText>
        </w:r>
        <w:r w:rsidR="000D2D4B" w:rsidRPr="001F612D">
          <w:rPr>
            <w:rFonts w:ascii="David" w:hAnsi="David"/>
            <w:noProof/>
            <w:webHidden/>
            <w:sz w:val="24"/>
            <w:szCs w:val="24"/>
            <w:rtl/>
          </w:rPr>
          <w:instrText xml:space="preserve"> _</w:instrText>
        </w:r>
        <w:r w:rsidR="000D2D4B" w:rsidRPr="001F612D">
          <w:rPr>
            <w:rFonts w:ascii="David" w:hAnsi="David"/>
            <w:noProof/>
            <w:webHidden/>
            <w:sz w:val="24"/>
            <w:szCs w:val="24"/>
          </w:rPr>
          <w:instrText>Toc114132468 \h</w:instrText>
        </w:r>
        <w:r w:rsidR="000D2D4B" w:rsidRPr="001F612D">
          <w:rPr>
            <w:rFonts w:ascii="David" w:hAnsi="David"/>
            <w:noProof/>
            <w:webHidden/>
            <w:sz w:val="24"/>
            <w:szCs w:val="24"/>
            <w:rtl/>
          </w:rPr>
          <w:instrText xml:space="preserve"> </w:instrText>
        </w:r>
        <w:r w:rsidR="000D2D4B" w:rsidRPr="001F612D">
          <w:rPr>
            <w:rFonts w:ascii="David" w:hAnsi="David"/>
            <w:noProof/>
            <w:webHidden/>
            <w:sz w:val="24"/>
            <w:szCs w:val="24"/>
            <w:rtl/>
          </w:rPr>
        </w:r>
        <w:r w:rsidR="000D2D4B" w:rsidRPr="001F612D">
          <w:rPr>
            <w:rFonts w:ascii="David" w:hAnsi="David"/>
            <w:noProof/>
            <w:webHidden/>
            <w:sz w:val="24"/>
            <w:szCs w:val="24"/>
            <w:rtl/>
          </w:rPr>
          <w:fldChar w:fldCharType="separate"/>
        </w:r>
        <w:r w:rsidR="00C3092F">
          <w:rPr>
            <w:rFonts w:ascii="David" w:hAnsi="David"/>
            <w:noProof/>
            <w:webHidden/>
            <w:sz w:val="24"/>
            <w:szCs w:val="24"/>
            <w:rtl/>
          </w:rPr>
          <w:t>55</w:t>
        </w:r>
        <w:r w:rsidR="000D2D4B" w:rsidRPr="001F612D">
          <w:rPr>
            <w:rFonts w:ascii="David" w:hAnsi="David"/>
            <w:noProof/>
            <w:webHidden/>
            <w:sz w:val="24"/>
            <w:szCs w:val="24"/>
            <w:rtl/>
          </w:rPr>
          <w:fldChar w:fldCharType="end"/>
        </w:r>
      </w:hyperlink>
    </w:p>
    <w:p w14:paraId="3A38B028" w14:textId="77777777" w:rsidR="00127552" w:rsidRPr="00F1098F" w:rsidRDefault="00127552" w:rsidP="004D6F10">
      <w:pPr>
        <w:spacing w:after="0" w:line="360" w:lineRule="auto"/>
        <w:jc w:val="center"/>
        <w:rPr>
          <w:rFonts w:ascii="David" w:hAnsi="David" w:cs="David"/>
          <w:b/>
          <w:bCs/>
          <w:sz w:val="28"/>
          <w:szCs w:val="28"/>
          <w:u w:val="single"/>
          <w:rtl/>
        </w:rPr>
      </w:pPr>
      <w:r w:rsidRPr="00380B0C">
        <w:rPr>
          <w:rFonts w:ascii="David" w:hAnsi="David" w:cs="David"/>
          <w:b/>
          <w:bCs/>
          <w:sz w:val="28"/>
          <w:szCs w:val="28"/>
          <w:u w:val="single"/>
          <w:rtl/>
        </w:rPr>
        <w:fldChar w:fldCharType="end"/>
      </w:r>
    </w:p>
    <w:p w14:paraId="2BCAC60D" w14:textId="77777777" w:rsidR="00127552" w:rsidRPr="00F1098F" w:rsidRDefault="00127552" w:rsidP="004D6F10">
      <w:pPr>
        <w:bidi w:val="0"/>
        <w:spacing w:after="0" w:line="360" w:lineRule="auto"/>
        <w:rPr>
          <w:rFonts w:ascii="David" w:hAnsi="David" w:cs="David"/>
          <w:sz w:val="28"/>
          <w:szCs w:val="28"/>
        </w:rPr>
      </w:pPr>
      <w:r w:rsidRPr="00F1098F">
        <w:rPr>
          <w:rFonts w:ascii="David" w:hAnsi="David" w:cs="David"/>
          <w:sz w:val="28"/>
          <w:szCs w:val="28"/>
          <w:rtl/>
        </w:rPr>
        <w:br w:type="page"/>
      </w:r>
    </w:p>
    <w:p w14:paraId="1D1C9A32" w14:textId="77777777" w:rsidR="009B5A61" w:rsidRPr="00F1098F" w:rsidRDefault="00127552" w:rsidP="00857BE8">
      <w:pPr>
        <w:spacing w:after="0" w:line="360" w:lineRule="auto"/>
        <w:jc w:val="center"/>
        <w:rPr>
          <w:rFonts w:ascii="David" w:hAnsi="David" w:cs="David"/>
          <w:b/>
          <w:bCs/>
          <w:sz w:val="28"/>
          <w:szCs w:val="28"/>
          <w:u w:val="single"/>
          <w:rtl/>
        </w:rPr>
      </w:pPr>
      <w:r w:rsidRPr="00F1098F">
        <w:rPr>
          <w:rFonts w:ascii="David" w:hAnsi="David" w:cs="David" w:hint="eastAsia"/>
          <w:b/>
          <w:bCs/>
          <w:sz w:val="28"/>
          <w:szCs w:val="28"/>
          <w:u w:val="single"/>
          <w:rtl/>
        </w:rPr>
        <w:lastRenderedPageBreak/>
        <w:t>קול</w:t>
      </w:r>
      <w:r w:rsidRPr="00F1098F">
        <w:rPr>
          <w:rFonts w:ascii="David" w:hAnsi="David" w:cs="David"/>
          <w:b/>
          <w:bCs/>
          <w:sz w:val="28"/>
          <w:szCs w:val="28"/>
          <w:u w:val="single"/>
          <w:rtl/>
        </w:rPr>
        <w:t xml:space="preserve"> </w:t>
      </w:r>
      <w:r w:rsidRPr="00F1098F">
        <w:rPr>
          <w:rFonts w:ascii="David" w:hAnsi="David" w:cs="David" w:hint="eastAsia"/>
          <w:b/>
          <w:bCs/>
          <w:sz w:val="28"/>
          <w:szCs w:val="28"/>
          <w:u w:val="single"/>
          <w:rtl/>
        </w:rPr>
        <w:t>קורא</w:t>
      </w:r>
      <w:r w:rsidRPr="00F1098F">
        <w:rPr>
          <w:rFonts w:ascii="David" w:hAnsi="David" w:cs="David"/>
          <w:b/>
          <w:bCs/>
          <w:sz w:val="28"/>
          <w:szCs w:val="28"/>
          <w:u w:val="single"/>
          <w:rtl/>
        </w:rPr>
        <w:t xml:space="preserve"> מס</w:t>
      </w:r>
      <w:r w:rsidRPr="00F1098F">
        <w:rPr>
          <w:rFonts w:ascii="David" w:hAnsi="David" w:cs="David" w:hint="eastAsia"/>
          <w:b/>
          <w:bCs/>
          <w:sz w:val="28"/>
          <w:szCs w:val="28"/>
          <w:u w:val="single"/>
          <w:rtl/>
        </w:rPr>
        <w:t>פר</w:t>
      </w:r>
      <w:r w:rsidRPr="00F1098F">
        <w:rPr>
          <w:rFonts w:ascii="David" w:hAnsi="David" w:cs="David"/>
          <w:b/>
          <w:bCs/>
          <w:sz w:val="28"/>
          <w:szCs w:val="28"/>
          <w:u w:val="single"/>
          <w:rtl/>
        </w:rPr>
        <w:t xml:space="preserve"> </w:t>
      </w:r>
      <w:sdt>
        <w:sdtPr>
          <w:rPr>
            <w:rFonts w:ascii="David" w:hAnsi="David" w:cs="David"/>
            <w:b/>
            <w:bCs/>
            <w:sz w:val="28"/>
            <w:szCs w:val="28"/>
            <w:u w:val="single"/>
            <w:rtl/>
          </w:rPr>
          <w:alias w:val="כותרת"/>
          <w:tag w:val=""/>
          <w:id w:val="864030877"/>
          <w:placeholder>
            <w:docPart w:val="2FBDF7AAC10B4C61BBD5D594DC0D8BAF"/>
          </w:placeholder>
          <w:dataBinding w:prefixMappings="xmlns:ns0='http://purl.org/dc/elements/1.1/' xmlns:ns1='http://schemas.openxmlformats.org/package/2006/metadata/core-properties' " w:xpath="/ns1:coreProperties[1]/ns0:title[1]" w:storeItemID="{6C3C8BC8-F283-45AE-878A-BAB7291924A1}"/>
          <w:text/>
        </w:sdtPr>
        <w:sdtEndPr/>
        <w:sdtContent>
          <w:r w:rsidRPr="00F1098F">
            <w:rPr>
              <w:rFonts w:ascii="David" w:hAnsi="David" w:cs="David"/>
              <w:b/>
              <w:bCs/>
              <w:sz w:val="28"/>
              <w:szCs w:val="28"/>
              <w:u w:val="single"/>
              <w:rtl/>
            </w:rPr>
            <w:t>55/2022</w:t>
          </w:r>
        </w:sdtContent>
      </w:sdt>
      <w:r w:rsidRPr="00F1098F">
        <w:rPr>
          <w:rFonts w:ascii="David" w:hAnsi="David" w:cs="David"/>
          <w:b/>
          <w:bCs/>
          <w:sz w:val="28"/>
          <w:szCs w:val="28"/>
          <w:u w:val="single"/>
          <w:rtl/>
        </w:rPr>
        <w:t xml:space="preserve"> </w:t>
      </w:r>
      <w:r w:rsidR="00857BE8" w:rsidRPr="00F1098F">
        <w:rPr>
          <w:rFonts w:ascii="David" w:hAnsi="David" w:cs="David" w:hint="eastAsia"/>
          <w:b/>
          <w:bCs/>
          <w:sz w:val="28"/>
          <w:szCs w:val="28"/>
          <w:u w:val="single"/>
          <w:rtl/>
        </w:rPr>
        <w:t>לקבלת</w:t>
      </w:r>
      <w:r w:rsidR="00857BE8" w:rsidRPr="00F1098F">
        <w:rPr>
          <w:rFonts w:ascii="David" w:hAnsi="David" w:cs="David"/>
          <w:b/>
          <w:bCs/>
          <w:sz w:val="28"/>
          <w:szCs w:val="28"/>
          <w:u w:val="single"/>
          <w:rtl/>
        </w:rPr>
        <w:t xml:space="preserve"> הצעות להקמת מכון אנרגיה עבור משרד האנרגיה </w:t>
      </w:r>
      <w:r w:rsidR="00337FCD" w:rsidRPr="00F1098F">
        <w:rPr>
          <w:rFonts w:ascii="David" w:hAnsi="David" w:cs="David"/>
          <w:b/>
          <w:bCs/>
          <w:sz w:val="28"/>
          <w:szCs w:val="28"/>
          <w:u w:val="single"/>
          <w:rtl/>
        </w:rPr>
        <w:t xml:space="preserve">בתחום האגירה האלקטרוכימית ותאי דלק </w:t>
      </w:r>
    </w:p>
    <w:p w14:paraId="6D542FDA" w14:textId="77777777" w:rsidR="00127552" w:rsidRPr="00F1098F" w:rsidRDefault="00127552" w:rsidP="004D6F10">
      <w:pPr>
        <w:spacing w:after="0" w:line="360" w:lineRule="auto"/>
        <w:jc w:val="center"/>
        <w:rPr>
          <w:rFonts w:ascii="David" w:hAnsi="David" w:cs="David"/>
          <w:b/>
          <w:bCs/>
          <w:sz w:val="28"/>
          <w:szCs w:val="28"/>
          <w:u w:val="single"/>
          <w:rtl/>
        </w:rPr>
      </w:pPr>
    </w:p>
    <w:p w14:paraId="51BCA72B" w14:textId="77777777" w:rsidR="00127552" w:rsidRPr="00F1098F" w:rsidRDefault="00127552" w:rsidP="006354E8">
      <w:pPr>
        <w:pStyle w:val="7"/>
        <w:rPr>
          <w:u w:val="none"/>
        </w:rPr>
      </w:pPr>
      <w:bookmarkStart w:id="1" w:name="_Toc114132447"/>
      <w:r w:rsidRPr="00F1098F">
        <w:rPr>
          <w:u w:val="none"/>
          <w:rtl/>
        </w:rPr>
        <w:t>כללי:</w:t>
      </w:r>
      <w:bookmarkEnd w:id="1"/>
    </w:p>
    <w:p w14:paraId="4D6608E4" w14:textId="77777777" w:rsidR="00AF7FD2" w:rsidRDefault="00857BE8" w:rsidP="001B14BA">
      <w:pPr>
        <w:pStyle w:val="2ffc"/>
        <w:numPr>
          <w:ilvl w:val="1"/>
          <w:numId w:val="104"/>
        </w:numPr>
        <w:spacing w:before="0" w:line="360" w:lineRule="auto"/>
        <w:ind w:left="828" w:hanging="425"/>
        <w:rPr>
          <w:rtl/>
        </w:rPr>
      </w:pPr>
      <w:r w:rsidRPr="00F1098F">
        <w:rPr>
          <w:rtl/>
        </w:rPr>
        <w:t>משרד האנרגיה (להלן: "</w:t>
      </w:r>
      <w:r w:rsidRPr="00F1098F">
        <w:rPr>
          <w:b/>
          <w:bCs/>
          <w:rtl/>
        </w:rPr>
        <w:t>המשרד</w:t>
      </w:r>
      <w:r w:rsidRPr="00F1098F">
        <w:rPr>
          <w:rtl/>
        </w:rPr>
        <w:t xml:space="preserve">") </w:t>
      </w:r>
      <w:r w:rsidR="00853995" w:rsidRPr="00F1098F">
        <w:rPr>
          <w:rtl/>
        </w:rPr>
        <w:t xml:space="preserve">, </w:t>
      </w:r>
      <w:r w:rsidR="00853995" w:rsidRPr="00F1098F">
        <w:rPr>
          <w:rFonts w:hint="eastAsia"/>
          <w:rtl/>
        </w:rPr>
        <w:t>כרגולטור</w:t>
      </w:r>
      <w:r w:rsidR="00853995" w:rsidRPr="00F1098F">
        <w:rPr>
          <w:rtl/>
        </w:rPr>
        <w:t xml:space="preserve"> </w:t>
      </w:r>
      <w:r w:rsidR="00853995" w:rsidRPr="00F1098F">
        <w:rPr>
          <w:rFonts w:hint="eastAsia"/>
          <w:rtl/>
        </w:rPr>
        <w:t>האחראי</w:t>
      </w:r>
      <w:r w:rsidR="00853995" w:rsidRPr="00F1098F">
        <w:rPr>
          <w:rtl/>
        </w:rPr>
        <w:t xml:space="preserve"> </w:t>
      </w:r>
      <w:r w:rsidR="00853995" w:rsidRPr="00F1098F">
        <w:rPr>
          <w:rFonts w:hint="eastAsia"/>
          <w:rtl/>
        </w:rPr>
        <w:t>על</w:t>
      </w:r>
      <w:r w:rsidR="00853995" w:rsidRPr="00F1098F">
        <w:rPr>
          <w:rtl/>
        </w:rPr>
        <w:t xml:space="preserve"> </w:t>
      </w:r>
      <w:r w:rsidR="00853995" w:rsidRPr="00F1098F">
        <w:rPr>
          <w:rFonts w:hint="eastAsia"/>
          <w:rtl/>
        </w:rPr>
        <w:t>משק</w:t>
      </w:r>
      <w:r w:rsidR="00853995" w:rsidRPr="00F1098F">
        <w:rPr>
          <w:rtl/>
        </w:rPr>
        <w:t xml:space="preserve"> </w:t>
      </w:r>
      <w:r w:rsidR="00853995" w:rsidRPr="00F1098F">
        <w:rPr>
          <w:rFonts w:hint="eastAsia"/>
          <w:rtl/>
        </w:rPr>
        <w:t>האנרגיה</w:t>
      </w:r>
      <w:r w:rsidR="00127552" w:rsidRPr="00F1098F">
        <w:rPr>
          <w:rtl/>
        </w:rPr>
        <w:t xml:space="preserve"> מוביל את השינוי במשק האנרגיה בישראל כחלק מן השינוי העולמי (</w:t>
      </w:r>
      <w:r w:rsidR="00127552" w:rsidRPr="00F1098F">
        <w:t>energy transition</w:t>
      </w:r>
      <w:r w:rsidR="00127552" w:rsidRPr="00F1098F">
        <w:rPr>
          <w:rtl/>
        </w:rPr>
        <w:t>), שתכליתו הפחתת פליטות מזהמים וגזי חממה כחלק מן המאמץ העולמי לעצירת ההתחממות הגלובאלית. שינויים אלו דורשים</w:t>
      </w:r>
      <w:r w:rsidR="00B04BCE" w:rsidRPr="00F1098F">
        <w:rPr>
          <w:rtl/>
        </w:rPr>
        <w:t xml:space="preserve">, </w:t>
      </w:r>
      <w:r w:rsidR="00B04BCE" w:rsidRPr="00F1098F">
        <w:rPr>
          <w:rFonts w:hint="eastAsia"/>
          <w:rtl/>
        </w:rPr>
        <w:t>בין</w:t>
      </w:r>
      <w:r w:rsidR="00B04BCE" w:rsidRPr="00F1098F">
        <w:rPr>
          <w:rtl/>
        </w:rPr>
        <w:t xml:space="preserve"> </w:t>
      </w:r>
      <w:r w:rsidR="00B04BCE" w:rsidRPr="00F1098F">
        <w:rPr>
          <w:rFonts w:hint="eastAsia"/>
          <w:rtl/>
        </w:rPr>
        <w:t>היתר</w:t>
      </w:r>
      <w:r w:rsidR="00B04BCE" w:rsidRPr="00F1098F">
        <w:rPr>
          <w:rtl/>
        </w:rPr>
        <w:t>,</w:t>
      </w:r>
      <w:r w:rsidR="00127552" w:rsidRPr="00F1098F">
        <w:rPr>
          <w:rtl/>
        </w:rPr>
        <w:t xml:space="preserve"> שילוב של טכנולוגיות מתקדמות ופיתוח טכנולוגיות חדשות, במטרה לספק </w:t>
      </w:r>
      <w:r w:rsidR="00127552" w:rsidRPr="00F1098F">
        <w:rPr>
          <w:rFonts w:hint="eastAsia"/>
          <w:rtl/>
        </w:rPr>
        <w:t>אנרגיה</w:t>
      </w:r>
      <w:r w:rsidR="00127552" w:rsidRPr="00F1098F">
        <w:rPr>
          <w:rtl/>
        </w:rPr>
        <w:t xml:space="preserve"> </w:t>
      </w:r>
      <w:r w:rsidR="00127552" w:rsidRPr="00F1098F">
        <w:rPr>
          <w:rFonts w:hint="eastAsia"/>
          <w:rtl/>
        </w:rPr>
        <w:t>נקייה</w:t>
      </w:r>
      <w:r w:rsidR="00127552" w:rsidRPr="00F1098F">
        <w:rPr>
          <w:rtl/>
        </w:rPr>
        <w:t xml:space="preserve"> </w:t>
      </w:r>
      <w:r w:rsidR="00127552" w:rsidRPr="00F1098F">
        <w:rPr>
          <w:rFonts w:hint="eastAsia"/>
          <w:rtl/>
        </w:rPr>
        <w:t>תוך</w:t>
      </w:r>
      <w:r w:rsidR="00127552" w:rsidRPr="00F1098F">
        <w:rPr>
          <w:rtl/>
        </w:rPr>
        <w:t xml:space="preserve"> </w:t>
      </w:r>
      <w:r w:rsidR="00127552" w:rsidRPr="00F1098F">
        <w:rPr>
          <w:rFonts w:hint="eastAsia"/>
          <w:rtl/>
        </w:rPr>
        <w:t>שמירה</w:t>
      </w:r>
      <w:r w:rsidR="00127552" w:rsidRPr="00F1098F">
        <w:rPr>
          <w:rtl/>
        </w:rPr>
        <w:t xml:space="preserve"> </w:t>
      </w:r>
      <w:r w:rsidR="00127552" w:rsidRPr="00F1098F">
        <w:rPr>
          <w:rFonts w:hint="eastAsia"/>
          <w:rtl/>
        </w:rPr>
        <w:t>על</w:t>
      </w:r>
      <w:r w:rsidR="00127552" w:rsidRPr="00F1098F">
        <w:rPr>
          <w:rtl/>
        </w:rPr>
        <w:t xml:space="preserve"> </w:t>
      </w:r>
      <w:r w:rsidR="00127552" w:rsidRPr="00F1098F">
        <w:rPr>
          <w:rFonts w:hint="eastAsia"/>
          <w:rtl/>
        </w:rPr>
        <w:t>אמינות</w:t>
      </w:r>
      <w:r w:rsidR="00127552" w:rsidRPr="00F1098F">
        <w:rPr>
          <w:rtl/>
        </w:rPr>
        <w:t xml:space="preserve"> </w:t>
      </w:r>
      <w:r w:rsidR="00127552" w:rsidRPr="00F1098F">
        <w:rPr>
          <w:rFonts w:hint="eastAsia"/>
          <w:rtl/>
        </w:rPr>
        <w:t>אספקת</w:t>
      </w:r>
      <w:r w:rsidR="00127552" w:rsidRPr="00F1098F">
        <w:rPr>
          <w:rtl/>
        </w:rPr>
        <w:t xml:space="preserve"> </w:t>
      </w:r>
      <w:r w:rsidR="00127552" w:rsidRPr="00F1098F">
        <w:rPr>
          <w:rFonts w:hint="eastAsia"/>
          <w:rtl/>
        </w:rPr>
        <w:t>החשמל</w:t>
      </w:r>
      <w:r w:rsidR="00127552" w:rsidRPr="00F1098F">
        <w:rPr>
          <w:rtl/>
        </w:rPr>
        <w:t xml:space="preserve">. </w:t>
      </w:r>
      <w:r w:rsidR="00127552" w:rsidRPr="00F1098F">
        <w:rPr>
          <w:b/>
          <w:bCs/>
          <w:rtl/>
        </w:rPr>
        <w:t>התכנית האסטרטגית לשנת 2050</w:t>
      </w:r>
      <w:r w:rsidR="00127552" w:rsidRPr="00F1098F">
        <w:rPr>
          <w:rtl/>
        </w:rPr>
        <w:t xml:space="preserve">, </w:t>
      </w:r>
      <w:r w:rsidR="00127552" w:rsidRPr="00F1098F">
        <w:rPr>
          <w:rFonts w:hint="eastAsia"/>
          <w:rtl/>
        </w:rPr>
        <w:t>שפרסם</w:t>
      </w:r>
      <w:r w:rsidR="00127552" w:rsidRPr="00F1098F">
        <w:rPr>
          <w:rtl/>
        </w:rPr>
        <w:t xml:space="preserve"> המשרד, חידדה את האתגרים הטכנולוגיים בביסוס משק אנרגיה על ייצור חשמל מאנרגית השמש, אשר דורשים מח</w:t>
      </w:r>
      <w:r w:rsidR="00AF7FD2">
        <w:rPr>
          <w:rtl/>
        </w:rPr>
        <w:t>קר ופיתוח בטווח הבינוני והארוך.</w:t>
      </w:r>
    </w:p>
    <w:p w14:paraId="5E6FFEB9" w14:textId="77777777" w:rsidR="00AF7FD2" w:rsidRPr="00AF7FD2" w:rsidRDefault="00127552" w:rsidP="001B14BA">
      <w:pPr>
        <w:pStyle w:val="2ffc"/>
        <w:numPr>
          <w:ilvl w:val="1"/>
          <w:numId w:val="104"/>
        </w:numPr>
        <w:spacing w:before="0" w:line="360" w:lineRule="auto"/>
        <w:ind w:left="828" w:hanging="425"/>
        <w:rPr>
          <w:rFonts w:ascii="David" w:eastAsia="David" w:hAnsi="David"/>
        </w:rPr>
      </w:pPr>
      <w:r w:rsidRPr="00F1098F">
        <w:rPr>
          <w:rFonts w:ascii="David" w:eastAsia="David" w:hAnsi="David" w:hint="eastAsia"/>
          <w:b/>
          <w:bCs/>
          <w:color w:val="000000"/>
          <w:rtl/>
        </w:rPr>
        <w:t>תחום</w:t>
      </w:r>
      <w:r w:rsidRPr="00F1098F">
        <w:rPr>
          <w:rFonts w:ascii="David" w:eastAsia="David" w:hAnsi="David"/>
          <w:b/>
          <w:bCs/>
          <w:color w:val="000000"/>
          <w:rtl/>
        </w:rPr>
        <w:t xml:space="preserve"> האגירה האלקטרוכימית ותאי דלק</w:t>
      </w:r>
      <w:r w:rsidRPr="00F1098F">
        <w:rPr>
          <w:rFonts w:ascii="David" w:eastAsia="David" w:hAnsi="David"/>
          <w:color w:val="000000"/>
          <w:rtl/>
        </w:rPr>
        <w:t xml:space="preserve">, </w:t>
      </w:r>
      <w:r w:rsidR="00B04BCE" w:rsidRPr="00F1098F">
        <w:rPr>
          <w:rFonts w:ascii="David" w:eastAsia="David" w:hAnsi="David" w:hint="eastAsia"/>
          <w:color w:val="000000"/>
          <w:rtl/>
        </w:rPr>
        <w:t>מוגדר</w:t>
      </w:r>
      <w:r w:rsidR="00B04BCE" w:rsidRPr="00F1098F">
        <w:rPr>
          <w:rFonts w:ascii="David" w:eastAsia="David" w:hAnsi="David"/>
          <w:color w:val="000000"/>
          <w:rtl/>
        </w:rPr>
        <w:t xml:space="preserve"> </w:t>
      </w:r>
      <w:r w:rsidR="00B04BCE" w:rsidRPr="00F1098F">
        <w:rPr>
          <w:rFonts w:ascii="David" w:eastAsia="David" w:hAnsi="David" w:hint="eastAsia"/>
          <w:color w:val="000000"/>
          <w:rtl/>
        </w:rPr>
        <w:t>בתחום</w:t>
      </w:r>
      <w:r w:rsidR="00B04BCE" w:rsidRPr="00F1098F">
        <w:rPr>
          <w:rFonts w:ascii="David" w:eastAsia="David" w:hAnsi="David"/>
          <w:color w:val="000000"/>
          <w:rtl/>
        </w:rPr>
        <w:t xml:space="preserve"> </w:t>
      </w:r>
      <w:r w:rsidRPr="00F1098F">
        <w:rPr>
          <w:rFonts w:ascii="David" w:eastAsia="David" w:hAnsi="David" w:hint="eastAsia"/>
          <w:color w:val="000000"/>
          <w:rtl/>
        </w:rPr>
        <w:t>מרכזי</w:t>
      </w:r>
      <w:r w:rsidRPr="00F1098F">
        <w:rPr>
          <w:rFonts w:ascii="David" w:eastAsia="David" w:hAnsi="David"/>
          <w:color w:val="000000"/>
          <w:rtl/>
        </w:rPr>
        <w:t xml:space="preserve"> </w:t>
      </w:r>
      <w:r w:rsidRPr="00F1098F">
        <w:rPr>
          <w:rFonts w:ascii="David" w:eastAsia="David" w:hAnsi="David" w:hint="eastAsia"/>
          <w:color w:val="000000"/>
          <w:rtl/>
        </w:rPr>
        <w:t>לאור</w:t>
      </w:r>
      <w:r w:rsidRPr="00F1098F">
        <w:rPr>
          <w:rFonts w:ascii="David" w:eastAsia="David" w:hAnsi="David"/>
          <w:color w:val="000000"/>
          <w:rtl/>
        </w:rPr>
        <w:t xml:space="preserve"> </w:t>
      </w:r>
      <w:r w:rsidRPr="00F1098F">
        <w:rPr>
          <w:rFonts w:ascii="David" w:eastAsia="David" w:hAnsi="David" w:hint="eastAsia"/>
          <w:color w:val="000000"/>
          <w:rtl/>
        </w:rPr>
        <w:t>היותו</w:t>
      </w:r>
      <w:r w:rsidRPr="00F1098F">
        <w:rPr>
          <w:rFonts w:ascii="David" w:eastAsia="David" w:hAnsi="David"/>
          <w:color w:val="000000"/>
          <w:rtl/>
        </w:rPr>
        <w:t xml:space="preserve"> </w:t>
      </w:r>
      <w:r w:rsidRPr="00F1098F">
        <w:rPr>
          <w:rFonts w:ascii="David" w:eastAsia="David" w:hAnsi="David" w:hint="eastAsia"/>
          <w:color w:val="000000"/>
          <w:rtl/>
        </w:rPr>
        <w:t>חסם</w:t>
      </w:r>
      <w:r w:rsidRPr="00F1098F">
        <w:rPr>
          <w:rFonts w:ascii="David" w:eastAsia="David" w:hAnsi="David"/>
          <w:color w:val="000000"/>
          <w:rtl/>
        </w:rPr>
        <w:t xml:space="preserve"> </w:t>
      </w:r>
      <w:r w:rsidRPr="00F1098F">
        <w:rPr>
          <w:rFonts w:ascii="David" w:eastAsia="David" w:hAnsi="David" w:hint="eastAsia"/>
          <w:color w:val="000000"/>
          <w:rtl/>
        </w:rPr>
        <w:t>משמעותי</w:t>
      </w:r>
      <w:r w:rsidRPr="00F1098F">
        <w:rPr>
          <w:rFonts w:ascii="David" w:eastAsia="David" w:hAnsi="David"/>
          <w:color w:val="000000"/>
          <w:rtl/>
        </w:rPr>
        <w:t xml:space="preserve"> </w:t>
      </w:r>
      <w:r w:rsidRPr="00F1098F">
        <w:rPr>
          <w:rFonts w:ascii="David" w:eastAsia="David" w:hAnsi="David" w:hint="eastAsia"/>
          <w:color w:val="000000"/>
          <w:rtl/>
        </w:rPr>
        <w:t>מפני</w:t>
      </w:r>
      <w:r w:rsidRPr="00F1098F">
        <w:rPr>
          <w:rFonts w:ascii="David" w:eastAsia="David" w:hAnsi="David"/>
          <w:color w:val="000000"/>
          <w:rtl/>
        </w:rPr>
        <w:t xml:space="preserve"> </w:t>
      </w:r>
      <w:r w:rsidRPr="00F1098F">
        <w:rPr>
          <w:rFonts w:ascii="David" w:eastAsia="David" w:hAnsi="David" w:hint="eastAsia"/>
          <w:color w:val="000000"/>
          <w:rtl/>
        </w:rPr>
        <w:t>התבססות</w:t>
      </w:r>
      <w:r w:rsidRPr="00F1098F">
        <w:rPr>
          <w:rFonts w:ascii="David" w:eastAsia="David" w:hAnsi="David"/>
          <w:color w:val="000000"/>
          <w:rtl/>
        </w:rPr>
        <w:t xml:space="preserve"> </w:t>
      </w:r>
      <w:r w:rsidRPr="00F1098F">
        <w:rPr>
          <w:rFonts w:ascii="David" w:eastAsia="David" w:hAnsi="David" w:hint="eastAsia"/>
          <w:color w:val="000000"/>
          <w:rtl/>
        </w:rPr>
        <w:t>משמעותית</w:t>
      </w:r>
      <w:r w:rsidRPr="00F1098F">
        <w:rPr>
          <w:rFonts w:ascii="David" w:eastAsia="David" w:hAnsi="David"/>
          <w:color w:val="000000"/>
          <w:rtl/>
        </w:rPr>
        <w:t xml:space="preserve"> </w:t>
      </w:r>
      <w:r w:rsidRPr="00F1098F">
        <w:rPr>
          <w:rFonts w:ascii="David" w:eastAsia="David" w:hAnsi="David" w:hint="eastAsia"/>
          <w:color w:val="000000"/>
          <w:rtl/>
        </w:rPr>
        <w:t>על</w:t>
      </w:r>
      <w:r w:rsidRPr="00F1098F">
        <w:rPr>
          <w:rFonts w:ascii="David" w:eastAsia="David" w:hAnsi="David"/>
          <w:color w:val="000000"/>
          <w:rtl/>
        </w:rPr>
        <w:t xml:space="preserve"> </w:t>
      </w:r>
      <w:r w:rsidRPr="00F1098F">
        <w:rPr>
          <w:rFonts w:ascii="David" w:eastAsia="David" w:hAnsi="David" w:hint="eastAsia"/>
          <w:color w:val="000000"/>
          <w:rtl/>
        </w:rPr>
        <w:t>ייצור</w:t>
      </w:r>
      <w:r w:rsidRPr="00F1098F">
        <w:rPr>
          <w:rFonts w:ascii="David" w:eastAsia="David" w:hAnsi="David"/>
          <w:color w:val="000000"/>
          <w:rtl/>
        </w:rPr>
        <w:t xml:space="preserve"> </w:t>
      </w:r>
      <w:r w:rsidRPr="00F1098F">
        <w:rPr>
          <w:rFonts w:ascii="David" w:eastAsia="David" w:hAnsi="David" w:hint="eastAsia"/>
          <w:color w:val="000000"/>
          <w:rtl/>
        </w:rPr>
        <w:t>חשמל</w:t>
      </w:r>
      <w:r w:rsidRPr="00F1098F">
        <w:rPr>
          <w:rFonts w:ascii="David" w:eastAsia="David" w:hAnsi="David"/>
          <w:color w:val="000000"/>
          <w:rtl/>
        </w:rPr>
        <w:t xml:space="preserve"> </w:t>
      </w:r>
      <w:r w:rsidRPr="00F1098F">
        <w:rPr>
          <w:rFonts w:ascii="David" w:eastAsia="David" w:hAnsi="David" w:hint="eastAsia"/>
          <w:color w:val="000000"/>
          <w:rtl/>
        </w:rPr>
        <w:t>מאנרגיות</w:t>
      </w:r>
      <w:r w:rsidRPr="00F1098F">
        <w:rPr>
          <w:rFonts w:ascii="David" w:eastAsia="David" w:hAnsi="David"/>
          <w:color w:val="000000"/>
          <w:rtl/>
        </w:rPr>
        <w:t xml:space="preserve"> </w:t>
      </w:r>
      <w:r w:rsidRPr="00F1098F">
        <w:rPr>
          <w:rFonts w:ascii="David" w:eastAsia="David" w:hAnsi="David" w:hint="eastAsia"/>
          <w:color w:val="000000"/>
          <w:rtl/>
        </w:rPr>
        <w:t>מתחדשות</w:t>
      </w:r>
      <w:r w:rsidRPr="00F1098F">
        <w:rPr>
          <w:rFonts w:ascii="David" w:hAnsi="David"/>
          <w:rtl/>
        </w:rPr>
        <w:t xml:space="preserve">. </w:t>
      </w:r>
      <w:r w:rsidRPr="00F1098F">
        <w:rPr>
          <w:rFonts w:ascii="David" w:eastAsia="David" w:hAnsi="David"/>
          <w:rtl/>
        </w:rPr>
        <w:t xml:space="preserve">במטרה להכין את משק האנרגיה </w:t>
      </w:r>
      <w:r w:rsidRPr="00F1098F">
        <w:rPr>
          <w:rFonts w:ascii="David" w:eastAsia="David" w:hAnsi="David" w:hint="eastAsia"/>
          <w:rtl/>
        </w:rPr>
        <w:t>לאתגרים</w:t>
      </w:r>
      <w:r w:rsidRPr="00F1098F">
        <w:rPr>
          <w:rFonts w:ascii="David" w:eastAsia="David" w:hAnsi="David"/>
          <w:rtl/>
        </w:rPr>
        <w:t xml:space="preserve"> </w:t>
      </w:r>
      <w:r w:rsidRPr="00F1098F">
        <w:rPr>
          <w:rFonts w:ascii="David" w:hAnsi="David" w:hint="eastAsia"/>
          <w:rtl/>
        </w:rPr>
        <w:t>בתחום</w:t>
      </w:r>
      <w:r w:rsidRPr="00F1098F">
        <w:rPr>
          <w:rFonts w:ascii="David" w:hAnsi="David"/>
          <w:rtl/>
        </w:rPr>
        <w:t xml:space="preserve"> זה </w:t>
      </w:r>
      <w:r w:rsidRPr="00F1098F">
        <w:rPr>
          <w:rFonts w:ascii="David" w:hAnsi="David" w:hint="eastAsia"/>
          <w:rtl/>
        </w:rPr>
        <w:t>ו</w:t>
      </w:r>
      <w:r w:rsidRPr="00F1098F">
        <w:rPr>
          <w:rFonts w:ascii="David" w:hAnsi="David"/>
          <w:rtl/>
        </w:rPr>
        <w:t xml:space="preserve">להציב את ישראל בחזית הטכנולוגית העולמית בחתירה לפתרונות מתקדמים </w:t>
      </w:r>
      <w:r w:rsidRPr="00F1098F">
        <w:rPr>
          <w:rFonts w:ascii="David" w:hAnsi="David" w:hint="eastAsia"/>
          <w:rtl/>
        </w:rPr>
        <w:t>לאתגרים</w:t>
      </w:r>
      <w:r w:rsidRPr="00F1098F">
        <w:rPr>
          <w:rFonts w:ascii="David" w:hAnsi="David"/>
          <w:rtl/>
        </w:rPr>
        <w:t xml:space="preserve"> אלו, </w:t>
      </w:r>
      <w:r w:rsidRPr="00F1098F">
        <w:rPr>
          <w:rFonts w:ascii="David" w:hAnsi="David" w:hint="eastAsia"/>
          <w:rtl/>
        </w:rPr>
        <w:t>ולצורך</w:t>
      </w:r>
      <w:r w:rsidRPr="00F1098F">
        <w:rPr>
          <w:rFonts w:ascii="David" w:hAnsi="David"/>
          <w:rtl/>
        </w:rPr>
        <w:t xml:space="preserve"> הרחבה </w:t>
      </w:r>
      <w:r w:rsidRPr="00F1098F">
        <w:rPr>
          <w:rFonts w:ascii="David" w:hAnsi="David" w:hint="eastAsia"/>
          <w:rtl/>
        </w:rPr>
        <w:t>וחיזוק</w:t>
      </w:r>
      <w:r w:rsidRPr="00F1098F">
        <w:rPr>
          <w:rFonts w:ascii="David" w:hAnsi="David"/>
          <w:rtl/>
        </w:rPr>
        <w:t xml:space="preserve"> </w:t>
      </w:r>
      <w:r w:rsidRPr="00F1098F">
        <w:rPr>
          <w:rFonts w:ascii="David" w:hAnsi="David" w:hint="eastAsia"/>
          <w:rtl/>
        </w:rPr>
        <w:t>תשתית</w:t>
      </w:r>
      <w:r w:rsidRPr="00F1098F">
        <w:rPr>
          <w:rFonts w:ascii="David" w:hAnsi="David"/>
          <w:rtl/>
        </w:rPr>
        <w:t xml:space="preserve"> </w:t>
      </w:r>
      <w:r w:rsidRPr="00F1098F">
        <w:rPr>
          <w:rFonts w:ascii="David" w:hAnsi="David" w:hint="eastAsia"/>
          <w:rtl/>
        </w:rPr>
        <w:t>המחקר</w:t>
      </w:r>
      <w:r w:rsidRPr="00F1098F">
        <w:rPr>
          <w:rFonts w:ascii="David" w:hAnsi="David"/>
          <w:rtl/>
        </w:rPr>
        <w:t xml:space="preserve"> </w:t>
      </w:r>
      <w:r w:rsidRPr="00F1098F">
        <w:rPr>
          <w:rFonts w:ascii="David" w:hAnsi="David" w:hint="eastAsia"/>
          <w:rtl/>
        </w:rPr>
        <w:t>המדעי</w:t>
      </w:r>
      <w:r w:rsidRPr="00F1098F">
        <w:rPr>
          <w:rFonts w:ascii="David" w:hAnsi="David"/>
          <w:rtl/>
        </w:rPr>
        <w:t xml:space="preserve"> </w:t>
      </w:r>
      <w:r w:rsidRPr="00F1098F">
        <w:rPr>
          <w:rFonts w:ascii="David" w:hAnsi="David" w:hint="eastAsia"/>
          <w:rtl/>
        </w:rPr>
        <w:t>בתחום</w:t>
      </w:r>
      <w:r w:rsidRPr="00F1098F">
        <w:rPr>
          <w:rFonts w:ascii="David" w:hAnsi="David"/>
          <w:rtl/>
        </w:rPr>
        <w:t xml:space="preserve"> </w:t>
      </w:r>
      <w:r w:rsidRPr="00F1098F">
        <w:rPr>
          <w:rFonts w:ascii="David" w:hAnsi="David" w:hint="eastAsia"/>
          <w:rtl/>
        </w:rPr>
        <w:t>זה</w:t>
      </w:r>
      <w:r w:rsidRPr="00F1098F">
        <w:rPr>
          <w:rFonts w:ascii="David" w:hAnsi="David"/>
          <w:rtl/>
        </w:rPr>
        <w:t xml:space="preserve">, </w:t>
      </w:r>
      <w:r w:rsidRPr="00F1098F">
        <w:rPr>
          <w:rFonts w:ascii="David" w:hAnsi="David" w:hint="eastAsia"/>
          <w:rtl/>
        </w:rPr>
        <w:t>יוזם</w:t>
      </w:r>
      <w:r w:rsidRPr="00F1098F">
        <w:rPr>
          <w:rFonts w:ascii="David" w:hAnsi="David"/>
          <w:rtl/>
        </w:rPr>
        <w:t xml:space="preserve"> המשרד הקמת </w:t>
      </w:r>
      <w:r w:rsidRPr="00F1098F">
        <w:rPr>
          <w:rFonts w:ascii="David" w:hAnsi="David" w:hint="eastAsia"/>
          <w:b/>
          <w:bCs/>
          <w:rtl/>
        </w:rPr>
        <w:t>מכון</w:t>
      </w:r>
      <w:r w:rsidRPr="00F1098F">
        <w:rPr>
          <w:rFonts w:ascii="David" w:hAnsi="David"/>
          <w:b/>
          <w:bCs/>
          <w:rtl/>
        </w:rPr>
        <w:t xml:space="preserve"> </w:t>
      </w:r>
      <w:r w:rsidRPr="00F1098F">
        <w:rPr>
          <w:rFonts w:ascii="David" w:hAnsi="David" w:hint="eastAsia"/>
          <w:b/>
          <w:bCs/>
          <w:rtl/>
        </w:rPr>
        <w:t>מחקר</w:t>
      </w:r>
      <w:r w:rsidRPr="00F1098F">
        <w:rPr>
          <w:rFonts w:ascii="David" w:hAnsi="David"/>
          <w:b/>
          <w:bCs/>
          <w:rtl/>
        </w:rPr>
        <w:t xml:space="preserve"> </w:t>
      </w:r>
      <w:r w:rsidRPr="00F1098F">
        <w:rPr>
          <w:rFonts w:ascii="David" w:hAnsi="David" w:hint="eastAsia"/>
          <w:b/>
          <w:bCs/>
          <w:rtl/>
        </w:rPr>
        <w:t>לאנרגיה</w:t>
      </w:r>
      <w:r w:rsidRPr="00F1098F">
        <w:rPr>
          <w:rFonts w:ascii="David" w:hAnsi="David"/>
          <w:b/>
          <w:bCs/>
          <w:rtl/>
        </w:rPr>
        <w:t xml:space="preserve"> </w:t>
      </w:r>
      <w:r w:rsidRPr="00F1098F">
        <w:rPr>
          <w:rFonts w:ascii="David" w:eastAsia="David" w:hAnsi="David" w:hint="eastAsia"/>
          <w:b/>
          <w:bCs/>
          <w:color w:val="000000"/>
          <w:rtl/>
        </w:rPr>
        <w:t>בתחום</w:t>
      </w:r>
      <w:r w:rsidRPr="00F1098F">
        <w:rPr>
          <w:rFonts w:ascii="David" w:eastAsia="David" w:hAnsi="David"/>
          <w:b/>
          <w:bCs/>
          <w:color w:val="000000"/>
          <w:rtl/>
        </w:rPr>
        <w:t xml:space="preserve"> </w:t>
      </w:r>
      <w:r w:rsidRPr="00F1098F">
        <w:rPr>
          <w:rFonts w:ascii="David" w:eastAsia="David" w:hAnsi="David" w:hint="eastAsia"/>
          <w:b/>
          <w:bCs/>
          <w:color w:val="000000"/>
          <w:rtl/>
        </w:rPr>
        <w:t>האגירה</w:t>
      </w:r>
      <w:r w:rsidRPr="00F1098F">
        <w:rPr>
          <w:rFonts w:ascii="David" w:eastAsia="David" w:hAnsi="David"/>
          <w:b/>
          <w:bCs/>
          <w:color w:val="000000"/>
          <w:rtl/>
        </w:rPr>
        <w:t xml:space="preserve"> האלקטרוכימית </w:t>
      </w:r>
      <w:r w:rsidRPr="00F1098F">
        <w:rPr>
          <w:rFonts w:ascii="David" w:hAnsi="David"/>
          <w:rtl/>
        </w:rPr>
        <w:t>(להלן:</w:t>
      </w:r>
      <w:r w:rsidRPr="00F1098F">
        <w:rPr>
          <w:rFonts w:ascii="David" w:hAnsi="David"/>
          <w:b/>
          <w:bCs/>
          <w:rtl/>
        </w:rPr>
        <w:t xml:space="preserve"> "המכון</w:t>
      </w:r>
      <w:r w:rsidRPr="00F1098F">
        <w:rPr>
          <w:rFonts w:ascii="David" w:hAnsi="David"/>
          <w:rtl/>
        </w:rPr>
        <w:t>" או "</w:t>
      </w:r>
      <w:r w:rsidRPr="00F1098F">
        <w:rPr>
          <w:rFonts w:ascii="David" w:hAnsi="David" w:hint="eastAsia"/>
          <w:b/>
          <w:bCs/>
          <w:rtl/>
        </w:rPr>
        <w:t>מכון</w:t>
      </w:r>
      <w:r w:rsidRPr="00F1098F">
        <w:rPr>
          <w:rFonts w:ascii="David" w:hAnsi="David"/>
          <w:b/>
          <w:bCs/>
          <w:rtl/>
        </w:rPr>
        <w:t xml:space="preserve"> </w:t>
      </w:r>
      <w:r w:rsidRPr="00F1098F">
        <w:rPr>
          <w:rFonts w:ascii="David" w:hAnsi="David" w:hint="eastAsia"/>
          <w:b/>
          <w:bCs/>
          <w:rtl/>
        </w:rPr>
        <w:t>אנרגיה</w:t>
      </w:r>
      <w:r w:rsidRPr="00F1098F">
        <w:rPr>
          <w:rFonts w:ascii="David" w:hAnsi="David"/>
          <w:b/>
          <w:bCs/>
          <w:rtl/>
        </w:rPr>
        <w:t>"</w:t>
      </w:r>
      <w:r w:rsidRPr="00F1098F">
        <w:rPr>
          <w:rFonts w:ascii="David" w:hAnsi="David"/>
          <w:rtl/>
        </w:rPr>
        <w:t>).</w:t>
      </w:r>
    </w:p>
    <w:p w14:paraId="098BEEA1" w14:textId="77777777" w:rsidR="00AF7FD2" w:rsidRPr="00AF7FD2" w:rsidRDefault="00857BE8" w:rsidP="001B14BA">
      <w:pPr>
        <w:pStyle w:val="2ffc"/>
        <w:numPr>
          <w:ilvl w:val="1"/>
          <w:numId w:val="104"/>
        </w:numPr>
        <w:spacing w:before="0" w:line="360" w:lineRule="auto"/>
        <w:ind w:left="828" w:hanging="425"/>
        <w:rPr>
          <w:rFonts w:ascii="David" w:eastAsia="David" w:hAnsi="David"/>
        </w:rPr>
      </w:pPr>
      <w:r w:rsidRPr="00AF7FD2">
        <w:rPr>
          <w:rFonts w:ascii="David" w:hAnsi="David" w:hint="eastAsia"/>
          <w:color w:val="000000" w:themeColor="text1"/>
          <w:rtl/>
        </w:rPr>
        <w:t>לאור</w:t>
      </w:r>
      <w:r w:rsidRPr="00AF7FD2">
        <w:rPr>
          <w:rFonts w:ascii="David" w:hAnsi="David"/>
          <w:color w:val="000000" w:themeColor="text1"/>
          <w:rtl/>
        </w:rPr>
        <w:t xml:space="preserve"> האמור לעיל, </w:t>
      </w:r>
      <w:r w:rsidRPr="00AF7FD2">
        <w:rPr>
          <w:rFonts w:ascii="David" w:hAnsi="David" w:hint="eastAsia"/>
          <w:color w:val="000000" w:themeColor="text1"/>
          <w:rtl/>
        </w:rPr>
        <w:t>מפרסם</w:t>
      </w:r>
      <w:r w:rsidRPr="00AF7FD2">
        <w:rPr>
          <w:rFonts w:ascii="David" w:hAnsi="David"/>
          <w:color w:val="000000" w:themeColor="text1"/>
          <w:rtl/>
        </w:rPr>
        <w:t xml:space="preserve"> בזאת </w:t>
      </w:r>
      <w:r w:rsidRPr="00AF7FD2">
        <w:rPr>
          <w:rFonts w:ascii="David" w:hAnsi="David" w:hint="eastAsia"/>
          <w:color w:val="000000" w:themeColor="text1"/>
          <w:rtl/>
        </w:rPr>
        <w:t>המשרד</w:t>
      </w:r>
      <w:r w:rsidRPr="00AF7FD2">
        <w:rPr>
          <w:rFonts w:ascii="David" w:hAnsi="David"/>
          <w:color w:val="000000" w:themeColor="text1"/>
          <w:rtl/>
        </w:rPr>
        <w:t xml:space="preserve"> (</w:t>
      </w:r>
      <w:r w:rsidRPr="00AF7FD2">
        <w:rPr>
          <w:rFonts w:ascii="David" w:hAnsi="David" w:hint="eastAsia"/>
          <w:color w:val="000000" w:themeColor="text1"/>
          <w:rtl/>
        </w:rPr>
        <w:t>באמצעות</w:t>
      </w:r>
      <w:r w:rsidRPr="00AF7FD2">
        <w:rPr>
          <w:rFonts w:ascii="David" w:hAnsi="David"/>
          <w:color w:val="000000" w:themeColor="text1"/>
          <w:rtl/>
        </w:rPr>
        <w:t xml:space="preserve"> אגף המדע</w:t>
      </w:r>
      <w:r w:rsidRPr="00AF7FD2">
        <w:rPr>
          <w:rFonts w:ascii="David" w:hAnsi="David" w:hint="eastAsia"/>
          <w:color w:val="000000" w:themeColor="text1"/>
          <w:rtl/>
        </w:rPr>
        <w:t>ן</w:t>
      </w:r>
      <w:r w:rsidRPr="00AF7FD2">
        <w:rPr>
          <w:rFonts w:ascii="David" w:hAnsi="David"/>
          <w:color w:val="000000" w:themeColor="text1"/>
          <w:rtl/>
        </w:rPr>
        <w:t xml:space="preserve"> הראשי), </w:t>
      </w:r>
      <w:r w:rsidRPr="00AF7FD2">
        <w:rPr>
          <w:rFonts w:ascii="David" w:hAnsi="David" w:hint="eastAsia"/>
          <w:color w:val="000000" w:themeColor="text1"/>
          <w:rtl/>
        </w:rPr>
        <w:t>קול</w:t>
      </w:r>
      <w:r w:rsidRPr="00AF7FD2">
        <w:rPr>
          <w:rFonts w:ascii="David" w:hAnsi="David"/>
          <w:color w:val="000000" w:themeColor="text1"/>
          <w:rtl/>
        </w:rPr>
        <w:t xml:space="preserve"> קורא </w:t>
      </w:r>
      <w:r w:rsidRPr="00AF7FD2">
        <w:rPr>
          <w:rFonts w:ascii="David" w:hAnsi="David" w:hint="eastAsia"/>
          <w:color w:val="000000" w:themeColor="text1"/>
          <w:rtl/>
        </w:rPr>
        <w:t>לקבלת</w:t>
      </w:r>
      <w:r w:rsidRPr="00AF7FD2">
        <w:rPr>
          <w:rFonts w:ascii="David" w:hAnsi="David"/>
          <w:color w:val="000000" w:themeColor="text1"/>
          <w:rtl/>
        </w:rPr>
        <w:t xml:space="preserve"> הצעות להקמת מכון אנרגיה עבור משרד האנרגיה בתחום האגירה האלקטרוכימית ותאי דלק (להלן: </w:t>
      </w:r>
      <w:r w:rsidRPr="00AF7FD2">
        <w:rPr>
          <w:rFonts w:ascii="David" w:hAnsi="David"/>
          <w:b/>
          <w:bCs/>
          <w:color w:val="000000" w:themeColor="text1"/>
          <w:rtl/>
        </w:rPr>
        <w:t xml:space="preserve">"קול </w:t>
      </w:r>
      <w:r w:rsidRPr="00AF7FD2">
        <w:rPr>
          <w:rFonts w:ascii="David" w:hAnsi="David" w:hint="eastAsia"/>
          <w:b/>
          <w:bCs/>
          <w:color w:val="000000" w:themeColor="text1"/>
          <w:rtl/>
        </w:rPr>
        <w:t>קורא</w:t>
      </w:r>
      <w:r w:rsidRPr="00AF7FD2">
        <w:rPr>
          <w:rFonts w:ascii="David" w:hAnsi="David"/>
          <w:b/>
          <w:bCs/>
          <w:color w:val="000000" w:themeColor="text1"/>
          <w:rtl/>
        </w:rPr>
        <w:t>"</w:t>
      </w:r>
      <w:r w:rsidRPr="00AF7FD2">
        <w:rPr>
          <w:rFonts w:ascii="David" w:hAnsi="David"/>
          <w:color w:val="000000" w:themeColor="text1"/>
          <w:rtl/>
        </w:rPr>
        <w:t>).</w:t>
      </w:r>
    </w:p>
    <w:p w14:paraId="584E4DC9" w14:textId="77777777" w:rsidR="00AF7FD2" w:rsidRPr="00AF7FD2" w:rsidRDefault="0019783D" w:rsidP="00A13748">
      <w:pPr>
        <w:pStyle w:val="2ffc"/>
        <w:numPr>
          <w:ilvl w:val="1"/>
          <w:numId w:val="104"/>
        </w:numPr>
        <w:spacing w:before="0" w:line="360" w:lineRule="auto"/>
        <w:ind w:left="828" w:hanging="425"/>
        <w:rPr>
          <w:rFonts w:ascii="David" w:eastAsia="David" w:hAnsi="David"/>
        </w:rPr>
      </w:pPr>
      <w:r w:rsidRPr="00AF7FD2">
        <w:rPr>
          <w:rFonts w:ascii="David" w:hAnsi="David" w:hint="eastAsia"/>
          <w:b/>
          <w:bCs/>
          <w:color w:val="000000" w:themeColor="text1"/>
          <w:rtl/>
        </w:rPr>
        <w:t>ההצעות</w:t>
      </w:r>
      <w:r w:rsidRPr="00AF7FD2">
        <w:rPr>
          <w:rFonts w:ascii="David" w:hAnsi="David"/>
          <w:b/>
          <w:bCs/>
          <w:color w:val="000000" w:themeColor="text1"/>
          <w:rtl/>
        </w:rPr>
        <w:t xml:space="preserve"> תוגשנה בהתאם לנספח </w:t>
      </w:r>
      <w:r w:rsidR="00A03198">
        <w:rPr>
          <w:rFonts w:ascii="David" w:hAnsi="David" w:hint="cs"/>
          <w:b/>
          <w:bCs/>
          <w:color w:val="000000" w:themeColor="text1"/>
          <w:rtl/>
        </w:rPr>
        <w:t>ג</w:t>
      </w:r>
      <w:r w:rsidRPr="00AF7FD2">
        <w:rPr>
          <w:rFonts w:ascii="David" w:hAnsi="David"/>
          <w:b/>
          <w:bCs/>
          <w:color w:val="000000" w:themeColor="text1"/>
          <w:rtl/>
        </w:rPr>
        <w:t xml:space="preserve">'. באחריות כל מציע לוודא כי הצעתו נותנת את המענה בהתאם לדרישות הנספח האמור. </w:t>
      </w:r>
    </w:p>
    <w:p w14:paraId="4F0AF3CE" w14:textId="77777777" w:rsidR="00AF7FD2" w:rsidRPr="00AF7FD2" w:rsidRDefault="001823C0" w:rsidP="001B14BA">
      <w:pPr>
        <w:pStyle w:val="2ffc"/>
        <w:numPr>
          <w:ilvl w:val="1"/>
          <w:numId w:val="104"/>
        </w:numPr>
        <w:spacing w:before="0" w:line="360" w:lineRule="auto"/>
        <w:ind w:left="828" w:hanging="425"/>
        <w:rPr>
          <w:rFonts w:ascii="David" w:eastAsia="David" w:hAnsi="David"/>
        </w:rPr>
      </w:pPr>
      <w:r w:rsidRPr="00AF7FD2">
        <w:rPr>
          <w:rFonts w:ascii="David" w:hAnsi="David" w:hint="eastAsia"/>
          <w:b/>
          <w:bCs/>
          <w:color w:val="000000" w:themeColor="text1"/>
          <w:rtl/>
        </w:rPr>
        <w:t>תפקידי</w:t>
      </w:r>
      <w:r w:rsidRPr="00AF7FD2">
        <w:rPr>
          <w:rFonts w:ascii="David" w:hAnsi="David"/>
          <w:b/>
          <w:bCs/>
          <w:color w:val="000000" w:themeColor="text1"/>
          <w:rtl/>
        </w:rPr>
        <w:t xml:space="preserve"> </w:t>
      </w:r>
      <w:r w:rsidRPr="00AF7FD2">
        <w:rPr>
          <w:rFonts w:ascii="David" w:hAnsi="David" w:hint="eastAsia"/>
          <w:b/>
          <w:bCs/>
          <w:color w:val="000000" w:themeColor="text1"/>
          <w:rtl/>
        </w:rPr>
        <w:t>המכון</w:t>
      </w:r>
      <w:r w:rsidRPr="00AF7FD2">
        <w:rPr>
          <w:rFonts w:ascii="David" w:hAnsi="David"/>
          <w:b/>
          <w:bCs/>
          <w:color w:val="000000" w:themeColor="text1"/>
          <w:rtl/>
        </w:rPr>
        <w:t xml:space="preserve"> </w:t>
      </w:r>
      <w:r w:rsidRPr="00AF7FD2">
        <w:rPr>
          <w:rFonts w:ascii="David" w:hAnsi="David" w:hint="eastAsia"/>
          <w:b/>
          <w:bCs/>
          <w:color w:val="000000" w:themeColor="text1"/>
          <w:rtl/>
        </w:rPr>
        <w:t>והתנאים</w:t>
      </w:r>
      <w:r w:rsidRPr="00AF7FD2">
        <w:rPr>
          <w:rFonts w:ascii="David" w:hAnsi="David"/>
          <w:b/>
          <w:bCs/>
          <w:color w:val="000000" w:themeColor="text1"/>
          <w:rtl/>
        </w:rPr>
        <w:t xml:space="preserve"> להקמתו וניהולו יהיו </w:t>
      </w:r>
      <w:r w:rsidRPr="00A03198">
        <w:rPr>
          <w:rFonts w:ascii="David" w:hAnsi="David"/>
          <w:b/>
          <w:bCs/>
          <w:color w:val="000000" w:themeColor="text1"/>
          <w:rtl/>
        </w:rPr>
        <w:t xml:space="preserve">בהתאם </w:t>
      </w:r>
      <w:r w:rsidRPr="00A03198">
        <w:rPr>
          <w:rFonts w:ascii="David" w:hAnsi="David" w:hint="eastAsia"/>
          <w:b/>
          <w:bCs/>
          <w:color w:val="000000" w:themeColor="text1"/>
          <w:rtl/>
        </w:rPr>
        <w:t>לנספח</w:t>
      </w:r>
      <w:r w:rsidRPr="00A03198">
        <w:rPr>
          <w:rFonts w:ascii="David" w:hAnsi="David"/>
          <w:b/>
          <w:bCs/>
          <w:color w:val="000000" w:themeColor="text1"/>
          <w:rtl/>
        </w:rPr>
        <w:t xml:space="preserve"> </w:t>
      </w:r>
      <w:r w:rsidR="00427708" w:rsidRPr="00A03198">
        <w:rPr>
          <w:rFonts w:ascii="David" w:hAnsi="David" w:hint="cs"/>
          <w:b/>
          <w:bCs/>
          <w:color w:val="000000" w:themeColor="text1"/>
          <w:rtl/>
        </w:rPr>
        <w:t>ב</w:t>
      </w:r>
      <w:r w:rsidR="00A13748">
        <w:rPr>
          <w:rFonts w:ascii="David" w:hAnsi="David" w:hint="cs"/>
          <w:b/>
          <w:bCs/>
          <w:color w:val="000000" w:themeColor="text1"/>
          <w:rtl/>
        </w:rPr>
        <w:t>'</w:t>
      </w:r>
      <w:r w:rsidRPr="00AF7FD2">
        <w:rPr>
          <w:rFonts w:ascii="David" w:hAnsi="David"/>
          <w:b/>
          <w:bCs/>
          <w:color w:val="000000" w:themeColor="text1"/>
          <w:rtl/>
        </w:rPr>
        <w:t>.</w:t>
      </w:r>
    </w:p>
    <w:p w14:paraId="7238133A" w14:textId="77777777" w:rsidR="00853995" w:rsidRPr="00AF7FD2" w:rsidRDefault="00853995" w:rsidP="001B14BA">
      <w:pPr>
        <w:pStyle w:val="2ffc"/>
        <w:numPr>
          <w:ilvl w:val="1"/>
          <w:numId w:val="104"/>
        </w:numPr>
        <w:spacing w:before="0" w:line="360" w:lineRule="auto"/>
        <w:ind w:left="828" w:hanging="425"/>
        <w:rPr>
          <w:rFonts w:ascii="David" w:eastAsia="David" w:hAnsi="David"/>
          <w:rtl/>
        </w:rPr>
      </w:pPr>
      <w:r w:rsidRPr="00AF7FD2">
        <w:rPr>
          <w:rFonts w:ascii="David" w:hAnsi="David"/>
          <w:rtl/>
        </w:rPr>
        <w:t>ה</w:t>
      </w:r>
      <w:r w:rsidRPr="00AF7FD2">
        <w:rPr>
          <w:rFonts w:ascii="David" w:hAnsi="David" w:hint="eastAsia"/>
          <w:rtl/>
        </w:rPr>
        <w:t>קול</w:t>
      </w:r>
      <w:r w:rsidRPr="00AF7FD2">
        <w:rPr>
          <w:rFonts w:ascii="David" w:hAnsi="David"/>
          <w:rtl/>
        </w:rPr>
        <w:t xml:space="preserve"> קורא מופנ</w:t>
      </w:r>
      <w:r w:rsidRPr="00AF7FD2">
        <w:rPr>
          <w:rFonts w:ascii="David" w:hAnsi="David" w:hint="eastAsia"/>
          <w:rtl/>
        </w:rPr>
        <w:t>ה</w:t>
      </w:r>
      <w:r w:rsidRPr="00AF7FD2">
        <w:rPr>
          <w:rFonts w:ascii="David" w:hAnsi="David"/>
          <w:rtl/>
        </w:rPr>
        <w:t xml:space="preserve"> לנשים וגברים כאחד. מטעמי נוחיות בלבד </w:t>
      </w:r>
      <w:r w:rsidRPr="00AF7FD2">
        <w:rPr>
          <w:rFonts w:ascii="David" w:hAnsi="David" w:hint="eastAsia"/>
          <w:rtl/>
        </w:rPr>
        <w:t>נרשם</w:t>
      </w:r>
      <w:r w:rsidRPr="00AF7FD2">
        <w:rPr>
          <w:rFonts w:ascii="David" w:hAnsi="David"/>
          <w:rtl/>
        </w:rPr>
        <w:t xml:space="preserve"> </w:t>
      </w:r>
      <w:r w:rsidRPr="00AF7FD2">
        <w:rPr>
          <w:rFonts w:ascii="David" w:hAnsi="David" w:hint="eastAsia"/>
          <w:rtl/>
        </w:rPr>
        <w:t>הקול</w:t>
      </w:r>
      <w:r w:rsidRPr="00AF7FD2">
        <w:rPr>
          <w:rFonts w:ascii="David" w:hAnsi="David"/>
          <w:rtl/>
        </w:rPr>
        <w:t xml:space="preserve"> </w:t>
      </w:r>
      <w:r w:rsidRPr="00AF7FD2">
        <w:rPr>
          <w:rFonts w:ascii="David" w:hAnsi="David" w:hint="eastAsia"/>
          <w:rtl/>
        </w:rPr>
        <w:t>קורא</w:t>
      </w:r>
      <w:r w:rsidRPr="00AF7FD2">
        <w:rPr>
          <w:rFonts w:ascii="David" w:hAnsi="David"/>
          <w:rtl/>
        </w:rPr>
        <w:t xml:space="preserve"> </w:t>
      </w:r>
      <w:r w:rsidRPr="00AF7FD2">
        <w:rPr>
          <w:rFonts w:ascii="David" w:hAnsi="David" w:hint="eastAsia"/>
          <w:rtl/>
        </w:rPr>
        <w:t>בלשון</w:t>
      </w:r>
      <w:r w:rsidRPr="00AF7FD2">
        <w:rPr>
          <w:rFonts w:ascii="David" w:hAnsi="David"/>
          <w:rtl/>
        </w:rPr>
        <w:t xml:space="preserve"> </w:t>
      </w:r>
      <w:r w:rsidRPr="00AF7FD2">
        <w:rPr>
          <w:rFonts w:ascii="David" w:hAnsi="David" w:hint="eastAsia"/>
          <w:rtl/>
        </w:rPr>
        <w:t>זכר</w:t>
      </w:r>
      <w:r w:rsidRPr="00AF7FD2">
        <w:rPr>
          <w:rFonts w:ascii="David" w:hAnsi="David"/>
          <w:rtl/>
        </w:rPr>
        <w:t>.</w:t>
      </w:r>
    </w:p>
    <w:tbl>
      <w:tblPr>
        <w:tblStyle w:val="afb"/>
        <w:tblpPr w:leftFromText="180" w:rightFromText="180" w:vertAnchor="text" w:horzAnchor="margin" w:tblpY="774"/>
        <w:bidiVisual/>
        <w:tblW w:w="8785" w:type="dxa"/>
        <w:tblLook w:val="04A0" w:firstRow="1" w:lastRow="0" w:firstColumn="1" w:lastColumn="0" w:noHBand="0" w:noVBand="1"/>
        <w:tblDescription w:val="תיבת טקסט מודגשת"/>
      </w:tblPr>
      <w:tblGrid>
        <w:gridCol w:w="8785"/>
      </w:tblGrid>
      <w:tr w:rsidR="007105A6" w:rsidRPr="00F1098F" w14:paraId="316484B6" w14:textId="77777777" w:rsidTr="00380B0C">
        <w:trPr>
          <w:trHeight w:val="525"/>
          <w:tblHeader/>
        </w:trPr>
        <w:tc>
          <w:tcPr>
            <w:tcW w:w="8785" w:type="dxa"/>
          </w:tcPr>
          <w:p w14:paraId="6C469FC3" w14:textId="77777777" w:rsidR="007105A6" w:rsidRPr="00F1098F" w:rsidRDefault="007105A6" w:rsidP="00BC0CC3">
            <w:pPr>
              <w:spacing w:line="360" w:lineRule="auto"/>
              <w:jc w:val="center"/>
              <w:rPr>
                <w:rFonts w:ascii="David" w:hAnsi="David" w:cs="David"/>
                <w:b/>
                <w:bCs/>
                <w:szCs w:val="24"/>
                <w:rtl/>
              </w:rPr>
            </w:pPr>
            <w:r w:rsidRPr="00F1098F">
              <w:rPr>
                <w:rFonts w:ascii="David" w:hAnsi="David" w:cs="David" w:hint="eastAsia"/>
                <w:b/>
                <w:bCs/>
                <w:szCs w:val="24"/>
                <w:rtl/>
              </w:rPr>
              <w:t>לתשומת</w:t>
            </w:r>
            <w:r w:rsidRPr="00F1098F">
              <w:rPr>
                <w:rFonts w:ascii="David" w:hAnsi="David" w:cs="David"/>
                <w:b/>
                <w:bCs/>
                <w:szCs w:val="24"/>
                <w:rtl/>
              </w:rPr>
              <w:t xml:space="preserve"> </w:t>
            </w:r>
            <w:r w:rsidRPr="00F1098F">
              <w:rPr>
                <w:rFonts w:ascii="David" w:hAnsi="David" w:cs="David" w:hint="eastAsia"/>
                <w:b/>
                <w:bCs/>
                <w:szCs w:val="24"/>
                <w:rtl/>
              </w:rPr>
              <w:t>לב</w:t>
            </w:r>
            <w:r w:rsidRPr="00F1098F">
              <w:rPr>
                <w:rFonts w:ascii="David" w:hAnsi="David" w:cs="David"/>
                <w:b/>
                <w:bCs/>
                <w:szCs w:val="24"/>
                <w:rtl/>
              </w:rPr>
              <w:t xml:space="preserve"> </w:t>
            </w:r>
            <w:r w:rsidRPr="00F1098F">
              <w:rPr>
                <w:rFonts w:ascii="David" w:hAnsi="David" w:cs="David" w:hint="eastAsia"/>
                <w:b/>
                <w:bCs/>
                <w:szCs w:val="24"/>
                <w:rtl/>
              </w:rPr>
              <w:t>המציעים</w:t>
            </w:r>
            <w:r w:rsidRPr="00F1098F">
              <w:rPr>
                <w:rFonts w:ascii="David" w:hAnsi="David" w:cs="David"/>
                <w:b/>
                <w:bCs/>
                <w:szCs w:val="24"/>
                <w:rtl/>
              </w:rPr>
              <w:t xml:space="preserve">, </w:t>
            </w:r>
            <w:r w:rsidRPr="00F1098F">
              <w:rPr>
                <w:rFonts w:ascii="David" w:hAnsi="David" w:cs="David" w:hint="eastAsia"/>
                <w:b/>
                <w:bCs/>
                <w:szCs w:val="24"/>
                <w:rtl/>
              </w:rPr>
              <w:t>להלן</w:t>
            </w:r>
            <w:r w:rsidRPr="00F1098F">
              <w:rPr>
                <w:rFonts w:ascii="David" w:hAnsi="David" w:cs="David"/>
                <w:b/>
                <w:bCs/>
                <w:szCs w:val="24"/>
                <w:rtl/>
              </w:rPr>
              <w:t xml:space="preserve"> </w:t>
            </w:r>
            <w:r w:rsidRPr="00F1098F">
              <w:rPr>
                <w:rFonts w:ascii="David" w:hAnsi="David" w:cs="David" w:hint="eastAsia"/>
                <w:b/>
                <w:bCs/>
                <w:szCs w:val="24"/>
                <w:rtl/>
              </w:rPr>
              <w:t>מספר</w:t>
            </w:r>
            <w:r w:rsidRPr="00F1098F">
              <w:rPr>
                <w:rFonts w:ascii="David" w:hAnsi="David" w:cs="David"/>
                <w:b/>
                <w:bCs/>
                <w:szCs w:val="24"/>
                <w:rtl/>
              </w:rPr>
              <w:t xml:space="preserve"> </w:t>
            </w:r>
            <w:r w:rsidRPr="00F1098F">
              <w:rPr>
                <w:rFonts w:ascii="David" w:hAnsi="David" w:cs="David" w:hint="eastAsia"/>
                <w:b/>
                <w:bCs/>
                <w:szCs w:val="24"/>
                <w:rtl/>
              </w:rPr>
              <w:t>הבהרות</w:t>
            </w:r>
            <w:r w:rsidRPr="00F1098F">
              <w:rPr>
                <w:rFonts w:ascii="David" w:hAnsi="David" w:cs="David"/>
                <w:b/>
                <w:bCs/>
                <w:szCs w:val="24"/>
                <w:rtl/>
              </w:rPr>
              <w:t>:</w:t>
            </w:r>
          </w:p>
          <w:p w14:paraId="6C6BFA3E" w14:textId="77777777" w:rsidR="007105A6" w:rsidRPr="00F1098F" w:rsidRDefault="007105A6" w:rsidP="005801FF">
            <w:pPr>
              <w:pStyle w:val="af5"/>
              <w:numPr>
                <w:ilvl w:val="0"/>
                <w:numId w:val="92"/>
              </w:numPr>
              <w:spacing w:line="360" w:lineRule="auto"/>
              <w:jc w:val="both"/>
              <w:rPr>
                <w:rFonts w:ascii="David" w:hAnsi="David"/>
                <w:b/>
                <w:bCs/>
                <w:sz w:val="20"/>
                <w:szCs w:val="24"/>
                <w:u w:val="single"/>
                <w:rtl/>
              </w:rPr>
            </w:pPr>
            <w:r w:rsidRPr="00F1098F">
              <w:rPr>
                <w:rFonts w:ascii="David" w:hAnsi="David"/>
                <w:b/>
                <w:bCs/>
                <w:sz w:val="20"/>
                <w:szCs w:val="24"/>
                <w:rtl/>
              </w:rPr>
              <w:t>פרסום הקול קורא והודעה על פתיחת תיבת המכרזים ובחירת זוכים תעשה כנגד קיום  תקציב.</w:t>
            </w:r>
            <w:r w:rsidRPr="00F1098F">
              <w:rPr>
                <w:rFonts w:ascii="David" w:hAnsi="David"/>
                <w:b/>
                <w:bCs/>
                <w:sz w:val="20"/>
                <w:szCs w:val="24"/>
                <w:u w:val="single"/>
                <w:rtl/>
              </w:rPr>
              <w:t xml:space="preserve"> </w:t>
            </w:r>
          </w:p>
          <w:p w14:paraId="056C06DA" w14:textId="77777777" w:rsidR="007105A6" w:rsidRPr="00F1098F" w:rsidRDefault="007105A6" w:rsidP="005801FF">
            <w:pPr>
              <w:pStyle w:val="af5"/>
              <w:numPr>
                <w:ilvl w:val="0"/>
                <w:numId w:val="92"/>
              </w:numPr>
              <w:spacing w:line="360" w:lineRule="auto"/>
              <w:jc w:val="both"/>
              <w:rPr>
                <w:rFonts w:ascii="David" w:hAnsi="David"/>
                <w:b/>
                <w:bCs/>
                <w:sz w:val="20"/>
                <w:szCs w:val="24"/>
              </w:rPr>
            </w:pPr>
            <w:r w:rsidRPr="00F1098F">
              <w:rPr>
                <w:rFonts w:ascii="David" w:hAnsi="David"/>
                <w:b/>
                <w:bCs/>
                <w:sz w:val="20"/>
                <w:szCs w:val="24"/>
                <w:rtl/>
              </w:rPr>
              <w:t xml:space="preserve">התקציב המאושר לצורך ההתקשרות בשנה הראשונה </w:t>
            </w:r>
            <w:r w:rsidRPr="00F1098F">
              <w:rPr>
                <w:rFonts w:ascii="David" w:hAnsi="David" w:hint="eastAsia"/>
                <w:b/>
                <w:bCs/>
                <w:sz w:val="20"/>
                <w:szCs w:val="24"/>
                <w:rtl/>
              </w:rPr>
              <w:t>יעמוד</w:t>
            </w:r>
            <w:r w:rsidRPr="00F1098F">
              <w:rPr>
                <w:rFonts w:ascii="David" w:hAnsi="David"/>
                <w:b/>
                <w:bCs/>
                <w:sz w:val="20"/>
                <w:szCs w:val="24"/>
                <w:rtl/>
              </w:rPr>
              <w:t xml:space="preserve"> על סך של </w:t>
            </w:r>
            <w:r w:rsidRPr="00F1098F">
              <w:rPr>
                <w:rFonts w:ascii="David" w:hAnsi="David" w:hint="eastAsia"/>
                <w:b/>
                <w:bCs/>
                <w:sz w:val="20"/>
                <w:szCs w:val="24"/>
                <w:rtl/>
              </w:rPr>
              <w:t>כ</w:t>
            </w:r>
            <w:r w:rsidRPr="00F1098F">
              <w:rPr>
                <w:rFonts w:ascii="David" w:hAnsi="David"/>
                <w:b/>
                <w:bCs/>
                <w:sz w:val="20"/>
                <w:szCs w:val="24"/>
                <w:rtl/>
              </w:rPr>
              <w:t xml:space="preserve">-20,000,000₪, בכפוף להוראות הקול קורא ונספחיו. </w:t>
            </w:r>
          </w:p>
          <w:p w14:paraId="1C4F8315" w14:textId="77777777" w:rsidR="007105A6" w:rsidRPr="00F1098F" w:rsidRDefault="007105A6" w:rsidP="005801FF">
            <w:pPr>
              <w:pStyle w:val="af5"/>
              <w:numPr>
                <w:ilvl w:val="0"/>
                <w:numId w:val="92"/>
              </w:numPr>
              <w:spacing w:line="360" w:lineRule="auto"/>
              <w:jc w:val="both"/>
              <w:rPr>
                <w:rFonts w:ascii="David" w:hAnsi="David"/>
                <w:b/>
                <w:bCs/>
                <w:sz w:val="20"/>
                <w:szCs w:val="24"/>
                <w:rtl/>
              </w:rPr>
            </w:pPr>
            <w:r w:rsidRPr="00F1098F">
              <w:rPr>
                <w:rFonts w:ascii="David" w:hAnsi="David"/>
                <w:b/>
                <w:bCs/>
                <w:sz w:val="20"/>
                <w:szCs w:val="24"/>
                <w:rtl/>
              </w:rPr>
              <w:t xml:space="preserve">המשך ההתקשרות מעבר ל-12 חודשים </w:t>
            </w:r>
            <w:r w:rsidRPr="00F1098F">
              <w:rPr>
                <w:rFonts w:ascii="David" w:hAnsi="David" w:hint="eastAsia"/>
                <w:b/>
                <w:bCs/>
                <w:sz w:val="20"/>
                <w:szCs w:val="24"/>
                <w:rtl/>
              </w:rPr>
              <w:t>י</w:t>
            </w:r>
            <w:r w:rsidRPr="00F1098F">
              <w:rPr>
                <w:rFonts w:ascii="David" w:hAnsi="David"/>
                <w:b/>
                <w:bCs/>
                <w:sz w:val="20"/>
                <w:szCs w:val="24"/>
                <w:rtl/>
              </w:rPr>
              <w:t xml:space="preserve">היה בכפוף לקיום </w:t>
            </w:r>
            <w:r w:rsidRPr="00F1098F">
              <w:rPr>
                <w:rFonts w:ascii="David" w:hAnsi="David" w:hint="eastAsia"/>
                <w:b/>
                <w:bCs/>
                <w:sz w:val="20"/>
                <w:szCs w:val="24"/>
                <w:rtl/>
              </w:rPr>
              <w:t>תקציב</w:t>
            </w:r>
            <w:r w:rsidRPr="00F1098F">
              <w:rPr>
                <w:rFonts w:ascii="David" w:hAnsi="David"/>
                <w:b/>
                <w:bCs/>
                <w:sz w:val="20"/>
                <w:szCs w:val="24"/>
                <w:rtl/>
              </w:rPr>
              <w:t xml:space="preserve"> </w:t>
            </w:r>
            <w:r w:rsidRPr="00F1098F">
              <w:rPr>
                <w:rFonts w:ascii="David" w:hAnsi="David" w:hint="eastAsia"/>
                <w:b/>
                <w:bCs/>
                <w:sz w:val="20"/>
                <w:szCs w:val="24"/>
                <w:rtl/>
              </w:rPr>
              <w:t>זמין</w:t>
            </w:r>
            <w:r w:rsidRPr="00F1098F">
              <w:rPr>
                <w:rFonts w:ascii="David" w:hAnsi="David"/>
                <w:b/>
                <w:bCs/>
                <w:sz w:val="20"/>
                <w:szCs w:val="24"/>
                <w:rtl/>
              </w:rPr>
              <w:t>.</w:t>
            </w:r>
          </w:p>
        </w:tc>
      </w:tr>
    </w:tbl>
    <w:p w14:paraId="784409EA" w14:textId="77777777" w:rsidR="00BC0CC3" w:rsidRPr="00F1098F" w:rsidRDefault="00BC0CC3">
      <w:pPr>
        <w:bidi w:val="0"/>
        <w:rPr>
          <w:rFonts w:ascii="David" w:eastAsia="Times New Roman" w:hAnsi="David" w:cs="David"/>
          <w:b/>
          <w:bCs/>
          <w:sz w:val="28"/>
          <w:szCs w:val="28"/>
          <w:lang w:eastAsia="he-IL"/>
        </w:rPr>
      </w:pPr>
      <w:r w:rsidRPr="00380B0C">
        <w:rPr>
          <w:rFonts w:ascii="David" w:hAnsi="David" w:cs="David"/>
          <w:b/>
          <w:bCs/>
          <w:sz w:val="28"/>
          <w:szCs w:val="28"/>
          <w:rtl/>
        </w:rPr>
        <w:br w:type="page"/>
      </w:r>
    </w:p>
    <w:p w14:paraId="653D4101" w14:textId="77777777" w:rsidR="00857BE8" w:rsidRPr="00AF7FD2" w:rsidRDefault="00857BE8" w:rsidP="001B14BA">
      <w:pPr>
        <w:pStyle w:val="7"/>
        <w:ind w:left="408" w:hanging="408"/>
        <w:rPr>
          <w:u w:val="none"/>
        </w:rPr>
      </w:pPr>
      <w:bookmarkStart w:id="2" w:name="_Toc114132448"/>
      <w:r w:rsidRPr="00AF7FD2">
        <w:rPr>
          <w:rFonts w:hint="eastAsia"/>
          <w:u w:val="none"/>
          <w:rtl/>
        </w:rPr>
        <w:lastRenderedPageBreak/>
        <w:t>הגדרות</w:t>
      </w:r>
      <w:r w:rsidRPr="00AF7FD2">
        <w:rPr>
          <w:u w:val="none"/>
          <w:rtl/>
        </w:rPr>
        <w:t>:</w:t>
      </w:r>
      <w:bookmarkEnd w:id="2"/>
      <w:r w:rsidRPr="00AF7FD2">
        <w:rPr>
          <w:u w:val="none"/>
          <w:rtl/>
        </w:rPr>
        <w:t xml:space="preserve"> </w:t>
      </w:r>
    </w:p>
    <w:p w14:paraId="79F3ABE3" w14:textId="77777777" w:rsidR="00857BE8" w:rsidRPr="00F1098F" w:rsidRDefault="00857BE8" w:rsidP="00AF7FD2">
      <w:pPr>
        <w:pStyle w:val="2ffc"/>
        <w:spacing w:before="0" w:line="360" w:lineRule="auto"/>
        <w:ind w:firstLine="311"/>
      </w:pPr>
      <w:r w:rsidRPr="00F1098F">
        <w:rPr>
          <w:rtl/>
        </w:rPr>
        <w:t>במסמכי ה</w:t>
      </w:r>
      <w:r w:rsidR="005166A4" w:rsidRPr="00F1098F">
        <w:rPr>
          <w:rtl/>
        </w:rPr>
        <w:t>קול קורא</w:t>
      </w:r>
      <w:r w:rsidRPr="00F1098F">
        <w:rPr>
          <w:rtl/>
        </w:rPr>
        <w:t xml:space="preserve"> ובכל </w:t>
      </w:r>
      <w:r w:rsidRPr="00F1098F">
        <w:rPr>
          <w:rFonts w:hint="eastAsia"/>
          <w:rtl/>
        </w:rPr>
        <w:t>נספחיו</w:t>
      </w:r>
      <w:r w:rsidRPr="00F1098F">
        <w:rPr>
          <w:rtl/>
        </w:rPr>
        <w:t>, למונחים המפורטים מטה המשמעות הרשומה לצידם:</w:t>
      </w:r>
    </w:p>
    <w:tbl>
      <w:tblPr>
        <w:bidiVisual/>
        <w:tblW w:w="8371" w:type="dxa"/>
        <w:tblInd w:w="219" w:type="dxa"/>
        <w:tblLayout w:type="fixed"/>
        <w:tblLook w:val="01E0" w:firstRow="1" w:lastRow="1" w:firstColumn="1" w:lastColumn="1" w:noHBand="0" w:noVBand="0"/>
      </w:tblPr>
      <w:tblGrid>
        <w:gridCol w:w="1177"/>
        <w:gridCol w:w="382"/>
        <w:gridCol w:w="6812"/>
      </w:tblGrid>
      <w:tr w:rsidR="00857BE8" w:rsidRPr="00F1098F" w14:paraId="2D928837" w14:textId="77777777" w:rsidTr="006A6AA3">
        <w:tc>
          <w:tcPr>
            <w:tcW w:w="1177" w:type="dxa"/>
          </w:tcPr>
          <w:p w14:paraId="14160C38" w14:textId="77777777" w:rsidR="00857BE8" w:rsidRPr="00F1098F" w:rsidRDefault="00857BE8" w:rsidP="00AF7FD2">
            <w:pPr>
              <w:spacing w:after="240" w:line="360" w:lineRule="auto"/>
              <w:jc w:val="both"/>
              <w:rPr>
                <w:rFonts w:ascii="David" w:hAnsi="David" w:cs="David"/>
                <w:b/>
                <w:bCs/>
                <w:szCs w:val="24"/>
                <w:rtl/>
              </w:rPr>
            </w:pPr>
            <w:r w:rsidRPr="00F1098F">
              <w:rPr>
                <w:rFonts w:ascii="David" w:hAnsi="David" w:cs="David"/>
                <w:b/>
                <w:bCs/>
                <w:szCs w:val="24"/>
                <w:rtl/>
              </w:rPr>
              <w:t>"המציע"</w:t>
            </w:r>
          </w:p>
        </w:tc>
        <w:tc>
          <w:tcPr>
            <w:tcW w:w="382" w:type="dxa"/>
          </w:tcPr>
          <w:p w14:paraId="2CDF716C" w14:textId="77777777" w:rsidR="00857BE8" w:rsidRPr="00F1098F" w:rsidRDefault="00857BE8" w:rsidP="00AF7FD2">
            <w:pPr>
              <w:spacing w:after="240" w:line="360" w:lineRule="auto"/>
              <w:jc w:val="both"/>
              <w:rPr>
                <w:rFonts w:ascii="David" w:hAnsi="David" w:cs="David"/>
                <w:b/>
                <w:bCs/>
                <w:szCs w:val="24"/>
              </w:rPr>
            </w:pPr>
          </w:p>
        </w:tc>
        <w:tc>
          <w:tcPr>
            <w:tcW w:w="6812" w:type="dxa"/>
          </w:tcPr>
          <w:p w14:paraId="130F151A" w14:textId="77777777" w:rsidR="00857BE8" w:rsidRPr="00F1098F" w:rsidRDefault="00857BE8" w:rsidP="00AF7FD2">
            <w:pPr>
              <w:spacing w:after="0" w:line="360" w:lineRule="auto"/>
              <w:jc w:val="both"/>
              <w:rPr>
                <w:rFonts w:ascii="David" w:hAnsi="David" w:cs="David"/>
                <w:szCs w:val="24"/>
                <w:rtl/>
              </w:rPr>
            </w:pPr>
            <w:r w:rsidRPr="00F1098F">
              <w:rPr>
                <w:rFonts w:ascii="David" w:hAnsi="David" w:cs="David" w:hint="eastAsia"/>
                <w:szCs w:val="24"/>
                <w:rtl/>
              </w:rPr>
              <w:t>גוף</w:t>
            </w:r>
            <w:r w:rsidRPr="00F1098F">
              <w:rPr>
                <w:rFonts w:ascii="David" w:hAnsi="David" w:cs="David"/>
                <w:szCs w:val="24"/>
                <w:rtl/>
              </w:rPr>
              <w:t xml:space="preserve"> </w:t>
            </w:r>
            <w:r w:rsidRPr="00F1098F">
              <w:rPr>
                <w:rFonts w:ascii="David" w:hAnsi="David" w:cs="David" w:hint="eastAsia"/>
                <w:szCs w:val="24"/>
                <w:rtl/>
              </w:rPr>
              <w:t>העומד</w:t>
            </w:r>
            <w:r w:rsidRPr="00F1098F">
              <w:rPr>
                <w:rFonts w:ascii="David" w:hAnsi="David" w:cs="David"/>
                <w:szCs w:val="24"/>
                <w:rtl/>
              </w:rPr>
              <w:t xml:space="preserve"> </w:t>
            </w:r>
            <w:r w:rsidRPr="00F1098F">
              <w:rPr>
                <w:rFonts w:ascii="David" w:hAnsi="David" w:cs="David" w:hint="eastAsia"/>
                <w:szCs w:val="24"/>
                <w:rtl/>
              </w:rPr>
              <w:t>עומד</w:t>
            </w:r>
            <w:r w:rsidRPr="00F1098F">
              <w:rPr>
                <w:rFonts w:ascii="David" w:hAnsi="David" w:cs="David"/>
                <w:szCs w:val="24"/>
                <w:rtl/>
              </w:rPr>
              <w:t xml:space="preserve"> </w:t>
            </w:r>
            <w:r w:rsidRPr="00F1098F">
              <w:rPr>
                <w:rFonts w:ascii="David" w:hAnsi="David" w:cs="David" w:hint="eastAsia"/>
                <w:szCs w:val="24"/>
                <w:rtl/>
              </w:rPr>
              <w:t>בתנאי</w:t>
            </w:r>
            <w:r w:rsidRPr="00F1098F">
              <w:rPr>
                <w:rFonts w:ascii="David" w:hAnsi="David" w:cs="David"/>
                <w:szCs w:val="24"/>
                <w:rtl/>
              </w:rPr>
              <w:t xml:space="preserve"> </w:t>
            </w:r>
            <w:r w:rsidRPr="00F1098F">
              <w:rPr>
                <w:rFonts w:ascii="David" w:hAnsi="David" w:cs="David" w:hint="eastAsia"/>
                <w:szCs w:val="24"/>
                <w:rtl/>
              </w:rPr>
              <w:t>הקול</w:t>
            </w:r>
            <w:r w:rsidRPr="00F1098F">
              <w:rPr>
                <w:rFonts w:ascii="David" w:hAnsi="David" w:cs="David"/>
                <w:szCs w:val="24"/>
                <w:rtl/>
              </w:rPr>
              <w:t xml:space="preserve"> </w:t>
            </w:r>
            <w:r w:rsidRPr="00F1098F">
              <w:rPr>
                <w:rFonts w:ascii="David" w:hAnsi="David" w:cs="David" w:hint="eastAsia"/>
                <w:szCs w:val="24"/>
                <w:rtl/>
              </w:rPr>
              <w:t>קורא</w:t>
            </w:r>
            <w:r w:rsidRPr="00F1098F">
              <w:rPr>
                <w:rFonts w:ascii="David" w:hAnsi="David" w:cs="David"/>
                <w:szCs w:val="24"/>
                <w:rtl/>
              </w:rPr>
              <w:t xml:space="preserve">, </w:t>
            </w:r>
            <w:r w:rsidRPr="00F1098F">
              <w:rPr>
                <w:rFonts w:ascii="David" w:hAnsi="David" w:cs="David" w:hint="eastAsia"/>
                <w:szCs w:val="24"/>
                <w:rtl/>
              </w:rPr>
              <w:t>לרבות</w:t>
            </w:r>
            <w:r w:rsidRPr="00F1098F">
              <w:rPr>
                <w:rFonts w:ascii="David" w:hAnsi="David" w:cs="David"/>
                <w:szCs w:val="24"/>
                <w:rtl/>
              </w:rPr>
              <w:t xml:space="preserve"> </w:t>
            </w:r>
            <w:r w:rsidRPr="00F1098F">
              <w:rPr>
                <w:rFonts w:ascii="David" w:hAnsi="David" w:cs="David" w:hint="eastAsia"/>
                <w:szCs w:val="24"/>
                <w:rtl/>
              </w:rPr>
              <w:t>תנאי</w:t>
            </w:r>
            <w:r w:rsidRPr="00F1098F">
              <w:rPr>
                <w:rFonts w:ascii="David" w:hAnsi="David" w:cs="David"/>
                <w:szCs w:val="24"/>
                <w:rtl/>
              </w:rPr>
              <w:t xml:space="preserve"> </w:t>
            </w:r>
            <w:r w:rsidRPr="00F1098F">
              <w:rPr>
                <w:rFonts w:ascii="David" w:hAnsi="David" w:cs="David" w:hint="eastAsia"/>
                <w:szCs w:val="24"/>
                <w:rtl/>
              </w:rPr>
              <w:t>הסף</w:t>
            </w:r>
            <w:r w:rsidRPr="00F1098F">
              <w:rPr>
                <w:rFonts w:ascii="David" w:hAnsi="David" w:cs="David"/>
                <w:szCs w:val="24"/>
                <w:rtl/>
              </w:rPr>
              <w:t>.</w:t>
            </w:r>
          </w:p>
          <w:p w14:paraId="44A94A41" w14:textId="77777777" w:rsidR="00857BE8" w:rsidRPr="00F1098F" w:rsidRDefault="00857BE8" w:rsidP="00AF7FD2">
            <w:pPr>
              <w:spacing w:after="240" w:line="360" w:lineRule="auto"/>
              <w:jc w:val="both"/>
              <w:rPr>
                <w:rFonts w:ascii="David" w:hAnsi="David" w:cs="David"/>
                <w:szCs w:val="24"/>
                <w:rtl/>
              </w:rPr>
            </w:pPr>
            <w:r w:rsidRPr="00F1098F">
              <w:rPr>
                <w:rFonts w:ascii="David" w:hAnsi="David" w:cs="David" w:hint="eastAsia"/>
                <w:szCs w:val="24"/>
                <w:rtl/>
              </w:rPr>
              <w:t>יובהר</w:t>
            </w:r>
            <w:r w:rsidRPr="00F1098F">
              <w:rPr>
                <w:rFonts w:ascii="David" w:hAnsi="David" w:cs="David"/>
                <w:szCs w:val="24"/>
                <w:rtl/>
              </w:rPr>
              <w:t xml:space="preserve">, </w:t>
            </w:r>
            <w:r w:rsidRPr="00F1098F">
              <w:rPr>
                <w:rFonts w:ascii="David" w:hAnsi="David" w:cs="David" w:hint="eastAsia"/>
                <w:szCs w:val="24"/>
                <w:rtl/>
              </w:rPr>
              <w:t>כי</w:t>
            </w:r>
            <w:r w:rsidRPr="00F1098F">
              <w:rPr>
                <w:rFonts w:ascii="David" w:hAnsi="David" w:cs="David"/>
                <w:szCs w:val="24"/>
                <w:rtl/>
              </w:rPr>
              <w:t xml:space="preserve"> </w:t>
            </w:r>
            <w:r w:rsidRPr="00F1098F">
              <w:rPr>
                <w:rFonts w:ascii="David" w:hAnsi="David" w:cs="David" w:hint="eastAsia"/>
                <w:szCs w:val="24"/>
                <w:rtl/>
              </w:rPr>
              <w:t>מציע</w:t>
            </w:r>
            <w:r w:rsidRPr="00F1098F">
              <w:rPr>
                <w:rFonts w:ascii="David" w:hAnsi="David" w:cs="David"/>
                <w:szCs w:val="24"/>
                <w:rtl/>
              </w:rPr>
              <w:t xml:space="preserve"> </w:t>
            </w:r>
            <w:r w:rsidRPr="00F1098F">
              <w:rPr>
                <w:rFonts w:ascii="David" w:hAnsi="David" w:cs="David" w:hint="eastAsia"/>
                <w:szCs w:val="24"/>
                <w:rtl/>
              </w:rPr>
              <w:t>יכול</w:t>
            </w:r>
            <w:r w:rsidRPr="00F1098F">
              <w:rPr>
                <w:rFonts w:ascii="David" w:hAnsi="David" w:cs="David"/>
                <w:szCs w:val="24"/>
                <w:rtl/>
              </w:rPr>
              <w:t xml:space="preserve"> </w:t>
            </w:r>
            <w:r w:rsidRPr="00F1098F">
              <w:rPr>
                <w:rFonts w:ascii="David" w:hAnsi="David" w:cs="David" w:hint="eastAsia"/>
                <w:szCs w:val="24"/>
                <w:rtl/>
              </w:rPr>
              <w:t>לצרף</w:t>
            </w:r>
            <w:r w:rsidRPr="00F1098F">
              <w:rPr>
                <w:rFonts w:ascii="David" w:hAnsi="David" w:cs="David"/>
                <w:szCs w:val="24"/>
                <w:rtl/>
              </w:rPr>
              <w:t xml:space="preserve"> </w:t>
            </w:r>
            <w:r w:rsidRPr="00F1098F">
              <w:rPr>
                <w:rFonts w:ascii="David" w:hAnsi="David" w:cs="David" w:hint="eastAsia"/>
                <w:szCs w:val="24"/>
                <w:rtl/>
              </w:rPr>
              <w:t>מציע</w:t>
            </w:r>
            <w:r w:rsidRPr="00F1098F">
              <w:rPr>
                <w:rFonts w:ascii="David" w:hAnsi="David" w:cs="David"/>
                <w:szCs w:val="24"/>
                <w:rtl/>
              </w:rPr>
              <w:t xml:space="preserve"> </w:t>
            </w:r>
            <w:r w:rsidRPr="00F1098F">
              <w:rPr>
                <w:rFonts w:ascii="David" w:hAnsi="David" w:cs="David" w:hint="eastAsia"/>
                <w:szCs w:val="24"/>
                <w:rtl/>
              </w:rPr>
              <w:t>אחד</w:t>
            </w:r>
            <w:r w:rsidRPr="00F1098F">
              <w:rPr>
                <w:rFonts w:ascii="David" w:hAnsi="David" w:cs="David"/>
                <w:szCs w:val="24"/>
                <w:rtl/>
              </w:rPr>
              <w:t xml:space="preserve"> </w:t>
            </w:r>
            <w:r w:rsidRPr="00F1098F">
              <w:rPr>
                <w:rFonts w:ascii="David" w:hAnsi="David" w:cs="David" w:hint="eastAsia"/>
                <w:szCs w:val="24"/>
                <w:rtl/>
              </w:rPr>
              <w:t>נוסף</w:t>
            </w:r>
            <w:r w:rsidRPr="00F1098F">
              <w:rPr>
                <w:rFonts w:ascii="David" w:hAnsi="David" w:cs="David"/>
                <w:szCs w:val="24"/>
                <w:rtl/>
              </w:rPr>
              <w:t xml:space="preserve"> </w:t>
            </w:r>
            <w:r w:rsidRPr="00F1098F">
              <w:rPr>
                <w:rFonts w:ascii="David" w:hAnsi="David" w:cs="David" w:hint="eastAsia"/>
                <w:szCs w:val="24"/>
                <w:rtl/>
              </w:rPr>
              <w:t>בלבד</w:t>
            </w:r>
            <w:r w:rsidRPr="00F1098F">
              <w:rPr>
                <w:rFonts w:ascii="David" w:hAnsi="David" w:cs="David"/>
                <w:szCs w:val="24"/>
                <w:rtl/>
              </w:rPr>
              <w:t xml:space="preserve">. </w:t>
            </w:r>
            <w:r w:rsidRPr="00F1098F">
              <w:rPr>
                <w:rFonts w:ascii="David" w:hAnsi="David" w:cs="David" w:hint="eastAsia"/>
                <w:szCs w:val="24"/>
                <w:rtl/>
              </w:rPr>
              <w:t>אך</w:t>
            </w:r>
            <w:r w:rsidRPr="00F1098F">
              <w:rPr>
                <w:rFonts w:ascii="David" w:hAnsi="David" w:cs="David"/>
                <w:szCs w:val="24"/>
                <w:rtl/>
              </w:rPr>
              <w:t xml:space="preserve"> </w:t>
            </w:r>
            <w:r w:rsidRPr="00F1098F">
              <w:rPr>
                <w:rFonts w:ascii="David" w:hAnsi="David" w:cs="David" w:hint="eastAsia"/>
                <w:szCs w:val="24"/>
                <w:rtl/>
              </w:rPr>
              <w:t>הוא</w:t>
            </w:r>
            <w:r w:rsidRPr="00F1098F">
              <w:rPr>
                <w:rFonts w:ascii="David" w:hAnsi="David" w:cs="David"/>
                <w:szCs w:val="24"/>
                <w:rtl/>
              </w:rPr>
              <w:t xml:space="preserve"> </w:t>
            </w:r>
            <w:r w:rsidRPr="00F1098F">
              <w:rPr>
                <w:rFonts w:ascii="David" w:hAnsi="David" w:cs="David" w:hint="eastAsia"/>
                <w:szCs w:val="24"/>
                <w:rtl/>
              </w:rPr>
              <w:t>יהיה</w:t>
            </w:r>
            <w:r w:rsidRPr="00F1098F">
              <w:rPr>
                <w:rFonts w:ascii="David" w:hAnsi="David" w:cs="David"/>
                <w:szCs w:val="24"/>
                <w:rtl/>
              </w:rPr>
              <w:t xml:space="preserve"> </w:t>
            </w:r>
            <w:r w:rsidRPr="00F1098F">
              <w:rPr>
                <w:rFonts w:ascii="David" w:hAnsi="David" w:cs="David" w:hint="eastAsia"/>
                <w:szCs w:val="24"/>
                <w:rtl/>
              </w:rPr>
              <w:t>האחראי</w:t>
            </w:r>
            <w:r w:rsidRPr="00F1098F">
              <w:rPr>
                <w:rFonts w:ascii="David" w:hAnsi="David" w:cs="David"/>
                <w:szCs w:val="24"/>
                <w:rtl/>
              </w:rPr>
              <w:t xml:space="preserve"> </w:t>
            </w:r>
            <w:r w:rsidRPr="00F1098F">
              <w:rPr>
                <w:rFonts w:ascii="David" w:hAnsi="David" w:cs="David" w:hint="eastAsia"/>
                <w:szCs w:val="24"/>
                <w:rtl/>
              </w:rPr>
              <w:t>על</w:t>
            </w:r>
            <w:r w:rsidRPr="00F1098F">
              <w:rPr>
                <w:rFonts w:ascii="David" w:hAnsi="David" w:cs="David"/>
                <w:szCs w:val="24"/>
                <w:rtl/>
              </w:rPr>
              <w:t xml:space="preserve"> </w:t>
            </w:r>
            <w:r w:rsidRPr="00F1098F">
              <w:rPr>
                <w:rFonts w:ascii="David" w:hAnsi="David" w:cs="David" w:hint="eastAsia"/>
                <w:szCs w:val="24"/>
                <w:rtl/>
              </w:rPr>
              <w:t>ההתקשרות</w:t>
            </w:r>
            <w:r w:rsidRPr="00F1098F">
              <w:rPr>
                <w:rFonts w:ascii="David" w:hAnsi="David" w:cs="David"/>
                <w:szCs w:val="24"/>
                <w:rtl/>
              </w:rPr>
              <w:t xml:space="preserve"> </w:t>
            </w:r>
            <w:r w:rsidRPr="00F1098F">
              <w:rPr>
                <w:rFonts w:ascii="David" w:hAnsi="David" w:cs="David" w:hint="eastAsia"/>
                <w:szCs w:val="24"/>
                <w:rtl/>
              </w:rPr>
              <w:t>אל</w:t>
            </w:r>
            <w:r w:rsidRPr="00F1098F">
              <w:rPr>
                <w:rFonts w:ascii="David" w:hAnsi="David" w:cs="David"/>
                <w:szCs w:val="24"/>
                <w:rtl/>
              </w:rPr>
              <w:t xml:space="preserve"> </w:t>
            </w:r>
            <w:r w:rsidRPr="00F1098F">
              <w:rPr>
                <w:rFonts w:ascii="David" w:hAnsi="David" w:cs="David" w:hint="eastAsia"/>
                <w:szCs w:val="24"/>
                <w:rtl/>
              </w:rPr>
              <w:t>מול</w:t>
            </w:r>
            <w:r w:rsidRPr="00F1098F">
              <w:rPr>
                <w:rFonts w:ascii="David" w:hAnsi="David" w:cs="David"/>
                <w:szCs w:val="24"/>
                <w:rtl/>
              </w:rPr>
              <w:t xml:space="preserve"> </w:t>
            </w:r>
            <w:r w:rsidRPr="00F1098F">
              <w:rPr>
                <w:rFonts w:ascii="David" w:hAnsi="David" w:cs="David" w:hint="eastAsia"/>
                <w:szCs w:val="24"/>
                <w:rtl/>
              </w:rPr>
              <w:t>המשרד</w:t>
            </w:r>
            <w:r w:rsidRPr="00F1098F">
              <w:rPr>
                <w:rFonts w:ascii="David" w:hAnsi="David" w:cs="David"/>
                <w:szCs w:val="24"/>
                <w:rtl/>
              </w:rPr>
              <w:t>;</w:t>
            </w:r>
          </w:p>
        </w:tc>
      </w:tr>
      <w:tr w:rsidR="00857BE8" w:rsidRPr="00F1098F" w14:paraId="260CDE2C" w14:textId="77777777" w:rsidTr="006A6AA3">
        <w:tc>
          <w:tcPr>
            <w:tcW w:w="1177" w:type="dxa"/>
            <w:hideMark/>
          </w:tcPr>
          <w:p w14:paraId="69806F55" w14:textId="77777777" w:rsidR="00857BE8" w:rsidRPr="00F1098F" w:rsidRDefault="00857BE8" w:rsidP="006A6AA3">
            <w:pPr>
              <w:spacing w:after="240" w:line="360" w:lineRule="auto"/>
              <w:jc w:val="both"/>
              <w:rPr>
                <w:rFonts w:ascii="David" w:hAnsi="David" w:cs="David"/>
                <w:b/>
                <w:bCs/>
                <w:szCs w:val="24"/>
              </w:rPr>
            </w:pPr>
            <w:r w:rsidRPr="00F1098F">
              <w:rPr>
                <w:rFonts w:ascii="David" w:hAnsi="David" w:cs="David"/>
                <w:b/>
                <w:bCs/>
                <w:szCs w:val="24"/>
                <w:rtl/>
              </w:rPr>
              <w:t>"הוועדה"</w:t>
            </w:r>
          </w:p>
        </w:tc>
        <w:tc>
          <w:tcPr>
            <w:tcW w:w="382" w:type="dxa"/>
          </w:tcPr>
          <w:p w14:paraId="7F3C0969" w14:textId="77777777" w:rsidR="00857BE8" w:rsidRPr="00F1098F" w:rsidRDefault="00857BE8" w:rsidP="006A6AA3">
            <w:pPr>
              <w:spacing w:after="240" w:line="360" w:lineRule="auto"/>
              <w:jc w:val="both"/>
              <w:rPr>
                <w:rFonts w:ascii="David" w:hAnsi="David" w:cs="David"/>
                <w:b/>
                <w:bCs/>
                <w:szCs w:val="24"/>
              </w:rPr>
            </w:pPr>
          </w:p>
        </w:tc>
        <w:tc>
          <w:tcPr>
            <w:tcW w:w="6812" w:type="dxa"/>
          </w:tcPr>
          <w:p w14:paraId="3D41F2D0" w14:textId="77777777" w:rsidR="00857BE8" w:rsidRPr="00F1098F" w:rsidRDefault="00857BE8" w:rsidP="006A6AA3">
            <w:pPr>
              <w:tabs>
                <w:tab w:val="center" w:pos="4153"/>
                <w:tab w:val="right" w:pos="8306"/>
              </w:tabs>
              <w:spacing w:after="240" w:line="360" w:lineRule="auto"/>
              <w:jc w:val="both"/>
              <w:rPr>
                <w:rFonts w:ascii="David" w:hAnsi="David" w:cs="David"/>
                <w:szCs w:val="24"/>
              </w:rPr>
            </w:pPr>
            <w:r w:rsidRPr="00F1098F">
              <w:rPr>
                <w:rFonts w:ascii="David" w:hAnsi="David" w:cs="David" w:hint="eastAsia"/>
                <w:sz w:val="24"/>
                <w:szCs w:val="24"/>
                <w:rtl/>
              </w:rPr>
              <w:t>ועדת</w:t>
            </w:r>
            <w:r w:rsidRPr="00F1098F">
              <w:rPr>
                <w:rFonts w:ascii="David" w:hAnsi="David" w:cs="David"/>
                <w:sz w:val="24"/>
                <w:szCs w:val="24"/>
                <w:rtl/>
              </w:rPr>
              <w:t xml:space="preserve"> </w:t>
            </w:r>
            <w:r w:rsidRPr="00F1098F">
              <w:rPr>
                <w:rFonts w:ascii="David" w:hAnsi="David" w:cs="David" w:hint="eastAsia"/>
                <w:sz w:val="24"/>
                <w:szCs w:val="24"/>
                <w:rtl/>
              </w:rPr>
              <w:t>המכרזים</w:t>
            </w:r>
            <w:r w:rsidRPr="00F1098F">
              <w:rPr>
                <w:rFonts w:ascii="David" w:hAnsi="David" w:cs="David"/>
                <w:sz w:val="24"/>
                <w:szCs w:val="24"/>
                <w:rtl/>
              </w:rPr>
              <w:t xml:space="preserve"> </w:t>
            </w:r>
            <w:r w:rsidRPr="00F1098F">
              <w:rPr>
                <w:rFonts w:ascii="David" w:hAnsi="David" w:cs="David" w:hint="eastAsia"/>
                <w:sz w:val="24"/>
                <w:szCs w:val="24"/>
                <w:rtl/>
              </w:rPr>
              <w:t>של</w:t>
            </w:r>
            <w:r w:rsidRPr="00F1098F">
              <w:rPr>
                <w:rFonts w:ascii="David" w:hAnsi="David" w:cs="David"/>
                <w:sz w:val="24"/>
                <w:szCs w:val="24"/>
                <w:rtl/>
              </w:rPr>
              <w:t xml:space="preserve"> </w:t>
            </w:r>
            <w:r w:rsidRPr="00F1098F">
              <w:rPr>
                <w:rFonts w:ascii="David" w:hAnsi="David" w:cs="David" w:hint="eastAsia"/>
                <w:sz w:val="24"/>
                <w:szCs w:val="24"/>
                <w:rtl/>
              </w:rPr>
              <w:t>המשרד</w:t>
            </w:r>
            <w:r w:rsidRPr="00F1098F">
              <w:rPr>
                <w:rFonts w:ascii="David" w:hAnsi="David" w:cs="David"/>
                <w:sz w:val="24"/>
                <w:szCs w:val="24"/>
                <w:rtl/>
              </w:rPr>
              <w:t>;</w:t>
            </w:r>
          </w:p>
        </w:tc>
      </w:tr>
      <w:tr w:rsidR="00380B0C" w:rsidRPr="00F1098F" w14:paraId="3914B3EB" w14:textId="77777777" w:rsidTr="006A6AA3">
        <w:tc>
          <w:tcPr>
            <w:tcW w:w="1177" w:type="dxa"/>
          </w:tcPr>
          <w:p w14:paraId="56B3F1D5" w14:textId="77777777" w:rsidR="00380B0C" w:rsidRDefault="00380B0C" w:rsidP="006A6AA3">
            <w:pPr>
              <w:spacing w:after="240" w:line="360" w:lineRule="auto"/>
              <w:jc w:val="both"/>
              <w:rPr>
                <w:rFonts w:ascii="David" w:hAnsi="David" w:cs="David"/>
                <w:b/>
                <w:bCs/>
                <w:szCs w:val="24"/>
                <w:rtl/>
              </w:rPr>
            </w:pPr>
            <w:r>
              <w:rPr>
                <w:rFonts w:ascii="David" w:hAnsi="David" w:cs="David" w:hint="cs"/>
                <w:b/>
                <w:bCs/>
                <w:szCs w:val="24"/>
                <w:rtl/>
              </w:rPr>
              <w:t xml:space="preserve">ועדת היגוי </w:t>
            </w:r>
          </w:p>
        </w:tc>
        <w:tc>
          <w:tcPr>
            <w:tcW w:w="382" w:type="dxa"/>
          </w:tcPr>
          <w:p w14:paraId="50516CE4" w14:textId="77777777" w:rsidR="00380B0C" w:rsidRDefault="00380B0C" w:rsidP="006A6AA3">
            <w:pPr>
              <w:spacing w:after="240" w:line="360" w:lineRule="auto"/>
              <w:jc w:val="both"/>
              <w:rPr>
                <w:rFonts w:ascii="David" w:hAnsi="David" w:cs="David"/>
                <w:b/>
                <w:bCs/>
                <w:szCs w:val="24"/>
                <w:rtl/>
              </w:rPr>
            </w:pPr>
          </w:p>
        </w:tc>
        <w:tc>
          <w:tcPr>
            <w:tcW w:w="6812" w:type="dxa"/>
          </w:tcPr>
          <w:p w14:paraId="5ECB51F9" w14:textId="77777777" w:rsidR="00380B0C" w:rsidRDefault="00380B0C" w:rsidP="006C50F5">
            <w:pPr>
              <w:tabs>
                <w:tab w:val="center" w:pos="4153"/>
                <w:tab w:val="right" w:pos="8306"/>
              </w:tabs>
              <w:spacing w:after="240" w:line="360" w:lineRule="auto"/>
              <w:jc w:val="both"/>
              <w:rPr>
                <w:rFonts w:ascii="David" w:hAnsi="David" w:cs="David"/>
                <w:sz w:val="24"/>
                <w:szCs w:val="24"/>
                <w:rtl/>
              </w:rPr>
            </w:pPr>
            <w:r>
              <w:rPr>
                <w:rFonts w:ascii="David" w:hAnsi="David" w:cs="David" w:hint="cs"/>
                <w:sz w:val="24"/>
                <w:szCs w:val="24"/>
                <w:rtl/>
              </w:rPr>
              <w:t>ועדה ציבורית שתוקם. בהתאם למפורט בנספח</w:t>
            </w:r>
            <w:r w:rsidR="006C50F5">
              <w:rPr>
                <w:rFonts w:ascii="David" w:hAnsi="David" w:cs="David" w:hint="cs"/>
                <w:sz w:val="24"/>
                <w:szCs w:val="24"/>
                <w:rtl/>
              </w:rPr>
              <w:t xml:space="preserve"> ד'</w:t>
            </w:r>
            <w:r>
              <w:rPr>
                <w:rFonts w:ascii="David" w:hAnsi="David" w:cs="David" w:hint="cs"/>
                <w:sz w:val="24"/>
                <w:szCs w:val="24"/>
                <w:rtl/>
              </w:rPr>
              <w:t>.</w:t>
            </w:r>
          </w:p>
        </w:tc>
      </w:tr>
      <w:tr w:rsidR="00857BE8" w:rsidRPr="00F1098F" w14:paraId="1684C6B4" w14:textId="77777777" w:rsidTr="006A6AA3">
        <w:trPr>
          <w:trHeight w:val="1789"/>
        </w:trPr>
        <w:tc>
          <w:tcPr>
            <w:tcW w:w="1177" w:type="dxa"/>
          </w:tcPr>
          <w:p w14:paraId="6A471EE0" w14:textId="77777777" w:rsidR="00857BE8" w:rsidRPr="00F1098F" w:rsidRDefault="00857BE8" w:rsidP="006A6AA3">
            <w:pPr>
              <w:spacing w:after="240" w:line="360" w:lineRule="auto"/>
              <w:jc w:val="both"/>
              <w:rPr>
                <w:rFonts w:ascii="David" w:hAnsi="David" w:cs="David"/>
                <w:b/>
                <w:bCs/>
                <w:szCs w:val="24"/>
                <w:rtl/>
              </w:rPr>
            </w:pPr>
            <w:r w:rsidRPr="00F1098F">
              <w:rPr>
                <w:rFonts w:ascii="David" w:hAnsi="David" w:cs="David"/>
                <w:b/>
                <w:bCs/>
                <w:szCs w:val="24"/>
                <w:rtl/>
              </w:rPr>
              <w:t>"</w:t>
            </w:r>
            <w:r w:rsidRPr="00F1098F">
              <w:rPr>
                <w:rFonts w:ascii="David" w:hAnsi="David" w:cs="David" w:hint="eastAsia"/>
                <w:b/>
                <w:bCs/>
                <w:szCs w:val="24"/>
                <w:rtl/>
              </w:rPr>
              <w:t>ועדת</w:t>
            </w:r>
            <w:r w:rsidRPr="00F1098F">
              <w:rPr>
                <w:rFonts w:ascii="David" w:hAnsi="David" w:cs="David"/>
                <w:b/>
                <w:bCs/>
                <w:szCs w:val="24"/>
                <w:rtl/>
              </w:rPr>
              <w:t xml:space="preserve"> השיפוט"</w:t>
            </w:r>
          </w:p>
        </w:tc>
        <w:tc>
          <w:tcPr>
            <w:tcW w:w="382" w:type="dxa"/>
          </w:tcPr>
          <w:p w14:paraId="457875C7" w14:textId="77777777" w:rsidR="00857BE8" w:rsidRPr="00F1098F" w:rsidRDefault="00857BE8" w:rsidP="006A6AA3">
            <w:pPr>
              <w:spacing w:after="240" w:line="360" w:lineRule="auto"/>
              <w:jc w:val="both"/>
              <w:rPr>
                <w:rFonts w:ascii="David" w:hAnsi="David" w:cs="David"/>
                <w:b/>
                <w:bCs/>
                <w:szCs w:val="24"/>
              </w:rPr>
            </w:pPr>
          </w:p>
        </w:tc>
        <w:tc>
          <w:tcPr>
            <w:tcW w:w="6812" w:type="dxa"/>
          </w:tcPr>
          <w:p w14:paraId="394B3D8B" w14:textId="77777777" w:rsidR="00857BE8" w:rsidRPr="00F1098F" w:rsidRDefault="00857BE8" w:rsidP="006A6AA3">
            <w:pPr>
              <w:tabs>
                <w:tab w:val="center" w:pos="4153"/>
                <w:tab w:val="right" w:pos="8306"/>
              </w:tabs>
              <w:spacing w:after="240" w:line="360" w:lineRule="auto"/>
              <w:jc w:val="both"/>
              <w:rPr>
                <w:rFonts w:ascii="David" w:hAnsi="David" w:cs="David"/>
                <w:szCs w:val="24"/>
                <w:rtl/>
              </w:rPr>
            </w:pPr>
            <w:r w:rsidRPr="00F1098F">
              <w:rPr>
                <w:rFonts w:ascii="David" w:hAnsi="David" w:cs="David"/>
                <w:sz w:val="24"/>
                <w:szCs w:val="24"/>
                <w:rtl/>
              </w:rPr>
              <w:t xml:space="preserve">ועדת משנה שתמונה על ידי ועדת המכרזים. </w:t>
            </w:r>
            <w:r w:rsidRPr="00F1098F">
              <w:rPr>
                <w:rFonts w:ascii="David" w:hAnsi="David" w:cs="David" w:hint="eastAsia"/>
                <w:sz w:val="24"/>
                <w:szCs w:val="24"/>
                <w:rtl/>
              </w:rPr>
              <w:t>ועדת</w:t>
            </w:r>
            <w:r w:rsidRPr="00F1098F">
              <w:rPr>
                <w:rFonts w:ascii="David" w:hAnsi="David" w:cs="David"/>
                <w:sz w:val="24"/>
                <w:szCs w:val="24"/>
                <w:rtl/>
              </w:rPr>
              <w:t xml:space="preserve"> המשנה תוגדר כו</w:t>
            </w:r>
            <w:r w:rsidRPr="00F1098F">
              <w:rPr>
                <w:rFonts w:ascii="David" w:hAnsi="David" w:cs="David" w:hint="eastAsia"/>
                <w:sz w:val="24"/>
                <w:szCs w:val="24"/>
                <w:rtl/>
              </w:rPr>
              <w:t>ו</w:t>
            </w:r>
            <w:r w:rsidRPr="00F1098F">
              <w:rPr>
                <w:rFonts w:ascii="David" w:hAnsi="David" w:cs="David"/>
                <w:sz w:val="24"/>
                <w:szCs w:val="24"/>
                <w:rtl/>
              </w:rPr>
              <w:t>עדת השיפוט של יחידת המדען הראשי. היא ת</w:t>
            </w:r>
            <w:r w:rsidRPr="00F1098F">
              <w:rPr>
                <w:rFonts w:ascii="David" w:hAnsi="David" w:cs="David" w:hint="eastAsia"/>
                <w:sz w:val="24"/>
                <w:szCs w:val="24"/>
                <w:rtl/>
              </w:rPr>
              <w:t>י</w:t>
            </w:r>
            <w:r w:rsidRPr="00F1098F">
              <w:rPr>
                <w:rFonts w:ascii="David" w:hAnsi="David" w:cs="David"/>
                <w:sz w:val="24"/>
                <w:szCs w:val="24"/>
                <w:rtl/>
              </w:rPr>
              <w:t xml:space="preserve">בחן את כל </w:t>
            </w:r>
            <w:r w:rsidRPr="00F1098F">
              <w:rPr>
                <w:rFonts w:ascii="David" w:hAnsi="David" w:cs="David" w:hint="eastAsia"/>
                <w:sz w:val="24"/>
                <w:szCs w:val="24"/>
                <w:rtl/>
              </w:rPr>
              <w:t>ההצעות</w:t>
            </w:r>
            <w:r w:rsidRPr="00F1098F">
              <w:rPr>
                <w:rFonts w:ascii="David" w:hAnsi="David" w:cs="David"/>
                <w:sz w:val="24"/>
                <w:szCs w:val="24"/>
                <w:rtl/>
              </w:rPr>
              <w:t xml:space="preserve"> </w:t>
            </w:r>
            <w:r w:rsidRPr="00F1098F">
              <w:rPr>
                <w:rFonts w:ascii="David" w:hAnsi="David" w:cs="David" w:hint="eastAsia"/>
                <w:sz w:val="24"/>
                <w:szCs w:val="24"/>
                <w:rtl/>
              </w:rPr>
              <w:t>שתוגשנה</w:t>
            </w:r>
            <w:r w:rsidRPr="00F1098F">
              <w:rPr>
                <w:rFonts w:ascii="David" w:hAnsi="David" w:cs="David"/>
                <w:sz w:val="24"/>
                <w:szCs w:val="24"/>
                <w:rtl/>
              </w:rPr>
              <w:t xml:space="preserve"> </w:t>
            </w:r>
            <w:r w:rsidRPr="00F1098F">
              <w:rPr>
                <w:rFonts w:ascii="David" w:hAnsi="David" w:cs="David" w:hint="eastAsia"/>
                <w:sz w:val="24"/>
                <w:szCs w:val="24"/>
                <w:rtl/>
              </w:rPr>
              <w:t>ותגיש</w:t>
            </w:r>
            <w:r w:rsidRPr="00F1098F">
              <w:rPr>
                <w:rFonts w:ascii="David" w:hAnsi="David" w:cs="David"/>
                <w:sz w:val="24"/>
                <w:szCs w:val="24"/>
                <w:rtl/>
              </w:rPr>
              <w:t xml:space="preserve"> </w:t>
            </w:r>
            <w:r w:rsidRPr="00F1098F">
              <w:rPr>
                <w:rFonts w:ascii="David" w:hAnsi="David" w:cs="David" w:hint="eastAsia"/>
                <w:sz w:val="24"/>
                <w:szCs w:val="24"/>
                <w:rtl/>
              </w:rPr>
              <w:t>המלצותיה</w:t>
            </w:r>
            <w:r w:rsidRPr="00F1098F">
              <w:rPr>
                <w:rFonts w:ascii="David" w:hAnsi="David" w:cs="David"/>
                <w:sz w:val="24"/>
                <w:szCs w:val="24"/>
                <w:rtl/>
              </w:rPr>
              <w:t xml:space="preserve"> </w:t>
            </w:r>
            <w:r w:rsidRPr="00F1098F">
              <w:rPr>
                <w:rFonts w:ascii="David" w:hAnsi="David" w:cs="David" w:hint="eastAsia"/>
                <w:sz w:val="24"/>
                <w:szCs w:val="24"/>
                <w:rtl/>
              </w:rPr>
              <w:t>לוועדה</w:t>
            </w:r>
            <w:r w:rsidRPr="00F1098F">
              <w:rPr>
                <w:rFonts w:ascii="David" w:hAnsi="David" w:cs="David"/>
                <w:sz w:val="24"/>
                <w:szCs w:val="24"/>
                <w:rtl/>
              </w:rPr>
              <w:t xml:space="preserve">. </w:t>
            </w:r>
            <w:r w:rsidRPr="00F1098F">
              <w:rPr>
                <w:rFonts w:ascii="David" w:hAnsi="David" w:cs="David" w:hint="eastAsia"/>
                <w:sz w:val="24"/>
                <w:szCs w:val="24"/>
                <w:rtl/>
              </w:rPr>
              <w:t>ועדת</w:t>
            </w:r>
            <w:r w:rsidRPr="00F1098F">
              <w:rPr>
                <w:rFonts w:ascii="David" w:hAnsi="David" w:cs="David"/>
                <w:sz w:val="24"/>
                <w:szCs w:val="24"/>
                <w:rtl/>
              </w:rPr>
              <w:t xml:space="preserve"> </w:t>
            </w:r>
            <w:r w:rsidRPr="00F1098F">
              <w:rPr>
                <w:rFonts w:ascii="David" w:hAnsi="David" w:cs="David" w:hint="eastAsia"/>
                <w:sz w:val="24"/>
                <w:szCs w:val="24"/>
                <w:rtl/>
              </w:rPr>
              <w:t>המשנה</w:t>
            </w:r>
            <w:r w:rsidRPr="00F1098F">
              <w:rPr>
                <w:rFonts w:ascii="David" w:hAnsi="David" w:cs="David"/>
                <w:sz w:val="24"/>
                <w:szCs w:val="24"/>
                <w:rtl/>
              </w:rPr>
              <w:t xml:space="preserve"> </w:t>
            </w:r>
            <w:r w:rsidRPr="00F1098F">
              <w:rPr>
                <w:rFonts w:ascii="David" w:hAnsi="David" w:cs="David" w:hint="eastAsia"/>
                <w:sz w:val="24"/>
                <w:szCs w:val="24"/>
                <w:rtl/>
              </w:rPr>
              <w:t>רשאית</w:t>
            </w:r>
            <w:r w:rsidRPr="00F1098F">
              <w:rPr>
                <w:rFonts w:ascii="David" w:hAnsi="David" w:cs="David"/>
                <w:sz w:val="24"/>
                <w:szCs w:val="24"/>
                <w:rtl/>
              </w:rPr>
              <w:t xml:space="preserve"> </w:t>
            </w:r>
            <w:r w:rsidRPr="00F1098F">
              <w:rPr>
                <w:rFonts w:ascii="David" w:hAnsi="David" w:cs="David" w:hint="eastAsia"/>
                <w:sz w:val="24"/>
                <w:szCs w:val="24"/>
                <w:rtl/>
              </w:rPr>
              <w:t>להיעזר</w:t>
            </w:r>
            <w:r w:rsidRPr="00F1098F">
              <w:rPr>
                <w:rFonts w:ascii="David" w:hAnsi="David" w:cs="David"/>
                <w:sz w:val="24"/>
                <w:szCs w:val="24"/>
                <w:rtl/>
              </w:rPr>
              <w:t xml:space="preserve"> </w:t>
            </w:r>
            <w:r w:rsidRPr="00F1098F">
              <w:rPr>
                <w:rFonts w:ascii="David" w:hAnsi="David" w:cs="David" w:hint="eastAsia"/>
                <w:sz w:val="24"/>
                <w:szCs w:val="24"/>
                <w:rtl/>
              </w:rPr>
              <w:t>ביועצים</w:t>
            </w:r>
            <w:r w:rsidRPr="00F1098F">
              <w:rPr>
                <w:rFonts w:ascii="David" w:hAnsi="David" w:cs="David"/>
                <w:sz w:val="24"/>
                <w:szCs w:val="24"/>
                <w:rtl/>
              </w:rPr>
              <w:t xml:space="preserve"> </w:t>
            </w:r>
            <w:r w:rsidRPr="00F1098F">
              <w:rPr>
                <w:rFonts w:ascii="David" w:hAnsi="David" w:cs="David" w:hint="eastAsia"/>
                <w:sz w:val="24"/>
                <w:szCs w:val="24"/>
                <w:rtl/>
              </w:rPr>
              <w:t>חיצונים</w:t>
            </w:r>
            <w:r w:rsidRPr="00F1098F">
              <w:rPr>
                <w:rFonts w:ascii="David" w:hAnsi="David" w:cs="David"/>
                <w:sz w:val="24"/>
                <w:szCs w:val="24"/>
                <w:rtl/>
              </w:rPr>
              <w:t xml:space="preserve"> </w:t>
            </w:r>
            <w:r w:rsidRPr="00F1098F">
              <w:rPr>
                <w:rFonts w:ascii="David" w:hAnsi="David" w:cs="David" w:hint="eastAsia"/>
                <w:sz w:val="24"/>
                <w:szCs w:val="24"/>
                <w:rtl/>
              </w:rPr>
              <w:t>מטעם</w:t>
            </w:r>
            <w:r w:rsidRPr="00F1098F">
              <w:rPr>
                <w:rFonts w:ascii="David" w:hAnsi="David" w:cs="David"/>
                <w:sz w:val="24"/>
                <w:szCs w:val="24"/>
                <w:rtl/>
              </w:rPr>
              <w:t xml:space="preserve"> </w:t>
            </w:r>
            <w:r w:rsidRPr="00F1098F">
              <w:rPr>
                <w:rFonts w:ascii="David" w:hAnsi="David" w:cs="David" w:hint="eastAsia"/>
                <w:sz w:val="24"/>
                <w:szCs w:val="24"/>
                <w:rtl/>
              </w:rPr>
              <w:t>המשרד</w:t>
            </w:r>
            <w:r w:rsidRPr="00F1098F">
              <w:rPr>
                <w:rFonts w:ascii="David" w:hAnsi="David" w:cs="David"/>
                <w:sz w:val="24"/>
                <w:szCs w:val="24"/>
                <w:rtl/>
              </w:rPr>
              <w:t>.</w:t>
            </w:r>
            <w:r w:rsidRPr="00F1098F">
              <w:rPr>
                <w:rFonts w:ascii="David" w:hAnsi="David" w:cs="David"/>
                <w:szCs w:val="24"/>
                <w:rtl/>
              </w:rPr>
              <w:t xml:space="preserve"> </w:t>
            </w:r>
          </w:p>
        </w:tc>
      </w:tr>
    </w:tbl>
    <w:p w14:paraId="7EC7AC9F" w14:textId="77777777" w:rsidR="006A6AA3" w:rsidRPr="00F1098F" w:rsidRDefault="006A6AA3" w:rsidP="001B14BA">
      <w:pPr>
        <w:pStyle w:val="7"/>
        <w:ind w:left="408" w:hanging="408"/>
      </w:pPr>
      <w:bookmarkStart w:id="3" w:name="_Toc114132449"/>
      <w:r w:rsidRPr="00F1098F">
        <w:rPr>
          <w:rtl/>
        </w:rPr>
        <w:t>תנאי סף להשתתפות ב</w:t>
      </w:r>
      <w:r w:rsidR="005166A4" w:rsidRPr="00F1098F">
        <w:rPr>
          <w:rtl/>
        </w:rPr>
        <w:t>קול קורא</w:t>
      </w:r>
      <w:bookmarkEnd w:id="3"/>
    </w:p>
    <w:p w14:paraId="4D3649AB" w14:textId="77777777" w:rsidR="007D03A6" w:rsidRDefault="006A6AA3" w:rsidP="001B14BA">
      <w:pPr>
        <w:pStyle w:val="2ffc"/>
        <w:spacing w:before="0" w:line="360" w:lineRule="auto"/>
        <w:ind w:left="410" w:hanging="7"/>
        <w:rPr>
          <w:b/>
          <w:bCs/>
          <w:u w:val="single"/>
          <w:rtl/>
        </w:rPr>
      </w:pPr>
      <w:r w:rsidRPr="007D03A6">
        <w:rPr>
          <w:b/>
          <w:bCs/>
          <w:u w:val="single"/>
          <w:rtl/>
        </w:rPr>
        <w:t xml:space="preserve">אי עמידה באחד או יותר מתנאי הסף המפורטים </w:t>
      </w:r>
      <w:r w:rsidRPr="007D03A6">
        <w:rPr>
          <w:rFonts w:hint="eastAsia"/>
          <w:b/>
          <w:bCs/>
          <w:u w:val="single"/>
          <w:rtl/>
        </w:rPr>
        <w:t>להלן</w:t>
      </w:r>
      <w:r w:rsidRPr="007D03A6">
        <w:rPr>
          <w:b/>
          <w:bCs/>
          <w:u w:val="single"/>
          <w:rtl/>
        </w:rPr>
        <w:t xml:space="preserve"> עלול</w:t>
      </w:r>
      <w:r w:rsidRPr="007D03A6">
        <w:rPr>
          <w:rFonts w:hint="eastAsia"/>
          <w:b/>
          <w:bCs/>
          <w:u w:val="single"/>
          <w:rtl/>
        </w:rPr>
        <w:t>ה</w:t>
      </w:r>
      <w:r w:rsidRPr="007D03A6">
        <w:rPr>
          <w:b/>
          <w:bCs/>
          <w:u w:val="single"/>
          <w:rtl/>
        </w:rPr>
        <w:t xml:space="preserve"> להביא לפסילת ההצעה על הסף .</w:t>
      </w:r>
    </w:p>
    <w:p w14:paraId="36B51357" w14:textId="77777777" w:rsidR="007D03A6" w:rsidRPr="00CA3A51" w:rsidRDefault="006A6AA3" w:rsidP="001B14BA">
      <w:pPr>
        <w:pStyle w:val="2ffc"/>
        <w:numPr>
          <w:ilvl w:val="1"/>
          <w:numId w:val="77"/>
        </w:numPr>
        <w:spacing w:before="0" w:line="360" w:lineRule="auto"/>
        <w:ind w:left="835"/>
        <w:rPr>
          <w:b/>
          <w:bCs/>
          <w:u w:val="single"/>
        </w:rPr>
      </w:pPr>
      <w:r w:rsidRPr="00CA3A51">
        <w:rPr>
          <w:rFonts w:hint="eastAsia"/>
          <w:rtl/>
        </w:rPr>
        <w:t>אוניברסיטה</w:t>
      </w:r>
      <w:r w:rsidRPr="00CA3A51">
        <w:rPr>
          <w:rtl/>
        </w:rPr>
        <w:t xml:space="preserve"> או מוסד מוכר להשכלה גבוהה בישראל, כמשמעותו בחוק המועצה להשכלה גבוהה, תשי"ח-1958.  </w:t>
      </w:r>
    </w:p>
    <w:p w14:paraId="5BB3D1DC" w14:textId="77777777" w:rsidR="007D03A6" w:rsidRDefault="006A6AA3" w:rsidP="001B14BA">
      <w:pPr>
        <w:pStyle w:val="2ffc"/>
        <w:numPr>
          <w:ilvl w:val="1"/>
          <w:numId w:val="77"/>
        </w:numPr>
        <w:spacing w:before="0" w:line="360" w:lineRule="auto"/>
        <w:ind w:left="835"/>
        <w:rPr>
          <w:b/>
          <w:bCs/>
          <w:u w:val="single"/>
        </w:rPr>
      </w:pPr>
      <w:r w:rsidRPr="007D03A6">
        <w:rPr>
          <w:rFonts w:hint="eastAsia"/>
          <w:sz w:val="24"/>
          <w:rtl/>
        </w:rPr>
        <w:t>אם</w:t>
      </w:r>
      <w:r w:rsidRPr="007D03A6">
        <w:rPr>
          <w:rtl/>
        </w:rPr>
        <w:t xml:space="preserve"> </w:t>
      </w:r>
      <w:r w:rsidRPr="007D03A6">
        <w:rPr>
          <w:rFonts w:hint="eastAsia"/>
          <w:rtl/>
        </w:rPr>
        <w:t>המציע</w:t>
      </w:r>
      <w:r w:rsidRPr="007D03A6">
        <w:rPr>
          <w:rtl/>
        </w:rPr>
        <w:t xml:space="preserve"> </w:t>
      </w:r>
      <w:r w:rsidRPr="007D03A6">
        <w:rPr>
          <w:rFonts w:hint="eastAsia"/>
          <w:rtl/>
        </w:rPr>
        <w:t>הינו</w:t>
      </w:r>
      <w:r w:rsidRPr="007D03A6">
        <w:rPr>
          <w:rtl/>
        </w:rPr>
        <w:t xml:space="preserve"> </w:t>
      </w:r>
      <w:r w:rsidRPr="007D03A6">
        <w:rPr>
          <w:rFonts w:hint="eastAsia"/>
          <w:rtl/>
        </w:rPr>
        <w:t>תאגיד</w:t>
      </w:r>
      <w:r w:rsidRPr="007D03A6">
        <w:rPr>
          <w:rtl/>
        </w:rPr>
        <w:t xml:space="preserve"> </w:t>
      </w:r>
      <w:r w:rsidRPr="007D03A6">
        <w:rPr>
          <w:rFonts w:hint="eastAsia"/>
          <w:rtl/>
        </w:rPr>
        <w:t>מסוג</w:t>
      </w:r>
      <w:r w:rsidRPr="007D03A6">
        <w:rPr>
          <w:rtl/>
        </w:rPr>
        <w:t xml:space="preserve"> </w:t>
      </w:r>
      <w:r w:rsidRPr="007D03A6">
        <w:rPr>
          <w:rFonts w:hint="eastAsia"/>
          <w:rtl/>
        </w:rPr>
        <w:t>כלשהו</w:t>
      </w:r>
      <w:r w:rsidRPr="007D03A6">
        <w:rPr>
          <w:rtl/>
        </w:rPr>
        <w:t xml:space="preserve"> עליו לצרף </w:t>
      </w:r>
      <w:r w:rsidRPr="007D03A6">
        <w:rPr>
          <w:rFonts w:hint="eastAsia"/>
          <w:rtl/>
        </w:rPr>
        <w:t>אישור</w:t>
      </w:r>
      <w:r w:rsidRPr="007D03A6">
        <w:rPr>
          <w:rtl/>
        </w:rPr>
        <w:t xml:space="preserve"> </w:t>
      </w:r>
      <w:r w:rsidRPr="007D03A6">
        <w:rPr>
          <w:rFonts w:hint="eastAsia"/>
          <w:rtl/>
        </w:rPr>
        <w:t>רישום</w:t>
      </w:r>
      <w:r w:rsidRPr="007D03A6">
        <w:rPr>
          <w:rtl/>
        </w:rPr>
        <w:t xml:space="preserve"> </w:t>
      </w:r>
      <w:r w:rsidRPr="007D03A6">
        <w:rPr>
          <w:rFonts w:hint="eastAsia"/>
          <w:rtl/>
        </w:rPr>
        <w:t>התאגיד</w:t>
      </w:r>
      <w:r w:rsidRPr="007D03A6">
        <w:rPr>
          <w:rtl/>
        </w:rPr>
        <w:t xml:space="preserve"> בשנה זו, </w:t>
      </w:r>
      <w:r w:rsidRPr="007D03A6">
        <w:rPr>
          <w:rFonts w:hint="eastAsia"/>
          <w:rtl/>
        </w:rPr>
        <w:t>בכל</w:t>
      </w:r>
      <w:r w:rsidRPr="007D03A6">
        <w:rPr>
          <w:rtl/>
        </w:rPr>
        <w:t xml:space="preserve"> </w:t>
      </w:r>
      <w:r w:rsidRPr="007D03A6">
        <w:rPr>
          <w:rFonts w:hint="eastAsia"/>
          <w:rtl/>
        </w:rPr>
        <w:t>מרשם</w:t>
      </w:r>
      <w:r w:rsidRPr="007D03A6">
        <w:rPr>
          <w:rtl/>
        </w:rPr>
        <w:t xml:space="preserve"> </w:t>
      </w:r>
      <w:r w:rsidRPr="007D03A6">
        <w:rPr>
          <w:rFonts w:hint="eastAsia"/>
          <w:rtl/>
        </w:rPr>
        <w:t>המתנהל</w:t>
      </w:r>
      <w:r w:rsidRPr="007D03A6">
        <w:rPr>
          <w:rtl/>
        </w:rPr>
        <w:t xml:space="preserve"> </w:t>
      </w:r>
      <w:r w:rsidRPr="007D03A6">
        <w:rPr>
          <w:rFonts w:hint="eastAsia"/>
          <w:rtl/>
        </w:rPr>
        <w:t>על</w:t>
      </w:r>
      <w:r w:rsidRPr="007D03A6">
        <w:rPr>
          <w:rtl/>
        </w:rPr>
        <w:t xml:space="preserve"> </w:t>
      </w:r>
      <w:r w:rsidRPr="007D03A6">
        <w:rPr>
          <w:rFonts w:hint="eastAsia"/>
          <w:rtl/>
        </w:rPr>
        <w:t>פי</w:t>
      </w:r>
      <w:r w:rsidRPr="007D03A6">
        <w:rPr>
          <w:rtl/>
        </w:rPr>
        <w:t xml:space="preserve"> </w:t>
      </w:r>
      <w:r w:rsidRPr="007D03A6">
        <w:rPr>
          <w:rFonts w:hint="eastAsia"/>
          <w:rtl/>
        </w:rPr>
        <w:t>דין</w:t>
      </w:r>
      <w:r w:rsidRPr="007D03A6">
        <w:rPr>
          <w:rtl/>
        </w:rPr>
        <w:t xml:space="preserve"> (נסח חברה/שותפות/עמותה עדכני (הניתן להפקה דרך </w:t>
      </w:r>
      <w:hyperlink r:id="rId11" w:history="1">
        <w:r w:rsidRPr="007D03A6">
          <w:rPr>
            <w:rStyle w:val="Hyperlink"/>
            <w:rFonts w:eastAsiaTheme="majorEastAsia"/>
            <w:u w:val="none"/>
            <w:rtl/>
          </w:rPr>
          <w:t>אתר האינטרנט של רשות התאגידים)</w:t>
        </w:r>
      </w:hyperlink>
      <w:r w:rsidRPr="00F1098F">
        <w:rPr>
          <w:rStyle w:val="afff2"/>
          <w:b/>
          <w:bCs/>
          <w:color w:val="0000FF"/>
          <w:rtl/>
        </w:rPr>
        <w:footnoteReference w:id="2"/>
      </w:r>
      <w:r w:rsidRPr="007D03A6">
        <w:rPr>
          <w:rtl/>
        </w:rPr>
        <w:t xml:space="preserve">, הכולל את שמות ופרטי מנהלי המציע. ככל שיצוין בנסח כי לתאגיד יש חובות </w:t>
      </w:r>
      <w:r w:rsidRPr="007D03A6">
        <w:rPr>
          <w:rFonts w:hint="eastAsia"/>
          <w:rtl/>
        </w:rPr>
        <w:t>או</w:t>
      </w:r>
      <w:r w:rsidRPr="007D03A6">
        <w:rPr>
          <w:rtl/>
        </w:rPr>
        <w:t xml:space="preserve"> </w:t>
      </w:r>
      <w:r w:rsidRPr="007D03A6">
        <w:rPr>
          <w:rFonts w:hint="eastAsia"/>
          <w:rtl/>
        </w:rPr>
        <w:t>כי</w:t>
      </w:r>
      <w:r w:rsidRPr="007D03A6">
        <w:rPr>
          <w:rtl/>
        </w:rPr>
        <w:t xml:space="preserve"> </w:t>
      </w:r>
      <w:r w:rsidRPr="007D03A6">
        <w:rPr>
          <w:rFonts w:hint="eastAsia"/>
          <w:rtl/>
        </w:rPr>
        <w:t>התאגיד</w:t>
      </w:r>
      <w:r w:rsidRPr="007D03A6">
        <w:rPr>
          <w:rtl/>
        </w:rPr>
        <w:t xml:space="preserve"> </w:t>
      </w:r>
      <w:r w:rsidRPr="007D03A6">
        <w:rPr>
          <w:rFonts w:hint="eastAsia"/>
          <w:rtl/>
        </w:rPr>
        <w:t>מפר</w:t>
      </w:r>
      <w:r w:rsidRPr="007D03A6">
        <w:rPr>
          <w:rtl/>
        </w:rPr>
        <w:t xml:space="preserve"> </w:t>
      </w:r>
      <w:r w:rsidRPr="007D03A6">
        <w:rPr>
          <w:rFonts w:hint="eastAsia"/>
          <w:rtl/>
        </w:rPr>
        <w:t>חוק</w:t>
      </w:r>
      <w:r w:rsidRPr="007D03A6">
        <w:rPr>
          <w:rtl/>
        </w:rPr>
        <w:t xml:space="preserve"> </w:t>
      </w:r>
      <w:r w:rsidRPr="007D03A6">
        <w:rPr>
          <w:rFonts w:hint="eastAsia"/>
          <w:rtl/>
        </w:rPr>
        <w:t>או</w:t>
      </w:r>
      <w:r w:rsidRPr="007D03A6">
        <w:rPr>
          <w:rtl/>
        </w:rPr>
        <w:t xml:space="preserve"> </w:t>
      </w:r>
      <w:r w:rsidRPr="007D03A6">
        <w:rPr>
          <w:rFonts w:hint="eastAsia"/>
          <w:rtl/>
        </w:rPr>
        <w:t>בהתראה</w:t>
      </w:r>
      <w:r w:rsidRPr="007D03A6">
        <w:rPr>
          <w:rtl/>
        </w:rPr>
        <w:t xml:space="preserve"> </w:t>
      </w:r>
      <w:r w:rsidRPr="007D03A6">
        <w:rPr>
          <w:rFonts w:hint="eastAsia"/>
          <w:rtl/>
        </w:rPr>
        <w:t>לפני</w:t>
      </w:r>
      <w:r w:rsidRPr="007D03A6">
        <w:rPr>
          <w:rtl/>
        </w:rPr>
        <w:t xml:space="preserve"> </w:t>
      </w:r>
      <w:r w:rsidRPr="007D03A6">
        <w:rPr>
          <w:rFonts w:hint="eastAsia"/>
          <w:rtl/>
        </w:rPr>
        <w:t>רישומו</w:t>
      </w:r>
      <w:r w:rsidRPr="007D03A6">
        <w:rPr>
          <w:rtl/>
        </w:rPr>
        <w:t xml:space="preserve"> </w:t>
      </w:r>
      <w:r w:rsidRPr="007D03A6">
        <w:rPr>
          <w:rFonts w:hint="eastAsia"/>
          <w:rtl/>
        </w:rPr>
        <w:t>כך</w:t>
      </w:r>
      <w:r w:rsidRPr="007D03A6">
        <w:rPr>
          <w:rtl/>
        </w:rPr>
        <w:t xml:space="preserve">, </w:t>
      </w:r>
      <w:r w:rsidRPr="007D03A6">
        <w:rPr>
          <w:rFonts w:hint="eastAsia"/>
          <w:rtl/>
        </w:rPr>
        <w:t>הדבר</w:t>
      </w:r>
      <w:r w:rsidRPr="007D03A6">
        <w:rPr>
          <w:rtl/>
        </w:rPr>
        <w:t xml:space="preserve"> </w:t>
      </w:r>
      <w:r w:rsidRPr="007D03A6">
        <w:rPr>
          <w:rFonts w:hint="eastAsia"/>
          <w:rtl/>
        </w:rPr>
        <w:t>עלול</w:t>
      </w:r>
      <w:r w:rsidRPr="007D03A6">
        <w:rPr>
          <w:rtl/>
        </w:rPr>
        <w:t xml:space="preserve"> </w:t>
      </w:r>
      <w:r w:rsidRPr="007D03A6">
        <w:rPr>
          <w:rFonts w:hint="eastAsia"/>
          <w:rtl/>
        </w:rPr>
        <w:t>להביא</w:t>
      </w:r>
      <w:r w:rsidRPr="007D03A6">
        <w:rPr>
          <w:rtl/>
        </w:rPr>
        <w:t xml:space="preserve"> </w:t>
      </w:r>
      <w:r w:rsidRPr="007D03A6">
        <w:rPr>
          <w:rFonts w:hint="eastAsia"/>
          <w:rtl/>
        </w:rPr>
        <w:t>לפסילת</w:t>
      </w:r>
      <w:r w:rsidRPr="007D03A6">
        <w:rPr>
          <w:rtl/>
        </w:rPr>
        <w:t xml:space="preserve"> </w:t>
      </w:r>
      <w:r w:rsidRPr="007D03A6">
        <w:rPr>
          <w:rFonts w:hint="eastAsia"/>
          <w:rtl/>
        </w:rPr>
        <w:t>ההצעה</w:t>
      </w:r>
      <w:r w:rsidRPr="007D03A6">
        <w:rPr>
          <w:rtl/>
        </w:rPr>
        <w:t>.</w:t>
      </w:r>
      <w:r w:rsidRPr="007D03A6">
        <w:rPr>
          <w:rStyle w:val="afd"/>
          <w:rtl/>
        </w:rPr>
        <w:t xml:space="preserve"> </w:t>
      </w:r>
    </w:p>
    <w:p w14:paraId="1C86DC49" w14:textId="77777777" w:rsidR="007D03A6" w:rsidRPr="007D03A6" w:rsidRDefault="006A6AA3" w:rsidP="001B14BA">
      <w:pPr>
        <w:pStyle w:val="2ffc"/>
        <w:numPr>
          <w:ilvl w:val="1"/>
          <w:numId w:val="77"/>
        </w:numPr>
        <w:spacing w:before="0" w:line="360" w:lineRule="auto"/>
        <w:ind w:left="835"/>
        <w:rPr>
          <w:b/>
          <w:bCs/>
          <w:u w:val="single"/>
        </w:rPr>
      </w:pPr>
      <w:r w:rsidRPr="007D03A6">
        <w:rPr>
          <w:sz w:val="24"/>
          <w:rtl/>
        </w:rPr>
        <w:t>אישור</w:t>
      </w:r>
      <w:r w:rsidRPr="007D03A6">
        <w:rPr>
          <w:rtl/>
        </w:rPr>
        <w:t xml:space="preserve"> עדכני של עו"ד או רו"ח, בדבר מורשי חתימה בשם התאגיד.</w:t>
      </w:r>
    </w:p>
    <w:p w14:paraId="7CBD9D8E" w14:textId="77777777" w:rsidR="00BB1E2E" w:rsidRDefault="006A6AA3" w:rsidP="001B14BA">
      <w:pPr>
        <w:pStyle w:val="2ffc"/>
        <w:numPr>
          <w:ilvl w:val="1"/>
          <w:numId w:val="77"/>
        </w:numPr>
        <w:spacing w:before="0" w:line="360" w:lineRule="auto"/>
        <w:ind w:left="835"/>
        <w:rPr>
          <w:b/>
          <w:bCs/>
          <w:u w:val="single"/>
        </w:rPr>
      </w:pPr>
      <w:r w:rsidRPr="007D03A6">
        <w:rPr>
          <w:rFonts w:hint="eastAsia"/>
          <w:b/>
          <w:bCs/>
          <w:sz w:val="24"/>
          <w:rtl/>
        </w:rPr>
        <w:t>צירוף</w:t>
      </w:r>
      <w:r w:rsidRPr="007D03A6">
        <w:rPr>
          <w:b/>
          <w:bCs/>
          <w:rtl/>
        </w:rPr>
        <w:t xml:space="preserve"> כל האישורים והתצהירים הנדרשים לפי חוק עסקאות גופים ציבוריים, התשל"ו- 1976. </w:t>
      </w:r>
      <w:r w:rsidRPr="007D03A6">
        <w:rPr>
          <w:rFonts w:hint="eastAsia"/>
          <w:b/>
          <w:bCs/>
          <w:rtl/>
        </w:rPr>
        <w:t>לרבות</w:t>
      </w:r>
      <w:r w:rsidRPr="007D03A6">
        <w:rPr>
          <w:b/>
          <w:bCs/>
          <w:rtl/>
        </w:rPr>
        <w:t>:</w:t>
      </w:r>
    </w:p>
    <w:p w14:paraId="115243E7" w14:textId="77777777" w:rsidR="00BB1E2E" w:rsidRDefault="006A6AA3" w:rsidP="001B14BA">
      <w:pPr>
        <w:pStyle w:val="2ffc"/>
        <w:numPr>
          <w:ilvl w:val="2"/>
          <w:numId w:val="105"/>
        </w:numPr>
        <w:spacing w:before="0" w:line="360" w:lineRule="auto"/>
        <w:ind w:hanging="654"/>
        <w:rPr>
          <w:b/>
          <w:bCs/>
          <w:u w:val="single"/>
        </w:rPr>
      </w:pPr>
      <w:r w:rsidRPr="00380B0C">
        <w:rPr>
          <w:rtl/>
        </w:rPr>
        <w:t xml:space="preserve">אישור בר תוקף על ניהול פנקסי חשבונות ורשומות לפי חוק עסקאות גופים ציבוריים, התשל"ו – 1976 </w:t>
      </w:r>
      <w:r w:rsidRPr="00BB1E2E">
        <w:rPr>
          <w:b/>
          <w:bCs/>
          <w:rtl/>
        </w:rPr>
        <w:t xml:space="preserve">שהוצא על ידי פקיד שומה וממונה אזורי מס ערך מוסף </w:t>
      </w:r>
      <w:r w:rsidRPr="00BB1E2E">
        <w:rPr>
          <w:rFonts w:hint="eastAsia"/>
          <w:b/>
          <w:bCs/>
          <w:rtl/>
        </w:rPr>
        <w:t>או</w:t>
      </w:r>
      <w:r w:rsidRPr="00BB1E2E">
        <w:rPr>
          <w:b/>
          <w:bCs/>
          <w:rtl/>
        </w:rPr>
        <w:t xml:space="preserve"> </w:t>
      </w:r>
      <w:r w:rsidRPr="00BB1E2E">
        <w:rPr>
          <w:rFonts w:hint="eastAsia"/>
          <w:b/>
          <w:bCs/>
          <w:rtl/>
        </w:rPr>
        <w:t>שהוא</w:t>
      </w:r>
      <w:r w:rsidRPr="00BB1E2E">
        <w:rPr>
          <w:b/>
          <w:bCs/>
          <w:rtl/>
        </w:rPr>
        <w:t xml:space="preserve"> </w:t>
      </w:r>
      <w:r w:rsidRPr="00BB1E2E">
        <w:rPr>
          <w:rFonts w:hint="eastAsia"/>
          <w:b/>
          <w:bCs/>
          <w:rtl/>
        </w:rPr>
        <w:t>פטור</w:t>
      </w:r>
      <w:r w:rsidRPr="00BB1E2E">
        <w:rPr>
          <w:b/>
          <w:bCs/>
          <w:rtl/>
        </w:rPr>
        <w:t xml:space="preserve"> </w:t>
      </w:r>
      <w:r w:rsidRPr="00BB1E2E">
        <w:rPr>
          <w:rFonts w:hint="eastAsia"/>
          <w:b/>
          <w:bCs/>
          <w:rtl/>
        </w:rPr>
        <w:t>מניהולם</w:t>
      </w:r>
      <w:r w:rsidRPr="00BB1E2E">
        <w:rPr>
          <w:b/>
          <w:bCs/>
          <w:rtl/>
        </w:rPr>
        <w:t xml:space="preserve">. </w:t>
      </w:r>
    </w:p>
    <w:p w14:paraId="1C03BD60" w14:textId="77777777" w:rsidR="00BB1E2E" w:rsidRDefault="006A6AA3" w:rsidP="001B14BA">
      <w:pPr>
        <w:pStyle w:val="2ffc"/>
        <w:numPr>
          <w:ilvl w:val="2"/>
          <w:numId w:val="105"/>
        </w:numPr>
        <w:spacing w:before="0" w:line="360" w:lineRule="auto"/>
        <w:ind w:hanging="654"/>
        <w:rPr>
          <w:b/>
          <w:bCs/>
          <w:u w:val="single"/>
        </w:rPr>
      </w:pPr>
      <w:r w:rsidRPr="00380B0C">
        <w:rPr>
          <w:rtl/>
        </w:rPr>
        <w:t>תצהיר בדבר ה</w:t>
      </w:r>
      <w:r w:rsidRPr="00380B0C">
        <w:rPr>
          <w:rFonts w:hint="eastAsia"/>
          <w:rtl/>
        </w:rPr>
        <w:t>עדר</w:t>
      </w:r>
      <w:r w:rsidRPr="00380B0C">
        <w:rPr>
          <w:rtl/>
        </w:rPr>
        <w:t xml:space="preserve"> </w:t>
      </w:r>
      <w:r w:rsidRPr="00380B0C">
        <w:rPr>
          <w:rFonts w:hint="eastAsia"/>
          <w:rtl/>
        </w:rPr>
        <w:t>הרשעות</w:t>
      </w:r>
      <w:r w:rsidRPr="00380B0C">
        <w:rPr>
          <w:rtl/>
        </w:rPr>
        <w:t xml:space="preserve"> </w:t>
      </w:r>
      <w:r w:rsidRPr="00380B0C">
        <w:rPr>
          <w:rFonts w:hint="eastAsia"/>
          <w:rtl/>
        </w:rPr>
        <w:t>ב</w:t>
      </w:r>
      <w:r w:rsidRPr="00380B0C">
        <w:rPr>
          <w:rtl/>
        </w:rPr>
        <w:t>עבירות לפי חוק עובדים זרים וחוק שכר מינימום, מאו</w:t>
      </w:r>
      <w:r w:rsidRPr="00380B0C">
        <w:rPr>
          <w:rFonts w:hint="eastAsia"/>
          <w:rtl/>
        </w:rPr>
        <w:t>מת</w:t>
      </w:r>
      <w:r w:rsidRPr="00380B0C">
        <w:rPr>
          <w:rtl/>
        </w:rPr>
        <w:t xml:space="preserve"> ע"י עו"ד, עפ"י חוק עסקאות גופים ציבוריים, התשל"ו – 1976 </w:t>
      </w:r>
      <w:r w:rsidRPr="00BB1E2E">
        <w:rPr>
          <w:b/>
          <w:bCs/>
          <w:rtl/>
        </w:rPr>
        <w:t xml:space="preserve">בהתאם לנוסח המצ"ב למכרז </w:t>
      </w:r>
      <w:r w:rsidRPr="00380B0C">
        <w:rPr>
          <w:rtl/>
        </w:rPr>
        <w:t xml:space="preserve">כנספח </w:t>
      </w:r>
      <w:r w:rsidR="00CA3A51">
        <w:rPr>
          <w:rFonts w:hint="cs"/>
          <w:rtl/>
        </w:rPr>
        <w:t>ז</w:t>
      </w:r>
      <w:r w:rsidRPr="00380B0C">
        <w:rPr>
          <w:rtl/>
        </w:rPr>
        <w:t>'.</w:t>
      </w:r>
    </w:p>
    <w:p w14:paraId="5684D827" w14:textId="77777777" w:rsidR="00BB1E2E" w:rsidRDefault="006A6AA3" w:rsidP="001B14BA">
      <w:pPr>
        <w:pStyle w:val="2ffc"/>
        <w:numPr>
          <w:ilvl w:val="2"/>
          <w:numId w:val="105"/>
        </w:numPr>
        <w:spacing w:before="0" w:line="360" w:lineRule="auto"/>
        <w:ind w:hanging="654"/>
        <w:rPr>
          <w:b/>
          <w:bCs/>
          <w:u w:val="single"/>
        </w:rPr>
      </w:pPr>
      <w:r w:rsidRPr="00380B0C">
        <w:rPr>
          <w:rtl/>
        </w:rPr>
        <w:t xml:space="preserve">תצהיר </w:t>
      </w:r>
      <w:r w:rsidRPr="00380B0C">
        <w:rPr>
          <w:rFonts w:hint="eastAsia"/>
          <w:rtl/>
        </w:rPr>
        <w:t>בדבר</w:t>
      </w:r>
      <w:r w:rsidRPr="00380B0C">
        <w:rPr>
          <w:rtl/>
        </w:rPr>
        <w:t xml:space="preserve"> </w:t>
      </w:r>
      <w:r w:rsidRPr="00380B0C">
        <w:rPr>
          <w:rFonts w:hint="eastAsia"/>
          <w:rtl/>
        </w:rPr>
        <w:t>התחייבות</w:t>
      </w:r>
      <w:r w:rsidRPr="00380B0C">
        <w:rPr>
          <w:rtl/>
        </w:rPr>
        <w:t xml:space="preserve"> </w:t>
      </w:r>
      <w:r w:rsidRPr="00380B0C">
        <w:rPr>
          <w:rFonts w:hint="eastAsia"/>
          <w:rtl/>
        </w:rPr>
        <w:t>לקיום</w:t>
      </w:r>
      <w:r w:rsidRPr="00380B0C">
        <w:rPr>
          <w:rtl/>
        </w:rPr>
        <w:t xml:space="preserve"> </w:t>
      </w:r>
      <w:r w:rsidRPr="00380B0C">
        <w:rPr>
          <w:rFonts w:hint="eastAsia"/>
          <w:rtl/>
        </w:rPr>
        <w:t>חוק</w:t>
      </w:r>
      <w:r w:rsidRPr="00380B0C">
        <w:rPr>
          <w:rtl/>
        </w:rPr>
        <w:t xml:space="preserve"> </w:t>
      </w:r>
      <w:r w:rsidRPr="00380B0C">
        <w:rPr>
          <w:rFonts w:hint="eastAsia"/>
          <w:rtl/>
        </w:rPr>
        <w:t>שוויון</w:t>
      </w:r>
      <w:r w:rsidRPr="00380B0C">
        <w:rPr>
          <w:rtl/>
        </w:rPr>
        <w:t xml:space="preserve"> </w:t>
      </w:r>
      <w:r w:rsidRPr="00380B0C">
        <w:rPr>
          <w:rFonts w:hint="eastAsia"/>
          <w:rtl/>
        </w:rPr>
        <w:t>זכויות</w:t>
      </w:r>
      <w:r w:rsidRPr="00380B0C">
        <w:rPr>
          <w:rtl/>
        </w:rPr>
        <w:t xml:space="preserve"> </w:t>
      </w:r>
      <w:r w:rsidRPr="00380B0C">
        <w:rPr>
          <w:rFonts w:hint="eastAsia"/>
          <w:rtl/>
        </w:rPr>
        <w:t>לאנשים</w:t>
      </w:r>
      <w:r w:rsidRPr="00380B0C">
        <w:rPr>
          <w:rtl/>
        </w:rPr>
        <w:t xml:space="preserve"> </w:t>
      </w:r>
      <w:r w:rsidRPr="00380B0C">
        <w:rPr>
          <w:rFonts w:hint="eastAsia"/>
          <w:rtl/>
        </w:rPr>
        <w:t>עם</w:t>
      </w:r>
      <w:r w:rsidRPr="00380B0C">
        <w:rPr>
          <w:rtl/>
        </w:rPr>
        <w:t xml:space="preserve"> </w:t>
      </w:r>
      <w:r w:rsidRPr="00380B0C">
        <w:rPr>
          <w:rFonts w:hint="eastAsia"/>
          <w:rtl/>
        </w:rPr>
        <w:t>מוגבלות</w:t>
      </w:r>
      <w:r w:rsidRPr="00380B0C">
        <w:rPr>
          <w:rtl/>
        </w:rPr>
        <w:t xml:space="preserve">, </w:t>
      </w:r>
      <w:r w:rsidRPr="00380B0C">
        <w:rPr>
          <w:rFonts w:hint="eastAsia"/>
          <w:rtl/>
        </w:rPr>
        <w:t>התשנ</w:t>
      </w:r>
      <w:r w:rsidRPr="00380B0C">
        <w:rPr>
          <w:rtl/>
        </w:rPr>
        <w:t xml:space="preserve">"ח-1998, </w:t>
      </w:r>
      <w:r w:rsidRPr="00BB1E2E">
        <w:rPr>
          <w:b/>
          <w:bCs/>
          <w:rtl/>
        </w:rPr>
        <w:t>חתום ומאו</w:t>
      </w:r>
      <w:r w:rsidRPr="00BB1E2E">
        <w:rPr>
          <w:rFonts w:hint="eastAsia"/>
          <w:b/>
          <w:bCs/>
          <w:rtl/>
        </w:rPr>
        <w:t>מת</w:t>
      </w:r>
      <w:r w:rsidRPr="00BB1E2E">
        <w:rPr>
          <w:b/>
          <w:bCs/>
          <w:rtl/>
        </w:rPr>
        <w:t xml:space="preserve"> על ידי עורך דין בהתאם לנוסח המצ"ב ל</w:t>
      </w:r>
      <w:r w:rsidR="005166A4" w:rsidRPr="00BB1E2E">
        <w:rPr>
          <w:b/>
          <w:bCs/>
          <w:rtl/>
        </w:rPr>
        <w:t>קול קורא</w:t>
      </w:r>
      <w:r w:rsidRPr="00BB1E2E">
        <w:rPr>
          <w:b/>
          <w:bCs/>
          <w:rtl/>
        </w:rPr>
        <w:t xml:space="preserve"> </w:t>
      </w:r>
      <w:r w:rsidRPr="00380B0C">
        <w:rPr>
          <w:rtl/>
        </w:rPr>
        <w:t xml:space="preserve">כנספח </w:t>
      </w:r>
      <w:r w:rsidR="00CA3A51">
        <w:rPr>
          <w:rFonts w:hint="cs"/>
          <w:rtl/>
        </w:rPr>
        <w:t>ח</w:t>
      </w:r>
      <w:r w:rsidRPr="00BB1E2E">
        <w:rPr>
          <w:b/>
          <w:bCs/>
          <w:rtl/>
        </w:rPr>
        <w:t>'</w:t>
      </w:r>
      <w:r w:rsidRPr="00F1098F">
        <w:rPr>
          <w:b/>
          <w:bCs/>
          <w:vertAlign w:val="superscript"/>
          <w:rtl/>
        </w:rPr>
        <w:footnoteReference w:id="3"/>
      </w:r>
      <w:r w:rsidRPr="00BB1E2E">
        <w:rPr>
          <w:b/>
          <w:bCs/>
          <w:rtl/>
        </w:rPr>
        <w:t>.</w:t>
      </w:r>
    </w:p>
    <w:p w14:paraId="4165268F" w14:textId="77777777" w:rsidR="00BB1E2E" w:rsidRDefault="006A6AA3" w:rsidP="001B14BA">
      <w:pPr>
        <w:pStyle w:val="2ffc"/>
        <w:numPr>
          <w:ilvl w:val="2"/>
          <w:numId w:val="105"/>
        </w:numPr>
        <w:spacing w:before="0" w:line="360" w:lineRule="auto"/>
        <w:ind w:left="1488" w:hanging="630"/>
        <w:rPr>
          <w:b/>
          <w:bCs/>
          <w:u w:val="single"/>
        </w:rPr>
      </w:pPr>
      <w:r w:rsidRPr="00BB1E2E">
        <w:rPr>
          <w:b/>
          <w:bCs/>
          <w:rtl/>
        </w:rPr>
        <w:lastRenderedPageBreak/>
        <w:t>צירוף התחייבות לעשות שימוש במוצרי תוכנה מקוריים בלבד</w:t>
      </w:r>
      <w:r w:rsidR="00E82CF6" w:rsidRPr="00BB1E2E">
        <w:rPr>
          <w:b/>
          <w:bCs/>
          <w:rtl/>
        </w:rPr>
        <w:t>.</w:t>
      </w:r>
    </w:p>
    <w:p w14:paraId="60852659" w14:textId="77777777" w:rsidR="00BB1E2E" w:rsidRDefault="006A6AA3" w:rsidP="001B14BA">
      <w:pPr>
        <w:pStyle w:val="2ffc"/>
        <w:spacing w:before="0" w:line="360" w:lineRule="auto"/>
        <w:ind w:left="1488"/>
        <w:rPr>
          <w:b/>
          <w:bCs/>
          <w:u w:val="single"/>
        </w:rPr>
      </w:pPr>
      <w:r w:rsidRPr="00BB1E2E">
        <w:rPr>
          <w:rFonts w:hint="eastAsia"/>
          <w:rtl/>
        </w:rPr>
        <w:t>לצורך</w:t>
      </w:r>
      <w:r w:rsidRPr="00BB1E2E">
        <w:rPr>
          <w:rtl/>
        </w:rPr>
        <w:t xml:space="preserve"> </w:t>
      </w:r>
      <w:r w:rsidRPr="00BB1E2E">
        <w:rPr>
          <w:rFonts w:hint="eastAsia"/>
          <w:rtl/>
        </w:rPr>
        <w:t>הוכחת</w:t>
      </w:r>
      <w:r w:rsidRPr="00BB1E2E">
        <w:rPr>
          <w:rtl/>
        </w:rPr>
        <w:t xml:space="preserve"> </w:t>
      </w:r>
      <w:r w:rsidRPr="00BB1E2E">
        <w:rPr>
          <w:rFonts w:hint="eastAsia"/>
          <w:rtl/>
        </w:rPr>
        <w:t>עמידה</w:t>
      </w:r>
      <w:r w:rsidRPr="00BB1E2E">
        <w:rPr>
          <w:rtl/>
        </w:rPr>
        <w:t xml:space="preserve"> </w:t>
      </w:r>
      <w:r w:rsidRPr="00BB1E2E">
        <w:rPr>
          <w:rFonts w:hint="eastAsia"/>
          <w:rtl/>
        </w:rPr>
        <w:t>בתנאי</w:t>
      </w:r>
      <w:r w:rsidRPr="00BB1E2E">
        <w:rPr>
          <w:rtl/>
        </w:rPr>
        <w:t xml:space="preserve"> </w:t>
      </w:r>
      <w:r w:rsidRPr="00BB1E2E">
        <w:rPr>
          <w:rFonts w:hint="eastAsia"/>
          <w:rtl/>
        </w:rPr>
        <w:t>הסף</w:t>
      </w:r>
      <w:r w:rsidRPr="00BB1E2E">
        <w:rPr>
          <w:rtl/>
        </w:rPr>
        <w:t xml:space="preserve"> על המציע לצרף להצעתו התחייבות לעשות שימוש לצורך ה</w:t>
      </w:r>
      <w:r w:rsidR="005166A4" w:rsidRPr="00BB1E2E">
        <w:rPr>
          <w:rtl/>
        </w:rPr>
        <w:t>קול קורא</w:t>
      </w:r>
      <w:r w:rsidRPr="00BB1E2E">
        <w:rPr>
          <w:rtl/>
        </w:rPr>
        <w:t xml:space="preserve"> בתוכנות מקוריות בלבד, בהתאם לנוסח </w:t>
      </w:r>
      <w:r w:rsidRPr="00CA3A51">
        <w:rPr>
          <w:rtl/>
        </w:rPr>
        <w:t>המצ"ב ל</w:t>
      </w:r>
      <w:r w:rsidR="005166A4" w:rsidRPr="00CA3A51">
        <w:rPr>
          <w:rtl/>
        </w:rPr>
        <w:t>קול קורא</w:t>
      </w:r>
      <w:r w:rsidRPr="00CA3A51">
        <w:rPr>
          <w:b/>
          <w:bCs/>
          <w:rtl/>
        </w:rPr>
        <w:t xml:space="preserve"> </w:t>
      </w:r>
      <w:r w:rsidR="001B14BA">
        <w:rPr>
          <w:b/>
          <w:bCs/>
          <w:rtl/>
        </w:rPr>
        <w:br/>
      </w:r>
      <w:r w:rsidRPr="00CA3A51">
        <w:rPr>
          <w:rFonts w:hint="eastAsia"/>
          <w:b/>
          <w:bCs/>
          <w:rtl/>
        </w:rPr>
        <w:t>כנספח</w:t>
      </w:r>
      <w:r w:rsidRPr="00CA3A51">
        <w:rPr>
          <w:b/>
          <w:bCs/>
          <w:rtl/>
        </w:rPr>
        <w:t xml:space="preserve"> </w:t>
      </w:r>
      <w:r w:rsidR="00CA3A51" w:rsidRPr="00CA3A51">
        <w:rPr>
          <w:rFonts w:hint="cs"/>
          <w:b/>
          <w:bCs/>
          <w:rtl/>
        </w:rPr>
        <w:t>ט</w:t>
      </w:r>
      <w:r w:rsidRPr="00CA3A51">
        <w:rPr>
          <w:b/>
          <w:bCs/>
          <w:rtl/>
        </w:rPr>
        <w:t>'.</w:t>
      </w:r>
    </w:p>
    <w:p w14:paraId="6F1CFB79" w14:textId="77777777" w:rsidR="00BB1E2E" w:rsidRPr="00BB1E2E" w:rsidRDefault="006A6AA3" w:rsidP="001B14BA">
      <w:pPr>
        <w:pStyle w:val="2ffc"/>
        <w:numPr>
          <w:ilvl w:val="2"/>
          <w:numId w:val="105"/>
        </w:numPr>
        <w:spacing w:before="0" w:line="360" w:lineRule="auto"/>
        <w:ind w:left="1488" w:hanging="630"/>
        <w:rPr>
          <w:b/>
          <w:bCs/>
          <w:u w:val="single"/>
        </w:rPr>
      </w:pPr>
      <w:r w:rsidRPr="00BB1E2E">
        <w:rPr>
          <w:b/>
          <w:bCs/>
          <w:u w:val="single"/>
          <w:rtl/>
        </w:rPr>
        <w:t>אזהרה בדבר שמירה על סודיות וזכויות יוצרי</w:t>
      </w:r>
      <w:r w:rsidRPr="00BB1E2E">
        <w:rPr>
          <w:rFonts w:hint="eastAsia"/>
          <w:b/>
          <w:bCs/>
          <w:u w:val="single"/>
          <w:rtl/>
        </w:rPr>
        <w:t>ם</w:t>
      </w:r>
      <w:r w:rsidRPr="00BB1E2E">
        <w:rPr>
          <w:b/>
          <w:bCs/>
          <w:u w:val="single"/>
          <w:rtl/>
        </w:rPr>
        <w:t xml:space="preserve"> </w:t>
      </w:r>
      <w:r w:rsidRPr="00BB1E2E">
        <w:rPr>
          <w:rFonts w:hint="eastAsia"/>
          <w:b/>
          <w:bCs/>
          <w:u w:val="single"/>
          <w:rtl/>
        </w:rPr>
        <w:t>וחתימה</w:t>
      </w:r>
      <w:r w:rsidRPr="00BB1E2E">
        <w:rPr>
          <w:b/>
          <w:bCs/>
          <w:u w:val="single"/>
          <w:rtl/>
        </w:rPr>
        <w:t xml:space="preserve"> </w:t>
      </w:r>
      <w:r w:rsidRPr="00BB1E2E">
        <w:rPr>
          <w:rFonts w:hint="eastAsia"/>
          <w:b/>
          <w:bCs/>
          <w:u w:val="single"/>
          <w:rtl/>
        </w:rPr>
        <w:t>על</w:t>
      </w:r>
      <w:r w:rsidRPr="00BB1E2E">
        <w:rPr>
          <w:b/>
          <w:bCs/>
          <w:u w:val="single"/>
          <w:rtl/>
        </w:rPr>
        <w:t xml:space="preserve"> </w:t>
      </w:r>
      <w:r w:rsidRPr="00BB1E2E">
        <w:rPr>
          <w:rFonts w:hint="eastAsia"/>
          <w:b/>
          <w:bCs/>
          <w:u w:val="single"/>
          <w:rtl/>
        </w:rPr>
        <w:t>כתב</w:t>
      </w:r>
      <w:r w:rsidRPr="00BB1E2E">
        <w:rPr>
          <w:b/>
          <w:bCs/>
          <w:u w:val="single"/>
          <w:rtl/>
        </w:rPr>
        <w:t xml:space="preserve"> </w:t>
      </w:r>
      <w:r w:rsidRPr="00BB1E2E">
        <w:rPr>
          <w:rFonts w:hint="eastAsia"/>
          <w:b/>
          <w:bCs/>
          <w:u w:val="single"/>
          <w:rtl/>
        </w:rPr>
        <w:t>ויתור</w:t>
      </w:r>
    </w:p>
    <w:p w14:paraId="45E83450" w14:textId="77777777" w:rsidR="006A6AA3" w:rsidRPr="00BB1E2E" w:rsidRDefault="006A6AA3" w:rsidP="00BB1E2E">
      <w:pPr>
        <w:pStyle w:val="2ffc"/>
        <w:spacing w:before="0" w:line="360" w:lineRule="auto"/>
        <w:ind w:left="1512"/>
        <w:rPr>
          <w:b/>
          <w:bCs/>
          <w:u w:val="single"/>
          <w:rtl/>
        </w:rPr>
      </w:pPr>
      <w:r w:rsidRPr="00BB1E2E">
        <w:rPr>
          <w:rtl/>
        </w:rPr>
        <w:t xml:space="preserve">המסמכים המוגשים על ידי המציע עשויים לכלול מידע, ידע וכן תוכן בעלי רגישות עסקית וקניינית. המשרד יפעל כמיטב יכולתו לשמור על סודיות המסמכים האמורים ותכנם (בכפוף לביצוע התהליכים הפורמאליים וכן הבדיקות הדרושים על פי דין ועל פי הליכי הטיפול בהצעות), </w:t>
      </w:r>
      <w:r w:rsidRPr="00BB1E2E">
        <w:rPr>
          <w:rFonts w:hint="eastAsia"/>
          <w:rtl/>
        </w:rPr>
        <w:t>ו</w:t>
      </w:r>
      <w:r w:rsidRPr="00BB1E2E">
        <w:rPr>
          <w:rtl/>
        </w:rPr>
        <w:t>על המציע לפעול להגן על תוכן המסמכים - ובעיקר על הקניין הרוחני העשוי לנבוע מתוכן כאמור - בדרך הנראית לו ובהתאם לייעוץ משפטי שיקבל או שקיבל בעניין.</w:t>
      </w:r>
    </w:p>
    <w:p w14:paraId="782BB581" w14:textId="77777777" w:rsidR="00BC0CC3" w:rsidRPr="00380B0C" w:rsidRDefault="00BC0CC3" w:rsidP="00380B0C">
      <w:pPr>
        <w:pStyle w:val="Normal4Title"/>
        <w:ind w:left="594"/>
        <w:rPr>
          <w:rFonts w:ascii="David" w:hAnsi="David"/>
          <w:b w:val="0"/>
          <w:bCs w:val="0"/>
          <w:u w:val="single"/>
          <w:rtl/>
        </w:rPr>
      </w:pPr>
      <w:r w:rsidRPr="00380B0C">
        <w:rPr>
          <w:rFonts w:ascii="David" w:hAnsi="David"/>
          <w:u w:val="single"/>
          <w:rtl/>
        </w:rPr>
        <w:t>אי עמידה באחד או יותר מתנאי הסף המפורטים לעיל עלול להביא לפסילת ההצעה על הסף.</w:t>
      </w:r>
    </w:p>
    <w:p w14:paraId="3FDF0AE7" w14:textId="77777777" w:rsidR="00BC0CC3" w:rsidRPr="00F1098F" w:rsidRDefault="00BC0CC3" w:rsidP="002071AA">
      <w:pPr>
        <w:pStyle w:val="2ffc"/>
        <w:rPr>
          <w:rtl/>
        </w:rPr>
      </w:pPr>
    </w:p>
    <w:p w14:paraId="6AB20F44" w14:textId="77777777" w:rsidR="000A4928" w:rsidRPr="00F1098F" w:rsidRDefault="000A4928" w:rsidP="00F22E18">
      <w:pPr>
        <w:pStyle w:val="7"/>
      </w:pPr>
      <w:bookmarkStart w:id="4" w:name="_Toc114132450"/>
      <w:r w:rsidRPr="00380B0C">
        <w:rPr>
          <w:rFonts w:hint="eastAsia"/>
          <w:rtl/>
        </w:rPr>
        <w:t>תהליך</w:t>
      </w:r>
      <w:r w:rsidRPr="00380B0C">
        <w:rPr>
          <w:rtl/>
        </w:rPr>
        <w:t xml:space="preserve"> </w:t>
      </w:r>
      <w:r w:rsidRPr="00380B0C">
        <w:rPr>
          <w:rFonts w:hint="eastAsia"/>
          <w:rtl/>
        </w:rPr>
        <w:t>בחינת</w:t>
      </w:r>
      <w:r w:rsidRPr="00380B0C">
        <w:rPr>
          <w:rtl/>
        </w:rPr>
        <w:t xml:space="preserve"> </w:t>
      </w:r>
      <w:r w:rsidRPr="00380B0C">
        <w:rPr>
          <w:rFonts w:hint="eastAsia"/>
          <w:rtl/>
        </w:rPr>
        <w:t>ההצעות</w:t>
      </w:r>
      <w:bookmarkEnd w:id="4"/>
    </w:p>
    <w:p w14:paraId="4C008B41" w14:textId="77777777" w:rsidR="000A4928" w:rsidRPr="00D80EE6" w:rsidRDefault="000A4928" w:rsidP="001B14BA">
      <w:pPr>
        <w:pStyle w:val="2ffc"/>
        <w:numPr>
          <w:ilvl w:val="1"/>
          <w:numId w:val="77"/>
        </w:numPr>
        <w:spacing w:line="360" w:lineRule="auto"/>
        <w:ind w:left="835"/>
        <w:rPr>
          <w:b/>
          <w:bCs/>
          <w:rtl/>
        </w:rPr>
      </w:pPr>
      <w:r w:rsidRPr="00D80EE6">
        <w:rPr>
          <w:rFonts w:hint="eastAsia"/>
          <w:b/>
          <w:bCs/>
          <w:rtl/>
        </w:rPr>
        <w:t>שלב</w:t>
      </w:r>
      <w:r w:rsidRPr="00D80EE6">
        <w:rPr>
          <w:b/>
          <w:bCs/>
          <w:rtl/>
        </w:rPr>
        <w:t xml:space="preserve"> </w:t>
      </w:r>
      <w:r w:rsidRPr="00D80EE6">
        <w:rPr>
          <w:rFonts w:hint="eastAsia"/>
          <w:b/>
          <w:bCs/>
          <w:rtl/>
        </w:rPr>
        <w:t>ראשון</w:t>
      </w:r>
      <w:r w:rsidRPr="00D80EE6">
        <w:rPr>
          <w:b/>
          <w:bCs/>
          <w:rtl/>
        </w:rPr>
        <w:t xml:space="preserve"> – </w:t>
      </w:r>
      <w:r w:rsidRPr="00D80EE6">
        <w:rPr>
          <w:rFonts w:hint="eastAsia"/>
          <w:b/>
          <w:bCs/>
          <w:rtl/>
        </w:rPr>
        <w:t>בדיקת</w:t>
      </w:r>
      <w:r w:rsidRPr="00D80EE6">
        <w:rPr>
          <w:b/>
          <w:bCs/>
          <w:rtl/>
        </w:rPr>
        <w:t xml:space="preserve"> עמידה בתנאי </w:t>
      </w:r>
      <w:r w:rsidRPr="00D80EE6">
        <w:rPr>
          <w:rFonts w:hint="eastAsia"/>
          <w:b/>
          <w:bCs/>
          <w:rtl/>
        </w:rPr>
        <w:t>ה</w:t>
      </w:r>
      <w:r w:rsidRPr="00D80EE6">
        <w:rPr>
          <w:b/>
          <w:bCs/>
          <w:rtl/>
        </w:rPr>
        <w:t>סף</w:t>
      </w:r>
    </w:p>
    <w:p w14:paraId="4BEB1780" w14:textId="77777777" w:rsidR="000A4928" w:rsidRPr="00CC51B7" w:rsidRDefault="000A4928" w:rsidP="001B14BA">
      <w:pPr>
        <w:pStyle w:val="2ffc"/>
        <w:spacing w:before="0" w:line="360" w:lineRule="auto"/>
        <w:ind w:left="858"/>
      </w:pPr>
      <w:r w:rsidRPr="00CC51B7">
        <w:rPr>
          <w:rtl/>
        </w:rPr>
        <w:t xml:space="preserve">בשלב זה </w:t>
      </w:r>
      <w:r w:rsidRPr="00CC51B7">
        <w:rPr>
          <w:rFonts w:hint="eastAsia"/>
          <w:rtl/>
        </w:rPr>
        <w:t>תיבדקנה</w:t>
      </w:r>
      <w:r w:rsidRPr="00CC51B7">
        <w:rPr>
          <w:rtl/>
        </w:rPr>
        <w:t xml:space="preserve"> כל ההצעות אשר תתקבלנה עד למועד האחרון להגשת ההצעות, ביחס לעמידתן בתנאי הסף. רק הצעה אשר עמדה בתנאי הסף הנדרשים כאמור לעיל תעבור לשלב הבא של בדיקת </w:t>
      </w:r>
      <w:r w:rsidRPr="00CC51B7">
        <w:rPr>
          <w:rFonts w:hint="eastAsia"/>
          <w:rtl/>
        </w:rPr>
        <w:t>אמות</w:t>
      </w:r>
      <w:r w:rsidRPr="00CC51B7">
        <w:rPr>
          <w:rtl/>
        </w:rPr>
        <w:t xml:space="preserve"> </w:t>
      </w:r>
      <w:r w:rsidRPr="00CC51B7">
        <w:rPr>
          <w:rFonts w:hint="eastAsia"/>
          <w:rtl/>
        </w:rPr>
        <w:t>המידה</w:t>
      </w:r>
      <w:r w:rsidRPr="00CC51B7">
        <w:rPr>
          <w:rtl/>
        </w:rPr>
        <w:t xml:space="preserve"> </w:t>
      </w:r>
      <w:r w:rsidRPr="00CC51B7">
        <w:rPr>
          <w:rFonts w:hint="eastAsia"/>
          <w:rtl/>
        </w:rPr>
        <w:t>ו</w:t>
      </w:r>
      <w:r w:rsidRPr="00CC51B7">
        <w:rPr>
          <w:rtl/>
        </w:rPr>
        <w:t>איכות ההצעה.</w:t>
      </w:r>
    </w:p>
    <w:p w14:paraId="14F17001" w14:textId="77777777" w:rsidR="000A4928" w:rsidRPr="00CC51B7" w:rsidRDefault="00F22E18" w:rsidP="001B14BA">
      <w:pPr>
        <w:pStyle w:val="2ffc"/>
        <w:numPr>
          <w:ilvl w:val="1"/>
          <w:numId w:val="77"/>
        </w:numPr>
        <w:spacing w:line="360" w:lineRule="auto"/>
        <w:ind w:left="835"/>
        <w:rPr>
          <w:b/>
          <w:bCs/>
        </w:rPr>
      </w:pPr>
      <w:r w:rsidRPr="00CC51B7">
        <w:rPr>
          <w:rFonts w:hint="eastAsia"/>
          <w:b/>
          <w:bCs/>
          <w:rtl/>
        </w:rPr>
        <w:t>שלב</w:t>
      </w:r>
      <w:r w:rsidRPr="00CC51B7">
        <w:rPr>
          <w:b/>
          <w:bCs/>
          <w:rtl/>
        </w:rPr>
        <w:t xml:space="preserve"> שני - </w:t>
      </w:r>
      <w:r w:rsidRPr="00CC51B7">
        <w:rPr>
          <w:rFonts w:hint="eastAsia"/>
          <w:b/>
          <w:bCs/>
          <w:rtl/>
        </w:rPr>
        <w:t>בדיקת</w:t>
      </w:r>
      <w:r w:rsidRPr="00CC51B7">
        <w:rPr>
          <w:b/>
          <w:bCs/>
          <w:rtl/>
        </w:rPr>
        <w:t xml:space="preserve"> איכות ההצעה (100% מהציון הסופי) </w:t>
      </w:r>
    </w:p>
    <w:p w14:paraId="0D629C6D" w14:textId="77777777" w:rsidR="00F22E18" w:rsidRPr="00CC51B7" w:rsidRDefault="00F22E18" w:rsidP="001B14BA">
      <w:pPr>
        <w:pStyle w:val="2ffc"/>
        <w:spacing w:before="0" w:line="360" w:lineRule="auto"/>
        <w:ind w:left="858"/>
      </w:pPr>
      <w:r w:rsidRPr="00CC51B7">
        <w:rPr>
          <w:rtl/>
        </w:rPr>
        <w:t xml:space="preserve">בשלב זה תיבדקנה ההצעות בהתאם </w:t>
      </w:r>
      <w:r w:rsidRPr="00CC51B7">
        <w:rPr>
          <w:rFonts w:hint="eastAsia"/>
          <w:rtl/>
        </w:rPr>
        <w:t>לקריטריונים</w:t>
      </w:r>
      <w:r w:rsidRPr="00CC51B7">
        <w:rPr>
          <w:rtl/>
        </w:rPr>
        <w:t xml:space="preserve"> המפורט</w:t>
      </w:r>
      <w:r w:rsidRPr="00CC51B7">
        <w:rPr>
          <w:rFonts w:hint="eastAsia"/>
          <w:rtl/>
        </w:rPr>
        <w:t>ים</w:t>
      </w:r>
      <w:r w:rsidRPr="00CC51B7">
        <w:rPr>
          <w:rtl/>
        </w:rPr>
        <w:t xml:space="preserve"> בטבלה </w:t>
      </w:r>
      <w:r w:rsidR="002F10C8" w:rsidRPr="00CC51B7">
        <w:rPr>
          <w:rFonts w:hint="eastAsia"/>
          <w:rtl/>
        </w:rPr>
        <w:t>להלן</w:t>
      </w:r>
      <w:r w:rsidRPr="00CC51B7">
        <w:rPr>
          <w:rtl/>
        </w:rPr>
        <w:t>:</w:t>
      </w:r>
    </w:p>
    <w:p w14:paraId="1B17AEB5" w14:textId="77777777" w:rsidR="002F10C8" w:rsidRPr="00CC51B7" w:rsidRDefault="002F10C8" w:rsidP="001B14BA">
      <w:pPr>
        <w:pStyle w:val="2ffc"/>
        <w:spacing w:line="360" w:lineRule="auto"/>
        <w:ind w:left="403"/>
        <w:rPr>
          <w:b/>
          <w:bCs/>
        </w:rPr>
      </w:pPr>
      <w:r w:rsidRPr="00CC51B7">
        <w:rPr>
          <w:rFonts w:hint="eastAsia"/>
          <w:b/>
          <w:bCs/>
          <w:rtl/>
        </w:rPr>
        <w:t>יובהר</w:t>
      </w:r>
      <w:r w:rsidRPr="00CC51B7">
        <w:rPr>
          <w:b/>
          <w:bCs/>
          <w:rtl/>
        </w:rPr>
        <w:t xml:space="preserve"> </w:t>
      </w:r>
      <w:r w:rsidRPr="00CC51B7">
        <w:rPr>
          <w:rFonts w:hint="eastAsia"/>
          <w:b/>
          <w:bCs/>
          <w:rtl/>
        </w:rPr>
        <w:t>כי</w:t>
      </w:r>
      <w:r w:rsidRPr="00CC51B7">
        <w:rPr>
          <w:b/>
          <w:bCs/>
          <w:rtl/>
        </w:rPr>
        <w:t xml:space="preserve">, </w:t>
      </w:r>
      <w:r w:rsidRPr="00CC51B7">
        <w:rPr>
          <w:rFonts w:hint="eastAsia"/>
          <w:b/>
          <w:bCs/>
          <w:rtl/>
        </w:rPr>
        <w:t>קריטריונים</w:t>
      </w:r>
      <w:r w:rsidRPr="00CC51B7">
        <w:rPr>
          <w:b/>
          <w:bCs/>
          <w:rtl/>
        </w:rPr>
        <w:t xml:space="preserve"> </w:t>
      </w:r>
      <w:r w:rsidRPr="00CC51B7">
        <w:rPr>
          <w:rFonts w:hint="eastAsia"/>
          <w:b/>
          <w:bCs/>
          <w:rtl/>
        </w:rPr>
        <w:t>אלו</w:t>
      </w:r>
      <w:r w:rsidRPr="00CC51B7">
        <w:rPr>
          <w:b/>
          <w:bCs/>
          <w:rtl/>
        </w:rPr>
        <w:t xml:space="preserve"> </w:t>
      </w:r>
      <w:r w:rsidRPr="00CC51B7">
        <w:rPr>
          <w:rFonts w:hint="eastAsia"/>
          <w:b/>
          <w:bCs/>
          <w:rtl/>
        </w:rPr>
        <w:t>ייבחנו</w:t>
      </w:r>
      <w:r w:rsidRPr="00CC51B7">
        <w:rPr>
          <w:b/>
          <w:bCs/>
          <w:rtl/>
        </w:rPr>
        <w:t xml:space="preserve"> </w:t>
      </w:r>
      <w:r w:rsidRPr="00CC51B7">
        <w:rPr>
          <w:rFonts w:hint="eastAsia"/>
          <w:b/>
          <w:bCs/>
          <w:rtl/>
        </w:rPr>
        <w:t>בהתאם</w:t>
      </w:r>
      <w:r w:rsidRPr="00CC51B7">
        <w:rPr>
          <w:b/>
          <w:bCs/>
          <w:rtl/>
        </w:rPr>
        <w:t xml:space="preserve"> </w:t>
      </w:r>
      <w:r w:rsidRPr="00CC51B7">
        <w:rPr>
          <w:rFonts w:hint="eastAsia"/>
          <w:b/>
          <w:bCs/>
          <w:rtl/>
        </w:rPr>
        <w:t>להתרשמות</w:t>
      </w:r>
      <w:r w:rsidRPr="00CC51B7">
        <w:rPr>
          <w:b/>
          <w:bCs/>
          <w:rtl/>
        </w:rPr>
        <w:t xml:space="preserve"> </w:t>
      </w:r>
      <w:r w:rsidRPr="00CC51B7">
        <w:rPr>
          <w:rFonts w:hint="eastAsia"/>
          <w:b/>
          <w:bCs/>
          <w:rtl/>
        </w:rPr>
        <w:t>המשרד</w:t>
      </w:r>
      <w:r w:rsidRPr="00CC51B7">
        <w:rPr>
          <w:b/>
          <w:bCs/>
          <w:rtl/>
        </w:rPr>
        <w:t xml:space="preserve"> </w:t>
      </w:r>
      <w:r w:rsidRPr="00CC51B7">
        <w:rPr>
          <w:rFonts w:hint="eastAsia"/>
          <w:b/>
          <w:bCs/>
          <w:rtl/>
        </w:rPr>
        <w:t>בכל</w:t>
      </w:r>
      <w:r w:rsidRPr="00CC51B7">
        <w:rPr>
          <w:b/>
          <w:bCs/>
          <w:rtl/>
        </w:rPr>
        <w:t xml:space="preserve"> </w:t>
      </w:r>
      <w:r w:rsidRPr="00CC51B7">
        <w:rPr>
          <w:rFonts w:hint="eastAsia"/>
          <w:b/>
          <w:bCs/>
          <w:rtl/>
        </w:rPr>
        <w:t>הנוגע</w:t>
      </w:r>
      <w:r w:rsidRPr="00CC51B7">
        <w:rPr>
          <w:b/>
          <w:bCs/>
          <w:rtl/>
        </w:rPr>
        <w:t xml:space="preserve"> </w:t>
      </w:r>
      <w:r w:rsidRPr="00CC51B7">
        <w:rPr>
          <w:rFonts w:hint="eastAsia"/>
          <w:b/>
          <w:bCs/>
          <w:rtl/>
        </w:rPr>
        <w:t>לחזון</w:t>
      </w:r>
      <w:r w:rsidRPr="00CC51B7">
        <w:rPr>
          <w:b/>
          <w:bCs/>
          <w:rtl/>
        </w:rPr>
        <w:t xml:space="preserve"> </w:t>
      </w:r>
      <w:r w:rsidRPr="00CC51B7">
        <w:rPr>
          <w:rFonts w:hint="eastAsia"/>
          <w:b/>
          <w:bCs/>
          <w:rtl/>
        </w:rPr>
        <w:t>והיצירתיות</w:t>
      </w:r>
      <w:r w:rsidRPr="00CC51B7">
        <w:rPr>
          <w:b/>
          <w:bCs/>
          <w:rtl/>
        </w:rPr>
        <w:t xml:space="preserve"> </w:t>
      </w:r>
      <w:r w:rsidRPr="00CC51B7">
        <w:rPr>
          <w:rFonts w:hint="eastAsia"/>
          <w:b/>
          <w:bCs/>
          <w:rtl/>
        </w:rPr>
        <w:t>בהצעת</w:t>
      </w:r>
      <w:r w:rsidRPr="00CC51B7">
        <w:rPr>
          <w:b/>
          <w:bCs/>
          <w:rtl/>
        </w:rPr>
        <w:t xml:space="preserve"> </w:t>
      </w:r>
      <w:r w:rsidRPr="00CC51B7">
        <w:rPr>
          <w:rFonts w:hint="eastAsia"/>
          <w:b/>
          <w:bCs/>
          <w:rtl/>
        </w:rPr>
        <w:t>המציע</w:t>
      </w:r>
      <w:r w:rsidRPr="00CC51B7">
        <w:rPr>
          <w:b/>
          <w:bCs/>
          <w:rtl/>
        </w:rPr>
        <w:t xml:space="preserve"> </w:t>
      </w:r>
      <w:r w:rsidRPr="00CC51B7">
        <w:rPr>
          <w:rFonts w:hint="eastAsia"/>
          <w:b/>
          <w:bCs/>
          <w:rtl/>
        </w:rPr>
        <w:t>אל</w:t>
      </w:r>
      <w:r w:rsidRPr="00CC51B7">
        <w:rPr>
          <w:b/>
          <w:bCs/>
          <w:rtl/>
        </w:rPr>
        <w:t xml:space="preserve"> </w:t>
      </w:r>
      <w:r w:rsidRPr="00CC51B7">
        <w:rPr>
          <w:rFonts w:hint="eastAsia"/>
          <w:b/>
          <w:bCs/>
          <w:rtl/>
        </w:rPr>
        <w:t>מול</w:t>
      </w:r>
      <w:r w:rsidRPr="00CC51B7">
        <w:rPr>
          <w:b/>
          <w:bCs/>
          <w:rtl/>
        </w:rPr>
        <w:t xml:space="preserve"> </w:t>
      </w:r>
      <w:r w:rsidRPr="00CC51B7">
        <w:rPr>
          <w:rFonts w:hint="eastAsia"/>
          <w:b/>
          <w:bCs/>
          <w:rtl/>
        </w:rPr>
        <w:t>יעדי</w:t>
      </w:r>
      <w:r w:rsidRPr="00CC51B7">
        <w:rPr>
          <w:b/>
          <w:bCs/>
          <w:rtl/>
        </w:rPr>
        <w:t xml:space="preserve"> </w:t>
      </w:r>
      <w:r w:rsidRPr="00CC51B7">
        <w:rPr>
          <w:rFonts w:hint="eastAsia"/>
          <w:b/>
          <w:bCs/>
          <w:rtl/>
        </w:rPr>
        <w:t>המשרד</w:t>
      </w:r>
      <w:r w:rsidRPr="00CC51B7">
        <w:rPr>
          <w:b/>
          <w:bCs/>
          <w:rtl/>
        </w:rPr>
        <w:t xml:space="preserve"> (לדוגמא: </w:t>
      </w:r>
      <w:r w:rsidRPr="00CC51B7">
        <w:rPr>
          <w:rFonts w:hint="eastAsia"/>
          <w:b/>
          <w:bCs/>
          <w:rtl/>
        </w:rPr>
        <w:t>יעדי</w:t>
      </w:r>
      <w:r w:rsidRPr="00CC51B7">
        <w:rPr>
          <w:b/>
          <w:bCs/>
          <w:rtl/>
        </w:rPr>
        <w:t xml:space="preserve"> </w:t>
      </w:r>
      <w:r w:rsidRPr="00CC51B7">
        <w:rPr>
          <w:rFonts w:hint="eastAsia"/>
          <w:b/>
          <w:bCs/>
          <w:rtl/>
        </w:rPr>
        <w:t>המשרד</w:t>
      </w:r>
      <w:r w:rsidRPr="00CC51B7">
        <w:rPr>
          <w:b/>
          <w:bCs/>
          <w:rtl/>
        </w:rPr>
        <w:t xml:space="preserve"> </w:t>
      </w:r>
      <w:r w:rsidRPr="00CC51B7">
        <w:rPr>
          <w:rFonts w:hint="eastAsia"/>
          <w:b/>
          <w:bCs/>
          <w:rtl/>
        </w:rPr>
        <w:t>לשנים</w:t>
      </w:r>
      <w:r w:rsidRPr="00CC51B7">
        <w:rPr>
          <w:b/>
          <w:bCs/>
          <w:rtl/>
        </w:rPr>
        <w:t xml:space="preserve"> 2030 </w:t>
      </w:r>
      <w:r w:rsidRPr="00CC51B7">
        <w:rPr>
          <w:rFonts w:hint="eastAsia"/>
          <w:b/>
          <w:bCs/>
          <w:rtl/>
        </w:rPr>
        <w:t>ו</w:t>
      </w:r>
      <w:r w:rsidRPr="00CC51B7">
        <w:rPr>
          <w:b/>
          <w:bCs/>
          <w:rtl/>
        </w:rPr>
        <w:t>-2050).</w:t>
      </w:r>
    </w:p>
    <w:p w14:paraId="76961690" w14:textId="77777777" w:rsidR="00F22E18" w:rsidRPr="00F1098F" w:rsidRDefault="00F22E18" w:rsidP="00F22E18">
      <w:pPr>
        <w:spacing w:line="360" w:lineRule="auto"/>
        <w:jc w:val="both"/>
        <w:rPr>
          <w:rFonts w:ascii="David" w:hAnsi="David" w:cs="David"/>
          <w:b/>
          <w:bCs/>
          <w:szCs w:val="24"/>
        </w:rPr>
      </w:pPr>
    </w:p>
    <w:tbl>
      <w:tblPr>
        <w:bidiVisual/>
        <w:tblW w:w="9435" w:type="dxa"/>
        <w:jc w:val="center"/>
        <w:tblLook w:val="04A0" w:firstRow="1" w:lastRow="0" w:firstColumn="1" w:lastColumn="0" w:noHBand="0" w:noVBand="1"/>
      </w:tblPr>
      <w:tblGrid>
        <w:gridCol w:w="443"/>
        <w:gridCol w:w="8251"/>
        <w:gridCol w:w="741"/>
      </w:tblGrid>
      <w:tr w:rsidR="00F22E18" w:rsidRPr="00F1098F" w14:paraId="3741347E" w14:textId="77777777" w:rsidTr="001B14BA">
        <w:trPr>
          <w:cantSplit/>
          <w:trHeight w:val="702"/>
          <w:tblHeader/>
          <w:jc w:val="center"/>
        </w:trPr>
        <w:tc>
          <w:tcPr>
            <w:tcW w:w="443" w:type="dxa"/>
            <w:tcBorders>
              <w:top w:val="single" w:sz="4" w:space="0" w:color="auto"/>
              <w:left w:val="single" w:sz="4" w:space="0" w:color="auto"/>
              <w:bottom w:val="single" w:sz="4" w:space="0" w:color="auto"/>
              <w:right w:val="single" w:sz="4" w:space="0" w:color="auto"/>
            </w:tcBorders>
            <w:shd w:val="clear" w:color="auto" w:fill="auto"/>
          </w:tcPr>
          <w:p w14:paraId="76EC9715" w14:textId="77777777" w:rsidR="00F22E18" w:rsidRPr="00F1098F" w:rsidRDefault="00F22E18" w:rsidP="001B14BA">
            <w:pPr>
              <w:spacing w:after="0" w:line="360" w:lineRule="auto"/>
              <w:rPr>
                <w:rFonts w:ascii="David" w:hAnsi="David" w:cs="David"/>
                <w:b/>
                <w:bCs/>
                <w:color w:val="000000"/>
                <w:sz w:val="24"/>
                <w:szCs w:val="24"/>
                <w:rtl/>
              </w:rPr>
            </w:pPr>
          </w:p>
        </w:tc>
        <w:tc>
          <w:tcPr>
            <w:tcW w:w="828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D6CFBBC" w14:textId="77777777" w:rsidR="00F22E18" w:rsidRPr="002071AA" w:rsidRDefault="00F22E18" w:rsidP="001B14BA">
            <w:pPr>
              <w:spacing w:after="0" w:line="360" w:lineRule="auto"/>
              <w:jc w:val="center"/>
              <w:rPr>
                <w:rFonts w:ascii="David" w:hAnsi="David" w:cs="David"/>
                <w:b/>
                <w:bCs/>
                <w:color w:val="000000"/>
                <w:sz w:val="24"/>
                <w:szCs w:val="24"/>
              </w:rPr>
            </w:pPr>
            <w:r w:rsidRPr="002071AA">
              <w:rPr>
                <w:rFonts w:ascii="David" w:hAnsi="David" w:cs="David" w:hint="eastAsia"/>
                <w:b/>
                <w:bCs/>
                <w:color w:val="000000"/>
                <w:sz w:val="24"/>
                <w:szCs w:val="24"/>
                <w:rtl/>
              </w:rPr>
              <w:t>תיאור</w:t>
            </w:r>
            <w:r w:rsidRPr="002071AA">
              <w:rPr>
                <w:rFonts w:ascii="David" w:hAnsi="David" w:cs="David"/>
                <w:b/>
                <w:bCs/>
                <w:color w:val="000000"/>
                <w:sz w:val="24"/>
                <w:szCs w:val="24"/>
                <w:rtl/>
              </w:rPr>
              <w:t xml:space="preserve"> </w:t>
            </w:r>
            <w:r w:rsidRPr="002071AA">
              <w:rPr>
                <w:rFonts w:ascii="David" w:hAnsi="David" w:cs="David" w:hint="eastAsia"/>
                <w:b/>
                <w:bCs/>
                <w:color w:val="000000"/>
                <w:sz w:val="24"/>
                <w:szCs w:val="24"/>
                <w:rtl/>
              </w:rPr>
              <w:t>הקריטריון</w:t>
            </w:r>
          </w:p>
        </w:tc>
        <w:tc>
          <w:tcPr>
            <w:tcW w:w="712" w:type="dxa"/>
            <w:tcBorders>
              <w:top w:val="single" w:sz="4" w:space="0" w:color="auto"/>
              <w:left w:val="single" w:sz="4" w:space="0" w:color="auto"/>
              <w:bottom w:val="single" w:sz="4" w:space="0" w:color="auto"/>
              <w:right w:val="single" w:sz="4" w:space="0" w:color="auto"/>
            </w:tcBorders>
            <w:shd w:val="clear" w:color="auto" w:fill="auto"/>
            <w:vAlign w:val="center"/>
          </w:tcPr>
          <w:p w14:paraId="090245EC" w14:textId="77777777" w:rsidR="00F22E18" w:rsidRPr="002071AA" w:rsidRDefault="00F22E18" w:rsidP="001B14BA">
            <w:pPr>
              <w:spacing w:after="0" w:line="360" w:lineRule="auto"/>
              <w:jc w:val="center"/>
              <w:rPr>
                <w:rFonts w:ascii="David" w:hAnsi="David" w:cs="David"/>
                <w:b/>
                <w:bCs/>
                <w:color w:val="000000"/>
                <w:sz w:val="24"/>
                <w:szCs w:val="24"/>
                <w:rtl/>
              </w:rPr>
            </w:pPr>
            <w:r w:rsidRPr="002071AA">
              <w:rPr>
                <w:rFonts w:ascii="David" w:hAnsi="David" w:cs="David"/>
                <w:b/>
                <w:bCs/>
                <w:color w:val="000000"/>
                <w:sz w:val="24"/>
                <w:szCs w:val="24"/>
                <w:rtl/>
              </w:rPr>
              <w:t xml:space="preserve">ניקוד </w:t>
            </w:r>
            <w:r w:rsidRPr="002071AA">
              <w:rPr>
                <w:rFonts w:ascii="David" w:hAnsi="David" w:cs="David" w:hint="eastAsia"/>
                <w:b/>
                <w:bCs/>
                <w:color w:val="000000"/>
                <w:sz w:val="24"/>
                <w:szCs w:val="24"/>
                <w:rtl/>
              </w:rPr>
              <w:t>מירבי</w:t>
            </w:r>
          </w:p>
        </w:tc>
      </w:tr>
      <w:tr w:rsidR="00F22E18" w:rsidRPr="00F1098F" w14:paraId="47C77713" w14:textId="77777777" w:rsidTr="001B14BA">
        <w:trPr>
          <w:cantSplit/>
          <w:trHeight w:val="1407"/>
          <w:tblHeader/>
          <w:jc w:val="center"/>
        </w:trPr>
        <w:tc>
          <w:tcPr>
            <w:tcW w:w="443" w:type="dxa"/>
            <w:tcBorders>
              <w:top w:val="single" w:sz="4" w:space="0" w:color="auto"/>
              <w:left w:val="single" w:sz="4" w:space="0" w:color="auto"/>
              <w:bottom w:val="single" w:sz="4" w:space="0" w:color="auto"/>
              <w:right w:val="single" w:sz="4" w:space="0" w:color="auto"/>
            </w:tcBorders>
            <w:shd w:val="clear" w:color="auto" w:fill="auto"/>
          </w:tcPr>
          <w:p w14:paraId="5B87A3BB" w14:textId="77777777" w:rsidR="00F22E18" w:rsidRPr="00F1098F" w:rsidRDefault="00F22E18" w:rsidP="001B14BA">
            <w:pPr>
              <w:spacing w:after="0" w:line="360" w:lineRule="auto"/>
              <w:rPr>
                <w:rFonts w:ascii="David" w:hAnsi="David" w:cs="David"/>
                <w:b/>
                <w:bCs/>
                <w:color w:val="000000"/>
                <w:sz w:val="24"/>
                <w:szCs w:val="24"/>
                <w:rtl/>
              </w:rPr>
            </w:pPr>
            <w:r w:rsidRPr="00F1098F">
              <w:rPr>
                <w:rFonts w:ascii="David" w:hAnsi="David" w:cs="David"/>
                <w:b/>
                <w:bCs/>
                <w:color w:val="000000"/>
                <w:sz w:val="24"/>
                <w:szCs w:val="24"/>
                <w:rtl/>
              </w:rPr>
              <w:t>1</w:t>
            </w:r>
          </w:p>
        </w:tc>
        <w:tc>
          <w:tcPr>
            <w:tcW w:w="8280" w:type="dxa"/>
            <w:tcBorders>
              <w:top w:val="single" w:sz="4" w:space="0" w:color="auto"/>
              <w:left w:val="single" w:sz="4" w:space="0" w:color="auto"/>
              <w:bottom w:val="single" w:sz="4" w:space="0" w:color="auto"/>
              <w:right w:val="single" w:sz="4" w:space="0" w:color="auto"/>
            </w:tcBorders>
            <w:shd w:val="clear" w:color="auto" w:fill="auto"/>
          </w:tcPr>
          <w:p w14:paraId="7DA13497" w14:textId="77777777" w:rsidR="00F22E18" w:rsidRPr="00F1098F" w:rsidRDefault="008877DC" w:rsidP="001B14BA">
            <w:pPr>
              <w:spacing w:after="0" w:line="360" w:lineRule="auto"/>
              <w:rPr>
                <w:rFonts w:ascii="David" w:hAnsi="David" w:cs="David"/>
                <w:b/>
                <w:bCs/>
                <w:color w:val="000000"/>
                <w:rtl/>
              </w:rPr>
            </w:pPr>
            <w:r w:rsidRPr="00F1098F">
              <w:rPr>
                <w:rFonts w:ascii="David" w:hAnsi="David" w:cs="David" w:hint="eastAsia"/>
                <w:b/>
                <w:bCs/>
                <w:color w:val="000000"/>
                <w:rtl/>
              </w:rPr>
              <w:t>מתודולוגיה</w:t>
            </w:r>
            <w:r>
              <w:rPr>
                <w:rFonts w:ascii="David" w:hAnsi="David" w:cs="David" w:hint="cs"/>
                <w:b/>
                <w:bCs/>
                <w:color w:val="000000"/>
                <w:rtl/>
              </w:rPr>
              <w:t xml:space="preserve"> ו</w:t>
            </w:r>
            <w:r w:rsidR="00F22E18" w:rsidRPr="00F1098F">
              <w:rPr>
                <w:rFonts w:ascii="David" w:hAnsi="David" w:cs="David" w:hint="eastAsia"/>
                <w:b/>
                <w:bCs/>
                <w:color w:val="000000"/>
                <w:rtl/>
              </w:rPr>
              <w:t>תכנית</w:t>
            </w:r>
            <w:r w:rsidR="007B344A">
              <w:rPr>
                <w:rFonts w:ascii="David" w:hAnsi="David" w:cs="David" w:hint="cs"/>
                <w:b/>
                <w:bCs/>
                <w:color w:val="000000"/>
                <w:rtl/>
              </w:rPr>
              <w:t xml:space="preserve"> להקמת והפעלת</w:t>
            </w:r>
            <w:r>
              <w:rPr>
                <w:rFonts w:ascii="David" w:hAnsi="David" w:cs="David" w:hint="cs"/>
                <w:b/>
                <w:bCs/>
                <w:color w:val="000000"/>
                <w:rtl/>
              </w:rPr>
              <w:t xml:space="preserve"> מכון האנרגיה</w:t>
            </w:r>
            <w:r w:rsidR="00F22E18" w:rsidRPr="00F1098F">
              <w:rPr>
                <w:rFonts w:ascii="David" w:hAnsi="David" w:cs="David"/>
                <w:b/>
                <w:bCs/>
                <w:color w:val="000000"/>
                <w:rtl/>
              </w:rPr>
              <w:t xml:space="preserve"> </w:t>
            </w:r>
          </w:p>
          <w:p w14:paraId="2C6B8822" w14:textId="77777777" w:rsidR="00F22E18" w:rsidRPr="00F1098F" w:rsidRDefault="00F22E18" w:rsidP="001B14BA">
            <w:pPr>
              <w:spacing w:after="0" w:line="360" w:lineRule="auto"/>
              <w:rPr>
                <w:rFonts w:ascii="David" w:hAnsi="David" w:cs="David"/>
                <w:color w:val="000000"/>
              </w:rPr>
            </w:pPr>
            <w:r w:rsidRPr="00F1098F">
              <w:rPr>
                <w:rFonts w:ascii="David" w:hAnsi="David" w:cs="David"/>
                <w:color w:val="000000"/>
                <w:rtl/>
              </w:rPr>
              <w:t xml:space="preserve">מטרות ויעדי המכון, תחומי העיסוק ומידת המולטי-דסיפלינריות שלהם; </w:t>
            </w:r>
          </w:p>
          <w:p w14:paraId="34523CD2" w14:textId="77777777" w:rsidR="00F22E18" w:rsidRPr="00F1098F" w:rsidRDefault="00F22E18" w:rsidP="001B14BA">
            <w:pPr>
              <w:spacing w:after="0" w:line="360" w:lineRule="auto"/>
              <w:rPr>
                <w:rFonts w:ascii="David" w:hAnsi="David" w:cs="David"/>
                <w:color w:val="000000"/>
                <w:rtl/>
              </w:rPr>
            </w:pPr>
            <w:r w:rsidRPr="00F1098F">
              <w:rPr>
                <w:rFonts w:ascii="David" w:hAnsi="David" w:cs="David"/>
                <w:color w:val="000000"/>
                <w:rtl/>
              </w:rPr>
              <w:t>פעילויות המכון והתאמתן לקידום מטרותיו;</w:t>
            </w:r>
          </w:p>
          <w:p w14:paraId="51F40E2B" w14:textId="77777777" w:rsidR="00F22E18" w:rsidRPr="00380B0C" w:rsidRDefault="00F22E18" w:rsidP="001B14BA">
            <w:pPr>
              <w:spacing w:after="0" w:line="360" w:lineRule="auto"/>
              <w:rPr>
                <w:rFonts w:ascii="David" w:hAnsi="David" w:cs="David"/>
                <w:b/>
                <w:bCs/>
                <w:color w:val="000000"/>
                <w:sz w:val="28"/>
                <w:szCs w:val="28"/>
                <w:rtl/>
              </w:rPr>
            </w:pPr>
            <w:r w:rsidRPr="00F1098F">
              <w:rPr>
                <w:rFonts w:ascii="David" w:hAnsi="David" w:cs="David" w:hint="eastAsia"/>
                <w:color w:val="000000"/>
                <w:rtl/>
              </w:rPr>
              <w:t>תכנית</w:t>
            </w:r>
            <w:r w:rsidRPr="00F1098F">
              <w:rPr>
                <w:rFonts w:ascii="David" w:hAnsi="David" w:cs="David"/>
                <w:color w:val="000000"/>
                <w:rtl/>
              </w:rPr>
              <w:t xml:space="preserve"> מפורטת ומדויקת להקמת והפעלת המכון, כולל תכנית מבוססת להשקעה בתשתיות מחקר, ניהול כוח האדם (חוקרים, צוות תומך וסטודנטים) ופעילויות המכון (מחקרים), </w:t>
            </w:r>
            <w:r w:rsidRPr="00F1098F">
              <w:rPr>
                <w:rFonts w:ascii="David" w:hAnsi="David" w:cs="David" w:hint="eastAsia"/>
                <w:color w:val="000000"/>
                <w:rtl/>
              </w:rPr>
              <w:t>והערכת</w:t>
            </w:r>
            <w:r w:rsidRPr="00F1098F">
              <w:rPr>
                <w:rFonts w:ascii="David" w:hAnsi="David" w:cs="David"/>
                <w:color w:val="000000"/>
                <w:rtl/>
              </w:rPr>
              <w:t xml:space="preserve"> </w:t>
            </w:r>
            <w:r w:rsidRPr="00F1098F">
              <w:rPr>
                <w:rFonts w:ascii="David" w:hAnsi="David" w:cs="David" w:hint="eastAsia"/>
                <w:color w:val="000000"/>
                <w:rtl/>
              </w:rPr>
              <w:t>לוח</w:t>
            </w:r>
            <w:r w:rsidRPr="00F1098F">
              <w:rPr>
                <w:rFonts w:ascii="David" w:hAnsi="David" w:cs="David"/>
                <w:color w:val="000000"/>
                <w:rtl/>
              </w:rPr>
              <w:t xml:space="preserve"> </w:t>
            </w:r>
            <w:r w:rsidRPr="00F1098F">
              <w:rPr>
                <w:rFonts w:ascii="David" w:hAnsi="David" w:cs="David" w:hint="eastAsia"/>
                <w:color w:val="000000"/>
                <w:rtl/>
              </w:rPr>
              <w:t>הזמנים</w:t>
            </w:r>
            <w:r w:rsidRPr="00F1098F">
              <w:rPr>
                <w:rFonts w:ascii="David" w:hAnsi="David" w:cs="David"/>
                <w:color w:val="000000"/>
                <w:rtl/>
              </w:rPr>
              <w:t>.</w:t>
            </w:r>
          </w:p>
        </w:tc>
        <w:tc>
          <w:tcPr>
            <w:tcW w:w="712" w:type="dxa"/>
            <w:tcBorders>
              <w:top w:val="single" w:sz="4" w:space="0" w:color="auto"/>
              <w:left w:val="single" w:sz="4" w:space="0" w:color="auto"/>
              <w:bottom w:val="single" w:sz="4" w:space="0" w:color="auto"/>
              <w:right w:val="single" w:sz="4" w:space="0" w:color="auto"/>
            </w:tcBorders>
            <w:shd w:val="clear" w:color="auto" w:fill="auto"/>
          </w:tcPr>
          <w:p w14:paraId="1AD06536" w14:textId="77777777" w:rsidR="00F22E18" w:rsidRPr="00F1098F" w:rsidRDefault="00F22E18" w:rsidP="001B14BA">
            <w:pPr>
              <w:spacing w:after="0" w:line="360" w:lineRule="auto"/>
              <w:jc w:val="center"/>
              <w:rPr>
                <w:rFonts w:ascii="David" w:hAnsi="David" w:cs="David"/>
                <w:b/>
                <w:bCs/>
                <w:color w:val="000000"/>
                <w:sz w:val="28"/>
                <w:szCs w:val="28"/>
                <w:rtl/>
              </w:rPr>
            </w:pPr>
            <w:r w:rsidRPr="00F1098F">
              <w:rPr>
                <w:rFonts w:ascii="David" w:hAnsi="David" w:cs="David"/>
                <w:color w:val="000000"/>
              </w:rPr>
              <w:t>10</w:t>
            </w:r>
          </w:p>
        </w:tc>
      </w:tr>
      <w:tr w:rsidR="00F22E18" w:rsidRPr="00F1098F" w14:paraId="252B5C3E" w14:textId="77777777" w:rsidTr="001B14BA">
        <w:trPr>
          <w:cantSplit/>
          <w:trHeight w:val="1134"/>
          <w:tblHeader/>
          <w:jc w:val="center"/>
        </w:trPr>
        <w:tc>
          <w:tcPr>
            <w:tcW w:w="443" w:type="dxa"/>
            <w:tcBorders>
              <w:top w:val="single" w:sz="4" w:space="0" w:color="auto"/>
              <w:left w:val="single" w:sz="4" w:space="0" w:color="auto"/>
              <w:bottom w:val="single" w:sz="4" w:space="0" w:color="auto"/>
              <w:right w:val="single" w:sz="4" w:space="0" w:color="auto"/>
            </w:tcBorders>
            <w:shd w:val="clear" w:color="auto" w:fill="auto"/>
          </w:tcPr>
          <w:p w14:paraId="4A2FDF0E" w14:textId="77777777" w:rsidR="00F22E18" w:rsidRPr="00F1098F" w:rsidRDefault="00F22E18" w:rsidP="001B14BA">
            <w:pPr>
              <w:spacing w:after="0" w:line="360" w:lineRule="auto"/>
              <w:rPr>
                <w:rFonts w:ascii="David" w:hAnsi="David" w:cs="David"/>
                <w:b/>
                <w:bCs/>
                <w:color w:val="000000"/>
                <w:rtl/>
              </w:rPr>
            </w:pPr>
            <w:r w:rsidRPr="00F1098F">
              <w:rPr>
                <w:rFonts w:ascii="David" w:hAnsi="David" w:cs="David"/>
                <w:b/>
                <w:bCs/>
                <w:color w:val="000000"/>
                <w:rtl/>
              </w:rPr>
              <w:t>2</w:t>
            </w:r>
          </w:p>
        </w:tc>
        <w:tc>
          <w:tcPr>
            <w:tcW w:w="8280" w:type="dxa"/>
            <w:tcBorders>
              <w:top w:val="single" w:sz="4" w:space="0" w:color="auto"/>
              <w:left w:val="single" w:sz="4" w:space="0" w:color="auto"/>
              <w:bottom w:val="single" w:sz="4" w:space="0" w:color="auto"/>
              <w:right w:val="single" w:sz="4" w:space="0" w:color="auto"/>
            </w:tcBorders>
            <w:shd w:val="clear" w:color="auto" w:fill="auto"/>
          </w:tcPr>
          <w:p w14:paraId="298CFD0B" w14:textId="77777777" w:rsidR="00F22E18" w:rsidRPr="00F1098F" w:rsidRDefault="00F22E18" w:rsidP="001B14BA">
            <w:pPr>
              <w:spacing w:after="0" w:line="360" w:lineRule="auto"/>
              <w:rPr>
                <w:rFonts w:ascii="David" w:hAnsi="David" w:cs="David"/>
                <w:color w:val="000000"/>
                <w:rtl/>
              </w:rPr>
            </w:pPr>
            <w:r w:rsidRPr="00F1098F">
              <w:rPr>
                <w:rFonts w:ascii="David" w:hAnsi="David" w:cs="David"/>
                <w:b/>
                <w:bCs/>
                <w:color w:val="000000"/>
                <w:rtl/>
              </w:rPr>
              <w:t>מצוינות מדעית, חדשנות והשפעה</w:t>
            </w:r>
          </w:p>
          <w:p w14:paraId="20D46A7C" w14:textId="77777777" w:rsidR="00F22E18" w:rsidRPr="00F1098F" w:rsidRDefault="00F22E18" w:rsidP="001B14BA">
            <w:pPr>
              <w:spacing w:after="0" w:line="360" w:lineRule="auto"/>
              <w:rPr>
                <w:rFonts w:ascii="David" w:hAnsi="David" w:cs="David"/>
                <w:color w:val="000000"/>
                <w:rtl/>
              </w:rPr>
            </w:pPr>
            <w:r w:rsidRPr="00F1098F">
              <w:rPr>
                <w:rFonts w:ascii="David" w:hAnsi="David" w:cs="David"/>
                <w:color w:val="000000"/>
                <w:rtl/>
              </w:rPr>
              <w:t>מידת הבהירות והפירוט של תיאור תחום המחקר של המכון;</w:t>
            </w:r>
          </w:p>
          <w:p w14:paraId="1005E892" w14:textId="77777777" w:rsidR="00F22E18" w:rsidRPr="00F1098F" w:rsidRDefault="00F22E18" w:rsidP="001B14BA">
            <w:pPr>
              <w:spacing w:after="0" w:line="360" w:lineRule="auto"/>
              <w:rPr>
                <w:rFonts w:ascii="David" w:hAnsi="David" w:cs="David"/>
                <w:b/>
                <w:bCs/>
                <w:color w:val="000000"/>
                <w:rtl/>
              </w:rPr>
            </w:pPr>
            <w:r w:rsidRPr="00F1098F">
              <w:rPr>
                <w:rFonts w:ascii="David" w:hAnsi="David" w:cs="David"/>
                <w:color w:val="000000"/>
                <w:rtl/>
              </w:rPr>
              <w:t>הפוטנציאל של המכון לקדם חדשנות מדעית, טכנולוגית ויישומית בתחום הקול קורא. תרומת המכון לגישור פערי ידע, ולייסוד מרכז ידע טכנולוגי-מדעי חזק בתחום הקול קורא, כולל הכשרת כח-אדם בעל מומחיות טכנולוגית בתחום הקול קורא לאקדמיה ולמשק.</w:t>
            </w:r>
          </w:p>
        </w:tc>
        <w:tc>
          <w:tcPr>
            <w:tcW w:w="712" w:type="dxa"/>
            <w:tcBorders>
              <w:top w:val="single" w:sz="4" w:space="0" w:color="auto"/>
              <w:left w:val="single" w:sz="4" w:space="0" w:color="auto"/>
              <w:bottom w:val="single" w:sz="4" w:space="0" w:color="auto"/>
              <w:right w:val="single" w:sz="4" w:space="0" w:color="auto"/>
            </w:tcBorders>
            <w:shd w:val="clear" w:color="auto" w:fill="auto"/>
          </w:tcPr>
          <w:p w14:paraId="4DB7F47E" w14:textId="77777777" w:rsidR="00F22E18" w:rsidRPr="00F1098F" w:rsidRDefault="00F22E18" w:rsidP="001B14BA">
            <w:pPr>
              <w:spacing w:after="0" w:line="360" w:lineRule="auto"/>
              <w:jc w:val="center"/>
              <w:rPr>
                <w:rFonts w:ascii="David" w:hAnsi="David" w:cs="David"/>
                <w:b/>
                <w:bCs/>
                <w:color w:val="000000"/>
                <w:rtl/>
              </w:rPr>
            </w:pPr>
            <w:r w:rsidRPr="00F1098F">
              <w:rPr>
                <w:rFonts w:ascii="David" w:hAnsi="David" w:cs="David"/>
                <w:color w:val="000000"/>
              </w:rPr>
              <w:t>15</w:t>
            </w:r>
          </w:p>
        </w:tc>
      </w:tr>
      <w:tr w:rsidR="00F22E18" w:rsidRPr="00F1098F" w14:paraId="30AA27A1" w14:textId="77777777" w:rsidTr="001B14BA">
        <w:trPr>
          <w:cantSplit/>
          <w:trHeight w:val="1134"/>
          <w:tblHeader/>
          <w:jc w:val="center"/>
        </w:trPr>
        <w:tc>
          <w:tcPr>
            <w:tcW w:w="443" w:type="dxa"/>
            <w:tcBorders>
              <w:top w:val="single" w:sz="4" w:space="0" w:color="auto"/>
              <w:left w:val="single" w:sz="4" w:space="0" w:color="auto"/>
              <w:bottom w:val="single" w:sz="4" w:space="0" w:color="auto"/>
              <w:right w:val="single" w:sz="4" w:space="0" w:color="auto"/>
            </w:tcBorders>
            <w:shd w:val="clear" w:color="auto" w:fill="auto"/>
          </w:tcPr>
          <w:p w14:paraId="0B7E8188" w14:textId="77777777" w:rsidR="00F22E18" w:rsidRPr="00F1098F" w:rsidRDefault="00F22E18" w:rsidP="001B14BA">
            <w:pPr>
              <w:spacing w:after="0" w:line="360" w:lineRule="auto"/>
              <w:rPr>
                <w:rFonts w:ascii="David" w:hAnsi="David" w:cs="David"/>
                <w:b/>
                <w:bCs/>
                <w:color w:val="000000"/>
                <w:sz w:val="24"/>
                <w:szCs w:val="24"/>
                <w:rtl/>
              </w:rPr>
            </w:pPr>
            <w:r w:rsidRPr="00F1098F">
              <w:rPr>
                <w:rFonts w:ascii="David" w:hAnsi="David" w:cs="David"/>
                <w:b/>
                <w:bCs/>
                <w:color w:val="000000"/>
                <w:sz w:val="24"/>
                <w:szCs w:val="24"/>
                <w:rtl/>
              </w:rPr>
              <w:t>3</w:t>
            </w:r>
          </w:p>
        </w:tc>
        <w:tc>
          <w:tcPr>
            <w:tcW w:w="8280" w:type="dxa"/>
            <w:tcBorders>
              <w:top w:val="single" w:sz="4" w:space="0" w:color="auto"/>
              <w:left w:val="single" w:sz="4" w:space="0" w:color="auto"/>
              <w:bottom w:val="single" w:sz="4" w:space="0" w:color="auto"/>
              <w:right w:val="single" w:sz="4" w:space="0" w:color="auto"/>
            </w:tcBorders>
            <w:shd w:val="clear" w:color="auto" w:fill="auto"/>
          </w:tcPr>
          <w:p w14:paraId="0F3BEB11" w14:textId="77777777" w:rsidR="00F22E18" w:rsidRPr="00F1098F" w:rsidRDefault="00F22E18" w:rsidP="001B14BA">
            <w:pPr>
              <w:spacing w:after="0" w:line="360" w:lineRule="auto"/>
              <w:rPr>
                <w:rFonts w:ascii="David" w:hAnsi="David" w:cs="David"/>
                <w:color w:val="000000"/>
                <w:rtl/>
              </w:rPr>
            </w:pPr>
            <w:r w:rsidRPr="00F1098F">
              <w:rPr>
                <w:rFonts w:ascii="David" w:hAnsi="David" w:cs="David"/>
                <w:b/>
                <w:bCs/>
                <w:color w:val="000000"/>
                <w:rtl/>
              </w:rPr>
              <w:t>תקציב</w:t>
            </w:r>
          </w:p>
          <w:p w14:paraId="08B5A88C" w14:textId="77777777" w:rsidR="00F22E18" w:rsidRPr="00F1098F" w:rsidRDefault="00F22E18" w:rsidP="001B14BA">
            <w:pPr>
              <w:spacing w:after="0" w:line="360" w:lineRule="auto"/>
              <w:rPr>
                <w:rFonts w:ascii="David" w:hAnsi="David" w:cs="David"/>
                <w:color w:val="000000"/>
                <w:rtl/>
              </w:rPr>
            </w:pPr>
            <w:r w:rsidRPr="00F1098F">
              <w:rPr>
                <w:rFonts w:ascii="David" w:hAnsi="David" w:cs="David" w:hint="eastAsia"/>
                <w:color w:val="000000"/>
                <w:rtl/>
              </w:rPr>
              <w:t>תכנית</w:t>
            </w:r>
            <w:r w:rsidRPr="00F1098F">
              <w:rPr>
                <w:rFonts w:ascii="David" w:hAnsi="David" w:cs="David"/>
                <w:color w:val="000000"/>
                <w:rtl/>
              </w:rPr>
              <w:t xml:space="preserve"> תקציבית, הכוללת </w:t>
            </w:r>
            <w:r w:rsidRPr="001B14BA">
              <w:rPr>
                <w:rFonts w:ascii="David" w:hAnsi="David" w:cs="David"/>
                <w:color w:val="000000"/>
                <w:rtl/>
              </w:rPr>
              <w:t xml:space="preserve">הבחנה ברורה בין תקציב להשקעה לבין תקציב פעילות לביצוע מחקרים, על פי התבנית המובאת בנספח </w:t>
            </w:r>
            <w:r w:rsidR="0067339F" w:rsidRPr="001B14BA">
              <w:rPr>
                <w:rFonts w:ascii="David" w:hAnsi="David" w:cs="David" w:hint="cs"/>
                <w:color w:val="000000"/>
                <w:rtl/>
              </w:rPr>
              <w:t>ג'</w:t>
            </w:r>
            <w:r w:rsidRPr="001B14BA">
              <w:rPr>
                <w:rFonts w:ascii="David" w:hAnsi="David" w:cs="David"/>
                <w:color w:val="000000"/>
                <w:rtl/>
              </w:rPr>
              <w:t>.</w:t>
            </w:r>
            <w:r w:rsidRPr="00F1098F">
              <w:rPr>
                <w:rFonts w:ascii="David" w:hAnsi="David" w:cs="David"/>
                <w:color w:val="000000"/>
                <w:rtl/>
              </w:rPr>
              <w:t xml:space="preserve"> </w:t>
            </w:r>
            <w:r w:rsidRPr="00F1098F">
              <w:rPr>
                <w:rFonts w:ascii="David" w:hAnsi="David" w:cs="David"/>
                <w:color w:val="000000"/>
                <w:rtl/>
              </w:rPr>
              <w:br/>
              <w:t xml:space="preserve">גובה התקצוב המשלים, שיעמיד המציע לרשות </w:t>
            </w:r>
            <w:r w:rsidRPr="00F1098F">
              <w:rPr>
                <w:rFonts w:ascii="David" w:hAnsi="David" w:cs="David" w:hint="eastAsia"/>
                <w:color w:val="000000"/>
                <w:rtl/>
              </w:rPr>
              <w:t>המכון</w:t>
            </w:r>
            <w:r w:rsidRPr="00F1098F">
              <w:rPr>
                <w:rFonts w:ascii="David" w:hAnsi="David" w:cs="David"/>
                <w:color w:val="000000"/>
                <w:rtl/>
              </w:rPr>
              <w:t xml:space="preserve"> מעבר למינימום הנדרש. </w:t>
            </w:r>
          </w:p>
          <w:p w14:paraId="3C0FAD45" w14:textId="77777777" w:rsidR="00F22E18" w:rsidRPr="00F1098F" w:rsidRDefault="00F22E18" w:rsidP="001B14BA">
            <w:pPr>
              <w:spacing w:after="0" w:line="360" w:lineRule="auto"/>
              <w:rPr>
                <w:rFonts w:ascii="David" w:hAnsi="David" w:cs="David"/>
                <w:b/>
                <w:bCs/>
                <w:color w:val="000000"/>
                <w:sz w:val="28"/>
                <w:szCs w:val="28"/>
                <w:rtl/>
              </w:rPr>
            </w:pPr>
            <w:r w:rsidRPr="00F1098F">
              <w:rPr>
                <w:rFonts w:ascii="David" w:hAnsi="David" w:cs="David" w:hint="eastAsia"/>
                <w:color w:val="000000"/>
                <w:rtl/>
              </w:rPr>
              <w:t>יובהר</w:t>
            </w:r>
            <w:r w:rsidRPr="00F1098F">
              <w:rPr>
                <w:rFonts w:ascii="David" w:hAnsi="David" w:cs="David"/>
                <w:color w:val="000000"/>
                <w:rtl/>
              </w:rPr>
              <w:t xml:space="preserve"> </w:t>
            </w:r>
            <w:r w:rsidRPr="00F1098F">
              <w:rPr>
                <w:rFonts w:ascii="David" w:hAnsi="David" w:cs="David" w:hint="eastAsia"/>
                <w:color w:val="000000"/>
                <w:rtl/>
              </w:rPr>
              <w:t>שהתקצוב</w:t>
            </w:r>
            <w:r w:rsidRPr="00F1098F">
              <w:rPr>
                <w:rFonts w:ascii="David" w:hAnsi="David" w:cs="David"/>
                <w:color w:val="000000"/>
                <w:rtl/>
              </w:rPr>
              <w:t xml:space="preserve"> </w:t>
            </w:r>
            <w:r w:rsidRPr="00F1098F">
              <w:rPr>
                <w:rFonts w:ascii="David" w:hAnsi="David" w:cs="David" w:hint="eastAsia"/>
                <w:color w:val="000000"/>
                <w:rtl/>
              </w:rPr>
              <w:t>המשלים</w:t>
            </w:r>
            <w:r w:rsidRPr="00F1098F">
              <w:rPr>
                <w:rFonts w:ascii="David" w:hAnsi="David" w:cs="David"/>
                <w:color w:val="000000"/>
                <w:rtl/>
              </w:rPr>
              <w:t xml:space="preserve"> </w:t>
            </w:r>
            <w:r w:rsidRPr="00F1098F">
              <w:rPr>
                <w:rFonts w:ascii="David" w:hAnsi="David" w:cs="David" w:hint="eastAsia"/>
                <w:color w:val="000000"/>
                <w:rtl/>
              </w:rPr>
              <w:t>אינו</w:t>
            </w:r>
            <w:r w:rsidRPr="00F1098F">
              <w:rPr>
                <w:rFonts w:ascii="David" w:hAnsi="David" w:cs="David"/>
                <w:color w:val="000000"/>
                <w:rtl/>
              </w:rPr>
              <w:t xml:space="preserve"> </w:t>
            </w:r>
            <w:r w:rsidRPr="00F1098F">
              <w:rPr>
                <w:rFonts w:ascii="David" w:hAnsi="David" w:cs="David" w:hint="eastAsia"/>
                <w:color w:val="000000"/>
                <w:rtl/>
              </w:rPr>
              <w:t>כולל</w:t>
            </w:r>
            <w:r w:rsidRPr="00F1098F">
              <w:rPr>
                <w:rFonts w:ascii="David" w:hAnsi="David" w:cs="David"/>
                <w:color w:val="000000"/>
                <w:rtl/>
              </w:rPr>
              <w:t xml:space="preserve"> </w:t>
            </w:r>
            <w:r w:rsidRPr="00F1098F">
              <w:rPr>
                <w:rFonts w:ascii="David" w:hAnsi="David" w:cs="David" w:hint="eastAsia"/>
                <w:color w:val="000000"/>
                <w:rtl/>
              </w:rPr>
              <w:t>משכורות</w:t>
            </w:r>
            <w:r w:rsidRPr="00F1098F">
              <w:rPr>
                <w:rFonts w:ascii="David" w:hAnsi="David" w:cs="David"/>
                <w:color w:val="000000"/>
                <w:rtl/>
              </w:rPr>
              <w:t xml:space="preserve"> </w:t>
            </w:r>
            <w:r w:rsidRPr="00F1098F">
              <w:rPr>
                <w:rFonts w:ascii="David" w:hAnsi="David" w:cs="David" w:hint="eastAsia"/>
                <w:color w:val="000000"/>
                <w:rtl/>
              </w:rPr>
              <w:t>חוקרים</w:t>
            </w:r>
            <w:r w:rsidRPr="00F1098F">
              <w:rPr>
                <w:rFonts w:ascii="David" w:hAnsi="David" w:cs="David"/>
                <w:color w:val="000000"/>
                <w:rtl/>
              </w:rPr>
              <w:t xml:space="preserve"> </w:t>
            </w:r>
            <w:r w:rsidRPr="00F1098F">
              <w:rPr>
                <w:rFonts w:ascii="David" w:hAnsi="David" w:cs="David" w:hint="eastAsia"/>
                <w:color w:val="000000"/>
                <w:rtl/>
              </w:rPr>
              <w:t>בתקן</w:t>
            </w:r>
            <w:r w:rsidRPr="00F1098F">
              <w:rPr>
                <w:rFonts w:ascii="David" w:hAnsi="David" w:cs="David"/>
                <w:color w:val="000000"/>
                <w:rtl/>
              </w:rPr>
              <w:t xml:space="preserve"> </w:t>
            </w:r>
            <w:r w:rsidRPr="00F1098F">
              <w:rPr>
                <w:rFonts w:ascii="David" w:hAnsi="David" w:cs="David" w:hint="eastAsia"/>
                <w:color w:val="000000"/>
                <w:rtl/>
              </w:rPr>
              <w:t>או</w:t>
            </w:r>
            <w:r w:rsidRPr="00F1098F">
              <w:rPr>
                <w:rFonts w:ascii="David" w:hAnsi="David" w:cs="David"/>
                <w:color w:val="000000"/>
                <w:rtl/>
              </w:rPr>
              <w:t xml:space="preserve"> </w:t>
            </w:r>
            <w:r w:rsidRPr="00F1098F">
              <w:rPr>
                <w:rFonts w:ascii="David" w:hAnsi="David" w:cs="David" w:hint="eastAsia"/>
                <w:color w:val="000000"/>
                <w:rtl/>
              </w:rPr>
              <w:t>ציוד</w:t>
            </w:r>
            <w:r w:rsidRPr="00F1098F">
              <w:rPr>
                <w:rFonts w:ascii="David" w:hAnsi="David" w:cs="David"/>
                <w:color w:val="000000"/>
                <w:rtl/>
              </w:rPr>
              <w:t xml:space="preserve"> </w:t>
            </w:r>
            <w:r w:rsidRPr="00F1098F">
              <w:rPr>
                <w:rFonts w:ascii="David" w:hAnsi="David" w:cs="David" w:hint="eastAsia"/>
                <w:color w:val="000000"/>
                <w:rtl/>
              </w:rPr>
              <w:t>קיים</w:t>
            </w:r>
            <w:r w:rsidRPr="00F1098F">
              <w:rPr>
                <w:rFonts w:ascii="David" w:hAnsi="David" w:cs="David"/>
                <w:color w:val="000000"/>
                <w:rtl/>
              </w:rPr>
              <w:t>.</w:t>
            </w:r>
          </w:p>
        </w:tc>
        <w:tc>
          <w:tcPr>
            <w:tcW w:w="712" w:type="dxa"/>
            <w:tcBorders>
              <w:top w:val="single" w:sz="4" w:space="0" w:color="auto"/>
              <w:left w:val="single" w:sz="4" w:space="0" w:color="auto"/>
              <w:bottom w:val="single" w:sz="4" w:space="0" w:color="auto"/>
              <w:right w:val="single" w:sz="4" w:space="0" w:color="auto"/>
            </w:tcBorders>
            <w:shd w:val="clear" w:color="auto" w:fill="auto"/>
          </w:tcPr>
          <w:p w14:paraId="40770290" w14:textId="77777777" w:rsidR="00F22E18" w:rsidRPr="00F1098F" w:rsidRDefault="00F22E18" w:rsidP="001B14BA">
            <w:pPr>
              <w:spacing w:after="0" w:line="360" w:lineRule="auto"/>
              <w:jc w:val="center"/>
              <w:rPr>
                <w:rFonts w:ascii="David" w:hAnsi="David" w:cs="David"/>
                <w:b/>
                <w:bCs/>
                <w:color w:val="000000"/>
                <w:sz w:val="28"/>
                <w:szCs w:val="28"/>
                <w:rtl/>
              </w:rPr>
            </w:pPr>
            <w:r w:rsidRPr="00F1098F">
              <w:rPr>
                <w:rFonts w:ascii="David" w:hAnsi="David" w:cs="David"/>
                <w:color w:val="000000"/>
              </w:rPr>
              <w:t>10</w:t>
            </w:r>
          </w:p>
        </w:tc>
      </w:tr>
      <w:tr w:rsidR="00F22E18" w:rsidRPr="00F1098F" w14:paraId="1EF3A45F" w14:textId="77777777" w:rsidTr="001B14BA">
        <w:trPr>
          <w:cantSplit/>
          <w:trHeight w:val="1134"/>
          <w:tblHeader/>
          <w:jc w:val="center"/>
        </w:trPr>
        <w:tc>
          <w:tcPr>
            <w:tcW w:w="443" w:type="dxa"/>
            <w:tcBorders>
              <w:top w:val="single" w:sz="4" w:space="0" w:color="auto"/>
              <w:left w:val="single" w:sz="4" w:space="0" w:color="auto"/>
              <w:bottom w:val="single" w:sz="4" w:space="0" w:color="auto"/>
              <w:right w:val="single" w:sz="4" w:space="0" w:color="auto"/>
            </w:tcBorders>
            <w:shd w:val="clear" w:color="auto" w:fill="auto"/>
          </w:tcPr>
          <w:p w14:paraId="0ABF12C0" w14:textId="77777777" w:rsidR="00F22E18" w:rsidRPr="00F1098F" w:rsidRDefault="00F22E18" w:rsidP="001B14BA">
            <w:pPr>
              <w:spacing w:after="0" w:line="360" w:lineRule="auto"/>
              <w:rPr>
                <w:rFonts w:ascii="David" w:hAnsi="David" w:cs="David"/>
                <w:b/>
                <w:bCs/>
                <w:color w:val="000000"/>
                <w:sz w:val="24"/>
                <w:szCs w:val="24"/>
                <w:rtl/>
              </w:rPr>
            </w:pPr>
            <w:r w:rsidRPr="00F1098F">
              <w:rPr>
                <w:rFonts w:ascii="David" w:hAnsi="David" w:cs="David"/>
                <w:b/>
                <w:bCs/>
                <w:color w:val="000000"/>
                <w:sz w:val="24"/>
                <w:szCs w:val="24"/>
                <w:rtl/>
              </w:rPr>
              <w:t>4</w:t>
            </w:r>
          </w:p>
        </w:tc>
        <w:tc>
          <w:tcPr>
            <w:tcW w:w="8280" w:type="dxa"/>
            <w:tcBorders>
              <w:top w:val="single" w:sz="4" w:space="0" w:color="auto"/>
              <w:left w:val="single" w:sz="4" w:space="0" w:color="auto"/>
              <w:bottom w:val="single" w:sz="4" w:space="0" w:color="auto"/>
              <w:right w:val="single" w:sz="4" w:space="0" w:color="auto"/>
            </w:tcBorders>
            <w:shd w:val="clear" w:color="auto" w:fill="auto"/>
          </w:tcPr>
          <w:p w14:paraId="5F3EF942" w14:textId="77777777" w:rsidR="00F22E18" w:rsidRPr="00F1098F" w:rsidRDefault="00F22E18" w:rsidP="001B14BA">
            <w:pPr>
              <w:spacing w:after="0" w:line="360" w:lineRule="auto"/>
              <w:rPr>
                <w:rFonts w:ascii="David" w:hAnsi="David" w:cs="David"/>
                <w:color w:val="000000"/>
                <w:rtl/>
              </w:rPr>
            </w:pPr>
            <w:r w:rsidRPr="00F1098F">
              <w:rPr>
                <w:rFonts w:ascii="David" w:hAnsi="David" w:cs="David" w:hint="eastAsia"/>
                <w:b/>
                <w:bCs/>
                <w:color w:val="000000"/>
                <w:rtl/>
              </w:rPr>
              <w:t>המנהל</w:t>
            </w:r>
            <w:r w:rsidRPr="00F1098F">
              <w:rPr>
                <w:rFonts w:ascii="David" w:hAnsi="David" w:cs="David"/>
                <w:b/>
                <w:bCs/>
                <w:color w:val="000000"/>
                <w:rtl/>
              </w:rPr>
              <w:t xml:space="preserve"> </w:t>
            </w:r>
            <w:r w:rsidRPr="00F1098F">
              <w:rPr>
                <w:rFonts w:ascii="David" w:hAnsi="David" w:cs="David" w:hint="eastAsia"/>
                <w:b/>
                <w:bCs/>
                <w:color w:val="000000"/>
                <w:rtl/>
              </w:rPr>
              <w:t>המדעי</w:t>
            </w:r>
            <w:r w:rsidRPr="00F1098F">
              <w:rPr>
                <w:rFonts w:ascii="David" w:hAnsi="David" w:cs="David"/>
                <w:b/>
                <w:bCs/>
                <w:color w:val="000000"/>
                <w:rtl/>
              </w:rPr>
              <w:t xml:space="preserve"> וצוות החוקרים</w:t>
            </w:r>
          </w:p>
          <w:p w14:paraId="0DED4AF2" w14:textId="77777777" w:rsidR="00F22E18" w:rsidRPr="00F1098F" w:rsidRDefault="00F22E18" w:rsidP="001B14BA">
            <w:pPr>
              <w:spacing w:after="0" w:line="360" w:lineRule="auto"/>
              <w:rPr>
                <w:rFonts w:ascii="David" w:hAnsi="David" w:cs="David"/>
                <w:color w:val="000000"/>
                <w:rtl/>
              </w:rPr>
            </w:pPr>
            <w:r w:rsidRPr="00F1098F">
              <w:rPr>
                <w:rFonts w:ascii="David" w:hAnsi="David" w:cs="David"/>
                <w:color w:val="000000"/>
                <w:rtl/>
              </w:rPr>
              <w:t xml:space="preserve">כמות ואיכות החוקרים הזמינים לעבודה </w:t>
            </w:r>
            <w:r w:rsidRPr="00F1098F">
              <w:rPr>
                <w:rFonts w:ascii="David" w:hAnsi="David" w:cs="David" w:hint="eastAsia"/>
                <w:color w:val="000000"/>
                <w:rtl/>
              </w:rPr>
              <w:t>במכון</w:t>
            </w:r>
            <w:r w:rsidRPr="00F1098F">
              <w:rPr>
                <w:rFonts w:ascii="David" w:hAnsi="David" w:cs="David"/>
                <w:color w:val="000000"/>
                <w:rtl/>
              </w:rPr>
              <w:t xml:space="preserve"> </w:t>
            </w:r>
            <w:r w:rsidRPr="00F1098F">
              <w:rPr>
                <w:rFonts w:ascii="David" w:hAnsi="David" w:cs="David" w:hint="eastAsia"/>
                <w:color w:val="000000"/>
                <w:rtl/>
              </w:rPr>
              <w:t>ובראשם</w:t>
            </w:r>
            <w:r w:rsidRPr="00F1098F">
              <w:rPr>
                <w:rFonts w:ascii="David" w:hAnsi="David" w:cs="David"/>
                <w:color w:val="000000"/>
                <w:rtl/>
              </w:rPr>
              <w:t xml:space="preserve"> </w:t>
            </w:r>
            <w:r w:rsidRPr="00F1098F">
              <w:rPr>
                <w:rFonts w:ascii="David" w:hAnsi="David" w:cs="David" w:hint="eastAsia"/>
                <w:color w:val="000000"/>
                <w:rtl/>
              </w:rPr>
              <w:t>המנהל</w:t>
            </w:r>
            <w:r w:rsidRPr="00F1098F">
              <w:rPr>
                <w:rFonts w:ascii="David" w:hAnsi="David" w:cs="David"/>
                <w:color w:val="000000"/>
                <w:rtl/>
              </w:rPr>
              <w:t xml:space="preserve"> </w:t>
            </w:r>
            <w:r w:rsidRPr="00F1098F">
              <w:rPr>
                <w:rFonts w:ascii="David" w:hAnsi="David" w:cs="David" w:hint="eastAsia"/>
                <w:color w:val="000000"/>
                <w:rtl/>
              </w:rPr>
              <w:t>המדעי</w:t>
            </w:r>
            <w:r w:rsidRPr="00F1098F">
              <w:rPr>
                <w:rFonts w:ascii="David" w:hAnsi="David" w:cs="David"/>
                <w:color w:val="000000"/>
                <w:rtl/>
              </w:rPr>
              <w:t xml:space="preserve"> - תארים, ניסיון וה</w:t>
            </w:r>
            <w:r w:rsidRPr="00F1098F">
              <w:rPr>
                <w:rFonts w:ascii="David" w:hAnsi="David" w:cs="David" w:hint="eastAsia"/>
                <w:color w:val="000000"/>
                <w:rtl/>
              </w:rPr>
              <w:t>י</w:t>
            </w:r>
            <w:r w:rsidRPr="00F1098F">
              <w:rPr>
                <w:rFonts w:ascii="David" w:hAnsi="David" w:cs="David"/>
                <w:color w:val="000000"/>
                <w:rtl/>
              </w:rPr>
              <w:t xml:space="preserve">שגים אקדמיים: כמות פרסומים מדעיים ואיכותם, ניסיון בהכשרת תלמידי מחקר, השגת קרנות מחקר, </w:t>
            </w:r>
            <w:r w:rsidRPr="00F1098F">
              <w:rPr>
                <w:rFonts w:ascii="David" w:hAnsi="David" w:cs="David" w:hint="eastAsia"/>
                <w:color w:val="000000"/>
                <w:rtl/>
              </w:rPr>
              <w:t>פטנטים</w:t>
            </w:r>
            <w:r w:rsidRPr="00F1098F">
              <w:rPr>
                <w:rFonts w:ascii="David" w:hAnsi="David" w:cs="David"/>
                <w:color w:val="000000"/>
                <w:rtl/>
              </w:rPr>
              <w:t>.</w:t>
            </w:r>
            <w:r w:rsidRPr="00F1098F" w:rsidDel="00D3412C">
              <w:rPr>
                <w:rFonts w:ascii="David" w:hAnsi="David" w:cs="David"/>
                <w:color w:val="000000"/>
                <w:rtl/>
              </w:rPr>
              <w:t xml:space="preserve"> </w:t>
            </w:r>
            <w:r w:rsidRPr="00F1098F">
              <w:rPr>
                <w:rFonts w:ascii="David" w:hAnsi="David" w:cs="David"/>
                <w:color w:val="000000"/>
                <w:rtl/>
              </w:rPr>
              <w:t>(</w:t>
            </w:r>
            <w:r w:rsidRPr="00F1098F">
              <w:rPr>
                <w:rFonts w:ascii="David" w:hAnsi="David" w:cs="David" w:hint="eastAsia"/>
                <w:color w:val="000000"/>
                <w:rtl/>
              </w:rPr>
              <w:t>המציע</w:t>
            </w:r>
            <w:r w:rsidRPr="00F1098F">
              <w:rPr>
                <w:rFonts w:ascii="David" w:hAnsi="David" w:cs="David"/>
                <w:color w:val="000000"/>
                <w:rtl/>
              </w:rPr>
              <w:t xml:space="preserve"> בעל הערכים הגבוהים ביותר עבור כל אחד </w:t>
            </w:r>
            <w:r w:rsidRPr="00F1098F">
              <w:rPr>
                <w:rFonts w:ascii="David" w:hAnsi="David" w:cs="David" w:hint="eastAsia"/>
                <w:color w:val="000000"/>
                <w:rtl/>
              </w:rPr>
              <w:t>מהנ</w:t>
            </w:r>
            <w:r w:rsidRPr="00F1098F">
              <w:rPr>
                <w:rFonts w:ascii="David" w:hAnsi="David" w:cs="David"/>
                <w:color w:val="000000"/>
                <w:rtl/>
              </w:rPr>
              <w:t xml:space="preserve">"ל יקבל את הציון המקסימלי, </w:t>
            </w:r>
            <w:r w:rsidRPr="00F1098F">
              <w:rPr>
                <w:rFonts w:ascii="David" w:hAnsi="David" w:cs="David" w:hint="eastAsia"/>
                <w:color w:val="000000"/>
                <w:rtl/>
              </w:rPr>
              <w:t>ושאר</w:t>
            </w:r>
            <w:r w:rsidRPr="00F1098F">
              <w:rPr>
                <w:rFonts w:ascii="David" w:hAnsi="David" w:cs="David"/>
                <w:color w:val="000000"/>
                <w:rtl/>
              </w:rPr>
              <w:t xml:space="preserve"> </w:t>
            </w:r>
            <w:r w:rsidRPr="00F1098F">
              <w:rPr>
                <w:rFonts w:ascii="David" w:hAnsi="David" w:cs="David" w:hint="eastAsia"/>
                <w:color w:val="000000"/>
                <w:rtl/>
              </w:rPr>
              <w:t>המציעים</w:t>
            </w:r>
            <w:r w:rsidRPr="00F1098F">
              <w:rPr>
                <w:rFonts w:ascii="David" w:hAnsi="David" w:cs="David"/>
                <w:color w:val="000000"/>
                <w:rtl/>
              </w:rPr>
              <w:t xml:space="preserve"> </w:t>
            </w:r>
            <w:r w:rsidRPr="00F1098F">
              <w:rPr>
                <w:rFonts w:ascii="David" w:hAnsi="David" w:cs="David" w:hint="eastAsia"/>
                <w:color w:val="000000"/>
                <w:rtl/>
              </w:rPr>
              <w:t>ינוקדו</w:t>
            </w:r>
            <w:r w:rsidRPr="00F1098F">
              <w:rPr>
                <w:rFonts w:ascii="David" w:hAnsi="David" w:cs="David"/>
                <w:color w:val="000000"/>
                <w:rtl/>
              </w:rPr>
              <w:t xml:space="preserve"> </w:t>
            </w:r>
            <w:r w:rsidRPr="00F1098F">
              <w:rPr>
                <w:rFonts w:ascii="David" w:hAnsi="David" w:cs="David" w:hint="eastAsia"/>
                <w:color w:val="000000"/>
                <w:rtl/>
              </w:rPr>
              <w:t>באופן</w:t>
            </w:r>
            <w:r w:rsidRPr="00F1098F">
              <w:rPr>
                <w:rFonts w:ascii="David" w:hAnsi="David" w:cs="David"/>
                <w:color w:val="000000"/>
                <w:rtl/>
              </w:rPr>
              <w:t xml:space="preserve"> </w:t>
            </w:r>
            <w:r w:rsidRPr="00F1098F">
              <w:rPr>
                <w:rFonts w:ascii="David" w:hAnsi="David" w:cs="David" w:hint="eastAsia"/>
                <w:color w:val="000000"/>
                <w:rtl/>
              </w:rPr>
              <w:t>יחסי</w:t>
            </w:r>
            <w:r w:rsidRPr="00F1098F">
              <w:rPr>
                <w:rFonts w:ascii="David" w:hAnsi="David" w:cs="David"/>
                <w:color w:val="000000"/>
                <w:rtl/>
              </w:rPr>
              <w:t xml:space="preserve">). </w:t>
            </w:r>
          </w:p>
          <w:p w14:paraId="6360E3F4" w14:textId="77777777" w:rsidR="00F22E18" w:rsidRPr="00F1098F" w:rsidRDefault="00F22E18" w:rsidP="001B14BA">
            <w:pPr>
              <w:spacing w:after="0" w:line="360" w:lineRule="auto"/>
              <w:rPr>
                <w:rFonts w:ascii="David" w:hAnsi="David" w:cs="David"/>
                <w:color w:val="000000"/>
                <w:rtl/>
              </w:rPr>
            </w:pPr>
            <w:r w:rsidRPr="00F1098F">
              <w:rPr>
                <w:rFonts w:ascii="David" w:hAnsi="David" w:cs="David"/>
                <w:color w:val="000000"/>
                <w:rtl/>
              </w:rPr>
              <w:t>מידת המולטי-דיציפלינריו</w:t>
            </w:r>
            <w:r w:rsidRPr="00F1098F">
              <w:rPr>
                <w:rFonts w:ascii="David" w:hAnsi="David" w:cs="David" w:hint="eastAsia"/>
                <w:color w:val="000000"/>
                <w:rtl/>
              </w:rPr>
              <w:t>ת</w:t>
            </w:r>
            <w:r w:rsidRPr="00F1098F">
              <w:rPr>
                <w:rFonts w:ascii="David" w:hAnsi="David" w:cs="David"/>
                <w:color w:val="000000"/>
                <w:rtl/>
              </w:rPr>
              <w:t xml:space="preserve"> של צוות החוקרים כמענה לאתגרים רב תחומיים. </w:t>
            </w:r>
          </w:p>
          <w:p w14:paraId="1715F0C5" w14:textId="77777777" w:rsidR="00F22E18" w:rsidRPr="00F1098F" w:rsidRDefault="00F22E18" w:rsidP="001B14BA">
            <w:pPr>
              <w:spacing w:after="0" w:line="360" w:lineRule="auto"/>
              <w:rPr>
                <w:rFonts w:ascii="David" w:hAnsi="David" w:cs="David"/>
                <w:color w:val="000000"/>
                <w:rtl/>
              </w:rPr>
            </w:pPr>
            <w:r w:rsidRPr="00F1098F">
              <w:rPr>
                <w:rFonts w:ascii="David" w:hAnsi="David" w:cs="David"/>
                <w:color w:val="000000"/>
                <w:rtl/>
              </w:rPr>
              <w:t xml:space="preserve">יכולת הצוות </w:t>
            </w:r>
            <w:r w:rsidRPr="00F1098F">
              <w:rPr>
                <w:rFonts w:ascii="David" w:hAnsi="David" w:cs="David" w:hint="eastAsia"/>
                <w:color w:val="000000"/>
                <w:rtl/>
              </w:rPr>
              <w:t>והעומד</w:t>
            </w:r>
            <w:r w:rsidRPr="00F1098F">
              <w:rPr>
                <w:rFonts w:ascii="David" w:hAnsi="David" w:cs="David"/>
                <w:color w:val="000000"/>
                <w:rtl/>
              </w:rPr>
              <w:t xml:space="preserve"> בראשו בקידום תוצרי המחקר לשלב יישום מסחרי.</w:t>
            </w:r>
          </w:p>
          <w:p w14:paraId="3FC262F9" w14:textId="77777777" w:rsidR="00F22E18" w:rsidRPr="00380B0C" w:rsidRDefault="00F22E18" w:rsidP="001B14BA">
            <w:pPr>
              <w:spacing w:after="0" w:line="360" w:lineRule="auto"/>
              <w:rPr>
                <w:rFonts w:ascii="David" w:hAnsi="David" w:cs="David"/>
                <w:b/>
                <w:bCs/>
                <w:color w:val="000000"/>
                <w:rtl/>
              </w:rPr>
            </w:pPr>
            <w:r w:rsidRPr="00F1098F">
              <w:rPr>
                <w:rFonts w:ascii="David" w:hAnsi="David" w:cs="David" w:hint="eastAsia"/>
                <w:color w:val="000000"/>
                <w:rtl/>
              </w:rPr>
              <w:t>המנהל</w:t>
            </w:r>
            <w:r w:rsidRPr="00F1098F">
              <w:rPr>
                <w:rFonts w:ascii="David" w:hAnsi="David" w:cs="David"/>
                <w:color w:val="000000"/>
                <w:rtl/>
              </w:rPr>
              <w:t xml:space="preserve"> </w:t>
            </w:r>
            <w:r w:rsidRPr="00F1098F">
              <w:rPr>
                <w:rFonts w:ascii="David" w:hAnsi="David" w:cs="David" w:hint="eastAsia"/>
                <w:color w:val="000000"/>
                <w:rtl/>
              </w:rPr>
              <w:t>המדעי</w:t>
            </w:r>
            <w:r w:rsidRPr="00F1098F">
              <w:rPr>
                <w:rFonts w:ascii="David" w:hAnsi="David" w:cs="David"/>
                <w:color w:val="000000"/>
                <w:rtl/>
              </w:rPr>
              <w:t xml:space="preserve"> - יצירתיות, שירותיות, יכולת הובלה מדעית, וניסיון בניהול תכניות דומות בגודלן, סוגיהן ומורכבויות</w:t>
            </w:r>
            <w:r w:rsidRPr="00F1098F">
              <w:rPr>
                <w:rFonts w:ascii="David" w:hAnsi="David" w:cs="David" w:hint="eastAsia"/>
                <w:color w:val="000000"/>
                <w:rtl/>
              </w:rPr>
              <w:t>י</w:t>
            </w:r>
            <w:r w:rsidRPr="00F1098F">
              <w:rPr>
                <w:rFonts w:ascii="David" w:hAnsi="David" w:cs="David"/>
                <w:color w:val="000000"/>
                <w:rtl/>
              </w:rPr>
              <w:t>הן.</w:t>
            </w:r>
            <w:r w:rsidRPr="00380B0C">
              <w:rPr>
                <w:rFonts w:ascii="David" w:hAnsi="David" w:cs="David"/>
                <w:color w:val="000000"/>
                <w:rtl/>
              </w:rPr>
              <w:t xml:space="preserve"> </w:t>
            </w:r>
          </w:p>
        </w:tc>
        <w:tc>
          <w:tcPr>
            <w:tcW w:w="712" w:type="dxa"/>
            <w:tcBorders>
              <w:top w:val="single" w:sz="4" w:space="0" w:color="auto"/>
              <w:left w:val="single" w:sz="4" w:space="0" w:color="auto"/>
              <w:bottom w:val="single" w:sz="4" w:space="0" w:color="auto"/>
              <w:right w:val="single" w:sz="4" w:space="0" w:color="auto"/>
            </w:tcBorders>
            <w:shd w:val="clear" w:color="auto" w:fill="auto"/>
          </w:tcPr>
          <w:p w14:paraId="1F5BC725" w14:textId="77777777" w:rsidR="00F22E18" w:rsidRPr="00F1098F" w:rsidRDefault="00F22E18" w:rsidP="001B14BA">
            <w:pPr>
              <w:spacing w:after="0" w:line="360" w:lineRule="auto"/>
              <w:jc w:val="center"/>
              <w:rPr>
                <w:rFonts w:ascii="David" w:hAnsi="David" w:cs="David"/>
                <w:b/>
                <w:bCs/>
                <w:color w:val="000000"/>
                <w:sz w:val="28"/>
                <w:szCs w:val="28"/>
                <w:rtl/>
              </w:rPr>
            </w:pPr>
            <w:r w:rsidRPr="00F1098F">
              <w:rPr>
                <w:rFonts w:ascii="David" w:hAnsi="David" w:cs="David"/>
                <w:color w:val="000000"/>
              </w:rPr>
              <w:t>20</w:t>
            </w:r>
          </w:p>
        </w:tc>
      </w:tr>
      <w:tr w:rsidR="00F22E18" w:rsidRPr="00F1098F" w14:paraId="162A2EA3" w14:textId="77777777" w:rsidTr="001B14BA">
        <w:trPr>
          <w:cantSplit/>
          <w:trHeight w:val="1134"/>
          <w:tblHeader/>
          <w:jc w:val="center"/>
        </w:trPr>
        <w:tc>
          <w:tcPr>
            <w:tcW w:w="443" w:type="dxa"/>
            <w:tcBorders>
              <w:top w:val="single" w:sz="4" w:space="0" w:color="auto"/>
              <w:left w:val="single" w:sz="4" w:space="0" w:color="auto"/>
              <w:bottom w:val="single" w:sz="4" w:space="0" w:color="auto"/>
              <w:right w:val="single" w:sz="4" w:space="0" w:color="auto"/>
            </w:tcBorders>
            <w:shd w:val="clear" w:color="auto" w:fill="auto"/>
          </w:tcPr>
          <w:p w14:paraId="03F58065" w14:textId="77777777" w:rsidR="00F22E18" w:rsidRPr="00F1098F" w:rsidRDefault="00F22E18" w:rsidP="001B14BA">
            <w:pPr>
              <w:spacing w:after="0" w:line="360" w:lineRule="auto"/>
              <w:rPr>
                <w:rFonts w:ascii="David" w:hAnsi="David" w:cs="David"/>
                <w:b/>
                <w:bCs/>
                <w:color w:val="000000"/>
                <w:sz w:val="24"/>
                <w:szCs w:val="24"/>
                <w:rtl/>
              </w:rPr>
            </w:pPr>
            <w:r w:rsidRPr="00F1098F">
              <w:rPr>
                <w:rFonts w:ascii="David" w:hAnsi="David" w:cs="David"/>
                <w:b/>
                <w:bCs/>
                <w:color w:val="000000"/>
                <w:sz w:val="24"/>
                <w:szCs w:val="24"/>
                <w:rtl/>
              </w:rPr>
              <w:t>5</w:t>
            </w:r>
          </w:p>
        </w:tc>
        <w:tc>
          <w:tcPr>
            <w:tcW w:w="8280" w:type="dxa"/>
            <w:tcBorders>
              <w:top w:val="single" w:sz="4" w:space="0" w:color="auto"/>
              <w:left w:val="single" w:sz="4" w:space="0" w:color="auto"/>
              <w:bottom w:val="single" w:sz="4" w:space="0" w:color="auto"/>
              <w:right w:val="single" w:sz="4" w:space="0" w:color="auto"/>
            </w:tcBorders>
            <w:shd w:val="clear" w:color="auto" w:fill="auto"/>
          </w:tcPr>
          <w:p w14:paraId="7C4B58C9" w14:textId="77777777" w:rsidR="00F22E18" w:rsidRPr="00F1098F" w:rsidRDefault="00F22E18" w:rsidP="001B14BA">
            <w:pPr>
              <w:spacing w:after="0" w:line="360" w:lineRule="auto"/>
              <w:rPr>
                <w:rFonts w:ascii="David" w:hAnsi="David" w:cs="David"/>
                <w:color w:val="000000"/>
                <w:rtl/>
              </w:rPr>
            </w:pPr>
            <w:r w:rsidRPr="00F1098F">
              <w:rPr>
                <w:rFonts w:ascii="David" w:hAnsi="David" w:cs="David"/>
                <w:b/>
                <w:bCs/>
                <w:color w:val="000000"/>
                <w:rtl/>
              </w:rPr>
              <w:t>תשתיות מחקר</w:t>
            </w:r>
            <w:r w:rsidRPr="00F1098F">
              <w:rPr>
                <w:rFonts w:ascii="David" w:hAnsi="David" w:cs="David"/>
                <w:color w:val="000000"/>
                <w:rtl/>
              </w:rPr>
              <w:t xml:space="preserve"> </w:t>
            </w:r>
          </w:p>
          <w:p w14:paraId="719A1CC4" w14:textId="77777777" w:rsidR="00F22E18" w:rsidRPr="00F1098F" w:rsidRDefault="00F22E18" w:rsidP="001B14BA">
            <w:pPr>
              <w:spacing w:after="0" w:line="360" w:lineRule="auto"/>
              <w:rPr>
                <w:rFonts w:ascii="David" w:hAnsi="David" w:cs="David"/>
                <w:color w:val="000000"/>
                <w:rtl/>
              </w:rPr>
            </w:pPr>
            <w:r w:rsidRPr="00F1098F">
              <w:rPr>
                <w:rFonts w:ascii="David" w:hAnsi="David" w:cs="David" w:hint="eastAsia"/>
                <w:color w:val="000000"/>
                <w:rtl/>
              </w:rPr>
              <w:t>המבנה</w:t>
            </w:r>
            <w:r w:rsidRPr="00F1098F">
              <w:rPr>
                <w:rFonts w:ascii="David" w:hAnsi="David" w:cs="David"/>
                <w:color w:val="000000"/>
                <w:rtl/>
              </w:rPr>
              <w:t xml:space="preserve"> הפיסי שיועמד לטובת המכון, התאמתו לפעילות המכון, כולל הצהרה על קיומם של כלל האישורים הנדרשים. </w:t>
            </w:r>
          </w:p>
          <w:p w14:paraId="404E6DE2" w14:textId="77777777" w:rsidR="00F22E18" w:rsidRPr="00F1098F" w:rsidRDefault="00F22E18" w:rsidP="001B14BA">
            <w:pPr>
              <w:spacing w:after="0" w:line="360" w:lineRule="auto"/>
              <w:rPr>
                <w:rFonts w:ascii="David" w:hAnsi="David" w:cs="David"/>
                <w:b/>
                <w:bCs/>
                <w:color w:val="000000"/>
                <w:sz w:val="28"/>
                <w:szCs w:val="28"/>
                <w:rtl/>
              </w:rPr>
            </w:pPr>
            <w:r w:rsidRPr="00F1098F">
              <w:rPr>
                <w:rFonts w:ascii="David" w:hAnsi="David" w:cs="David"/>
                <w:color w:val="000000"/>
                <w:rtl/>
              </w:rPr>
              <w:t>קיומה של תשתית ציוד מחקרי ומעבדתי, אשר תועמד לרשות המרכז, התאמתה ויעילותה לביצוע מחקרים בתחום הקול קורא.</w:t>
            </w:r>
            <w:r w:rsidRPr="00F1098F">
              <w:rPr>
                <w:rFonts w:ascii="David" w:hAnsi="David" w:cs="David"/>
                <w:color w:val="000000"/>
                <w:rtl/>
              </w:rPr>
              <w:br/>
              <w:t xml:space="preserve">זמינות תשתיות </w:t>
            </w:r>
            <w:r w:rsidRPr="00F1098F">
              <w:rPr>
                <w:rFonts w:ascii="David" w:hAnsi="David" w:cs="David" w:hint="eastAsia"/>
                <w:color w:val="000000"/>
                <w:rtl/>
              </w:rPr>
              <w:t>לצורך</w:t>
            </w:r>
            <w:r w:rsidRPr="00F1098F">
              <w:rPr>
                <w:rFonts w:ascii="David" w:hAnsi="David" w:cs="David"/>
                <w:color w:val="000000"/>
                <w:rtl/>
              </w:rPr>
              <w:t xml:space="preserve"> שיתוף פעולה עם גורמי חוץ כגון תעשייה או גופי מחקר.</w:t>
            </w:r>
          </w:p>
          <w:p w14:paraId="1BDA597C" w14:textId="77777777" w:rsidR="00F22E18" w:rsidRPr="00F1098F" w:rsidRDefault="00F22E18" w:rsidP="001B14BA">
            <w:pPr>
              <w:spacing w:after="0" w:line="360" w:lineRule="auto"/>
              <w:rPr>
                <w:rFonts w:ascii="David" w:hAnsi="David" w:cs="David"/>
                <w:color w:val="000000"/>
                <w:rtl/>
              </w:rPr>
            </w:pPr>
            <w:r w:rsidRPr="00F1098F">
              <w:rPr>
                <w:rFonts w:ascii="David" w:hAnsi="David" w:cs="David" w:hint="eastAsia"/>
                <w:color w:val="000000"/>
                <w:rtl/>
              </w:rPr>
              <w:t>תכנית</w:t>
            </w:r>
            <w:r w:rsidRPr="00F1098F">
              <w:rPr>
                <w:rFonts w:ascii="David" w:hAnsi="David" w:cs="David"/>
                <w:color w:val="000000"/>
                <w:rtl/>
              </w:rPr>
              <w:t xml:space="preserve"> </w:t>
            </w:r>
            <w:r w:rsidRPr="00F1098F">
              <w:rPr>
                <w:rFonts w:ascii="David" w:hAnsi="David" w:cs="David" w:hint="eastAsia"/>
                <w:color w:val="000000"/>
                <w:rtl/>
              </w:rPr>
              <w:t>ההשקעה</w:t>
            </w:r>
            <w:r w:rsidRPr="00F1098F">
              <w:rPr>
                <w:rFonts w:ascii="David" w:hAnsi="David" w:cs="David"/>
                <w:color w:val="000000"/>
                <w:rtl/>
              </w:rPr>
              <w:t xml:space="preserve"> בשידרוג והרחבת תשתיות המחקר לצורך פעילות המכון המוקם. כולל פירוט כמה יושקע בשדרוג תשתיות המחקר</w:t>
            </w:r>
            <w:r w:rsidR="002071AA">
              <w:rPr>
                <w:rFonts w:ascii="David" w:hAnsi="David" w:cs="David"/>
                <w:color w:val="000000"/>
                <w:rtl/>
              </w:rPr>
              <w:t>, בעבור איזה ציוד ולאילו צרכים.</w:t>
            </w:r>
          </w:p>
        </w:tc>
        <w:tc>
          <w:tcPr>
            <w:tcW w:w="712" w:type="dxa"/>
            <w:tcBorders>
              <w:top w:val="single" w:sz="4" w:space="0" w:color="auto"/>
              <w:left w:val="single" w:sz="4" w:space="0" w:color="auto"/>
              <w:bottom w:val="single" w:sz="4" w:space="0" w:color="auto"/>
              <w:right w:val="single" w:sz="4" w:space="0" w:color="auto"/>
            </w:tcBorders>
            <w:shd w:val="clear" w:color="auto" w:fill="auto"/>
          </w:tcPr>
          <w:p w14:paraId="22A7B07B" w14:textId="77777777" w:rsidR="00F22E18" w:rsidRPr="00F1098F" w:rsidRDefault="00F22E18" w:rsidP="001B14BA">
            <w:pPr>
              <w:spacing w:after="0" w:line="360" w:lineRule="auto"/>
              <w:jc w:val="center"/>
              <w:rPr>
                <w:rFonts w:ascii="David" w:hAnsi="David" w:cs="David"/>
                <w:b/>
                <w:bCs/>
                <w:color w:val="000000"/>
                <w:sz w:val="28"/>
                <w:szCs w:val="28"/>
                <w:rtl/>
              </w:rPr>
            </w:pPr>
            <w:r w:rsidRPr="00F1098F">
              <w:rPr>
                <w:rFonts w:ascii="David" w:hAnsi="David" w:cs="David"/>
                <w:color w:val="000000"/>
              </w:rPr>
              <w:t>20</w:t>
            </w:r>
          </w:p>
        </w:tc>
      </w:tr>
      <w:tr w:rsidR="00F22E18" w:rsidRPr="00F1098F" w14:paraId="6E949B4C" w14:textId="77777777" w:rsidTr="001B14BA">
        <w:trPr>
          <w:cantSplit/>
          <w:trHeight w:val="1134"/>
          <w:tblHeader/>
          <w:jc w:val="center"/>
        </w:trPr>
        <w:tc>
          <w:tcPr>
            <w:tcW w:w="443" w:type="dxa"/>
            <w:tcBorders>
              <w:top w:val="single" w:sz="4" w:space="0" w:color="auto"/>
              <w:left w:val="single" w:sz="4" w:space="0" w:color="auto"/>
              <w:bottom w:val="single" w:sz="4" w:space="0" w:color="auto"/>
              <w:right w:val="single" w:sz="4" w:space="0" w:color="auto"/>
            </w:tcBorders>
            <w:shd w:val="clear" w:color="auto" w:fill="auto"/>
          </w:tcPr>
          <w:p w14:paraId="6B4BCF6C" w14:textId="77777777" w:rsidR="00F22E18" w:rsidRPr="00F1098F" w:rsidRDefault="00F22E18" w:rsidP="001B14BA">
            <w:pPr>
              <w:spacing w:after="0" w:line="360" w:lineRule="auto"/>
              <w:rPr>
                <w:rFonts w:ascii="David" w:hAnsi="David" w:cs="David"/>
                <w:b/>
                <w:bCs/>
                <w:color w:val="000000"/>
                <w:sz w:val="24"/>
                <w:szCs w:val="24"/>
                <w:rtl/>
              </w:rPr>
            </w:pPr>
            <w:r w:rsidRPr="00F1098F">
              <w:rPr>
                <w:rFonts w:ascii="David" w:hAnsi="David" w:cs="David"/>
                <w:b/>
                <w:bCs/>
                <w:color w:val="000000"/>
                <w:sz w:val="24"/>
                <w:szCs w:val="24"/>
                <w:rtl/>
              </w:rPr>
              <w:t>6</w:t>
            </w:r>
          </w:p>
        </w:tc>
        <w:tc>
          <w:tcPr>
            <w:tcW w:w="8280" w:type="dxa"/>
            <w:tcBorders>
              <w:top w:val="single" w:sz="4" w:space="0" w:color="auto"/>
              <w:left w:val="single" w:sz="4" w:space="0" w:color="auto"/>
              <w:bottom w:val="single" w:sz="4" w:space="0" w:color="auto"/>
              <w:right w:val="single" w:sz="4" w:space="0" w:color="auto"/>
            </w:tcBorders>
            <w:shd w:val="clear" w:color="auto" w:fill="auto"/>
          </w:tcPr>
          <w:p w14:paraId="56614284" w14:textId="77777777" w:rsidR="00F22E18" w:rsidRPr="00F1098F" w:rsidRDefault="00F22E18" w:rsidP="001B14BA">
            <w:pPr>
              <w:spacing w:after="0" w:line="360" w:lineRule="auto"/>
              <w:rPr>
                <w:rFonts w:ascii="David" w:hAnsi="David" w:cs="David"/>
                <w:color w:val="000000"/>
                <w:rtl/>
              </w:rPr>
            </w:pPr>
            <w:r w:rsidRPr="00F1098F">
              <w:rPr>
                <w:rFonts w:ascii="David" w:hAnsi="David" w:cs="David"/>
                <w:b/>
                <w:bCs/>
                <w:color w:val="000000"/>
                <w:rtl/>
              </w:rPr>
              <w:t>הגוף המציע</w:t>
            </w:r>
            <w:r w:rsidRPr="00F1098F">
              <w:rPr>
                <w:rFonts w:ascii="David" w:hAnsi="David" w:cs="David"/>
                <w:color w:val="000000"/>
                <w:rtl/>
              </w:rPr>
              <w:t xml:space="preserve"> </w:t>
            </w:r>
          </w:p>
          <w:p w14:paraId="6C41AB86" w14:textId="77777777" w:rsidR="00F22E18" w:rsidRPr="00F1098F" w:rsidRDefault="00F22E18" w:rsidP="001B14BA">
            <w:pPr>
              <w:spacing w:after="0" w:line="360" w:lineRule="auto"/>
              <w:rPr>
                <w:rFonts w:ascii="David" w:hAnsi="David" w:cs="David"/>
                <w:b/>
                <w:bCs/>
                <w:color w:val="000000"/>
                <w:sz w:val="28"/>
                <w:szCs w:val="28"/>
                <w:rtl/>
              </w:rPr>
            </w:pPr>
            <w:r w:rsidRPr="00F1098F">
              <w:rPr>
                <w:rFonts w:ascii="David" w:hAnsi="David" w:cs="David"/>
                <w:color w:val="000000"/>
                <w:rtl/>
              </w:rPr>
              <w:t xml:space="preserve">ייחודיות ומובילות ברמה הלאומית והבינלאומית של הגוף המציע, ניסיונו בתחום </w:t>
            </w:r>
            <w:r w:rsidRPr="00F1098F">
              <w:rPr>
                <w:rFonts w:ascii="David" w:hAnsi="David" w:cs="David" w:hint="eastAsia"/>
                <w:color w:val="000000"/>
                <w:rtl/>
              </w:rPr>
              <w:t>הקול</w:t>
            </w:r>
            <w:r w:rsidRPr="00F1098F">
              <w:rPr>
                <w:rFonts w:ascii="David" w:hAnsi="David" w:cs="David"/>
                <w:color w:val="000000"/>
                <w:rtl/>
              </w:rPr>
              <w:t xml:space="preserve"> </w:t>
            </w:r>
            <w:r w:rsidRPr="00F1098F">
              <w:rPr>
                <w:rFonts w:ascii="David" w:hAnsi="David" w:cs="David" w:hint="eastAsia"/>
                <w:color w:val="000000"/>
                <w:rtl/>
              </w:rPr>
              <w:t>קורא</w:t>
            </w:r>
            <w:r w:rsidRPr="00F1098F">
              <w:rPr>
                <w:rFonts w:ascii="David" w:hAnsi="David" w:cs="David"/>
                <w:color w:val="000000"/>
                <w:rtl/>
              </w:rPr>
              <w:t xml:space="preserve"> המוצע ובהובלת </w:t>
            </w:r>
            <w:r w:rsidRPr="00F1098F">
              <w:rPr>
                <w:rFonts w:ascii="David" w:hAnsi="David" w:cs="David" w:hint="eastAsia"/>
                <w:color w:val="000000"/>
                <w:rtl/>
              </w:rPr>
              <w:t>תכניות</w:t>
            </w:r>
            <w:r w:rsidRPr="00F1098F">
              <w:rPr>
                <w:rFonts w:ascii="David" w:hAnsi="David" w:cs="David"/>
                <w:color w:val="000000"/>
                <w:rtl/>
              </w:rPr>
              <w:t xml:space="preserve"> מורכבות.</w:t>
            </w:r>
            <w:r w:rsidRPr="00F1098F">
              <w:rPr>
                <w:rFonts w:ascii="David" w:hAnsi="David" w:cs="David"/>
                <w:color w:val="000000"/>
                <w:rtl/>
              </w:rPr>
              <w:br/>
              <w:t>ההיקף ב</w:t>
            </w:r>
            <w:r w:rsidRPr="00F1098F">
              <w:rPr>
                <w:rFonts w:ascii="David" w:hAnsi="David" w:cs="David" w:hint="eastAsia"/>
                <w:color w:val="000000"/>
                <w:rtl/>
              </w:rPr>
              <w:t>ו</w:t>
            </w:r>
            <w:r w:rsidRPr="00F1098F">
              <w:rPr>
                <w:rFonts w:ascii="David" w:hAnsi="David" w:cs="David"/>
                <w:color w:val="000000"/>
                <w:rtl/>
              </w:rPr>
              <w:t xml:space="preserve"> </w:t>
            </w:r>
            <w:r w:rsidRPr="00F1098F">
              <w:rPr>
                <w:rFonts w:ascii="David" w:hAnsi="David" w:cs="David" w:hint="eastAsia"/>
                <w:color w:val="000000"/>
                <w:rtl/>
              </w:rPr>
              <w:t>המכון</w:t>
            </w:r>
            <w:r w:rsidRPr="00F1098F">
              <w:rPr>
                <w:rFonts w:ascii="David" w:hAnsi="David" w:cs="David"/>
                <w:color w:val="000000"/>
                <w:rtl/>
              </w:rPr>
              <w:t xml:space="preserve"> כולל שיתוף פעולה בין מוסדות מחקר ומראה סינרגיה בין חברי</w:t>
            </w:r>
            <w:r w:rsidRPr="00F1098F">
              <w:rPr>
                <w:rFonts w:ascii="David" w:hAnsi="David" w:cs="David" w:hint="eastAsia"/>
                <w:color w:val="000000"/>
                <w:rtl/>
              </w:rPr>
              <w:t>ו</w:t>
            </w:r>
            <w:r w:rsidRPr="00F1098F">
              <w:rPr>
                <w:rFonts w:ascii="David" w:hAnsi="David" w:cs="David"/>
                <w:color w:val="000000"/>
                <w:rtl/>
              </w:rPr>
              <w:t>.</w:t>
            </w:r>
          </w:p>
        </w:tc>
        <w:tc>
          <w:tcPr>
            <w:tcW w:w="712" w:type="dxa"/>
            <w:tcBorders>
              <w:top w:val="single" w:sz="4" w:space="0" w:color="auto"/>
              <w:left w:val="single" w:sz="4" w:space="0" w:color="auto"/>
              <w:bottom w:val="single" w:sz="4" w:space="0" w:color="auto"/>
              <w:right w:val="single" w:sz="4" w:space="0" w:color="auto"/>
            </w:tcBorders>
            <w:shd w:val="clear" w:color="auto" w:fill="auto"/>
          </w:tcPr>
          <w:p w14:paraId="2E5E3143" w14:textId="77777777" w:rsidR="00F22E18" w:rsidRPr="00F1098F" w:rsidRDefault="00F22E18" w:rsidP="001B14BA">
            <w:pPr>
              <w:spacing w:after="0" w:line="360" w:lineRule="auto"/>
              <w:jc w:val="center"/>
              <w:rPr>
                <w:rFonts w:ascii="David" w:hAnsi="David" w:cs="David"/>
                <w:b/>
                <w:bCs/>
                <w:color w:val="000000"/>
                <w:sz w:val="28"/>
                <w:szCs w:val="28"/>
                <w:rtl/>
              </w:rPr>
            </w:pPr>
            <w:r w:rsidRPr="00F1098F">
              <w:rPr>
                <w:rFonts w:ascii="David" w:hAnsi="David" w:cs="David"/>
                <w:color w:val="000000"/>
              </w:rPr>
              <w:t>25</w:t>
            </w:r>
          </w:p>
        </w:tc>
      </w:tr>
      <w:tr w:rsidR="00F22E18" w:rsidRPr="00F1098F" w14:paraId="14D9A34A" w14:textId="77777777" w:rsidTr="001B14BA">
        <w:trPr>
          <w:cantSplit/>
          <w:trHeight w:val="328"/>
          <w:jc w:val="center"/>
        </w:trPr>
        <w:tc>
          <w:tcPr>
            <w:tcW w:w="443" w:type="dxa"/>
            <w:tcBorders>
              <w:top w:val="single" w:sz="4" w:space="0" w:color="auto"/>
              <w:left w:val="single" w:sz="4" w:space="0" w:color="auto"/>
              <w:bottom w:val="single" w:sz="4" w:space="0" w:color="auto"/>
              <w:right w:val="single" w:sz="4" w:space="0" w:color="auto"/>
            </w:tcBorders>
            <w:shd w:val="clear" w:color="auto" w:fill="auto"/>
          </w:tcPr>
          <w:p w14:paraId="5616A925" w14:textId="77777777" w:rsidR="00F22E18" w:rsidRPr="00F1098F" w:rsidRDefault="00F22E18" w:rsidP="001B14BA">
            <w:pPr>
              <w:spacing w:after="0" w:line="360" w:lineRule="auto"/>
              <w:jc w:val="both"/>
              <w:rPr>
                <w:rFonts w:ascii="David" w:hAnsi="David" w:cs="David"/>
                <w:color w:val="000000"/>
                <w:sz w:val="24"/>
                <w:szCs w:val="24"/>
                <w:rtl/>
              </w:rPr>
            </w:pPr>
          </w:p>
        </w:tc>
        <w:tc>
          <w:tcPr>
            <w:tcW w:w="8280" w:type="dxa"/>
            <w:tcBorders>
              <w:top w:val="single" w:sz="4" w:space="0" w:color="auto"/>
              <w:left w:val="single" w:sz="4" w:space="0" w:color="auto"/>
              <w:bottom w:val="single" w:sz="4" w:space="0" w:color="auto"/>
              <w:right w:val="single" w:sz="4" w:space="0" w:color="auto"/>
            </w:tcBorders>
            <w:shd w:val="clear" w:color="auto" w:fill="auto"/>
            <w:vAlign w:val="center"/>
          </w:tcPr>
          <w:p w14:paraId="3E63D811" w14:textId="77777777" w:rsidR="00F22E18" w:rsidRPr="00F1098F" w:rsidRDefault="00F22E18" w:rsidP="001B14BA">
            <w:pPr>
              <w:spacing w:after="0" w:line="360" w:lineRule="auto"/>
              <w:rPr>
                <w:rFonts w:ascii="David" w:hAnsi="David" w:cs="David"/>
                <w:b/>
                <w:bCs/>
                <w:color w:val="000000"/>
                <w:rtl/>
              </w:rPr>
            </w:pPr>
            <w:r w:rsidRPr="00F1098F">
              <w:rPr>
                <w:rFonts w:ascii="David" w:hAnsi="David" w:cs="David" w:hint="eastAsia"/>
                <w:b/>
                <w:bCs/>
                <w:color w:val="000000"/>
                <w:rtl/>
              </w:rPr>
              <w:t>סה</w:t>
            </w:r>
            <w:r w:rsidRPr="00F1098F">
              <w:rPr>
                <w:rFonts w:ascii="David" w:hAnsi="David" w:cs="David"/>
                <w:b/>
                <w:bCs/>
                <w:color w:val="000000"/>
                <w:rtl/>
              </w:rPr>
              <w:t>"כ</w:t>
            </w:r>
          </w:p>
        </w:tc>
        <w:tc>
          <w:tcPr>
            <w:tcW w:w="712" w:type="dxa"/>
            <w:tcBorders>
              <w:top w:val="single" w:sz="4" w:space="0" w:color="auto"/>
              <w:left w:val="single" w:sz="4" w:space="0" w:color="auto"/>
              <w:bottom w:val="single" w:sz="4" w:space="0" w:color="auto"/>
              <w:right w:val="single" w:sz="4" w:space="0" w:color="auto"/>
            </w:tcBorders>
            <w:shd w:val="clear" w:color="auto" w:fill="auto"/>
            <w:vAlign w:val="center"/>
          </w:tcPr>
          <w:p w14:paraId="1764E609" w14:textId="77777777" w:rsidR="00F22E18" w:rsidRPr="00F1098F" w:rsidRDefault="00F22E18" w:rsidP="001B14BA">
            <w:pPr>
              <w:spacing w:after="0" w:line="360" w:lineRule="auto"/>
              <w:jc w:val="center"/>
              <w:rPr>
                <w:rFonts w:ascii="David" w:hAnsi="David" w:cs="David"/>
                <w:color w:val="000000"/>
                <w:sz w:val="24"/>
                <w:szCs w:val="24"/>
                <w:rtl/>
              </w:rPr>
            </w:pPr>
            <w:r w:rsidRPr="00F1098F">
              <w:rPr>
                <w:rFonts w:ascii="David" w:hAnsi="David" w:cs="David"/>
                <w:color w:val="000000"/>
                <w:sz w:val="24"/>
                <w:szCs w:val="24"/>
              </w:rPr>
              <w:t>100</w:t>
            </w:r>
          </w:p>
        </w:tc>
      </w:tr>
    </w:tbl>
    <w:p w14:paraId="7C5A1450" w14:textId="77777777" w:rsidR="00F22E18" w:rsidRPr="00442C0F" w:rsidRDefault="00F22E18" w:rsidP="001B14BA">
      <w:pPr>
        <w:pStyle w:val="2ffc"/>
        <w:numPr>
          <w:ilvl w:val="1"/>
          <w:numId w:val="77"/>
        </w:numPr>
        <w:ind w:left="1081" w:hanging="678"/>
        <w:rPr>
          <w:b/>
          <w:bCs/>
          <w:u w:val="single"/>
        </w:rPr>
      </w:pPr>
      <w:r w:rsidRPr="00442C0F">
        <w:rPr>
          <w:b/>
          <w:bCs/>
          <w:u w:val="single"/>
          <w:rtl/>
        </w:rPr>
        <w:lastRenderedPageBreak/>
        <w:t>בחירת ההצ</w:t>
      </w:r>
      <w:r w:rsidRPr="00442C0F">
        <w:rPr>
          <w:rFonts w:hint="eastAsia"/>
          <w:b/>
          <w:bCs/>
          <w:u w:val="single"/>
          <w:rtl/>
        </w:rPr>
        <w:t>ע</w:t>
      </w:r>
      <w:r w:rsidR="00971B8A" w:rsidRPr="00442C0F">
        <w:rPr>
          <w:rFonts w:hint="eastAsia"/>
          <w:b/>
          <w:bCs/>
          <w:u w:val="single"/>
          <w:rtl/>
        </w:rPr>
        <w:t>ה</w:t>
      </w:r>
      <w:r w:rsidRPr="00442C0F">
        <w:rPr>
          <w:b/>
          <w:bCs/>
          <w:u w:val="single"/>
          <w:rtl/>
        </w:rPr>
        <w:t xml:space="preserve"> הזוכ</w:t>
      </w:r>
      <w:r w:rsidR="00971B8A" w:rsidRPr="00442C0F">
        <w:rPr>
          <w:rFonts w:hint="eastAsia"/>
          <w:b/>
          <w:bCs/>
          <w:u w:val="single"/>
          <w:rtl/>
        </w:rPr>
        <w:t>ה</w:t>
      </w:r>
      <w:r w:rsidRPr="00442C0F">
        <w:rPr>
          <w:b/>
          <w:bCs/>
          <w:u w:val="single"/>
          <w:rtl/>
        </w:rPr>
        <w:t xml:space="preserve"> </w:t>
      </w:r>
    </w:p>
    <w:p w14:paraId="26CA3760" w14:textId="77777777" w:rsidR="00442C0F" w:rsidRDefault="0029533E" w:rsidP="001B14BA">
      <w:pPr>
        <w:pStyle w:val="2ffc"/>
        <w:numPr>
          <w:ilvl w:val="2"/>
          <w:numId w:val="78"/>
        </w:numPr>
        <w:spacing w:line="360" w:lineRule="auto"/>
        <w:ind w:left="1758" w:hanging="671"/>
      </w:pPr>
      <w:r w:rsidRPr="00F1098F">
        <w:rPr>
          <w:rFonts w:hint="eastAsia"/>
          <w:rtl/>
        </w:rPr>
        <w:t>ההצעה</w:t>
      </w:r>
      <w:r w:rsidRPr="00F1098F">
        <w:rPr>
          <w:rtl/>
        </w:rPr>
        <w:t xml:space="preserve"> </w:t>
      </w:r>
      <w:r w:rsidRPr="00F1098F">
        <w:rPr>
          <w:rFonts w:hint="eastAsia"/>
          <w:rtl/>
        </w:rPr>
        <w:t>שתקבל</w:t>
      </w:r>
      <w:r w:rsidRPr="00F1098F">
        <w:rPr>
          <w:rtl/>
        </w:rPr>
        <w:t xml:space="preserve"> את ציון ה</w:t>
      </w:r>
      <w:r w:rsidRPr="00F1098F">
        <w:rPr>
          <w:rFonts w:hint="eastAsia"/>
          <w:rtl/>
        </w:rPr>
        <w:t>איכות</w:t>
      </w:r>
      <w:r w:rsidRPr="00F1098F">
        <w:rPr>
          <w:rtl/>
        </w:rPr>
        <w:t xml:space="preserve"> </w:t>
      </w:r>
      <w:r w:rsidRPr="00F1098F">
        <w:rPr>
          <w:rFonts w:hint="eastAsia"/>
          <w:rtl/>
        </w:rPr>
        <w:t>הסופי</w:t>
      </w:r>
      <w:r w:rsidRPr="00F1098F">
        <w:rPr>
          <w:rtl/>
        </w:rPr>
        <w:t xml:space="preserve"> </w:t>
      </w:r>
      <w:r w:rsidRPr="00F1098F">
        <w:rPr>
          <w:rFonts w:hint="eastAsia"/>
          <w:rtl/>
        </w:rPr>
        <w:t>הגבוה</w:t>
      </w:r>
      <w:r w:rsidRPr="00F1098F">
        <w:rPr>
          <w:rtl/>
        </w:rPr>
        <w:t xml:space="preserve"> ביותר מבין ההצעות תוכרז כהצעה הזוכה.</w:t>
      </w:r>
    </w:p>
    <w:p w14:paraId="36BB3086" w14:textId="77777777" w:rsidR="00442C0F" w:rsidRDefault="004B4616" w:rsidP="001B14BA">
      <w:pPr>
        <w:pStyle w:val="2ffc"/>
        <w:numPr>
          <w:ilvl w:val="2"/>
          <w:numId w:val="78"/>
        </w:numPr>
        <w:spacing w:line="360" w:lineRule="auto"/>
        <w:ind w:left="1758" w:hanging="671"/>
      </w:pPr>
      <w:r w:rsidRPr="007B6919">
        <w:rPr>
          <w:rFonts w:hint="eastAsia"/>
          <w:rtl/>
        </w:rPr>
        <w:t>למשרד</w:t>
      </w:r>
      <w:r w:rsidRPr="007B6919">
        <w:rPr>
          <w:rtl/>
        </w:rPr>
        <w:t xml:space="preserve"> שמורה הזכות לבחור </w:t>
      </w:r>
      <w:r w:rsidRPr="007B6919">
        <w:rPr>
          <w:rFonts w:hint="cs"/>
          <w:rtl/>
        </w:rPr>
        <w:t>ב</w:t>
      </w:r>
      <w:r w:rsidRPr="007B6919">
        <w:rPr>
          <w:rtl/>
        </w:rPr>
        <w:t xml:space="preserve">כשירים, זאת בהתאם לסדר דירוג ההצעות במכרז. </w:t>
      </w:r>
      <w:bookmarkStart w:id="5" w:name="_Ref383951818"/>
      <w:bookmarkStart w:id="6" w:name="_Toc407797385"/>
      <w:bookmarkStart w:id="7" w:name="_Ref514747732"/>
      <w:r w:rsidRPr="007B6919">
        <w:rPr>
          <w:rFonts w:hint="cs"/>
          <w:rtl/>
        </w:rPr>
        <w:t>היה</w:t>
      </w:r>
      <w:r w:rsidRPr="007B6919">
        <w:rPr>
          <w:rtl/>
        </w:rPr>
        <w:t xml:space="preserve"> ותבוטל זכייתו של הזוכה במכרז, מכל סיבה שהיא, בתקופה שעד תום שנה מיום בחירתו כזוכה, רשאי המזמין להכריז על הכשיר הבא אחריו כזוכה</w:t>
      </w:r>
      <w:r w:rsidRPr="007B6919">
        <w:rPr>
          <w:rFonts w:hint="cs"/>
          <w:rtl/>
        </w:rPr>
        <w:t>,</w:t>
      </w:r>
      <w:r w:rsidRPr="007B6919">
        <w:rPr>
          <w:rtl/>
        </w:rPr>
        <w:t xml:space="preserve"> בכפוף לעמידה בדרישות המנויות במכרז. </w:t>
      </w:r>
      <w:bookmarkEnd w:id="5"/>
      <w:bookmarkEnd w:id="6"/>
      <w:bookmarkEnd w:id="7"/>
    </w:p>
    <w:p w14:paraId="46414591" w14:textId="77777777" w:rsidR="00442C0F" w:rsidRPr="00442C0F" w:rsidRDefault="0029533E" w:rsidP="001B14BA">
      <w:pPr>
        <w:pStyle w:val="2ffc"/>
        <w:numPr>
          <w:ilvl w:val="2"/>
          <w:numId w:val="78"/>
        </w:numPr>
        <w:spacing w:line="360" w:lineRule="auto"/>
        <w:ind w:left="1758" w:hanging="671"/>
      </w:pPr>
      <w:r w:rsidRPr="00442C0F">
        <w:rPr>
          <w:rFonts w:ascii="David" w:hAnsi="David"/>
          <w:b/>
          <w:bCs/>
          <w:rtl/>
        </w:rPr>
        <w:t>מציע שהינו "עסק בשליטת אישה"</w:t>
      </w:r>
      <w:r w:rsidRPr="00442C0F">
        <w:rPr>
          <w:rFonts w:ascii="David" w:hAnsi="David"/>
          <w:rtl/>
        </w:rPr>
        <w:t xml:space="preserve"> יגיש אישור ותצהיר לפיו העסק הוא בשליטת אישה (למשמעותם של המונחים: "עסק"; "עסק בשליטת אישה"; "אישור"; ו"תצהיר" ראה חוק חובת המכרזים, תשנ"ב- 1992). לאחר שקלול התוצאות, אם קיבלו שתי הצעות או יותר תוצאה משוקללת זהה שהיא התוצאה הגבוהה ביותר, ואחת מן ההצעות היא עסק בשליטת אישה, תיבחר ההצעה האמורה כזוכה במכרז, ובלבד שצורף לה בעת הגשתה, אישור ותצהיר כאמור.</w:t>
      </w:r>
    </w:p>
    <w:p w14:paraId="5116B10E" w14:textId="77777777" w:rsidR="00F22E18" w:rsidRDefault="00F22E18" w:rsidP="001B14BA">
      <w:pPr>
        <w:pStyle w:val="2ffc"/>
        <w:numPr>
          <w:ilvl w:val="2"/>
          <w:numId w:val="78"/>
        </w:numPr>
        <w:spacing w:line="360" w:lineRule="auto"/>
        <w:ind w:left="1758" w:hanging="671"/>
      </w:pPr>
      <w:r w:rsidRPr="00442C0F">
        <w:rPr>
          <w:rtl/>
        </w:rPr>
        <w:t>המשרד</w:t>
      </w:r>
      <w:r w:rsidRPr="00442C0F">
        <w:t xml:space="preserve"> </w:t>
      </w:r>
      <w:r w:rsidRPr="00442C0F">
        <w:rPr>
          <w:rFonts w:hint="eastAsia"/>
          <w:rtl/>
        </w:rPr>
        <w:t>שומר</w:t>
      </w:r>
      <w:r w:rsidRPr="00442C0F">
        <w:t xml:space="preserve"> </w:t>
      </w:r>
      <w:r w:rsidRPr="00442C0F">
        <w:rPr>
          <w:rFonts w:hint="eastAsia"/>
          <w:rtl/>
        </w:rPr>
        <w:t>לעצמו</w:t>
      </w:r>
      <w:r w:rsidRPr="00442C0F">
        <w:t xml:space="preserve"> </w:t>
      </w:r>
      <w:r w:rsidRPr="00442C0F">
        <w:rPr>
          <w:rFonts w:hint="eastAsia"/>
          <w:rtl/>
        </w:rPr>
        <w:t>את</w:t>
      </w:r>
      <w:r w:rsidRPr="00442C0F">
        <w:t xml:space="preserve"> </w:t>
      </w:r>
      <w:r w:rsidRPr="00442C0F">
        <w:rPr>
          <w:rFonts w:hint="eastAsia"/>
          <w:rtl/>
        </w:rPr>
        <w:t>הזכות</w:t>
      </w:r>
      <w:r w:rsidRPr="00442C0F">
        <w:t xml:space="preserve"> </w:t>
      </w:r>
      <w:r w:rsidRPr="00442C0F">
        <w:rPr>
          <w:rFonts w:hint="eastAsia"/>
          <w:rtl/>
        </w:rPr>
        <w:t>לפסול</w:t>
      </w:r>
      <w:r w:rsidRPr="00442C0F">
        <w:t xml:space="preserve"> </w:t>
      </w:r>
      <w:r w:rsidRPr="00442C0F">
        <w:rPr>
          <w:rFonts w:hint="eastAsia"/>
          <w:rtl/>
        </w:rPr>
        <w:t>על</w:t>
      </w:r>
      <w:r w:rsidRPr="00442C0F">
        <w:t xml:space="preserve"> </w:t>
      </w:r>
      <w:r w:rsidRPr="00442C0F">
        <w:rPr>
          <w:rFonts w:hint="eastAsia"/>
          <w:rtl/>
        </w:rPr>
        <w:t>הסף</w:t>
      </w:r>
      <w:r w:rsidRPr="00442C0F">
        <w:t xml:space="preserve"> </w:t>
      </w:r>
      <w:r w:rsidRPr="00442C0F">
        <w:rPr>
          <w:rFonts w:hint="eastAsia"/>
          <w:rtl/>
        </w:rPr>
        <w:t>מציע</w:t>
      </w:r>
      <w:r w:rsidRPr="00442C0F">
        <w:rPr>
          <w:rtl/>
        </w:rPr>
        <w:t xml:space="preserve"> </w:t>
      </w:r>
      <w:r w:rsidRPr="00442C0F">
        <w:rPr>
          <w:rFonts w:hint="eastAsia"/>
          <w:rtl/>
        </w:rPr>
        <w:t>אשר</w:t>
      </w:r>
      <w:r w:rsidRPr="00442C0F">
        <w:t xml:space="preserve"> </w:t>
      </w:r>
      <w:r w:rsidRPr="00442C0F">
        <w:rPr>
          <w:rFonts w:hint="eastAsia"/>
          <w:rtl/>
        </w:rPr>
        <w:t>יתגלה</w:t>
      </w:r>
      <w:r w:rsidRPr="00442C0F">
        <w:t xml:space="preserve"> </w:t>
      </w:r>
      <w:r w:rsidRPr="00442C0F">
        <w:rPr>
          <w:rFonts w:hint="eastAsia"/>
          <w:rtl/>
        </w:rPr>
        <w:t>כי</w:t>
      </w:r>
      <w:r w:rsidRPr="00442C0F">
        <w:t xml:space="preserve"> </w:t>
      </w:r>
      <w:r w:rsidRPr="00442C0F">
        <w:rPr>
          <w:rFonts w:hint="eastAsia"/>
          <w:rtl/>
        </w:rPr>
        <w:t>כלל</w:t>
      </w:r>
      <w:r w:rsidRPr="00442C0F">
        <w:t xml:space="preserve"> </w:t>
      </w:r>
      <w:r w:rsidRPr="00442C0F">
        <w:rPr>
          <w:rFonts w:hint="eastAsia"/>
          <w:rtl/>
        </w:rPr>
        <w:t>בהצעתו</w:t>
      </w:r>
      <w:r w:rsidRPr="00442C0F">
        <w:t xml:space="preserve"> </w:t>
      </w:r>
      <w:r w:rsidRPr="00442C0F">
        <w:rPr>
          <w:rFonts w:hint="eastAsia"/>
          <w:rtl/>
        </w:rPr>
        <w:t>מידע</w:t>
      </w:r>
      <w:r w:rsidRPr="00442C0F">
        <w:t xml:space="preserve"> </w:t>
      </w:r>
      <w:r w:rsidRPr="00442C0F">
        <w:rPr>
          <w:rFonts w:hint="eastAsia"/>
          <w:rtl/>
        </w:rPr>
        <w:t>שקרי</w:t>
      </w:r>
      <w:r w:rsidRPr="00442C0F">
        <w:t xml:space="preserve"> </w:t>
      </w:r>
      <w:r w:rsidRPr="00442C0F">
        <w:rPr>
          <w:rFonts w:hint="eastAsia"/>
          <w:rtl/>
        </w:rPr>
        <w:t>או</w:t>
      </w:r>
      <w:r w:rsidRPr="00442C0F">
        <w:rPr>
          <w:rtl/>
        </w:rPr>
        <w:t xml:space="preserve"> </w:t>
      </w:r>
      <w:r w:rsidRPr="00442C0F">
        <w:rPr>
          <w:rFonts w:hint="eastAsia"/>
          <w:rtl/>
        </w:rPr>
        <w:t>מטעה</w:t>
      </w:r>
      <w:r w:rsidRPr="00442C0F">
        <w:rPr>
          <w:rtl/>
        </w:rPr>
        <w:t xml:space="preserve"> או לא מדויק. </w:t>
      </w:r>
    </w:p>
    <w:p w14:paraId="6E9336B5" w14:textId="77777777" w:rsidR="00BE5AB1" w:rsidRPr="00442C0F" w:rsidRDefault="00BE5AB1" w:rsidP="00BE5AB1">
      <w:pPr>
        <w:pStyle w:val="2ffc"/>
        <w:spacing w:line="360" w:lineRule="auto"/>
        <w:ind w:left="1497"/>
      </w:pPr>
    </w:p>
    <w:p w14:paraId="20A6A8AE" w14:textId="77777777" w:rsidR="00682E78" w:rsidRPr="00F1098F" w:rsidRDefault="00682E78" w:rsidP="005801FF">
      <w:pPr>
        <w:pStyle w:val="7"/>
        <w:numPr>
          <w:ilvl w:val="0"/>
          <w:numId w:val="79"/>
        </w:numPr>
        <w:rPr>
          <w:szCs w:val="24"/>
        </w:rPr>
      </w:pPr>
      <w:bookmarkStart w:id="8" w:name="_Toc114132451"/>
      <w:r w:rsidRPr="00F1098F">
        <w:rPr>
          <w:szCs w:val="24"/>
          <w:rtl/>
        </w:rPr>
        <w:t>תיאור תהליך בחינת ההצעות:</w:t>
      </w:r>
      <w:bookmarkEnd w:id="8"/>
    </w:p>
    <w:p w14:paraId="34A1D67B" w14:textId="77777777" w:rsidR="00442C0F" w:rsidRDefault="00682E78" w:rsidP="001B14BA">
      <w:pPr>
        <w:pStyle w:val="2ffc"/>
        <w:numPr>
          <w:ilvl w:val="1"/>
          <w:numId w:val="77"/>
        </w:numPr>
        <w:spacing w:before="0" w:line="360" w:lineRule="auto"/>
        <w:ind w:left="1038" w:hanging="630"/>
      </w:pPr>
      <w:r w:rsidRPr="00380B0C">
        <w:rPr>
          <w:rFonts w:hint="eastAsia"/>
          <w:rtl/>
        </w:rPr>
        <w:t>המשרד</w:t>
      </w:r>
      <w:r w:rsidRPr="00380B0C">
        <w:rPr>
          <w:rtl/>
        </w:rPr>
        <w:t xml:space="preserve"> יבחן את ההצעות ויהיה רשאי (אך לא חייב) בכל עת, לפי שיקול דעתו הבלעדי, לפנות לכל המציעים או לחלקם או למציע בודד ולדרוש לקבל מידע, הבהרות, השלמות, מסמכים או כל דבר אחר הנחוץ לדעתו כדי לדון בהצעה ספציפית או בכל ההצעות ביחד ובכלל זה, להופיע בפניו. מבלי לגרוע מכלליות האמור, יהיה המשרד רשאי לדרוש אישור או חוות דעת מ</w:t>
      </w:r>
      <w:r w:rsidRPr="00380B0C">
        <w:rPr>
          <w:rFonts w:hint="eastAsia"/>
          <w:rtl/>
        </w:rPr>
        <w:t>גורם</w:t>
      </w:r>
      <w:r w:rsidRPr="00380B0C">
        <w:rPr>
          <w:rtl/>
        </w:rPr>
        <w:t xml:space="preserve"> בלתי תלוי בקשר לכל פרט שהועבר למשרד במסגרת ההצעה. כמו כן, יהיה המשרד רשאי לחזור למציעים או למי מהם לשם קביעת עמדתו הסופית ביחס להצעה. במסגרת פניות המשרד, יהיה המשרד רשאי לקבוע לוח זמנים לקבלתם וכן לקבוע שאי עמידה בלוח הזמנים תביא לטיפול בהצעה ללא מידע זה או אף לדחיית ההצעה.</w:t>
      </w:r>
    </w:p>
    <w:p w14:paraId="3FADFA29" w14:textId="77777777" w:rsidR="00442C0F" w:rsidRDefault="004B1145" w:rsidP="001B14BA">
      <w:pPr>
        <w:pStyle w:val="2ffc"/>
        <w:numPr>
          <w:ilvl w:val="1"/>
          <w:numId w:val="77"/>
        </w:numPr>
        <w:spacing w:before="0" w:line="360" w:lineRule="auto"/>
        <w:ind w:left="1038" w:hanging="630"/>
      </w:pPr>
      <w:r w:rsidRPr="00F1098F">
        <w:rPr>
          <w:rFonts w:hint="eastAsia"/>
          <w:rtl/>
        </w:rPr>
        <w:t>ייתכן</w:t>
      </w:r>
      <w:r w:rsidRPr="00F1098F">
        <w:rPr>
          <w:rtl/>
        </w:rPr>
        <w:t xml:space="preserve"> וההצעות כולן או חלקן </w:t>
      </w:r>
      <w:r w:rsidR="00682E78" w:rsidRPr="00F1098F">
        <w:rPr>
          <w:rtl/>
        </w:rPr>
        <w:t>יועברו ל</w:t>
      </w:r>
      <w:r w:rsidR="00682E78" w:rsidRPr="00F1098F">
        <w:rPr>
          <w:rFonts w:hint="eastAsia"/>
          <w:rtl/>
        </w:rPr>
        <w:t>התייחסות</w:t>
      </w:r>
      <w:r w:rsidR="00682E78" w:rsidRPr="00F1098F">
        <w:rPr>
          <w:rtl/>
        </w:rPr>
        <w:t xml:space="preserve"> </w:t>
      </w:r>
      <w:r w:rsidR="00682E78" w:rsidRPr="00F1098F">
        <w:rPr>
          <w:rFonts w:hint="eastAsia"/>
          <w:rtl/>
        </w:rPr>
        <w:t>גורם</w:t>
      </w:r>
      <w:r w:rsidR="00682E78" w:rsidRPr="00F1098F">
        <w:rPr>
          <w:rtl/>
        </w:rPr>
        <w:t xml:space="preserve"> </w:t>
      </w:r>
      <w:r w:rsidR="00682E78" w:rsidRPr="00F1098F">
        <w:rPr>
          <w:rFonts w:hint="eastAsia"/>
          <w:rtl/>
        </w:rPr>
        <w:t>חיצוני</w:t>
      </w:r>
      <w:r w:rsidR="00682E78" w:rsidRPr="00F1098F">
        <w:rPr>
          <w:rtl/>
        </w:rPr>
        <w:t xml:space="preserve"> </w:t>
      </w:r>
      <w:r w:rsidR="00682E78" w:rsidRPr="00F1098F">
        <w:rPr>
          <w:rFonts w:hint="eastAsia"/>
          <w:rtl/>
        </w:rPr>
        <w:t>למשרד</w:t>
      </w:r>
      <w:r w:rsidR="00682E78" w:rsidRPr="00F1098F">
        <w:rPr>
          <w:rtl/>
        </w:rPr>
        <w:t xml:space="preserve">. זהותו וחוות דעתו תהא חסויה בפני </w:t>
      </w:r>
      <w:r w:rsidR="00855CD2" w:rsidRPr="00F1098F">
        <w:rPr>
          <w:rtl/>
        </w:rPr>
        <w:t>מגיש</w:t>
      </w:r>
      <w:r w:rsidR="00682E78" w:rsidRPr="00F1098F">
        <w:rPr>
          <w:rtl/>
        </w:rPr>
        <w:t xml:space="preserve"> ההצעה. מגיש ההצעה אינו זכאי לעיין </w:t>
      </w:r>
      <w:r w:rsidR="00682E78" w:rsidRPr="00F1098F">
        <w:rPr>
          <w:rFonts w:hint="eastAsia"/>
          <w:rtl/>
        </w:rPr>
        <w:t>בחוות</w:t>
      </w:r>
      <w:r w:rsidR="00682E78" w:rsidRPr="00F1098F">
        <w:rPr>
          <w:rtl/>
        </w:rPr>
        <w:t xml:space="preserve"> </w:t>
      </w:r>
      <w:r w:rsidR="00682E78" w:rsidRPr="00F1098F">
        <w:rPr>
          <w:rFonts w:hint="eastAsia"/>
          <w:rtl/>
        </w:rPr>
        <w:t>הדעת</w:t>
      </w:r>
      <w:r w:rsidR="00682E78" w:rsidRPr="00F1098F">
        <w:rPr>
          <w:rtl/>
        </w:rPr>
        <w:t xml:space="preserve">. יובהר כי </w:t>
      </w:r>
      <w:r w:rsidR="00855CD2" w:rsidRPr="00F1098F">
        <w:rPr>
          <w:rFonts w:hint="eastAsia"/>
          <w:rtl/>
        </w:rPr>
        <w:t>כל</w:t>
      </w:r>
      <w:r w:rsidR="00855CD2" w:rsidRPr="00F1098F">
        <w:rPr>
          <w:rtl/>
        </w:rPr>
        <w:t xml:space="preserve"> </w:t>
      </w:r>
      <w:r w:rsidR="00855CD2" w:rsidRPr="00F1098F">
        <w:rPr>
          <w:rFonts w:hint="eastAsia"/>
          <w:rtl/>
        </w:rPr>
        <w:t>גורם</w:t>
      </w:r>
      <w:r w:rsidR="00855CD2" w:rsidRPr="00F1098F">
        <w:rPr>
          <w:rtl/>
        </w:rPr>
        <w:t xml:space="preserve"> </w:t>
      </w:r>
      <w:r w:rsidR="00855CD2" w:rsidRPr="00F1098F">
        <w:rPr>
          <w:rFonts w:hint="eastAsia"/>
          <w:rtl/>
        </w:rPr>
        <w:t>חיצוני</w:t>
      </w:r>
      <w:r w:rsidR="00855CD2" w:rsidRPr="00F1098F">
        <w:rPr>
          <w:rtl/>
        </w:rPr>
        <w:t xml:space="preserve"> </w:t>
      </w:r>
      <w:r w:rsidR="00855CD2" w:rsidRPr="00F1098F">
        <w:rPr>
          <w:rFonts w:hint="eastAsia"/>
          <w:rtl/>
        </w:rPr>
        <w:t>שאינו</w:t>
      </w:r>
      <w:r w:rsidR="00855CD2" w:rsidRPr="00F1098F">
        <w:rPr>
          <w:rtl/>
        </w:rPr>
        <w:t xml:space="preserve"> </w:t>
      </w:r>
      <w:r w:rsidR="00855CD2" w:rsidRPr="00F1098F">
        <w:rPr>
          <w:rFonts w:hint="eastAsia"/>
          <w:rtl/>
        </w:rPr>
        <w:t>נמנה</w:t>
      </w:r>
      <w:r w:rsidR="00855CD2" w:rsidRPr="00F1098F">
        <w:rPr>
          <w:rtl/>
        </w:rPr>
        <w:t xml:space="preserve"> </w:t>
      </w:r>
      <w:r w:rsidR="00855CD2" w:rsidRPr="00F1098F">
        <w:rPr>
          <w:rFonts w:hint="eastAsia"/>
          <w:rtl/>
        </w:rPr>
        <w:t>על</w:t>
      </w:r>
      <w:r w:rsidR="00855CD2" w:rsidRPr="00F1098F">
        <w:rPr>
          <w:rtl/>
        </w:rPr>
        <w:t xml:space="preserve"> </w:t>
      </w:r>
      <w:r w:rsidR="00855CD2" w:rsidRPr="00F1098F">
        <w:rPr>
          <w:rFonts w:hint="eastAsia"/>
          <w:rtl/>
        </w:rPr>
        <w:t>השירות</w:t>
      </w:r>
      <w:r w:rsidR="00855CD2" w:rsidRPr="00F1098F">
        <w:rPr>
          <w:rtl/>
        </w:rPr>
        <w:t xml:space="preserve"> </w:t>
      </w:r>
      <w:r w:rsidR="00855CD2" w:rsidRPr="00F1098F">
        <w:rPr>
          <w:rFonts w:hint="eastAsia"/>
          <w:rtl/>
        </w:rPr>
        <w:t>הציבורי</w:t>
      </w:r>
      <w:r w:rsidR="00682E78" w:rsidRPr="00F1098F">
        <w:rPr>
          <w:rtl/>
        </w:rPr>
        <w:t xml:space="preserve"> יתחייב מראש להיעדר ניגוד </w:t>
      </w:r>
      <w:r w:rsidR="00682E78" w:rsidRPr="00F1098F">
        <w:rPr>
          <w:rFonts w:hint="eastAsia"/>
          <w:rtl/>
        </w:rPr>
        <w:t>עניינים</w:t>
      </w:r>
      <w:r w:rsidR="00682E78" w:rsidRPr="00F1098F">
        <w:rPr>
          <w:rtl/>
        </w:rPr>
        <w:t xml:space="preserve"> ולשמירת סודיות ביחס להצעות שיימסרו ל</w:t>
      </w:r>
      <w:r w:rsidR="00855CD2" w:rsidRPr="00F1098F">
        <w:rPr>
          <w:rFonts w:hint="eastAsia"/>
          <w:rtl/>
        </w:rPr>
        <w:t>ו</w:t>
      </w:r>
      <w:r w:rsidR="00682E78" w:rsidRPr="00F1098F">
        <w:rPr>
          <w:rtl/>
        </w:rPr>
        <w:t xml:space="preserve">. </w:t>
      </w:r>
      <w:r w:rsidR="00682E78" w:rsidRPr="00F1098F">
        <w:rPr>
          <w:rFonts w:hint="eastAsia"/>
          <w:rtl/>
        </w:rPr>
        <w:t>כמו</w:t>
      </w:r>
      <w:r w:rsidR="00682E78" w:rsidRPr="00F1098F">
        <w:rPr>
          <w:rtl/>
        </w:rPr>
        <w:t xml:space="preserve"> </w:t>
      </w:r>
      <w:r w:rsidR="00682E78" w:rsidRPr="00F1098F">
        <w:rPr>
          <w:rFonts w:hint="eastAsia"/>
          <w:rtl/>
        </w:rPr>
        <w:t>כן</w:t>
      </w:r>
      <w:r w:rsidRPr="00F1098F">
        <w:rPr>
          <w:rtl/>
        </w:rPr>
        <w:t>,</w:t>
      </w:r>
      <w:r w:rsidR="00682E78" w:rsidRPr="00F1098F">
        <w:rPr>
          <w:rtl/>
        </w:rPr>
        <w:t xml:space="preserve"> </w:t>
      </w:r>
      <w:r w:rsidR="00682E78" w:rsidRPr="00F1098F">
        <w:rPr>
          <w:rFonts w:hint="eastAsia"/>
          <w:rtl/>
        </w:rPr>
        <w:t>תוכל</w:t>
      </w:r>
      <w:r w:rsidR="00682E78" w:rsidRPr="00F1098F">
        <w:rPr>
          <w:rtl/>
        </w:rPr>
        <w:t xml:space="preserve"> </w:t>
      </w:r>
      <w:r w:rsidRPr="00F1098F">
        <w:rPr>
          <w:rFonts w:hint="eastAsia"/>
          <w:rtl/>
        </w:rPr>
        <w:t>ועדת</w:t>
      </w:r>
      <w:r w:rsidRPr="00F1098F">
        <w:rPr>
          <w:rtl/>
        </w:rPr>
        <w:t xml:space="preserve"> </w:t>
      </w:r>
      <w:r w:rsidRPr="00F1098F">
        <w:rPr>
          <w:rFonts w:hint="eastAsia"/>
          <w:rtl/>
        </w:rPr>
        <w:t>המכרזים</w:t>
      </w:r>
      <w:r w:rsidR="00682E78" w:rsidRPr="00F1098F">
        <w:rPr>
          <w:rtl/>
        </w:rPr>
        <w:t xml:space="preserve"> </w:t>
      </w:r>
      <w:r w:rsidR="00682E78" w:rsidRPr="00F1098F">
        <w:rPr>
          <w:rFonts w:hint="eastAsia"/>
          <w:rtl/>
        </w:rPr>
        <w:t>לבקש</w:t>
      </w:r>
      <w:r w:rsidR="00682E78" w:rsidRPr="00F1098F">
        <w:rPr>
          <w:rtl/>
        </w:rPr>
        <w:t xml:space="preserve"> </w:t>
      </w:r>
      <w:r w:rsidR="00682E78" w:rsidRPr="00F1098F">
        <w:rPr>
          <w:rFonts w:hint="eastAsia"/>
          <w:rtl/>
        </w:rPr>
        <w:t>חוות</w:t>
      </w:r>
      <w:r w:rsidR="00682E78" w:rsidRPr="00F1098F">
        <w:rPr>
          <w:rtl/>
        </w:rPr>
        <w:t xml:space="preserve"> </w:t>
      </w:r>
      <w:r w:rsidR="00682E78" w:rsidRPr="00F1098F">
        <w:rPr>
          <w:rFonts w:hint="eastAsia"/>
          <w:rtl/>
        </w:rPr>
        <w:t>דעת</w:t>
      </w:r>
      <w:r w:rsidR="00682E78" w:rsidRPr="00F1098F">
        <w:rPr>
          <w:rtl/>
        </w:rPr>
        <w:t xml:space="preserve"> </w:t>
      </w:r>
      <w:r w:rsidR="00682E78" w:rsidRPr="00F1098F">
        <w:rPr>
          <w:rFonts w:hint="eastAsia"/>
          <w:rtl/>
        </w:rPr>
        <w:t>מגורמים</w:t>
      </w:r>
      <w:r w:rsidR="00682E78" w:rsidRPr="00F1098F">
        <w:rPr>
          <w:rtl/>
        </w:rPr>
        <w:t xml:space="preserve"> </w:t>
      </w:r>
      <w:r w:rsidR="00682E78" w:rsidRPr="00F1098F">
        <w:rPr>
          <w:rFonts w:hint="eastAsia"/>
          <w:rtl/>
        </w:rPr>
        <w:t>פנים</w:t>
      </w:r>
      <w:r w:rsidR="00682E78" w:rsidRPr="00F1098F">
        <w:rPr>
          <w:rtl/>
        </w:rPr>
        <w:t xml:space="preserve"> </w:t>
      </w:r>
      <w:r w:rsidR="00682E78" w:rsidRPr="00F1098F">
        <w:rPr>
          <w:rFonts w:hint="eastAsia"/>
          <w:rtl/>
        </w:rPr>
        <w:t>ממשלתיים</w:t>
      </w:r>
      <w:r w:rsidR="00682E78" w:rsidRPr="00F1098F">
        <w:rPr>
          <w:rtl/>
        </w:rPr>
        <w:t xml:space="preserve"> </w:t>
      </w:r>
      <w:r w:rsidR="00682E78" w:rsidRPr="00F1098F">
        <w:rPr>
          <w:rFonts w:hint="eastAsia"/>
          <w:rtl/>
        </w:rPr>
        <w:t>אחרים</w:t>
      </w:r>
      <w:r w:rsidR="00682E78" w:rsidRPr="00F1098F">
        <w:rPr>
          <w:rtl/>
        </w:rPr>
        <w:t xml:space="preserve">, </w:t>
      </w:r>
      <w:r w:rsidR="00682E78" w:rsidRPr="00F1098F">
        <w:rPr>
          <w:rFonts w:hint="eastAsia"/>
          <w:rtl/>
        </w:rPr>
        <w:t>טרם</w:t>
      </w:r>
      <w:r w:rsidR="00682E78" w:rsidRPr="00F1098F">
        <w:rPr>
          <w:rtl/>
        </w:rPr>
        <w:t xml:space="preserve"> </w:t>
      </w:r>
      <w:r w:rsidR="00682E78" w:rsidRPr="00F1098F">
        <w:rPr>
          <w:rFonts w:hint="eastAsia"/>
          <w:rtl/>
        </w:rPr>
        <w:t>גיבוש</w:t>
      </w:r>
      <w:r w:rsidR="00682E78" w:rsidRPr="00F1098F">
        <w:rPr>
          <w:rtl/>
        </w:rPr>
        <w:t xml:space="preserve"> </w:t>
      </w:r>
      <w:r w:rsidR="00682E78" w:rsidRPr="00F1098F">
        <w:rPr>
          <w:rFonts w:hint="eastAsia"/>
          <w:rtl/>
        </w:rPr>
        <w:t>ההחלטה</w:t>
      </w:r>
      <w:r w:rsidR="00682E78" w:rsidRPr="00F1098F">
        <w:rPr>
          <w:rtl/>
        </w:rPr>
        <w:t xml:space="preserve"> </w:t>
      </w:r>
      <w:r w:rsidR="00682E78" w:rsidRPr="00F1098F">
        <w:rPr>
          <w:rFonts w:hint="eastAsia"/>
          <w:rtl/>
        </w:rPr>
        <w:t>או</w:t>
      </w:r>
      <w:r w:rsidR="00682E78" w:rsidRPr="00F1098F">
        <w:rPr>
          <w:rtl/>
        </w:rPr>
        <w:t xml:space="preserve"> </w:t>
      </w:r>
      <w:r w:rsidR="00682E78" w:rsidRPr="00F1098F">
        <w:rPr>
          <w:rFonts w:hint="eastAsia"/>
          <w:rtl/>
        </w:rPr>
        <w:t>לאחריה</w:t>
      </w:r>
      <w:r w:rsidR="00682E78" w:rsidRPr="00F1098F">
        <w:rPr>
          <w:rtl/>
        </w:rPr>
        <w:t xml:space="preserve">. </w:t>
      </w:r>
    </w:p>
    <w:p w14:paraId="1062C9B2" w14:textId="77777777" w:rsidR="00442C0F" w:rsidRDefault="00682E78" w:rsidP="001B14BA">
      <w:pPr>
        <w:pStyle w:val="2ffc"/>
        <w:numPr>
          <w:ilvl w:val="1"/>
          <w:numId w:val="77"/>
        </w:numPr>
        <w:spacing w:before="0" w:line="360" w:lineRule="auto"/>
        <w:ind w:left="1038" w:hanging="630"/>
      </w:pPr>
      <w:r w:rsidRPr="00F1098F">
        <w:rPr>
          <w:rFonts w:hint="eastAsia"/>
          <w:rtl/>
        </w:rPr>
        <w:t>המשרד</w:t>
      </w:r>
      <w:r w:rsidRPr="00F1098F">
        <w:rPr>
          <w:rtl/>
        </w:rPr>
        <w:t xml:space="preserve"> רשאי (אך לא חייב) לפי שיקול דעתו הבלעדי, למנות נציג או נציגים מטעמו (חבר ב</w:t>
      </w:r>
      <w:r w:rsidRPr="00F1098F">
        <w:rPr>
          <w:rFonts w:hint="eastAsia"/>
          <w:rtl/>
        </w:rPr>
        <w:t>וועדת</w:t>
      </w:r>
      <w:r w:rsidRPr="00F1098F">
        <w:rPr>
          <w:rtl/>
        </w:rPr>
        <w:t xml:space="preserve"> השיפוט, איש המשרד, </w:t>
      </w:r>
      <w:r w:rsidRPr="00F1098F">
        <w:rPr>
          <w:rFonts w:hint="eastAsia"/>
          <w:rtl/>
        </w:rPr>
        <w:t>נציג</w:t>
      </w:r>
      <w:r w:rsidRPr="00F1098F">
        <w:rPr>
          <w:rtl/>
        </w:rPr>
        <w:t xml:space="preserve"> </w:t>
      </w:r>
      <w:r w:rsidRPr="00F1098F">
        <w:rPr>
          <w:rFonts w:hint="eastAsia"/>
          <w:rtl/>
        </w:rPr>
        <w:t>של</w:t>
      </w:r>
      <w:r w:rsidRPr="00F1098F">
        <w:rPr>
          <w:rtl/>
        </w:rPr>
        <w:t xml:space="preserve"> </w:t>
      </w:r>
      <w:r w:rsidRPr="00F1098F">
        <w:rPr>
          <w:rFonts w:hint="eastAsia"/>
          <w:rtl/>
        </w:rPr>
        <w:t>גורם</w:t>
      </w:r>
      <w:r w:rsidRPr="00F1098F">
        <w:rPr>
          <w:rtl/>
        </w:rPr>
        <w:t xml:space="preserve"> </w:t>
      </w:r>
      <w:r w:rsidRPr="00F1098F">
        <w:rPr>
          <w:rFonts w:hint="eastAsia"/>
          <w:rtl/>
        </w:rPr>
        <w:t>ממשלתי</w:t>
      </w:r>
      <w:r w:rsidRPr="00F1098F">
        <w:rPr>
          <w:rtl/>
        </w:rPr>
        <w:t xml:space="preserve"> </w:t>
      </w:r>
      <w:r w:rsidRPr="00F1098F">
        <w:rPr>
          <w:rFonts w:hint="eastAsia"/>
          <w:rtl/>
        </w:rPr>
        <w:t>אחר</w:t>
      </w:r>
      <w:r w:rsidRPr="00F1098F">
        <w:rPr>
          <w:rtl/>
        </w:rPr>
        <w:t xml:space="preserve"> או </w:t>
      </w:r>
      <w:r w:rsidRPr="00F1098F">
        <w:rPr>
          <w:rFonts w:hint="eastAsia"/>
          <w:rtl/>
        </w:rPr>
        <w:t>יועץ</w:t>
      </w:r>
      <w:r w:rsidRPr="00F1098F">
        <w:rPr>
          <w:rtl/>
        </w:rPr>
        <w:t xml:space="preserve"> </w:t>
      </w:r>
      <w:r w:rsidRPr="00F1098F">
        <w:rPr>
          <w:rFonts w:hint="eastAsia"/>
          <w:rtl/>
        </w:rPr>
        <w:t>חיצוני</w:t>
      </w:r>
      <w:r w:rsidRPr="00F1098F">
        <w:rPr>
          <w:rtl/>
        </w:rPr>
        <w:t>) לביצוע ביקור באתר המציע או לקיים פגישה / שיחה / שיחת וידאו עם המציע לשם גיבוש חוות דעת ביחס להצעתו.</w:t>
      </w:r>
    </w:p>
    <w:p w14:paraId="38E05A20" w14:textId="77777777" w:rsidR="00442C0F" w:rsidRDefault="00682E78" w:rsidP="001B14BA">
      <w:pPr>
        <w:pStyle w:val="2ffc"/>
        <w:numPr>
          <w:ilvl w:val="1"/>
          <w:numId w:val="77"/>
        </w:numPr>
        <w:spacing w:before="0" w:line="360" w:lineRule="auto"/>
        <w:ind w:left="1038" w:hanging="630"/>
      </w:pPr>
      <w:r w:rsidRPr="00F1098F">
        <w:rPr>
          <w:rtl/>
        </w:rPr>
        <w:lastRenderedPageBreak/>
        <w:t xml:space="preserve">חוות הדעת שתוגש למשרד תשמש כחומר עזר בלבד לבחינת ההצעה ואין המשרד מתחייב לאמץ את חוות דעתו של </w:t>
      </w:r>
      <w:r w:rsidR="004B1145" w:rsidRPr="00F1098F">
        <w:rPr>
          <w:rFonts w:hint="eastAsia"/>
          <w:rtl/>
        </w:rPr>
        <w:t>הגורם</w:t>
      </w:r>
      <w:r w:rsidR="004B1145" w:rsidRPr="00F1098F">
        <w:rPr>
          <w:rtl/>
        </w:rPr>
        <w:t xml:space="preserve"> </w:t>
      </w:r>
      <w:r w:rsidR="004B1145" w:rsidRPr="00F1098F">
        <w:rPr>
          <w:rFonts w:hint="eastAsia"/>
          <w:rtl/>
        </w:rPr>
        <w:t>האמור</w:t>
      </w:r>
      <w:r w:rsidRPr="00F1098F">
        <w:rPr>
          <w:rtl/>
        </w:rPr>
        <w:t xml:space="preserve">. סמכות ההחלטה לקביעת איכות ההצעה תהא מסורה לחברי </w:t>
      </w:r>
      <w:r w:rsidRPr="00F1098F">
        <w:rPr>
          <w:rFonts w:hint="eastAsia"/>
          <w:rtl/>
        </w:rPr>
        <w:t>ו</w:t>
      </w:r>
      <w:r w:rsidR="004B1145" w:rsidRPr="00F1098F">
        <w:rPr>
          <w:rFonts w:hint="eastAsia"/>
          <w:rtl/>
        </w:rPr>
        <w:t>עדת</w:t>
      </w:r>
      <w:r w:rsidR="004B1145" w:rsidRPr="00F1098F">
        <w:rPr>
          <w:rtl/>
        </w:rPr>
        <w:t xml:space="preserve"> </w:t>
      </w:r>
      <w:r w:rsidR="004B1145" w:rsidRPr="00F1098F">
        <w:rPr>
          <w:rFonts w:hint="eastAsia"/>
          <w:rtl/>
        </w:rPr>
        <w:t>המכרזים</w:t>
      </w:r>
      <w:r w:rsidR="004B1145" w:rsidRPr="00F1098F">
        <w:rPr>
          <w:rtl/>
        </w:rPr>
        <w:t xml:space="preserve"> </w:t>
      </w:r>
      <w:r w:rsidR="004B1145" w:rsidRPr="00F1098F">
        <w:rPr>
          <w:rFonts w:hint="eastAsia"/>
          <w:rtl/>
        </w:rPr>
        <w:t>בלבד</w:t>
      </w:r>
      <w:r w:rsidRPr="00F1098F">
        <w:rPr>
          <w:rtl/>
        </w:rPr>
        <w:t>.</w:t>
      </w:r>
    </w:p>
    <w:p w14:paraId="11EE5AC4" w14:textId="77777777" w:rsidR="00F22E18" w:rsidRDefault="00682E78" w:rsidP="001B14BA">
      <w:pPr>
        <w:pStyle w:val="2ffc"/>
        <w:numPr>
          <w:ilvl w:val="1"/>
          <w:numId w:val="77"/>
        </w:numPr>
        <w:spacing w:before="0" w:line="360" w:lineRule="auto"/>
        <w:ind w:left="1038" w:hanging="630"/>
      </w:pPr>
      <w:r w:rsidRPr="00F1098F">
        <w:rPr>
          <w:rFonts w:hint="eastAsia"/>
          <w:rtl/>
        </w:rPr>
        <w:t>המשרד</w:t>
      </w:r>
      <w:r w:rsidRPr="00F1098F">
        <w:rPr>
          <w:rtl/>
        </w:rPr>
        <w:t xml:space="preserve"> </w:t>
      </w:r>
      <w:r w:rsidRPr="00F1098F">
        <w:rPr>
          <w:rFonts w:hint="eastAsia"/>
          <w:rtl/>
        </w:rPr>
        <w:t>רשאי</w:t>
      </w:r>
      <w:r w:rsidRPr="00F1098F">
        <w:rPr>
          <w:rtl/>
        </w:rPr>
        <w:t xml:space="preserve"> </w:t>
      </w:r>
      <w:r w:rsidRPr="00F1098F">
        <w:rPr>
          <w:rFonts w:hint="eastAsia"/>
          <w:rtl/>
        </w:rPr>
        <w:t>לא</w:t>
      </w:r>
      <w:r w:rsidRPr="00F1098F">
        <w:rPr>
          <w:rtl/>
        </w:rPr>
        <w:t xml:space="preserve"> </w:t>
      </w:r>
      <w:r w:rsidRPr="00F1098F">
        <w:rPr>
          <w:rFonts w:hint="eastAsia"/>
          <w:rtl/>
        </w:rPr>
        <w:t>להתחשב</w:t>
      </w:r>
      <w:r w:rsidRPr="00F1098F">
        <w:rPr>
          <w:rtl/>
        </w:rPr>
        <w:t xml:space="preserve"> </w:t>
      </w:r>
      <w:r w:rsidRPr="00F1098F">
        <w:rPr>
          <w:rFonts w:hint="eastAsia"/>
          <w:rtl/>
        </w:rPr>
        <w:t>בהצעה</w:t>
      </w:r>
      <w:r w:rsidRPr="00F1098F">
        <w:rPr>
          <w:rtl/>
        </w:rPr>
        <w:t xml:space="preserve"> </w:t>
      </w:r>
      <w:r w:rsidRPr="00F1098F">
        <w:rPr>
          <w:rFonts w:hint="eastAsia"/>
          <w:rtl/>
        </w:rPr>
        <w:t>שהיא</w:t>
      </w:r>
      <w:r w:rsidRPr="00F1098F">
        <w:rPr>
          <w:rtl/>
        </w:rPr>
        <w:t xml:space="preserve"> </w:t>
      </w:r>
      <w:r w:rsidRPr="00F1098F">
        <w:rPr>
          <w:rFonts w:hint="eastAsia"/>
          <w:rtl/>
        </w:rPr>
        <w:t>בלתי</w:t>
      </w:r>
      <w:r w:rsidRPr="00F1098F">
        <w:rPr>
          <w:rtl/>
        </w:rPr>
        <w:t xml:space="preserve"> </w:t>
      </w:r>
      <w:r w:rsidRPr="00F1098F">
        <w:rPr>
          <w:rFonts w:hint="eastAsia"/>
          <w:rtl/>
        </w:rPr>
        <w:t>סבירה</w:t>
      </w:r>
      <w:r w:rsidRPr="00F1098F">
        <w:rPr>
          <w:rtl/>
        </w:rPr>
        <w:t xml:space="preserve"> </w:t>
      </w:r>
      <w:r w:rsidRPr="00F1098F">
        <w:rPr>
          <w:rFonts w:hint="eastAsia"/>
          <w:rtl/>
        </w:rPr>
        <w:t>מבחינת</w:t>
      </w:r>
      <w:r w:rsidRPr="00F1098F">
        <w:rPr>
          <w:rtl/>
        </w:rPr>
        <w:t xml:space="preserve"> </w:t>
      </w:r>
      <w:r w:rsidRPr="00F1098F">
        <w:rPr>
          <w:rFonts w:hint="eastAsia"/>
          <w:rtl/>
        </w:rPr>
        <w:t>תנאיה</w:t>
      </w:r>
      <w:r w:rsidRPr="00F1098F">
        <w:rPr>
          <w:rtl/>
        </w:rPr>
        <w:t xml:space="preserve">, </w:t>
      </w:r>
      <w:r w:rsidRPr="00F1098F">
        <w:rPr>
          <w:rFonts w:hint="eastAsia"/>
          <w:rtl/>
        </w:rPr>
        <w:t>חוסר</w:t>
      </w:r>
      <w:r w:rsidRPr="00F1098F">
        <w:rPr>
          <w:rtl/>
        </w:rPr>
        <w:t xml:space="preserve"> </w:t>
      </w:r>
      <w:r w:rsidRPr="00F1098F">
        <w:rPr>
          <w:rFonts w:hint="eastAsia"/>
          <w:rtl/>
        </w:rPr>
        <w:t>התייחסות</w:t>
      </w:r>
      <w:r w:rsidRPr="00F1098F">
        <w:rPr>
          <w:rtl/>
        </w:rPr>
        <w:t xml:space="preserve"> </w:t>
      </w:r>
      <w:r w:rsidRPr="00F1098F">
        <w:rPr>
          <w:rFonts w:hint="eastAsia"/>
          <w:rtl/>
        </w:rPr>
        <w:t>מפורטת</w:t>
      </w:r>
      <w:r w:rsidRPr="00F1098F">
        <w:rPr>
          <w:rtl/>
        </w:rPr>
        <w:t xml:space="preserve"> </w:t>
      </w:r>
      <w:r w:rsidRPr="00F1098F">
        <w:rPr>
          <w:rFonts w:hint="eastAsia"/>
          <w:rtl/>
        </w:rPr>
        <w:t>לסעיף</w:t>
      </w:r>
      <w:r w:rsidRPr="00F1098F">
        <w:rPr>
          <w:rtl/>
        </w:rPr>
        <w:t xml:space="preserve"> </w:t>
      </w:r>
      <w:r w:rsidRPr="00F1098F">
        <w:rPr>
          <w:rFonts w:hint="eastAsia"/>
          <w:rtl/>
        </w:rPr>
        <w:t>מסעיפי</w:t>
      </w:r>
      <w:r w:rsidRPr="00F1098F">
        <w:rPr>
          <w:rtl/>
        </w:rPr>
        <w:t xml:space="preserve"> </w:t>
      </w:r>
      <w:r w:rsidRPr="00F1098F">
        <w:rPr>
          <w:rFonts w:hint="eastAsia"/>
          <w:rtl/>
        </w:rPr>
        <w:t>הקול</w:t>
      </w:r>
      <w:r w:rsidRPr="00F1098F">
        <w:rPr>
          <w:rtl/>
        </w:rPr>
        <w:t xml:space="preserve"> </w:t>
      </w:r>
      <w:r w:rsidRPr="00F1098F">
        <w:rPr>
          <w:rFonts w:hint="eastAsia"/>
          <w:rtl/>
        </w:rPr>
        <w:t>קורא</w:t>
      </w:r>
      <w:r w:rsidRPr="00F1098F">
        <w:rPr>
          <w:rtl/>
        </w:rPr>
        <w:t xml:space="preserve">, </w:t>
      </w:r>
      <w:r w:rsidRPr="00F1098F">
        <w:rPr>
          <w:rFonts w:hint="eastAsia"/>
          <w:rtl/>
        </w:rPr>
        <w:t>שלדעת</w:t>
      </w:r>
      <w:r w:rsidRPr="00F1098F">
        <w:rPr>
          <w:rtl/>
        </w:rPr>
        <w:t xml:space="preserve"> </w:t>
      </w:r>
      <w:r w:rsidRPr="00F1098F">
        <w:rPr>
          <w:rFonts w:hint="eastAsia"/>
          <w:rtl/>
        </w:rPr>
        <w:t>המשרד</w:t>
      </w:r>
      <w:r w:rsidRPr="00F1098F">
        <w:rPr>
          <w:rtl/>
        </w:rPr>
        <w:t xml:space="preserve"> </w:t>
      </w:r>
      <w:r w:rsidRPr="00F1098F">
        <w:rPr>
          <w:rFonts w:hint="eastAsia"/>
          <w:rtl/>
        </w:rPr>
        <w:t>מונע</w:t>
      </w:r>
      <w:r w:rsidRPr="00F1098F">
        <w:rPr>
          <w:rtl/>
        </w:rPr>
        <w:t xml:space="preserve"> </w:t>
      </w:r>
      <w:r w:rsidRPr="00F1098F">
        <w:rPr>
          <w:rFonts w:hint="eastAsia"/>
          <w:rtl/>
        </w:rPr>
        <w:t>הערכת</w:t>
      </w:r>
      <w:r w:rsidRPr="00F1098F">
        <w:rPr>
          <w:rtl/>
        </w:rPr>
        <w:t xml:space="preserve"> </w:t>
      </w:r>
      <w:r w:rsidRPr="00F1098F">
        <w:rPr>
          <w:rFonts w:hint="eastAsia"/>
          <w:rtl/>
        </w:rPr>
        <w:t>ההצעה</w:t>
      </w:r>
      <w:r w:rsidRPr="00F1098F">
        <w:rPr>
          <w:rtl/>
        </w:rPr>
        <w:t xml:space="preserve"> </w:t>
      </w:r>
      <w:r w:rsidRPr="00F1098F">
        <w:rPr>
          <w:rFonts w:hint="eastAsia"/>
          <w:rtl/>
        </w:rPr>
        <w:t>כראוי</w:t>
      </w:r>
      <w:r w:rsidRPr="00F1098F">
        <w:rPr>
          <w:rtl/>
        </w:rPr>
        <w:t>.</w:t>
      </w:r>
    </w:p>
    <w:p w14:paraId="001CBC37" w14:textId="77777777" w:rsidR="007F78D2" w:rsidRPr="00380B0C" w:rsidRDefault="007F78D2" w:rsidP="007F78D2">
      <w:pPr>
        <w:pStyle w:val="2ffc"/>
        <w:spacing w:line="360" w:lineRule="auto"/>
        <w:ind w:left="792"/>
        <w:rPr>
          <w:rtl/>
        </w:rPr>
      </w:pPr>
    </w:p>
    <w:p w14:paraId="696D477F" w14:textId="77777777" w:rsidR="00127552" w:rsidRPr="00F1098F" w:rsidRDefault="00127552" w:rsidP="006354E8">
      <w:pPr>
        <w:pStyle w:val="7"/>
      </w:pPr>
      <w:bookmarkStart w:id="9" w:name="_Toc114132452"/>
      <w:r w:rsidRPr="00F1098F">
        <w:rPr>
          <w:rtl/>
        </w:rPr>
        <w:t>סוד מסחרי</w:t>
      </w:r>
      <w:bookmarkEnd w:id="9"/>
    </w:p>
    <w:p w14:paraId="205CB1DA" w14:textId="77777777" w:rsidR="007F78D2" w:rsidRDefault="00127552" w:rsidP="001B14BA">
      <w:pPr>
        <w:pStyle w:val="2ffc"/>
        <w:numPr>
          <w:ilvl w:val="1"/>
          <w:numId w:val="77"/>
        </w:numPr>
        <w:spacing w:before="0" w:line="360" w:lineRule="auto"/>
        <w:ind w:left="1038" w:hanging="630"/>
      </w:pPr>
      <w:r w:rsidRPr="00F1098F">
        <w:rPr>
          <w:rtl/>
        </w:rPr>
        <w:t xml:space="preserve">המסמכים המוגשים על ידי המציע עשויים לכלול מידע, ידע וכן תוכן בעלי רגישות עסקית וקניינית. על אף שהמשרד יפעל כמיטב יכולתו לשמור על סודיות המסמכים האמורים ותכנם, על המציע לפעול להגן על תוכן המסמכים - ובעיקר על הקניין הרוחני העשוי לנבוע מתוכן כאמור - בדרך הנראית לו ובהתאם לייעוץ משפטי שיקבל או שקיבל בעניין. </w:t>
      </w:r>
    </w:p>
    <w:p w14:paraId="1F1FAA79" w14:textId="77777777" w:rsidR="007F78D2" w:rsidRDefault="00127552" w:rsidP="001B14BA">
      <w:pPr>
        <w:pStyle w:val="2ffc"/>
        <w:numPr>
          <w:ilvl w:val="1"/>
          <w:numId w:val="77"/>
        </w:numPr>
        <w:spacing w:before="0" w:line="360" w:lineRule="auto"/>
        <w:ind w:left="1038" w:hanging="630"/>
      </w:pPr>
      <w:r w:rsidRPr="00F1098F">
        <w:rPr>
          <w:rtl/>
        </w:rPr>
        <w:t>למשרד זכות שימוש ב</w:t>
      </w:r>
      <w:r w:rsidR="00855CD2" w:rsidRPr="00F1098F">
        <w:rPr>
          <w:rFonts w:hint="eastAsia"/>
          <w:rtl/>
        </w:rPr>
        <w:t>הצעה</w:t>
      </w:r>
      <w:r w:rsidR="00855CD2" w:rsidRPr="00F1098F">
        <w:rPr>
          <w:rtl/>
        </w:rPr>
        <w:t xml:space="preserve"> </w:t>
      </w:r>
      <w:r w:rsidR="00855CD2" w:rsidRPr="00F1098F">
        <w:rPr>
          <w:rFonts w:hint="eastAsia"/>
          <w:rtl/>
        </w:rPr>
        <w:t>ובכל</w:t>
      </w:r>
      <w:r w:rsidR="00855CD2" w:rsidRPr="00F1098F">
        <w:rPr>
          <w:rtl/>
        </w:rPr>
        <w:t xml:space="preserve"> </w:t>
      </w:r>
      <w:r w:rsidR="00855CD2" w:rsidRPr="00F1098F">
        <w:rPr>
          <w:rFonts w:hint="eastAsia"/>
          <w:rtl/>
        </w:rPr>
        <w:t>ה</w:t>
      </w:r>
      <w:r w:rsidRPr="00F1098F">
        <w:rPr>
          <w:rtl/>
        </w:rPr>
        <w:t xml:space="preserve">כתוב </w:t>
      </w:r>
      <w:r w:rsidR="00855CD2" w:rsidRPr="00F1098F">
        <w:rPr>
          <w:rFonts w:hint="eastAsia"/>
          <w:rtl/>
        </w:rPr>
        <w:t>בה</w:t>
      </w:r>
      <w:r w:rsidR="00855CD2" w:rsidRPr="00F1098F">
        <w:rPr>
          <w:rtl/>
        </w:rPr>
        <w:t>,</w:t>
      </w:r>
      <w:r w:rsidRPr="00F1098F">
        <w:rPr>
          <w:rtl/>
        </w:rPr>
        <w:t xml:space="preserve"> כולל העברתו לחוות דעת, פרסומו וכדומה, ללא מגבלות סודיות. </w:t>
      </w:r>
    </w:p>
    <w:p w14:paraId="1CDBB93A" w14:textId="77777777" w:rsidR="00127552" w:rsidRPr="00F1098F" w:rsidRDefault="00127552" w:rsidP="001B14BA">
      <w:pPr>
        <w:pStyle w:val="2ffc"/>
        <w:numPr>
          <w:ilvl w:val="1"/>
          <w:numId w:val="77"/>
        </w:numPr>
        <w:spacing w:before="0" w:line="360" w:lineRule="auto"/>
        <w:ind w:left="1038" w:hanging="630"/>
        <w:rPr>
          <w:rtl/>
        </w:rPr>
      </w:pPr>
      <w:r w:rsidRPr="00F1098F">
        <w:rPr>
          <w:rtl/>
        </w:rPr>
        <w:t>בהתאם לתקנה 21 (ה) לתקנות חובת המכרזים, התשנ"ג – 1993, עומדת למציעים</w:t>
      </w:r>
      <w:r w:rsidRPr="00F1098F">
        <w:t xml:space="preserve"> </w:t>
      </w:r>
      <w:r w:rsidRPr="00F1098F">
        <w:rPr>
          <w:rtl/>
        </w:rPr>
        <w:t>שלא זכו ב</w:t>
      </w:r>
      <w:r w:rsidR="005166A4" w:rsidRPr="00F1098F">
        <w:rPr>
          <w:rtl/>
        </w:rPr>
        <w:t>קול קורא</w:t>
      </w:r>
      <w:r w:rsidRPr="00F1098F">
        <w:rPr>
          <w:rtl/>
        </w:rPr>
        <w:t xml:space="preserve">, הזכות לעיין בהצעה הזוכה. </w:t>
      </w:r>
      <w:r w:rsidRPr="00F1098F">
        <w:rPr>
          <w:rFonts w:hint="eastAsia"/>
          <w:rtl/>
        </w:rPr>
        <w:t>מכיוון</w:t>
      </w:r>
      <w:r w:rsidRPr="00F1098F">
        <w:rPr>
          <w:rtl/>
        </w:rPr>
        <w:t xml:space="preserve"> </w:t>
      </w:r>
      <w:r w:rsidRPr="00F1098F">
        <w:rPr>
          <w:rFonts w:hint="eastAsia"/>
          <w:rtl/>
        </w:rPr>
        <w:t>שכאמור</w:t>
      </w:r>
      <w:r w:rsidRPr="00F1098F">
        <w:rPr>
          <w:rtl/>
        </w:rPr>
        <w:t xml:space="preserve"> המסמכים עשויים לכלול מידע סודי, </w:t>
      </w:r>
      <w:r w:rsidRPr="00F1098F">
        <w:rPr>
          <w:rFonts w:hint="eastAsia"/>
          <w:rtl/>
        </w:rPr>
        <w:t>לא</w:t>
      </w:r>
      <w:r w:rsidRPr="00F1098F">
        <w:rPr>
          <w:rtl/>
        </w:rPr>
        <w:t xml:space="preserve"> </w:t>
      </w:r>
      <w:r w:rsidRPr="00F1098F">
        <w:rPr>
          <w:rFonts w:hint="eastAsia"/>
          <w:rtl/>
        </w:rPr>
        <w:t>תינתן</w:t>
      </w:r>
      <w:r w:rsidRPr="00F1098F">
        <w:rPr>
          <w:rtl/>
        </w:rPr>
        <w:t xml:space="preserve"> </w:t>
      </w:r>
      <w:r w:rsidRPr="00F1098F">
        <w:rPr>
          <w:rFonts w:hint="eastAsia"/>
          <w:rtl/>
        </w:rPr>
        <w:t>זכות</w:t>
      </w:r>
      <w:r w:rsidRPr="00F1098F">
        <w:rPr>
          <w:rtl/>
        </w:rPr>
        <w:t xml:space="preserve"> </w:t>
      </w:r>
      <w:r w:rsidRPr="00F1098F">
        <w:rPr>
          <w:rFonts w:hint="eastAsia"/>
          <w:rtl/>
        </w:rPr>
        <w:t>עיון</w:t>
      </w:r>
      <w:r w:rsidRPr="00F1098F">
        <w:rPr>
          <w:rtl/>
        </w:rPr>
        <w:t xml:space="preserve"> </w:t>
      </w:r>
      <w:r w:rsidRPr="00F1098F">
        <w:rPr>
          <w:rFonts w:hint="eastAsia"/>
          <w:rtl/>
        </w:rPr>
        <w:t>בכל</w:t>
      </w:r>
      <w:r w:rsidRPr="00F1098F">
        <w:rPr>
          <w:rtl/>
        </w:rPr>
        <w:t xml:space="preserve"> </w:t>
      </w:r>
      <w:r w:rsidRPr="00F1098F">
        <w:rPr>
          <w:rFonts w:hint="eastAsia"/>
          <w:rtl/>
        </w:rPr>
        <w:t>המסמכים</w:t>
      </w:r>
      <w:r w:rsidRPr="00F1098F">
        <w:rPr>
          <w:rtl/>
        </w:rPr>
        <w:t xml:space="preserve"> </w:t>
      </w:r>
      <w:r w:rsidRPr="00F1098F">
        <w:rPr>
          <w:rFonts w:hint="eastAsia"/>
          <w:rtl/>
        </w:rPr>
        <w:t>הקשורים</w:t>
      </w:r>
      <w:r w:rsidRPr="00F1098F">
        <w:rPr>
          <w:rtl/>
        </w:rPr>
        <w:t xml:space="preserve"> </w:t>
      </w:r>
      <w:r w:rsidR="004B1145" w:rsidRPr="00F1098F">
        <w:rPr>
          <w:rFonts w:hint="eastAsia"/>
          <w:rtl/>
        </w:rPr>
        <w:t>למכון</w:t>
      </w:r>
      <w:r w:rsidR="004B1145" w:rsidRPr="00F1098F">
        <w:rPr>
          <w:rtl/>
        </w:rPr>
        <w:t xml:space="preserve"> </w:t>
      </w:r>
      <w:r w:rsidRPr="00F1098F">
        <w:rPr>
          <w:rFonts w:hint="eastAsia"/>
          <w:rtl/>
        </w:rPr>
        <w:t>המוצע</w:t>
      </w:r>
      <w:r w:rsidRPr="00F1098F">
        <w:rPr>
          <w:rtl/>
        </w:rPr>
        <w:t xml:space="preserve">, </w:t>
      </w:r>
      <w:r w:rsidRPr="00F1098F">
        <w:rPr>
          <w:rFonts w:hint="eastAsia"/>
          <w:rtl/>
        </w:rPr>
        <w:t>כולל</w:t>
      </w:r>
      <w:r w:rsidRPr="00F1098F">
        <w:rPr>
          <w:rtl/>
        </w:rPr>
        <w:t xml:space="preserve"> </w:t>
      </w:r>
      <w:r w:rsidRPr="00F1098F">
        <w:rPr>
          <w:rFonts w:hint="eastAsia"/>
          <w:rtl/>
        </w:rPr>
        <w:t>חוות</w:t>
      </w:r>
      <w:r w:rsidRPr="00F1098F">
        <w:rPr>
          <w:rtl/>
        </w:rPr>
        <w:t xml:space="preserve"> </w:t>
      </w:r>
      <w:r w:rsidRPr="00F1098F">
        <w:rPr>
          <w:rFonts w:hint="eastAsia"/>
          <w:rtl/>
        </w:rPr>
        <w:t>הדעת</w:t>
      </w:r>
      <w:r w:rsidRPr="00F1098F">
        <w:rPr>
          <w:rtl/>
        </w:rPr>
        <w:t xml:space="preserve"> </w:t>
      </w:r>
      <w:r w:rsidRPr="00F1098F">
        <w:rPr>
          <w:rFonts w:hint="eastAsia"/>
          <w:rtl/>
        </w:rPr>
        <w:t>וטופס</w:t>
      </w:r>
      <w:r w:rsidRPr="00F1098F">
        <w:rPr>
          <w:rtl/>
        </w:rPr>
        <w:t xml:space="preserve"> הניקוד </w:t>
      </w:r>
      <w:r w:rsidRPr="00F1098F">
        <w:rPr>
          <w:rFonts w:hint="eastAsia"/>
          <w:rtl/>
        </w:rPr>
        <w:t>המפורט</w:t>
      </w:r>
      <w:r w:rsidRPr="00F1098F">
        <w:rPr>
          <w:rtl/>
        </w:rPr>
        <w:t xml:space="preserve"> </w:t>
      </w:r>
      <w:r w:rsidRPr="00F1098F">
        <w:rPr>
          <w:rFonts w:hint="eastAsia"/>
          <w:rtl/>
        </w:rPr>
        <w:t>על</w:t>
      </w:r>
      <w:r w:rsidRPr="00F1098F">
        <w:rPr>
          <w:rtl/>
        </w:rPr>
        <w:t xml:space="preserve"> </w:t>
      </w:r>
      <w:r w:rsidRPr="00F1098F">
        <w:rPr>
          <w:rFonts w:hint="eastAsia"/>
          <w:rtl/>
        </w:rPr>
        <w:t>בסיסו</w:t>
      </w:r>
      <w:r w:rsidRPr="00F1098F">
        <w:rPr>
          <w:rtl/>
        </w:rPr>
        <w:t xml:space="preserve"> </w:t>
      </w:r>
      <w:r w:rsidRPr="00F1098F">
        <w:rPr>
          <w:rFonts w:hint="eastAsia"/>
          <w:rtl/>
        </w:rPr>
        <w:t>נעשה</w:t>
      </w:r>
      <w:r w:rsidRPr="00F1098F">
        <w:rPr>
          <w:rtl/>
        </w:rPr>
        <w:t xml:space="preserve"> </w:t>
      </w:r>
      <w:r w:rsidRPr="00F1098F">
        <w:rPr>
          <w:rFonts w:hint="eastAsia"/>
          <w:rtl/>
        </w:rPr>
        <w:t>ניקוד</w:t>
      </w:r>
      <w:r w:rsidRPr="00F1098F">
        <w:rPr>
          <w:rtl/>
        </w:rPr>
        <w:t xml:space="preserve"> </w:t>
      </w:r>
      <w:r w:rsidRPr="00F1098F">
        <w:rPr>
          <w:rFonts w:hint="eastAsia"/>
          <w:rtl/>
        </w:rPr>
        <w:t>האיכות</w:t>
      </w:r>
      <w:r w:rsidRPr="00F1098F">
        <w:rPr>
          <w:rtl/>
        </w:rPr>
        <w:t xml:space="preserve">. </w:t>
      </w:r>
    </w:p>
    <w:p w14:paraId="345DB4AC" w14:textId="77777777" w:rsidR="00127552" w:rsidRPr="00F1098F" w:rsidRDefault="00127552" w:rsidP="007A210F">
      <w:pPr>
        <w:pStyle w:val="2ffc"/>
        <w:spacing w:before="0"/>
        <w:rPr>
          <w:rtl/>
        </w:rPr>
      </w:pPr>
      <w:bookmarkStart w:id="10" w:name="_Toc41205463"/>
      <w:bookmarkEnd w:id="10"/>
    </w:p>
    <w:p w14:paraId="09E8F2B8" w14:textId="77777777" w:rsidR="00127552" w:rsidRPr="00F1098F" w:rsidRDefault="00127552" w:rsidP="006354E8">
      <w:pPr>
        <w:pStyle w:val="7"/>
        <w:rPr>
          <w:rtl/>
        </w:rPr>
      </w:pPr>
      <w:bookmarkStart w:id="11" w:name="_Toc114132453"/>
      <w:r w:rsidRPr="00F1098F">
        <w:rPr>
          <w:rFonts w:hint="eastAsia"/>
          <w:rtl/>
        </w:rPr>
        <w:t>הצהרת</w:t>
      </w:r>
      <w:r w:rsidRPr="00F1098F">
        <w:rPr>
          <w:rtl/>
        </w:rPr>
        <w:t xml:space="preserve"> </w:t>
      </w:r>
      <w:r w:rsidRPr="00F1098F">
        <w:rPr>
          <w:rFonts w:hint="eastAsia"/>
          <w:rtl/>
        </w:rPr>
        <w:t>המציע</w:t>
      </w:r>
      <w:bookmarkEnd w:id="11"/>
    </w:p>
    <w:p w14:paraId="48B43437" w14:textId="77777777" w:rsidR="00127552" w:rsidRPr="00F1098F" w:rsidRDefault="00FC0A79" w:rsidP="001B14BA">
      <w:pPr>
        <w:pStyle w:val="af5"/>
        <w:spacing w:line="360" w:lineRule="auto"/>
        <w:ind w:left="408"/>
        <w:jc w:val="both"/>
        <w:rPr>
          <w:rFonts w:ascii="David" w:hAnsi="David"/>
          <w:b/>
          <w:bCs/>
          <w:sz w:val="28"/>
          <w:szCs w:val="28"/>
          <w:u w:val="single"/>
          <w:rtl/>
        </w:rPr>
      </w:pPr>
      <w:bookmarkStart w:id="12" w:name="_Toc34114105"/>
      <w:r w:rsidRPr="00F1098F">
        <w:rPr>
          <w:rFonts w:ascii="David" w:hAnsi="David" w:hint="eastAsia"/>
          <w:szCs w:val="24"/>
          <w:rtl/>
        </w:rPr>
        <w:t>ב</w:t>
      </w:r>
      <w:r w:rsidR="00127552" w:rsidRPr="00F1098F">
        <w:rPr>
          <w:rFonts w:ascii="David" w:hAnsi="David" w:hint="eastAsia"/>
          <w:szCs w:val="24"/>
          <w:rtl/>
        </w:rPr>
        <w:t>הגשת</w:t>
      </w:r>
      <w:r w:rsidR="00127552" w:rsidRPr="00F1098F">
        <w:rPr>
          <w:rFonts w:ascii="David" w:hAnsi="David"/>
          <w:szCs w:val="24"/>
          <w:rtl/>
        </w:rPr>
        <w:t xml:space="preserve"> </w:t>
      </w:r>
      <w:r w:rsidR="00127552" w:rsidRPr="00F1098F">
        <w:rPr>
          <w:rFonts w:ascii="David" w:hAnsi="David" w:hint="eastAsia"/>
          <w:szCs w:val="24"/>
          <w:rtl/>
        </w:rPr>
        <w:t>ההצעה</w:t>
      </w:r>
      <w:r w:rsidR="00127552" w:rsidRPr="00F1098F">
        <w:rPr>
          <w:rFonts w:ascii="David" w:hAnsi="David"/>
          <w:szCs w:val="24"/>
          <w:rtl/>
        </w:rPr>
        <w:t xml:space="preserve"> </w:t>
      </w:r>
      <w:r w:rsidR="00127552" w:rsidRPr="00F1098F">
        <w:rPr>
          <w:rFonts w:ascii="David" w:hAnsi="David" w:hint="eastAsia"/>
          <w:szCs w:val="24"/>
          <w:rtl/>
        </w:rPr>
        <w:t>מצהיר</w:t>
      </w:r>
      <w:r w:rsidR="00127552" w:rsidRPr="00F1098F">
        <w:rPr>
          <w:rFonts w:ascii="David" w:hAnsi="David"/>
          <w:szCs w:val="24"/>
          <w:rtl/>
        </w:rPr>
        <w:t xml:space="preserve"> </w:t>
      </w:r>
      <w:r w:rsidR="00127552" w:rsidRPr="00F1098F">
        <w:rPr>
          <w:rFonts w:ascii="David" w:hAnsi="David" w:hint="eastAsia"/>
          <w:szCs w:val="24"/>
          <w:rtl/>
        </w:rPr>
        <w:t>המציע</w:t>
      </w:r>
      <w:r w:rsidR="00127552" w:rsidRPr="00F1098F">
        <w:rPr>
          <w:rFonts w:ascii="David" w:hAnsi="David"/>
          <w:szCs w:val="24"/>
          <w:rtl/>
        </w:rPr>
        <w:t xml:space="preserve"> </w:t>
      </w:r>
      <w:r w:rsidR="00127552" w:rsidRPr="00F1098F">
        <w:rPr>
          <w:rFonts w:ascii="David" w:hAnsi="David" w:hint="eastAsia"/>
          <w:szCs w:val="24"/>
          <w:rtl/>
        </w:rPr>
        <w:t>כי</w:t>
      </w:r>
      <w:r w:rsidR="00127552" w:rsidRPr="00F1098F">
        <w:rPr>
          <w:rFonts w:ascii="David" w:hAnsi="David"/>
          <w:szCs w:val="24"/>
          <w:rtl/>
        </w:rPr>
        <w:t xml:space="preserve"> </w:t>
      </w:r>
      <w:r w:rsidR="00127552" w:rsidRPr="00F1098F">
        <w:rPr>
          <w:rFonts w:ascii="David" w:hAnsi="David" w:hint="eastAsia"/>
          <w:szCs w:val="24"/>
          <w:rtl/>
        </w:rPr>
        <w:t>קרא</w:t>
      </w:r>
      <w:r w:rsidR="00127552" w:rsidRPr="00F1098F">
        <w:rPr>
          <w:rFonts w:ascii="David" w:hAnsi="David"/>
          <w:szCs w:val="24"/>
          <w:rtl/>
        </w:rPr>
        <w:t xml:space="preserve"> </w:t>
      </w:r>
      <w:r w:rsidR="00127552" w:rsidRPr="00F1098F">
        <w:rPr>
          <w:rFonts w:ascii="David" w:hAnsi="David" w:hint="eastAsia"/>
          <w:szCs w:val="24"/>
          <w:rtl/>
        </w:rPr>
        <w:t>את</w:t>
      </w:r>
      <w:r w:rsidR="00127552" w:rsidRPr="00F1098F">
        <w:rPr>
          <w:rFonts w:ascii="David" w:hAnsi="David"/>
          <w:szCs w:val="24"/>
          <w:rtl/>
        </w:rPr>
        <w:t xml:space="preserve"> </w:t>
      </w:r>
      <w:r w:rsidR="00127552" w:rsidRPr="00F1098F">
        <w:rPr>
          <w:rFonts w:ascii="David" w:hAnsi="David" w:hint="eastAsia"/>
          <w:szCs w:val="24"/>
          <w:rtl/>
        </w:rPr>
        <w:t>כל</w:t>
      </w:r>
      <w:r w:rsidR="00127552" w:rsidRPr="00F1098F">
        <w:rPr>
          <w:rFonts w:ascii="David" w:hAnsi="David"/>
          <w:szCs w:val="24"/>
          <w:rtl/>
        </w:rPr>
        <w:t xml:space="preserve"> </w:t>
      </w:r>
      <w:r w:rsidR="00127552" w:rsidRPr="00F1098F">
        <w:rPr>
          <w:rFonts w:ascii="David" w:hAnsi="David" w:hint="eastAsia"/>
          <w:szCs w:val="24"/>
          <w:rtl/>
        </w:rPr>
        <w:t>פרטי</w:t>
      </w:r>
      <w:r w:rsidR="00127552" w:rsidRPr="00F1098F">
        <w:rPr>
          <w:rFonts w:ascii="David" w:hAnsi="David"/>
          <w:szCs w:val="24"/>
          <w:rtl/>
        </w:rPr>
        <w:t xml:space="preserve"> </w:t>
      </w:r>
      <w:r w:rsidRPr="00F1098F">
        <w:rPr>
          <w:rFonts w:ascii="David" w:hAnsi="David" w:hint="eastAsia"/>
          <w:szCs w:val="24"/>
          <w:rtl/>
        </w:rPr>
        <w:t>ה</w:t>
      </w:r>
      <w:r w:rsidR="00A95A31" w:rsidRPr="00F1098F">
        <w:rPr>
          <w:rFonts w:ascii="David" w:hAnsi="David" w:hint="eastAsia"/>
          <w:szCs w:val="24"/>
          <w:rtl/>
        </w:rPr>
        <w:t>קול</w:t>
      </w:r>
      <w:r w:rsidR="00A95A31" w:rsidRPr="00F1098F">
        <w:rPr>
          <w:rFonts w:ascii="David" w:hAnsi="David"/>
          <w:szCs w:val="24"/>
          <w:rtl/>
        </w:rPr>
        <w:t xml:space="preserve"> קורא </w:t>
      </w:r>
      <w:r w:rsidR="00127552" w:rsidRPr="00F1098F">
        <w:rPr>
          <w:rFonts w:ascii="David" w:hAnsi="David" w:hint="eastAsia"/>
          <w:szCs w:val="24"/>
          <w:rtl/>
        </w:rPr>
        <w:t>ונספחיו</w:t>
      </w:r>
      <w:r w:rsidR="00127552" w:rsidRPr="00F1098F">
        <w:rPr>
          <w:rFonts w:ascii="David" w:hAnsi="David"/>
          <w:szCs w:val="24"/>
          <w:rtl/>
        </w:rPr>
        <w:t xml:space="preserve"> </w:t>
      </w:r>
      <w:r w:rsidR="00127552" w:rsidRPr="00F1098F">
        <w:rPr>
          <w:rFonts w:ascii="David" w:hAnsi="David" w:hint="eastAsia"/>
          <w:szCs w:val="24"/>
          <w:rtl/>
        </w:rPr>
        <w:t>והוא</w:t>
      </w:r>
      <w:r w:rsidR="00127552" w:rsidRPr="00F1098F">
        <w:rPr>
          <w:rFonts w:ascii="David" w:hAnsi="David"/>
          <w:szCs w:val="24"/>
          <w:rtl/>
        </w:rPr>
        <w:t xml:space="preserve"> </w:t>
      </w:r>
      <w:r w:rsidR="00127552" w:rsidRPr="00F1098F">
        <w:rPr>
          <w:rFonts w:ascii="David" w:hAnsi="David" w:hint="eastAsia"/>
          <w:szCs w:val="24"/>
          <w:rtl/>
        </w:rPr>
        <w:t>מצהיר</w:t>
      </w:r>
      <w:r w:rsidR="00127552" w:rsidRPr="00F1098F">
        <w:rPr>
          <w:rFonts w:ascii="David" w:hAnsi="David"/>
          <w:szCs w:val="24"/>
          <w:rtl/>
        </w:rPr>
        <w:t xml:space="preserve"> </w:t>
      </w:r>
      <w:r w:rsidR="00127552" w:rsidRPr="00F1098F">
        <w:rPr>
          <w:rFonts w:ascii="David" w:hAnsi="David" w:hint="eastAsia"/>
          <w:szCs w:val="24"/>
          <w:rtl/>
        </w:rPr>
        <w:t>כי</w:t>
      </w:r>
      <w:r w:rsidR="00127552" w:rsidRPr="00F1098F">
        <w:rPr>
          <w:rFonts w:ascii="David" w:hAnsi="David"/>
          <w:szCs w:val="24"/>
          <w:rtl/>
        </w:rPr>
        <w:t xml:space="preserve"> </w:t>
      </w:r>
      <w:r w:rsidR="00127552" w:rsidRPr="00F1098F">
        <w:rPr>
          <w:rFonts w:ascii="David" w:hAnsi="David" w:hint="eastAsia"/>
          <w:szCs w:val="24"/>
          <w:rtl/>
        </w:rPr>
        <w:t>הבין</w:t>
      </w:r>
      <w:r w:rsidR="00127552" w:rsidRPr="00F1098F">
        <w:rPr>
          <w:rFonts w:ascii="David" w:hAnsi="David"/>
          <w:szCs w:val="24"/>
          <w:rtl/>
        </w:rPr>
        <w:t xml:space="preserve"> </w:t>
      </w:r>
      <w:r w:rsidR="00127552" w:rsidRPr="00F1098F">
        <w:rPr>
          <w:rFonts w:ascii="David" w:hAnsi="David" w:hint="eastAsia"/>
          <w:szCs w:val="24"/>
          <w:rtl/>
        </w:rPr>
        <w:t>את</w:t>
      </w:r>
      <w:r w:rsidR="00127552" w:rsidRPr="00F1098F">
        <w:rPr>
          <w:rFonts w:ascii="David" w:hAnsi="David"/>
          <w:szCs w:val="24"/>
          <w:rtl/>
        </w:rPr>
        <w:t xml:space="preserve"> </w:t>
      </w:r>
      <w:r w:rsidR="00127552" w:rsidRPr="00F1098F">
        <w:rPr>
          <w:rFonts w:ascii="David" w:hAnsi="David" w:hint="eastAsia"/>
          <w:szCs w:val="24"/>
          <w:rtl/>
        </w:rPr>
        <w:t>הדרישות</w:t>
      </w:r>
      <w:r w:rsidR="00127552" w:rsidRPr="00F1098F">
        <w:rPr>
          <w:rFonts w:ascii="David" w:hAnsi="David"/>
          <w:szCs w:val="24"/>
          <w:rtl/>
        </w:rPr>
        <w:t xml:space="preserve"> </w:t>
      </w:r>
      <w:r w:rsidR="00127552" w:rsidRPr="00F1098F">
        <w:rPr>
          <w:rFonts w:ascii="David" w:hAnsi="David" w:hint="eastAsia"/>
          <w:szCs w:val="24"/>
          <w:rtl/>
        </w:rPr>
        <w:t>והוא</w:t>
      </w:r>
      <w:r w:rsidR="00127552" w:rsidRPr="00F1098F">
        <w:rPr>
          <w:rFonts w:ascii="David" w:hAnsi="David"/>
          <w:szCs w:val="24"/>
          <w:rtl/>
        </w:rPr>
        <w:t xml:space="preserve"> </w:t>
      </w:r>
      <w:r w:rsidR="00127552" w:rsidRPr="00F1098F">
        <w:rPr>
          <w:rFonts w:ascii="David" w:hAnsi="David" w:hint="eastAsia"/>
          <w:szCs w:val="24"/>
          <w:rtl/>
        </w:rPr>
        <w:t>מסכים</w:t>
      </w:r>
      <w:r w:rsidR="00127552" w:rsidRPr="00F1098F">
        <w:rPr>
          <w:rFonts w:ascii="David" w:hAnsi="David"/>
          <w:szCs w:val="24"/>
          <w:rtl/>
        </w:rPr>
        <w:t xml:space="preserve"> </w:t>
      </w:r>
      <w:r w:rsidR="00127552" w:rsidRPr="00F1098F">
        <w:rPr>
          <w:rFonts w:ascii="David" w:hAnsi="David" w:hint="eastAsia"/>
          <w:szCs w:val="24"/>
          <w:rtl/>
        </w:rPr>
        <w:t>לכל</w:t>
      </w:r>
      <w:r w:rsidR="00127552" w:rsidRPr="00F1098F">
        <w:rPr>
          <w:rFonts w:ascii="David" w:hAnsi="David"/>
          <w:szCs w:val="24"/>
          <w:rtl/>
        </w:rPr>
        <w:t xml:space="preserve"> </w:t>
      </w:r>
      <w:r w:rsidR="00127552" w:rsidRPr="00F1098F">
        <w:rPr>
          <w:rFonts w:ascii="David" w:hAnsi="David" w:hint="eastAsia"/>
          <w:szCs w:val="24"/>
          <w:rtl/>
        </w:rPr>
        <w:t>תנאי</w:t>
      </w:r>
      <w:r w:rsidR="00127552" w:rsidRPr="00F1098F">
        <w:rPr>
          <w:rFonts w:ascii="David" w:hAnsi="David"/>
          <w:szCs w:val="24"/>
          <w:rtl/>
        </w:rPr>
        <w:t xml:space="preserve"> </w:t>
      </w:r>
      <w:r w:rsidRPr="00F1098F">
        <w:rPr>
          <w:rFonts w:ascii="David" w:hAnsi="David" w:hint="eastAsia"/>
          <w:szCs w:val="24"/>
          <w:rtl/>
        </w:rPr>
        <w:t>הקול</w:t>
      </w:r>
      <w:r w:rsidRPr="00F1098F">
        <w:rPr>
          <w:rFonts w:ascii="David" w:hAnsi="David"/>
          <w:szCs w:val="24"/>
          <w:rtl/>
        </w:rPr>
        <w:t xml:space="preserve"> </w:t>
      </w:r>
      <w:r w:rsidRPr="00F1098F">
        <w:rPr>
          <w:rFonts w:ascii="David" w:hAnsi="David" w:hint="eastAsia"/>
          <w:szCs w:val="24"/>
          <w:rtl/>
        </w:rPr>
        <w:t>קורא</w:t>
      </w:r>
      <w:r w:rsidRPr="00F1098F">
        <w:rPr>
          <w:rFonts w:ascii="David" w:hAnsi="David"/>
          <w:szCs w:val="24"/>
          <w:rtl/>
        </w:rPr>
        <w:t xml:space="preserve"> </w:t>
      </w:r>
      <w:r w:rsidRPr="00F1098F">
        <w:rPr>
          <w:rFonts w:ascii="David" w:hAnsi="David" w:hint="eastAsia"/>
          <w:szCs w:val="24"/>
          <w:rtl/>
        </w:rPr>
        <w:t>ו</w:t>
      </w:r>
      <w:r w:rsidR="00127552" w:rsidRPr="00F1098F">
        <w:rPr>
          <w:rFonts w:ascii="David" w:hAnsi="David" w:hint="eastAsia"/>
          <w:szCs w:val="24"/>
          <w:rtl/>
        </w:rPr>
        <w:t>ההסכם</w:t>
      </w:r>
      <w:r w:rsidR="00127552" w:rsidRPr="00F1098F">
        <w:rPr>
          <w:rFonts w:ascii="David" w:hAnsi="David"/>
          <w:szCs w:val="24"/>
          <w:rtl/>
        </w:rPr>
        <w:t xml:space="preserve"> </w:t>
      </w:r>
      <w:r w:rsidR="00127552" w:rsidRPr="00F1098F">
        <w:rPr>
          <w:rFonts w:ascii="David" w:hAnsi="David" w:hint="eastAsia"/>
          <w:szCs w:val="24"/>
          <w:rtl/>
        </w:rPr>
        <w:t>ולתנאים</w:t>
      </w:r>
      <w:r w:rsidR="00127552" w:rsidRPr="00F1098F">
        <w:rPr>
          <w:rFonts w:ascii="David" w:hAnsi="David"/>
          <w:szCs w:val="24"/>
          <w:rtl/>
        </w:rPr>
        <w:t xml:space="preserve"> </w:t>
      </w:r>
      <w:r w:rsidR="00127552" w:rsidRPr="00F1098F">
        <w:rPr>
          <w:rFonts w:ascii="David" w:hAnsi="David" w:hint="eastAsia"/>
          <w:szCs w:val="24"/>
          <w:rtl/>
        </w:rPr>
        <w:t>הכלליים</w:t>
      </w:r>
      <w:r w:rsidR="00127552" w:rsidRPr="00F1098F">
        <w:rPr>
          <w:rFonts w:ascii="David" w:hAnsi="David"/>
          <w:szCs w:val="24"/>
          <w:rtl/>
        </w:rPr>
        <w:t xml:space="preserve"> </w:t>
      </w:r>
      <w:r w:rsidR="00127552" w:rsidRPr="00F1098F">
        <w:rPr>
          <w:rFonts w:ascii="David" w:hAnsi="David" w:hint="eastAsia"/>
          <w:szCs w:val="24"/>
          <w:rtl/>
        </w:rPr>
        <w:t>המהווים</w:t>
      </w:r>
      <w:r w:rsidR="00127552" w:rsidRPr="00F1098F">
        <w:rPr>
          <w:rFonts w:ascii="David" w:hAnsi="David"/>
          <w:szCs w:val="24"/>
          <w:rtl/>
        </w:rPr>
        <w:t xml:space="preserve"> </w:t>
      </w:r>
      <w:r w:rsidR="00127552" w:rsidRPr="00F1098F">
        <w:rPr>
          <w:rFonts w:ascii="David" w:hAnsi="David" w:hint="eastAsia"/>
          <w:szCs w:val="24"/>
          <w:rtl/>
        </w:rPr>
        <w:t>חלק</w:t>
      </w:r>
      <w:r w:rsidR="00127552" w:rsidRPr="00F1098F">
        <w:rPr>
          <w:rFonts w:ascii="David" w:hAnsi="David"/>
          <w:szCs w:val="24"/>
          <w:rtl/>
        </w:rPr>
        <w:t xml:space="preserve"> </w:t>
      </w:r>
      <w:r w:rsidR="00127552" w:rsidRPr="00F1098F">
        <w:rPr>
          <w:rFonts w:ascii="David" w:hAnsi="David" w:hint="eastAsia"/>
          <w:szCs w:val="24"/>
          <w:rtl/>
        </w:rPr>
        <w:t>בלתי</w:t>
      </w:r>
      <w:r w:rsidR="00127552" w:rsidRPr="00F1098F">
        <w:rPr>
          <w:rFonts w:ascii="David" w:hAnsi="David"/>
          <w:szCs w:val="24"/>
          <w:rtl/>
        </w:rPr>
        <w:t xml:space="preserve"> </w:t>
      </w:r>
      <w:r w:rsidR="00127552" w:rsidRPr="00F1098F">
        <w:rPr>
          <w:rFonts w:ascii="David" w:hAnsi="David" w:hint="eastAsia"/>
          <w:szCs w:val="24"/>
          <w:rtl/>
        </w:rPr>
        <w:t>נפרד</w:t>
      </w:r>
      <w:r w:rsidR="00127552" w:rsidRPr="00F1098F">
        <w:rPr>
          <w:rFonts w:ascii="David" w:hAnsi="David"/>
          <w:szCs w:val="24"/>
          <w:rtl/>
        </w:rPr>
        <w:t xml:space="preserve"> </w:t>
      </w:r>
      <w:r w:rsidR="00127552" w:rsidRPr="00F1098F">
        <w:rPr>
          <w:rFonts w:ascii="David" w:hAnsi="David" w:hint="eastAsia"/>
          <w:szCs w:val="24"/>
          <w:rtl/>
        </w:rPr>
        <w:t>מהקול</w:t>
      </w:r>
      <w:r w:rsidR="00127552" w:rsidRPr="00F1098F">
        <w:rPr>
          <w:rFonts w:ascii="David" w:hAnsi="David"/>
          <w:szCs w:val="24"/>
          <w:rtl/>
        </w:rPr>
        <w:t xml:space="preserve"> </w:t>
      </w:r>
      <w:r w:rsidR="00127552" w:rsidRPr="00F1098F">
        <w:rPr>
          <w:rFonts w:ascii="David" w:hAnsi="David" w:hint="eastAsia"/>
          <w:szCs w:val="24"/>
          <w:rtl/>
        </w:rPr>
        <w:t>קורא</w:t>
      </w:r>
      <w:r w:rsidR="00127552" w:rsidRPr="00F1098F">
        <w:rPr>
          <w:rFonts w:ascii="David" w:hAnsi="David"/>
          <w:szCs w:val="24"/>
          <w:rtl/>
        </w:rPr>
        <w:t xml:space="preserve">. </w:t>
      </w:r>
      <w:r w:rsidR="00127552" w:rsidRPr="00F1098F">
        <w:rPr>
          <w:rFonts w:ascii="David" w:hAnsi="David" w:hint="eastAsia"/>
          <w:szCs w:val="24"/>
          <w:rtl/>
        </w:rPr>
        <w:t>המציע</w:t>
      </w:r>
      <w:r w:rsidR="00127552" w:rsidRPr="00F1098F">
        <w:rPr>
          <w:rFonts w:ascii="David" w:hAnsi="David"/>
          <w:szCs w:val="24"/>
          <w:rtl/>
        </w:rPr>
        <w:t xml:space="preserve"> </w:t>
      </w:r>
      <w:r w:rsidRPr="00F1098F">
        <w:rPr>
          <w:rFonts w:ascii="David" w:hAnsi="David" w:hint="eastAsia"/>
          <w:szCs w:val="24"/>
          <w:rtl/>
        </w:rPr>
        <w:t>יהיה</w:t>
      </w:r>
      <w:r w:rsidRPr="00F1098F">
        <w:rPr>
          <w:rFonts w:ascii="David" w:hAnsi="David"/>
          <w:szCs w:val="24"/>
          <w:rtl/>
        </w:rPr>
        <w:t xml:space="preserve"> מנוע מלטעון </w:t>
      </w:r>
      <w:r w:rsidRPr="00F1098F">
        <w:rPr>
          <w:rFonts w:ascii="David" w:hAnsi="David" w:hint="eastAsia"/>
          <w:szCs w:val="24"/>
          <w:rtl/>
        </w:rPr>
        <w:t>כנגד</w:t>
      </w:r>
      <w:r w:rsidR="00127552" w:rsidRPr="00F1098F">
        <w:rPr>
          <w:rFonts w:ascii="David" w:hAnsi="David"/>
          <w:szCs w:val="24"/>
          <w:rtl/>
        </w:rPr>
        <w:t xml:space="preserve"> </w:t>
      </w:r>
      <w:r w:rsidR="00127552" w:rsidRPr="00F1098F">
        <w:rPr>
          <w:rFonts w:ascii="David" w:hAnsi="David" w:hint="eastAsia"/>
          <w:szCs w:val="24"/>
          <w:rtl/>
        </w:rPr>
        <w:t>כל</w:t>
      </w:r>
      <w:r w:rsidR="00127552" w:rsidRPr="00F1098F">
        <w:rPr>
          <w:rFonts w:ascii="David" w:hAnsi="David"/>
          <w:szCs w:val="24"/>
          <w:rtl/>
        </w:rPr>
        <w:t xml:space="preserve"> </w:t>
      </w:r>
      <w:r w:rsidR="00127552" w:rsidRPr="00F1098F">
        <w:rPr>
          <w:rFonts w:ascii="David" w:hAnsi="David" w:hint="eastAsia"/>
          <w:szCs w:val="24"/>
          <w:rtl/>
        </w:rPr>
        <w:t>דרישה</w:t>
      </w:r>
      <w:r w:rsidR="00127552" w:rsidRPr="00F1098F">
        <w:rPr>
          <w:rFonts w:ascii="David" w:hAnsi="David"/>
          <w:szCs w:val="24"/>
          <w:rtl/>
        </w:rPr>
        <w:t xml:space="preserve"> </w:t>
      </w:r>
      <w:r w:rsidR="00127552" w:rsidRPr="00F1098F">
        <w:rPr>
          <w:rFonts w:ascii="David" w:hAnsi="David" w:hint="eastAsia"/>
          <w:szCs w:val="24"/>
          <w:rtl/>
        </w:rPr>
        <w:t>הנוגדת</w:t>
      </w:r>
      <w:r w:rsidR="00127552" w:rsidRPr="00F1098F">
        <w:rPr>
          <w:rFonts w:ascii="David" w:hAnsi="David"/>
          <w:szCs w:val="24"/>
          <w:rtl/>
        </w:rPr>
        <w:t xml:space="preserve"> </w:t>
      </w:r>
      <w:r w:rsidR="00127552" w:rsidRPr="00F1098F">
        <w:rPr>
          <w:rFonts w:ascii="David" w:hAnsi="David" w:hint="eastAsia"/>
          <w:szCs w:val="24"/>
          <w:rtl/>
        </w:rPr>
        <w:t>את</w:t>
      </w:r>
      <w:r w:rsidR="00127552" w:rsidRPr="00F1098F">
        <w:rPr>
          <w:rFonts w:ascii="David" w:hAnsi="David"/>
          <w:szCs w:val="24"/>
          <w:rtl/>
        </w:rPr>
        <w:t xml:space="preserve"> </w:t>
      </w:r>
      <w:r w:rsidR="00127552" w:rsidRPr="00F1098F">
        <w:rPr>
          <w:rFonts w:ascii="David" w:hAnsi="David" w:hint="eastAsia"/>
          <w:szCs w:val="24"/>
          <w:rtl/>
        </w:rPr>
        <w:t>הוראות</w:t>
      </w:r>
      <w:r w:rsidR="00127552" w:rsidRPr="00F1098F">
        <w:rPr>
          <w:rFonts w:ascii="David" w:hAnsi="David"/>
          <w:szCs w:val="24"/>
          <w:rtl/>
        </w:rPr>
        <w:t xml:space="preserve"> </w:t>
      </w:r>
      <w:r w:rsidR="005166A4" w:rsidRPr="00F1098F">
        <w:rPr>
          <w:rFonts w:ascii="David" w:hAnsi="David" w:hint="eastAsia"/>
          <w:szCs w:val="24"/>
          <w:rtl/>
        </w:rPr>
        <w:t>הקול</w:t>
      </w:r>
      <w:r w:rsidR="005166A4" w:rsidRPr="00F1098F">
        <w:rPr>
          <w:rFonts w:ascii="David" w:hAnsi="David"/>
          <w:szCs w:val="24"/>
          <w:rtl/>
        </w:rPr>
        <w:t xml:space="preserve"> </w:t>
      </w:r>
      <w:r w:rsidR="005166A4" w:rsidRPr="00F1098F">
        <w:rPr>
          <w:rFonts w:ascii="David" w:hAnsi="David" w:hint="eastAsia"/>
          <w:szCs w:val="24"/>
          <w:rtl/>
        </w:rPr>
        <w:t>קורא</w:t>
      </w:r>
      <w:r w:rsidR="00127552" w:rsidRPr="00F1098F">
        <w:rPr>
          <w:rFonts w:ascii="David" w:hAnsi="David"/>
          <w:szCs w:val="24"/>
          <w:rtl/>
        </w:rPr>
        <w:t xml:space="preserve"> </w:t>
      </w:r>
      <w:r w:rsidR="00127552" w:rsidRPr="00F1098F">
        <w:rPr>
          <w:rFonts w:ascii="David" w:hAnsi="David" w:hint="eastAsia"/>
          <w:szCs w:val="24"/>
          <w:rtl/>
        </w:rPr>
        <w:t>זה</w:t>
      </w:r>
      <w:r w:rsidR="00127552" w:rsidRPr="00F1098F">
        <w:rPr>
          <w:rFonts w:ascii="David" w:hAnsi="David"/>
          <w:szCs w:val="24"/>
          <w:rtl/>
        </w:rPr>
        <w:t>.</w:t>
      </w:r>
      <w:bookmarkEnd w:id="12"/>
    </w:p>
    <w:p w14:paraId="444404BC" w14:textId="77777777" w:rsidR="00127552" w:rsidRPr="00F1098F" w:rsidRDefault="00127552" w:rsidP="00864AFF">
      <w:pPr>
        <w:pStyle w:val="af5"/>
        <w:spacing w:line="360" w:lineRule="auto"/>
        <w:rPr>
          <w:rFonts w:ascii="David" w:hAnsi="David"/>
          <w:b/>
          <w:bCs/>
          <w:sz w:val="28"/>
          <w:szCs w:val="28"/>
          <w:u w:val="single"/>
          <w:rtl/>
        </w:rPr>
      </w:pPr>
    </w:p>
    <w:p w14:paraId="00768993" w14:textId="77777777" w:rsidR="00127552" w:rsidRPr="00F1098F" w:rsidRDefault="00127552" w:rsidP="006354E8">
      <w:pPr>
        <w:pStyle w:val="7"/>
      </w:pPr>
      <w:bookmarkStart w:id="13" w:name="_Toc114132454"/>
      <w:r w:rsidRPr="00F1098F">
        <w:rPr>
          <w:rFonts w:hint="eastAsia"/>
          <w:rtl/>
        </w:rPr>
        <w:t>תנאי</w:t>
      </w:r>
      <w:r w:rsidRPr="00F1098F">
        <w:rPr>
          <w:rtl/>
        </w:rPr>
        <w:t xml:space="preserve"> </w:t>
      </w:r>
      <w:r w:rsidRPr="00F1098F">
        <w:rPr>
          <w:rFonts w:hint="eastAsia"/>
          <w:rtl/>
        </w:rPr>
        <w:t>ההתקשרות</w:t>
      </w:r>
      <w:bookmarkEnd w:id="13"/>
    </w:p>
    <w:p w14:paraId="5E8887BE" w14:textId="77777777" w:rsidR="00BE5AB1" w:rsidRPr="001B14BA" w:rsidRDefault="00466D35" w:rsidP="001B14BA">
      <w:pPr>
        <w:pStyle w:val="2ffc"/>
        <w:numPr>
          <w:ilvl w:val="1"/>
          <w:numId w:val="77"/>
        </w:numPr>
        <w:spacing w:before="0" w:line="360" w:lineRule="auto"/>
        <w:ind w:left="1038" w:hanging="630"/>
      </w:pPr>
      <w:r w:rsidRPr="00F1098F">
        <w:rPr>
          <w:rFonts w:hint="eastAsia"/>
          <w:sz w:val="24"/>
          <w:rtl/>
        </w:rPr>
        <w:t>עם</w:t>
      </w:r>
      <w:r w:rsidRPr="00F1098F">
        <w:rPr>
          <w:sz w:val="24"/>
          <w:rtl/>
        </w:rPr>
        <w:t xml:space="preserve"> </w:t>
      </w:r>
      <w:r w:rsidRPr="00F1098F">
        <w:rPr>
          <w:rFonts w:hint="eastAsia"/>
          <w:rtl/>
        </w:rPr>
        <w:t>הזוכה</w:t>
      </w:r>
      <w:r w:rsidRPr="00F1098F">
        <w:rPr>
          <w:rtl/>
        </w:rPr>
        <w:t xml:space="preserve"> </w:t>
      </w:r>
      <w:r w:rsidRPr="00F1098F">
        <w:rPr>
          <w:rFonts w:hint="eastAsia"/>
          <w:rtl/>
        </w:rPr>
        <w:t>ייחתם</w:t>
      </w:r>
      <w:r w:rsidRPr="00F1098F">
        <w:rPr>
          <w:rtl/>
        </w:rPr>
        <w:t xml:space="preserve"> </w:t>
      </w:r>
      <w:r w:rsidRPr="00F1098F">
        <w:rPr>
          <w:rFonts w:hint="eastAsia"/>
          <w:rtl/>
        </w:rPr>
        <w:t>הסכם</w:t>
      </w:r>
      <w:r w:rsidRPr="00F1098F">
        <w:rPr>
          <w:rtl/>
        </w:rPr>
        <w:t xml:space="preserve"> בנוסח </w:t>
      </w:r>
      <w:r w:rsidRPr="001B14BA">
        <w:rPr>
          <w:rtl/>
        </w:rPr>
        <w:t xml:space="preserve">המצ"ב </w:t>
      </w:r>
      <w:r w:rsidRPr="001B14BA">
        <w:rPr>
          <w:rFonts w:hint="eastAsia"/>
          <w:rtl/>
        </w:rPr>
        <w:t>כנספח</w:t>
      </w:r>
      <w:r w:rsidRPr="001B14BA">
        <w:rPr>
          <w:rtl/>
        </w:rPr>
        <w:t xml:space="preserve"> </w:t>
      </w:r>
      <w:r w:rsidR="00A753A8" w:rsidRPr="001B14BA">
        <w:rPr>
          <w:rFonts w:hint="cs"/>
          <w:rtl/>
        </w:rPr>
        <w:t>ו</w:t>
      </w:r>
      <w:r w:rsidRPr="001B14BA">
        <w:rPr>
          <w:rtl/>
        </w:rPr>
        <w:t xml:space="preserve">', </w:t>
      </w:r>
      <w:r w:rsidRPr="001B14BA">
        <w:rPr>
          <w:rFonts w:hint="eastAsia"/>
          <w:rtl/>
        </w:rPr>
        <w:t>בשינויים</w:t>
      </w:r>
      <w:r w:rsidRPr="001B14BA">
        <w:rPr>
          <w:rtl/>
        </w:rPr>
        <w:t xml:space="preserve"> </w:t>
      </w:r>
      <w:r w:rsidRPr="001B14BA">
        <w:rPr>
          <w:rFonts w:hint="eastAsia"/>
          <w:rtl/>
        </w:rPr>
        <w:t>המחויבים</w:t>
      </w:r>
      <w:r w:rsidRPr="001B14BA">
        <w:rPr>
          <w:rtl/>
        </w:rPr>
        <w:t>. למשרד בלבד שמורה האופציה לשנות את נוסח ההסכם המצורף. תנאי ההסכם</w:t>
      </w:r>
      <w:r w:rsidRPr="00F1098F">
        <w:rPr>
          <w:rtl/>
        </w:rPr>
        <w:t>, המפורטים בנספח ב', מהווים חלק בלתי נפרד מקול קורא זה ומתנאיו</w:t>
      </w:r>
      <w:r w:rsidRPr="001B14BA">
        <w:rPr>
          <w:rtl/>
        </w:rPr>
        <w:t>.</w:t>
      </w:r>
    </w:p>
    <w:p w14:paraId="36CC7ED5" w14:textId="77777777" w:rsidR="00BE5AB1" w:rsidRPr="001B14BA" w:rsidRDefault="00466D35" w:rsidP="001B14BA">
      <w:pPr>
        <w:pStyle w:val="2ffc"/>
        <w:numPr>
          <w:ilvl w:val="1"/>
          <w:numId w:val="77"/>
        </w:numPr>
        <w:spacing w:before="0" w:line="360" w:lineRule="auto"/>
        <w:ind w:left="1038" w:hanging="630"/>
      </w:pPr>
      <w:r w:rsidRPr="001B14BA">
        <w:rPr>
          <w:rtl/>
        </w:rPr>
        <w:t xml:space="preserve">תקופת ההסכם תהיה לתקופה של 12 חודשים בכפוף למקור תקציבי, כאשר למשרד נתונה אופציה חד צדדית ובלעדית, להאריך את תקופת ההתקשרות, </w:t>
      </w:r>
      <w:r w:rsidR="004F60B6" w:rsidRPr="001B14BA">
        <w:rPr>
          <w:rFonts w:hint="cs"/>
          <w:rtl/>
        </w:rPr>
        <w:t xml:space="preserve">מעת לעת, </w:t>
      </w:r>
      <w:r w:rsidRPr="001B14BA">
        <w:rPr>
          <w:rtl/>
        </w:rPr>
        <w:t xml:space="preserve">ובלבד שכל התקופה לא תעלה על חמש שנים בסך הכל. וזאת על פי הודעה מראש ובכתב של המשרד, ללא צורך בהסכמה מפורשת של </w:t>
      </w:r>
      <w:r w:rsidR="004F60B6" w:rsidRPr="001B14BA">
        <w:rPr>
          <w:rFonts w:hint="cs"/>
          <w:rtl/>
        </w:rPr>
        <w:t>הזוכה</w:t>
      </w:r>
      <w:r w:rsidRPr="001B14BA">
        <w:rPr>
          <w:rtl/>
        </w:rPr>
        <w:t>.</w:t>
      </w:r>
    </w:p>
    <w:p w14:paraId="5E2A8B84" w14:textId="77777777" w:rsidR="00BE5AB1" w:rsidRDefault="004825E1" w:rsidP="001B14BA">
      <w:pPr>
        <w:pStyle w:val="2ffc"/>
        <w:numPr>
          <w:ilvl w:val="1"/>
          <w:numId w:val="77"/>
        </w:numPr>
        <w:spacing w:before="0" w:line="360" w:lineRule="auto"/>
        <w:ind w:left="1038" w:hanging="630"/>
        <w:rPr>
          <w:sz w:val="24"/>
        </w:rPr>
      </w:pPr>
      <w:r w:rsidRPr="001B14BA">
        <w:rPr>
          <w:rFonts w:hint="eastAsia"/>
          <w:rtl/>
        </w:rPr>
        <w:t>מבלי</w:t>
      </w:r>
      <w:r w:rsidRPr="001B14BA">
        <w:rPr>
          <w:rtl/>
        </w:rPr>
        <w:t xml:space="preserve"> לגרוע מהאמור לעיל, היה ותוגש הצעה על ידי שני מוסדות, יתוקן ההסכם, כך ששני המוסדות יישאו באחריות אל מול המשרד, למעט הנושא הכספי שיוסדר בהתאם, כך שההתנהלות הכספית אל מול המשרד</w:t>
      </w:r>
      <w:r w:rsidRPr="00BE5AB1">
        <w:rPr>
          <w:sz w:val="24"/>
          <w:rtl/>
        </w:rPr>
        <w:t xml:space="preserve"> תבוצע דרך המוסד </w:t>
      </w:r>
      <w:r w:rsidR="004F60B6" w:rsidRPr="00BE5AB1">
        <w:rPr>
          <w:rFonts w:hint="cs"/>
          <w:sz w:val="24"/>
          <w:rtl/>
        </w:rPr>
        <w:t>המוביל את ההצעה</w:t>
      </w:r>
      <w:r w:rsidRPr="00BE5AB1">
        <w:rPr>
          <w:sz w:val="24"/>
          <w:rtl/>
        </w:rPr>
        <w:t xml:space="preserve">. </w:t>
      </w:r>
    </w:p>
    <w:p w14:paraId="21373480" w14:textId="77777777" w:rsidR="00417223" w:rsidRPr="001B14BA" w:rsidRDefault="00127552" w:rsidP="001B14BA">
      <w:pPr>
        <w:pStyle w:val="2ffc"/>
        <w:numPr>
          <w:ilvl w:val="1"/>
          <w:numId w:val="77"/>
        </w:numPr>
        <w:spacing w:before="0" w:line="360" w:lineRule="auto"/>
        <w:ind w:left="1038" w:hanging="630"/>
      </w:pPr>
      <w:r w:rsidRPr="00F1098F">
        <w:rPr>
          <w:rtl/>
        </w:rPr>
        <w:t xml:space="preserve">המשרד לא יכיר בהוצאות </w:t>
      </w:r>
      <w:r w:rsidRPr="00F1098F">
        <w:rPr>
          <w:rFonts w:hint="eastAsia"/>
          <w:rtl/>
        </w:rPr>
        <w:t>שהוצאו</w:t>
      </w:r>
      <w:r w:rsidRPr="00F1098F">
        <w:rPr>
          <w:rtl/>
        </w:rPr>
        <w:t xml:space="preserve"> קודם לתאריך החתימה על החוזה.</w:t>
      </w:r>
    </w:p>
    <w:p w14:paraId="5DE5DB67" w14:textId="77777777" w:rsidR="00417223" w:rsidRPr="001B14BA" w:rsidRDefault="00127552" w:rsidP="001B14BA">
      <w:pPr>
        <w:pStyle w:val="2ffc"/>
        <w:numPr>
          <w:ilvl w:val="1"/>
          <w:numId w:val="77"/>
        </w:numPr>
        <w:spacing w:before="0" w:line="360" w:lineRule="auto"/>
        <w:ind w:left="1038" w:hanging="630"/>
      </w:pPr>
      <w:r w:rsidRPr="00F1098F">
        <w:rPr>
          <w:rtl/>
        </w:rPr>
        <w:lastRenderedPageBreak/>
        <w:t xml:space="preserve">הזוכה יחתום על ההסכם ויחזיר אותו למשרד </w:t>
      </w:r>
      <w:r w:rsidRPr="00F1098F">
        <w:rPr>
          <w:rFonts w:hint="eastAsia"/>
          <w:rtl/>
        </w:rPr>
        <w:t>ב</w:t>
      </w:r>
      <w:r w:rsidRPr="00F1098F">
        <w:rPr>
          <w:rtl/>
        </w:rPr>
        <w:t xml:space="preserve">תוך </w:t>
      </w:r>
      <w:r w:rsidR="00C313C1">
        <w:rPr>
          <w:rFonts w:hint="cs"/>
          <w:rtl/>
        </w:rPr>
        <w:t>הזמן שיקבע על ידי המשרד בעת ההודעה על הזכייה</w:t>
      </w:r>
      <w:r w:rsidR="00A71D8C">
        <w:rPr>
          <w:rFonts w:hint="cs"/>
          <w:rtl/>
        </w:rPr>
        <w:t>.</w:t>
      </w:r>
      <w:r w:rsidRPr="00F1098F">
        <w:rPr>
          <w:rtl/>
        </w:rPr>
        <w:t xml:space="preserve"> </w:t>
      </w:r>
      <w:r w:rsidRPr="00F1098F">
        <w:rPr>
          <w:rFonts w:hint="eastAsia"/>
          <w:rtl/>
        </w:rPr>
        <w:t>המוסד</w:t>
      </w:r>
      <w:r w:rsidRPr="00F1098F">
        <w:rPr>
          <w:rtl/>
        </w:rPr>
        <w:t xml:space="preserve"> </w:t>
      </w:r>
      <w:r w:rsidRPr="00F1098F">
        <w:rPr>
          <w:rFonts w:hint="eastAsia"/>
          <w:rtl/>
        </w:rPr>
        <w:t>יידרש</w:t>
      </w:r>
      <w:r w:rsidRPr="00F1098F">
        <w:rPr>
          <w:rtl/>
        </w:rPr>
        <w:t xml:space="preserve"> </w:t>
      </w:r>
      <w:r w:rsidRPr="00F1098F">
        <w:rPr>
          <w:rFonts w:hint="eastAsia"/>
          <w:rtl/>
        </w:rPr>
        <w:t>להעביר</w:t>
      </w:r>
      <w:r w:rsidRPr="00F1098F">
        <w:rPr>
          <w:rtl/>
        </w:rPr>
        <w:t xml:space="preserve"> </w:t>
      </w:r>
      <w:r w:rsidRPr="00F1098F">
        <w:rPr>
          <w:rFonts w:hint="eastAsia"/>
          <w:rtl/>
        </w:rPr>
        <w:t>יחד</w:t>
      </w:r>
      <w:r w:rsidRPr="00F1098F">
        <w:rPr>
          <w:rtl/>
        </w:rPr>
        <w:t xml:space="preserve"> עם ההסכם החתום </w:t>
      </w:r>
      <w:r w:rsidRPr="00F1098F">
        <w:rPr>
          <w:rFonts w:hint="eastAsia"/>
          <w:rtl/>
        </w:rPr>
        <w:t>חשבוניות</w:t>
      </w:r>
      <w:r w:rsidRPr="00F1098F">
        <w:rPr>
          <w:rtl/>
        </w:rPr>
        <w:t xml:space="preserve"> </w:t>
      </w:r>
      <w:r w:rsidRPr="00F1098F">
        <w:rPr>
          <w:rFonts w:hint="eastAsia"/>
          <w:rtl/>
        </w:rPr>
        <w:t>לתשלום</w:t>
      </w:r>
      <w:r w:rsidRPr="00F1098F">
        <w:rPr>
          <w:rtl/>
        </w:rPr>
        <w:t xml:space="preserve"> </w:t>
      </w:r>
      <w:r w:rsidRPr="00F1098F">
        <w:rPr>
          <w:rFonts w:hint="eastAsia"/>
          <w:rtl/>
        </w:rPr>
        <w:t>המקדמות</w:t>
      </w:r>
      <w:r w:rsidRPr="00F1098F">
        <w:rPr>
          <w:rtl/>
        </w:rPr>
        <w:t xml:space="preserve"> </w:t>
      </w:r>
      <w:r w:rsidRPr="00F1098F">
        <w:rPr>
          <w:rFonts w:hint="eastAsia"/>
          <w:rtl/>
        </w:rPr>
        <w:t>וכן</w:t>
      </w:r>
      <w:r w:rsidRPr="00F1098F">
        <w:rPr>
          <w:rtl/>
        </w:rPr>
        <w:t xml:space="preserve"> הוראות קיזוז או ערבויות ביצוע כנדרש וכפי שצוין בהסכם. </w:t>
      </w:r>
    </w:p>
    <w:p w14:paraId="561EF481" w14:textId="77777777" w:rsidR="00417223" w:rsidRPr="001B14BA" w:rsidRDefault="00127552" w:rsidP="001B14BA">
      <w:pPr>
        <w:pStyle w:val="2ffc"/>
        <w:numPr>
          <w:ilvl w:val="1"/>
          <w:numId w:val="77"/>
        </w:numPr>
        <w:spacing w:before="0" w:line="360" w:lineRule="auto"/>
        <w:ind w:left="1038" w:hanging="630"/>
      </w:pPr>
      <w:r w:rsidRPr="00F1098F">
        <w:rPr>
          <w:rtl/>
        </w:rPr>
        <w:t>המשרד שומר לע</w:t>
      </w:r>
      <w:r w:rsidRPr="00F1098F">
        <w:rPr>
          <w:rFonts w:hint="eastAsia"/>
          <w:rtl/>
        </w:rPr>
        <w:t>צמו</w:t>
      </w:r>
      <w:r w:rsidRPr="00F1098F">
        <w:rPr>
          <w:rtl/>
        </w:rPr>
        <w:t xml:space="preserve"> את הזכות לקבוע את גובה </w:t>
      </w:r>
      <w:r w:rsidRPr="00F1098F">
        <w:rPr>
          <w:rFonts w:hint="eastAsia"/>
          <w:rtl/>
        </w:rPr>
        <w:t>התקציב</w:t>
      </w:r>
      <w:r w:rsidRPr="00F1098F">
        <w:rPr>
          <w:rtl/>
        </w:rPr>
        <w:t xml:space="preserve"> </w:t>
      </w:r>
      <w:r w:rsidRPr="00F1098F">
        <w:rPr>
          <w:rFonts w:hint="eastAsia"/>
          <w:rtl/>
        </w:rPr>
        <w:t>הסופי</w:t>
      </w:r>
      <w:r w:rsidRPr="00F1098F">
        <w:rPr>
          <w:rtl/>
        </w:rPr>
        <w:t xml:space="preserve">. </w:t>
      </w:r>
    </w:p>
    <w:p w14:paraId="7C96DCE4" w14:textId="77777777" w:rsidR="00417223" w:rsidRPr="001B14BA" w:rsidRDefault="00127552" w:rsidP="001B14BA">
      <w:pPr>
        <w:pStyle w:val="2ffc"/>
        <w:numPr>
          <w:ilvl w:val="1"/>
          <w:numId w:val="77"/>
        </w:numPr>
        <w:spacing w:before="0" w:line="360" w:lineRule="auto"/>
        <w:ind w:left="1038" w:hanging="630"/>
      </w:pPr>
      <w:r w:rsidRPr="00F1098F">
        <w:rPr>
          <w:rtl/>
        </w:rPr>
        <w:t xml:space="preserve">המשרד שומר לעצמו את הזכות לדרוש </w:t>
      </w:r>
      <w:r w:rsidRPr="00F1098F">
        <w:rPr>
          <w:rFonts w:hint="eastAsia"/>
          <w:rtl/>
        </w:rPr>
        <w:t>מה</w:t>
      </w:r>
      <w:r w:rsidRPr="00F1098F">
        <w:rPr>
          <w:rtl/>
        </w:rPr>
        <w:t xml:space="preserve">זוכה, כי ההסכם עמו ייחתם במקום ובמועד </w:t>
      </w:r>
      <w:r w:rsidR="008F4369" w:rsidRPr="00F1098F">
        <w:rPr>
          <w:rFonts w:hint="eastAsia"/>
          <w:rtl/>
        </w:rPr>
        <w:t>או</w:t>
      </w:r>
      <w:r w:rsidR="008F4369" w:rsidRPr="00F1098F">
        <w:rPr>
          <w:rtl/>
        </w:rPr>
        <w:t xml:space="preserve"> </w:t>
      </w:r>
      <w:r w:rsidR="008F4369" w:rsidRPr="00F1098F">
        <w:rPr>
          <w:rFonts w:hint="eastAsia"/>
          <w:rtl/>
        </w:rPr>
        <w:t>בדרך</w:t>
      </w:r>
      <w:r w:rsidR="008F4369" w:rsidRPr="00F1098F">
        <w:rPr>
          <w:rtl/>
        </w:rPr>
        <w:t xml:space="preserve"> </w:t>
      </w:r>
      <w:r w:rsidR="008F4369" w:rsidRPr="00F1098F">
        <w:rPr>
          <w:rFonts w:hint="eastAsia"/>
          <w:rtl/>
        </w:rPr>
        <w:t>שי</w:t>
      </w:r>
      <w:r w:rsidRPr="00F1098F">
        <w:rPr>
          <w:rtl/>
        </w:rPr>
        <w:t xml:space="preserve">יקבע המשרד. </w:t>
      </w:r>
      <w:r w:rsidR="008F4369" w:rsidRPr="00F1098F">
        <w:rPr>
          <w:rFonts w:hint="eastAsia"/>
          <w:rtl/>
        </w:rPr>
        <w:t>היה</w:t>
      </w:r>
      <w:r w:rsidR="008F4369" w:rsidRPr="00F1098F">
        <w:rPr>
          <w:rtl/>
        </w:rPr>
        <w:t xml:space="preserve"> והדרישה תהיה להמצאת ההסכם באופן פיסי, </w:t>
      </w:r>
      <w:r w:rsidRPr="00F1098F">
        <w:rPr>
          <w:rtl/>
        </w:rPr>
        <w:t xml:space="preserve">יידרשו מורשי החתימה מטעם הזוכה להתייצב במשרד במועד שנקבע, יחד עם אמצעי זיהוי. </w:t>
      </w:r>
    </w:p>
    <w:p w14:paraId="42A50379" w14:textId="77777777" w:rsidR="00417223" w:rsidRPr="001B14BA" w:rsidRDefault="00127552" w:rsidP="001B14BA">
      <w:pPr>
        <w:pStyle w:val="2ffc"/>
        <w:numPr>
          <w:ilvl w:val="1"/>
          <w:numId w:val="77"/>
        </w:numPr>
        <w:spacing w:before="0" w:line="360" w:lineRule="auto"/>
        <w:ind w:left="1038" w:hanging="630"/>
      </w:pPr>
      <w:r w:rsidRPr="00F1098F">
        <w:rPr>
          <w:rtl/>
        </w:rPr>
        <w:t>במקרה של הודעה כאמור, אם לא התייצב מי מהגורמים שהוזמן לחתימה כאמור, במועד שנקבע, ולא קיבל אישור המשרד לבצע את החתימה בדרך אחרת, ייחשב הדבר כאי חתימת ההסכם במועד.</w:t>
      </w:r>
    </w:p>
    <w:p w14:paraId="4F83217B" w14:textId="77777777" w:rsidR="00417223" w:rsidRPr="001B14BA" w:rsidRDefault="00127552" w:rsidP="001B14BA">
      <w:pPr>
        <w:pStyle w:val="2ffc"/>
        <w:numPr>
          <w:ilvl w:val="1"/>
          <w:numId w:val="77"/>
        </w:numPr>
        <w:spacing w:before="0" w:line="360" w:lineRule="auto"/>
        <w:ind w:left="1038" w:hanging="630"/>
      </w:pPr>
      <w:r w:rsidRPr="00F1098F">
        <w:rPr>
          <w:rtl/>
        </w:rPr>
        <w:t xml:space="preserve">לא העביר הזוכה את ההסכם למשרד במועד </w:t>
      </w:r>
      <w:r w:rsidR="00A71D8C">
        <w:rPr>
          <w:rFonts w:hint="cs"/>
          <w:rtl/>
        </w:rPr>
        <w:t>שנקבע על ידי המשרד</w:t>
      </w:r>
      <w:r w:rsidR="00A71D8C" w:rsidRPr="00F1098F">
        <w:rPr>
          <w:rtl/>
        </w:rPr>
        <w:t xml:space="preserve"> </w:t>
      </w:r>
      <w:r w:rsidRPr="00F1098F">
        <w:rPr>
          <w:rtl/>
        </w:rPr>
        <w:t>כשהוא חתום, יהיה המשרד רשאי לבטל את הזכייה</w:t>
      </w:r>
      <w:r w:rsidR="009052F2" w:rsidRPr="00F1098F">
        <w:rPr>
          <w:rtl/>
        </w:rPr>
        <w:t>.</w:t>
      </w:r>
      <w:bookmarkStart w:id="14" w:name="_Ref95834815"/>
    </w:p>
    <w:p w14:paraId="74A8546E" w14:textId="77777777" w:rsidR="00417223" w:rsidRPr="001B14BA" w:rsidRDefault="001C2FDF" w:rsidP="001B14BA">
      <w:pPr>
        <w:pStyle w:val="2ffc"/>
        <w:numPr>
          <w:ilvl w:val="1"/>
          <w:numId w:val="77"/>
        </w:numPr>
        <w:spacing w:before="0" w:line="360" w:lineRule="auto"/>
        <w:ind w:left="1038" w:hanging="630"/>
      </w:pPr>
      <w:r w:rsidRPr="00F1098F">
        <w:rPr>
          <w:rtl/>
        </w:rPr>
        <w:t xml:space="preserve">הזוכה יידרש, להגיש דיווחים וחשבונות </w:t>
      </w:r>
      <w:r w:rsidRPr="00F1098F">
        <w:rPr>
          <w:rFonts w:hint="eastAsia"/>
          <w:rtl/>
        </w:rPr>
        <w:t>ב</w:t>
      </w:r>
      <w:r w:rsidRPr="00F1098F">
        <w:rPr>
          <w:rtl/>
        </w:rPr>
        <w:t xml:space="preserve">פורטל הספקים הממשלתי, </w:t>
      </w:r>
      <w:r w:rsidRPr="00F1098F">
        <w:rPr>
          <w:rFonts w:hint="eastAsia"/>
          <w:rtl/>
        </w:rPr>
        <w:t>בהתאם</w:t>
      </w:r>
      <w:r w:rsidRPr="00F1098F">
        <w:rPr>
          <w:rtl/>
        </w:rPr>
        <w:t xml:space="preserve"> </w:t>
      </w:r>
      <w:r w:rsidRPr="00F1098F">
        <w:rPr>
          <w:rFonts w:hint="eastAsia"/>
          <w:rtl/>
        </w:rPr>
        <w:t>לתנאי</w:t>
      </w:r>
      <w:r w:rsidRPr="00F1098F">
        <w:rPr>
          <w:rtl/>
        </w:rPr>
        <w:t xml:space="preserve"> </w:t>
      </w:r>
      <w:r w:rsidRPr="00F1098F">
        <w:rPr>
          <w:rFonts w:hint="eastAsia"/>
          <w:rtl/>
        </w:rPr>
        <w:t>השימוש</w:t>
      </w:r>
      <w:r w:rsidRPr="00F1098F">
        <w:rPr>
          <w:rtl/>
        </w:rPr>
        <w:t xml:space="preserve"> בפורטל הספקים ויישא בכלל העלויות הכרוכות בהתחברות לפורטל הספקים הממשלתי, ככל שישנן. </w:t>
      </w:r>
      <w:bookmarkEnd w:id="14"/>
    </w:p>
    <w:p w14:paraId="78BBFD9D" w14:textId="77777777" w:rsidR="00127552" w:rsidRPr="001B14BA" w:rsidRDefault="00127552" w:rsidP="001B14BA">
      <w:pPr>
        <w:pStyle w:val="2ffc"/>
        <w:numPr>
          <w:ilvl w:val="1"/>
          <w:numId w:val="77"/>
        </w:numPr>
        <w:spacing w:before="0" w:line="360" w:lineRule="auto"/>
        <w:ind w:left="1038" w:hanging="630"/>
      </w:pPr>
      <w:r w:rsidRPr="00F1098F">
        <w:rPr>
          <w:rFonts w:hint="eastAsia"/>
          <w:rtl/>
        </w:rPr>
        <w:t>המציע</w:t>
      </w:r>
      <w:r w:rsidRPr="00F1098F">
        <w:rPr>
          <w:rtl/>
        </w:rPr>
        <w:t xml:space="preserve"> יציין כל מקור תמיכה בתוכנית המוצעת. יצוין שאם קיבלה התוכנית תמיכה ממשלתית, לא יינתן מימון נוסף מטעם המשרד.</w:t>
      </w:r>
    </w:p>
    <w:p w14:paraId="5EFD6166" w14:textId="77777777" w:rsidR="005A43CB" w:rsidRDefault="005A43CB" w:rsidP="005A43CB">
      <w:pPr>
        <w:pStyle w:val="2ffc"/>
        <w:spacing w:before="0" w:line="360" w:lineRule="auto"/>
        <w:ind w:left="792"/>
        <w:rPr>
          <w:sz w:val="24"/>
        </w:rPr>
      </w:pPr>
    </w:p>
    <w:p w14:paraId="398E7F84" w14:textId="77777777" w:rsidR="00127552" w:rsidRPr="00F1098F" w:rsidRDefault="00127552" w:rsidP="006354E8">
      <w:pPr>
        <w:pStyle w:val="7"/>
        <w:rPr>
          <w:rtl/>
        </w:rPr>
      </w:pPr>
      <w:bookmarkStart w:id="15" w:name="_Toc114132455"/>
      <w:r w:rsidRPr="00F1098F">
        <w:rPr>
          <w:rFonts w:hint="eastAsia"/>
          <w:rtl/>
        </w:rPr>
        <w:t>כללי</w:t>
      </w:r>
      <w:bookmarkEnd w:id="15"/>
    </w:p>
    <w:p w14:paraId="2ABEAF4A" w14:textId="77777777" w:rsidR="00374618" w:rsidRDefault="00127552" w:rsidP="001B14BA">
      <w:pPr>
        <w:pStyle w:val="2ffc"/>
        <w:numPr>
          <w:ilvl w:val="1"/>
          <w:numId w:val="77"/>
        </w:numPr>
        <w:spacing w:before="0" w:line="360" w:lineRule="auto"/>
        <w:ind w:left="1038" w:hanging="630"/>
      </w:pPr>
      <w:r w:rsidRPr="00F1098F">
        <w:rPr>
          <w:rtl/>
        </w:rPr>
        <w:t xml:space="preserve">המשרד שומר לעצמו את הזכות לערוך בכל עת שינויים או תיקונים </w:t>
      </w:r>
      <w:r w:rsidR="0093502D" w:rsidRPr="00F1098F">
        <w:rPr>
          <w:rFonts w:hint="eastAsia"/>
          <w:rtl/>
        </w:rPr>
        <w:t>בקול</w:t>
      </w:r>
      <w:r w:rsidR="0093502D" w:rsidRPr="00F1098F">
        <w:rPr>
          <w:rtl/>
        </w:rPr>
        <w:t xml:space="preserve"> </w:t>
      </w:r>
      <w:r w:rsidR="0093502D" w:rsidRPr="00F1098F">
        <w:rPr>
          <w:rFonts w:hint="eastAsia"/>
          <w:rtl/>
        </w:rPr>
        <w:t>קורא</w:t>
      </w:r>
      <w:r w:rsidR="0093502D" w:rsidRPr="00F1098F">
        <w:rPr>
          <w:rtl/>
        </w:rPr>
        <w:t xml:space="preserve"> </w:t>
      </w:r>
      <w:r w:rsidR="0093502D" w:rsidRPr="00F1098F">
        <w:rPr>
          <w:rFonts w:hint="eastAsia"/>
          <w:rtl/>
        </w:rPr>
        <w:t>זה</w:t>
      </w:r>
      <w:r w:rsidR="0093502D" w:rsidRPr="00F1098F">
        <w:rPr>
          <w:rtl/>
        </w:rPr>
        <w:t xml:space="preserve"> </w:t>
      </w:r>
      <w:r w:rsidRPr="00F1098F">
        <w:rPr>
          <w:rtl/>
        </w:rPr>
        <w:t xml:space="preserve"> ובנספחיו, לרבות בכל תנאי מתנאיו ובמועד הגשת ההצעות. השינוי </w:t>
      </w:r>
      <w:r w:rsidR="007D14EE" w:rsidRPr="00F1098F">
        <w:rPr>
          <w:rtl/>
        </w:rPr>
        <w:t>או</w:t>
      </w:r>
      <w:r w:rsidRPr="00F1098F">
        <w:rPr>
          <w:rtl/>
        </w:rPr>
        <w:t xml:space="preserve"> התיקון ייערך בכתב ויופץ באתר האינטרנט של המשרד </w:t>
      </w:r>
      <w:r w:rsidRPr="007919DA">
        <w:rPr>
          <w:sz w:val="24"/>
          <w:rtl/>
        </w:rPr>
        <w:t>שכתובתו</w:t>
      </w:r>
      <w:r w:rsidR="007919DA">
        <w:rPr>
          <w:rFonts w:hint="cs"/>
          <w:sz w:val="24"/>
          <w:rtl/>
        </w:rPr>
        <w:t xml:space="preserve">: </w:t>
      </w:r>
      <w:r w:rsidRPr="007919DA">
        <w:rPr>
          <w:sz w:val="24"/>
        </w:rPr>
        <w:t>www.energy.gov.il</w:t>
      </w:r>
      <w:r w:rsidRPr="007919DA">
        <w:rPr>
          <w:sz w:val="24"/>
          <w:rtl/>
        </w:rPr>
        <w:t xml:space="preserve"> </w:t>
      </w:r>
      <w:r w:rsidR="007D14EE" w:rsidRPr="007919DA">
        <w:rPr>
          <w:sz w:val="24"/>
          <w:rtl/>
        </w:rPr>
        <w:t>או</w:t>
      </w:r>
      <w:r w:rsidRPr="007919DA">
        <w:rPr>
          <w:sz w:val="24"/>
          <w:rtl/>
        </w:rPr>
        <w:t xml:space="preserve"> באתר</w:t>
      </w:r>
      <w:r w:rsidRPr="00F1098F">
        <w:rPr>
          <w:rtl/>
        </w:rPr>
        <w:t xml:space="preserve"> מינהל הרכש של משרד האוצר. באחריות המציעים לבדוק מפעם לפעם אם חלו שינויים במסמכי ה</w:t>
      </w:r>
      <w:r w:rsidR="0093502D" w:rsidRPr="00F1098F">
        <w:rPr>
          <w:rtl/>
        </w:rPr>
        <w:t>קול קורא</w:t>
      </w:r>
      <w:r w:rsidRPr="00F1098F">
        <w:rPr>
          <w:rtl/>
        </w:rPr>
        <w:t>.</w:t>
      </w:r>
    </w:p>
    <w:p w14:paraId="70577688" w14:textId="77777777" w:rsidR="00374618" w:rsidRDefault="00127552" w:rsidP="001B14BA">
      <w:pPr>
        <w:pStyle w:val="2ffc"/>
        <w:numPr>
          <w:ilvl w:val="1"/>
          <w:numId w:val="77"/>
        </w:numPr>
        <w:spacing w:before="0" w:line="360" w:lineRule="auto"/>
        <w:ind w:left="1038" w:hanging="630"/>
      </w:pPr>
      <w:r w:rsidRPr="00F1098F">
        <w:rPr>
          <w:rtl/>
        </w:rPr>
        <w:t>המשרד יהיה רשאי לפנות למציעים, כולם או חלקם, בבקשה לקבל מהם הבהרות לפרטים בהצעה, וכן כל מידע נוסף אם יש בו לדעת המשרד כדי לסייע לו בקבלת החלטות. כן ניתן יהיה לפנות למציעים בבקשה להשלמת מסמכים.</w:t>
      </w:r>
    </w:p>
    <w:p w14:paraId="666B38A3" w14:textId="77777777" w:rsidR="00374618" w:rsidRDefault="00127552" w:rsidP="001B14BA">
      <w:pPr>
        <w:pStyle w:val="2ffc"/>
        <w:numPr>
          <w:ilvl w:val="1"/>
          <w:numId w:val="77"/>
        </w:numPr>
        <w:spacing w:before="0" w:line="360" w:lineRule="auto"/>
        <w:ind w:left="1038" w:hanging="630"/>
      </w:pPr>
      <w:r w:rsidRPr="00F1098F">
        <w:rPr>
          <w:rtl/>
        </w:rPr>
        <w:t xml:space="preserve">המשרד יהיה רשאי שלא לבחור בהצעה שקיבלה את הציון הגבוה ביותר כאמור, בין היתר אם מצא את ההצעה בלתי סבירה באופן המעורר חשש בדבר יכולתו של המציע לעמוד בהתחייבויותיו וזאת לאחר שניתנה למציע הזדמנות להציג את עמדתו ולהסבירה. </w:t>
      </w:r>
    </w:p>
    <w:p w14:paraId="3A68C186" w14:textId="77777777" w:rsidR="00374618" w:rsidRDefault="00127552" w:rsidP="001B14BA">
      <w:pPr>
        <w:pStyle w:val="2ffc"/>
        <w:numPr>
          <w:ilvl w:val="1"/>
          <w:numId w:val="77"/>
        </w:numPr>
        <w:spacing w:before="0" w:line="360" w:lineRule="auto"/>
        <w:ind w:left="1038" w:hanging="630"/>
      </w:pPr>
      <w:r w:rsidRPr="00F1098F">
        <w:rPr>
          <w:rtl/>
        </w:rPr>
        <w:t>המשרד רשאי, אם הוא סבור כי קיימים טעמים מיוחדים המצדיקים זאת, להכשיר הצעה אף אם אינה עונה על דרישות פורמאליות או טכניות מסוימות.</w:t>
      </w:r>
    </w:p>
    <w:p w14:paraId="5FD4F244" w14:textId="77777777" w:rsidR="00374618" w:rsidRDefault="00127552" w:rsidP="001B14BA">
      <w:pPr>
        <w:pStyle w:val="2ffc"/>
        <w:numPr>
          <w:ilvl w:val="1"/>
          <w:numId w:val="77"/>
        </w:numPr>
        <w:spacing w:before="0" w:line="360" w:lineRule="auto"/>
        <w:ind w:left="1038" w:hanging="630"/>
      </w:pPr>
      <w:r w:rsidRPr="00F1098F">
        <w:rPr>
          <w:rtl/>
        </w:rPr>
        <w:t xml:space="preserve">כל שינוי או תוספת שייעשו במסמכי </w:t>
      </w:r>
      <w:r w:rsidR="00A95A31" w:rsidRPr="00F1098F">
        <w:rPr>
          <w:rFonts w:hint="eastAsia"/>
          <w:rtl/>
        </w:rPr>
        <w:t>הקול</w:t>
      </w:r>
      <w:r w:rsidR="00A95A31" w:rsidRPr="00F1098F">
        <w:rPr>
          <w:rtl/>
        </w:rPr>
        <w:t xml:space="preserve"> </w:t>
      </w:r>
      <w:r w:rsidR="00A95A31" w:rsidRPr="00F1098F">
        <w:rPr>
          <w:rFonts w:hint="eastAsia"/>
          <w:rtl/>
        </w:rPr>
        <w:t>קורא</w:t>
      </w:r>
      <w:r w:rsidRPr="00F1098F">
        <w:rPr>
          <w:rtl/>
        </w:rPr>
        <w:t>, או כל הסתייגות לגביהם, בין ע"י תוספת בגוף המסמכים ובין במכתב לוואי או בכל דרך אחרת, לא תובא בחשבון בעת הדיון בהצעה ואף עלולה לגרום לפסילתה.</w:t>
      </w:r>
    </w:p>
    <w:p w14:paraId="075F0A93" w14:textId="77777777" w:rsidR="00CD2D73" w:rsidRDefault="00127552" w:rsidP="001B14BA">
      <w:pPr>
        <w:pStyle w:val="2ffc"/>
        <w:numPr>
          <w:ilvl w:val="1"/>
          <w:numId w:val="77"/>
        </w:numPr>
        <w:spacing w:before="0" w:line="360" w:lineRule="auto"/>
        <w:ind w:left="1038" w:hanging="630"/>
      </w:pPr>
      <w:r w:rsidRPr="00F1098F">
        <w:rPr>
          <w:rtl/>
        </w:rPr>
        <w:t xml:space="preserve">אין המשרד מתחייב לקבל את ההצעה שתזכה לציון הגבוה ביותר, או כל הצעה שהיא. </w:t>
      </w:r>
    </w:p>
    <w:p w14:paraId="64256425" w14:textId="77777777" w:rsidR="00CD2D73" w:rsidRDefault="00A95A31" w:rsidP="001B14BA">
      <w:pPr>
        <w:pStyle w:val="2ffc"/>
        <w:numPr>
          <w:ilvl w:val="1"/>
          <w:numId w:val="77"/>
        </w:numPr>
        <w:spacing w:before="0" w:line="360" w:lineRule="auto"/>
        <w:ind w:left="1038" w:hanging="630"/>
      </w:pPr>
      <w:r w:rsidRPr="00F1098F">
        <w:rPr>
          <w:rFonts w:hint="eastAsia"/>
          <w:rtl/>
        </w:rPr>
        <w:lastRenderedPageBreak/>
        <w:t>ועדת</w:t>
      </w:r>
      <w:r w:rsidRPr="00F1098F">
        <w:rPr>
          <w:rtl/>
        </w:rPr>
        <w:t xml:space="preserve"> המכרזים </w:t>
      </w:r>
      <w:r w:rsidR="00127552" w:rsidRPr="00F1098F">
        <w:rPr>
          <w:rtl/>
        </w:rPr>
        <w:t xml:space="preserve">שומרת לעצמה את הזכות לנהל משא ומתן עם מציעים שהצעתם עמדה בתנאי הסף </w:t>
      </w:r>
      <w:r w:rsidRPr="00F1098F">
        <w:rPr>
          <w:rtl/>
        </w:rPr>
        <w:t>ב</w:t>
      </w:r>
      <w:r w:rsidRPr="00F1098F">
        <w:rPr>
          <w:rFonts w:hint="eastAsia"/>
          <w:rtl/>
        </w:rPr>
        <w:t>קול</w:t>
      </w:r>
      <w:r w:rsidRPr="00F1098F">
        <w:rPr>
          <w:rtl/>
        </w:rPr>
        <w:t xml:space="preserve"> </w:t>
      </w:r>
      <w:r w:rsidRPr="00F1098F">
        <w:rPr>
          <w:rFonts w:hint="eastAsia"/>
          <w:rtl/>
        </w:rPr>
        <w:t>קורא</w:t>
      </w:r>
      <w:r w:rsidR="00127552" w:rsidRPr="00F1098F">
        <w:rPr>
          <w:rtl/>
        </w:rPr>
        <w:t xml:space="preserve">. </w:t>
      </w:r>
    </w:p>
    <w:p w14:paraId="097FC8DF" w14:textId="77777777" w:rsidR="00CD2D73" w:rsidRDefault="00127552" w:rsidP="001B14BA">
      <w:pPr>
        <w:pStyle w:val="2ffc"/>
        <w:numPr>
          <w:ilvl w:val="1"/>
          <w:numId w:val="77"/>
        </w:numPr>
        <w:spacing w:before="0" w:line="360" w:lineRule="auto"/>
        <w:ind w:left="1038" w:hanging="630"/>
      </w:pPr>
      <w:r w:rsidRPr="00F1098F">
        <w:rPr>
          <w:rtl/>
        </w:rPr>
        <w:t>המשרד רשאי לבטל את ה</w:t>
      </w:r>
      <w:r w:rsidR="0093502D" w:rsidRPr="00F1098F">
        <w:rPr>
          <w:rtl/>
        </w:rPr>
        <w:t>קול קורא</w:t>
      </w:r>
      <w:r w:rsidRPr="00F1098F">
        <w:rPr>
          <w:rtl/>
        </w:rPr>
        <w:t xml:space="preserve"> בכל עת, משיקוליו הבלעדיים.</w:t>
      </w:r>
    </w:p>
    <w:p w14:paraId="0649B5EF" w14:textId="77777777" w:rsidR="00CD2D73" w:rsidRDefault="00127552" w:rsidP="001B14BA">
      <w:pPr>
        <w:pStyle w:val="2ffc"/>
        <w:numPr>
          <w:ilvl w:val="1"/>
          <w:numId w:val="77"/>
        </w:numPr>
        <w:spacing w:before="0" w:line="360" w:lineRule="auto"/>
        <w:ind w:left="1038" w:hanging="630"/>
      </w:pPr>
      <w:r w:rsidRPr="00F1098F">
        <w:rPr>
          <w:rtl/>
        </w:rPr>
        <w:t xml:space="preserve">המשרד יהיה רשאי בכל עת לפנות למציעים נוספים להגשת הצעות או לפרסם </w:t>
      </w:r>
      <w:r w:rsidR="00A95A31" w:rsidRPr="00F1098F">
        <w:rPr>
          <w:rFonts w:hint="eastAsia"/>
          <w:rtl/>
        </w:rPr>
        <w:t>קול</w:t>
      </w:r>
      <w:r w:rsidR="00A95A31" w:rsidRPr="00F1098F">
        <w:rPr>
          <w:rtl/>
        </w:rPr>
        <w:t xml:space="preserve"> </w:t>
      </w:r>
      <w:r w:rsidR="00A95A31" w:rsidRPr="00F1098F">
        <w:rPr>
          <w:rFonts w:hint="eastAsia"/>
          <w:rtl/>
        </w:rPr>
        <w:t>קורא</w:t>
      </w:r>
      <w:r w:rsidR="00A95A31" w:rsidRPr="00F1098F">
        <w:rPr>
          <w:rtl/>
        </w:rPr>
        <w:t xml:space="preserve"> </w:t>
      </w:r>
      <w:r w:rsidRPr="00F1098F">
        <w:rPr>
          <w:rtl/>
        </w:rPr>
        <w:t xml:space="preserve">חדש במקום </w:t>
      </w:r>
      <w:r w:rsidR="00A95A31" w:rsidRPr="00F1098F">
        <w:rPr>
          <w:rFonts w:hint="eastAsia"/>
          <w:rtl/>
        </w:rPr>
        <w:t>קול</w:t>
      </w:r>
      <w:r w:rsidR="00A95A31" w:rsidRPr="00F1098F">
        <w:rPr>
          <w:rtl/>
        </w:rPr>
        <w:t xml:space="preserve"> </w:t>
      </w:r>
      <w:r w:rsidR="00A95A31" w:rsidRPr="00F1098F">
        <w:rPr>
          <w:rFonts w:hint="eastAsia"/>
          <w:rtl/>
        </w:rPr>
        <w:t>קורא</w:t>
      </w:r>
      <w:r w:rsidR="00A95A31" w:rsidRPr="00F1098F">
        <w:rPr>
          <w:rtl/>
        </w:rPr>
        <w:t xml:space="preserve"> </w:t>
      </w:r>
      <w:r w:rsidRPr="00F1098F">
        <w:rPr>
          <w:rtl/>
        </w:rPr>
        <w:t xml:space="preserve">זה, ולבטל </w:t>
      </w:r>
      <w:r w:rsidR="00A95A31" w:rsidRPr="00F1098F">
        <w:rPr>
          <w:rFonts w:hint="eastAsia"/>
          <w:rtl/>
        </w:rPr>
        <w:t>קול</w:t>
      </w:r>
      <w:r w:rsidR="00A95A31" w:rsidRPr="00F1098F">
        <w:rPr>
          <w:rtl/>
        </w:rPr>
        <w:t xml:space="preserve"> קורא </w:t>
      </w:r>
      <w:r w:rsidRPr="00F1098F">
        <w:rPr>
          <w:rtl/>
        </w:rPr>
        <w:t xml:space="preserve">זה בכל שלב כפי שיראה לנכון. בכל מקרה, המציעים, והם בלבד, יישאו בהוצאותיהם בקשר </w:t>
      </w:r>
      <w:r w:rsidR="00A95A31" w:rsidRPr="00F1098F">
        <w:rPr>
          <w:rtl/>
        </w:rPr>
        <w:t>ל</w:t>
      </w:r>
      <w:r w:rsidR="00A95A31" w:rsidRPr="00F1098F">
        <w:rPr>
          <w:rFonts w:hint="eastAsia"/>
          <w:rtl/>
        </w:rPr>
        <w:t>קול</w:t>
      </w:r>
      <w:r w:rsidR="00A95A31" w:rsidRPr="00F1098F">
        <w:rPr>
          <w:rtl/>
        </w:rPr>
        <w:t xml:space="preserve"> </w:t>
      </w:r>
      <w:r w:rsidR="00A95A31" w:rsidRPr="00F1098F">
        <w:rPr>
          <w:rFonts w:hint="eastAsia"/>
          <w:rtl/>
        </w:rPr>
        <w:t>קורא</w:t>
      </w:r>
      <w:r w:rsidRPr="00F1098F">
        <w:rPr>
          <w:rtl/>
        </w:rPr>
        <w:t>.</w:t>
      </w:r>
    </w:p>
    <w:p w14:paraId="54D537A9" w14:textId="77777777" w:rsidR="00CD2D73" w:rsidRDefault="00127552" w:rsidP="001B14BA">
      <w:pPr>
        <w:pStyle w:val="2ffc"/>
        <w:numPr>
          <w:ilvl w:val="1"/>
          <w:numId w:val="77"/>
        </w:numPr>
        <w:spacing w:before="0" w:line="360" w:lineRule="auto"/>
        <w:ind w:left="1038" w:hanging="630"/>
      </w:pPr>
      <w:r w:rsidRPr="00F1098F">
        <w:rPr>
          <w:rFonts w:hint="eastAsia"/>
          <w:rtl/>
        </w:rPr>
        <w:t>זכות</w:t>
      </w:r>
      <w:r w:rsidRPr="00F1098F">
        <w:rPr>
          <w:rtl/>
        </w:rPr>
        <w:t xml:space="preserve"> </w:t>
      </w:r>
      <w:r w:rsidRPr="00F1098F">
        <w:rPr>
          <w:rFonts w:hint="eastAsia"/>
          <w:rtl/>
        </w:rPr>
        <w:t>עיון</w:t>
      </w:r>
      <w:r w:rsidRPr="00F1098F">
        <w:rPr>
          <w:rtl/>
        </w:rPr>
        <w:t xml:space="preserve"> </w:t>
      </w:r>
      <w:r w:rsidRPr="00F1098F">
        <w:rPr>
          <w:rFonts w:hint="eastAsia"/>
          <w:rtl/>
        </w:rPr>
        <w:t>במסמכי</w:t>
      </w:r>
      <w:r w:rsidRPr="00F1098F">
        <w:rPr>
          <w:rtl/>
        </w:rPr>
        <w:t xml:space="preserve"> </w:t>
      </w:r>
      <w:r w:rsidR="00A95A31" w:rsidRPr="00F1098F">
        <w:rPr>
          <w:rFonts w:hint="eastAsia"/>
          <w:rtl/>
        </w:rPr>
        <w:t>הקול</w:t>
      </w:r>
      <w:r w:rsidR="00A95A31" w:rsidRPr="00F1098F">
        <w:rPr>
          <w:rtl/>
        </w:rPr>
        <w:t xml:space="preserve"> </w:t>
      </w:r>
      <w:r w:rsidR="00A95A31" w:rsidRPr="00F1098F">
        <w:rPr>
          <w:rFonts w:hint="eastAsia"/>
          <w:rtl/>
        </w:rPr>
        <w:t>קורא</w:t>
      </w:r>
      <w:r w:rsidRPr="00F1098F">
        <w:rPr>
          <w:rtl/>
        </w:rPr>
        <w:t xml:space="preserve">, </w:t>
      </w:r>
      <w:r w:rsidRPr="00F1098F">
        <w:rPr>
          <w:rFonts w:hint="eastAsia"/>
          <w:rtl/>
        </w:rPr>
        <w:t>לרבות</w:t>
      </w:r>
      <w:r w:rsidRPr="00F1098F">
        <w:rPr>
          <w:rtl/>
        </w:rPr>
        <w:t xml:space="preserve"> </w:t>
      </w:r>
      <w:r w:rsidRPr="00F1098F">
        <w:rPr>
          <w:rFonts w:hint="eastAsia"/>
          <w:rtl/>
        </w:rPr>
        <w:t>ההצעה</w:t>
      </w:r>
      <w:r w:rsidRPr="00F1098F">
        <w:rPr>
          <w:rtl/>
        </w:rPr>
        <w:t xml:space="preserve"> </w:t>
      </w:r>
      <w:r w:rsidRPr="00F1098F">
        <w:rPr>
          <w:rFonts w:hint="eastAsia"/>
          <w:rtl/>
        </w:rPr>
        <w:t>הזוכה</w:t>
      </w:r>
      <w:r w:rsidRPr="00F1098F">
        <w:rPr>
          <w:rtl/>
        </w:rPr>
        <w:t xml:space="preserve">, </w:t>
      </w:r>
      <w:r w:rsidRPr="00F1098F">
        <w:rPr>
          <w:rFonts w:hint="eastAsia"/>
          <w:rtl/>
        </w:rPr>
        <w:t>תינתן</w:t>
      </w:r>
      <w:r w:rsidRPr="00F1098F">
        <w:rPr>
          <w:rtl/>
        </w:rPr>
        <w:t xml:space="preserve"> </w:t>
      </w:r>
      <w:r w:rsidRPr="00F1098F">
        <w:rPr>
          <w:rFonts w:hint="eastAsia"/>
          <w:rtl/>
        </w:rPr>
        <w:t>תמורת</w:t>
      </w:r>
      <w:r w:rsidRPr="00F1098F">
        <w:rPr>
          <w:rtl/>
        </w:rPr>
        <w:t xml:space="preserve"> </w:t>
      </w:r>
      <w:r w:rsidRPr="00F1098F">
        <w:rPr>
          <w:rFonts w:hint="eastAsia"/>
          <w:rtl/>
        </w:rPr>
        <w:t>תשלום</w:t>
      </w:r>
      <w:r w:rsidRPr="00F1098F">
        <w:rPr>
          <w:rtl/>
        </w:rPr>
        <w:t xml:space="preserve"> </w:t>
      </w:r>
      <w:r w:rsidRPr="00F1098F">
        <w:rPr>
          <w:rFonts w:hint="eastAsia"/>
          <w:rtl/>
        </w:rPr>
        <w:t>לכיסוי</w:t>
      </w:r>
      <w:r w:rsidRPr="00F1098F">
        <w:rPr>
          <w:rtl/>
        </w:rPr>
        <w:t xml:space="preserve"> </w:t>
      </w:r>
      <w:r w:rsidRPr="00F1098F">
        <w:rPr>
          <w:rFonts w:hint="eastAsia"/>
          <w:rtl/>
        </w:rPr>
        <w:t>העלות</w:t>
      </w:r>
      <w:r w:rsidRPr="00F1098F">
        <w:rPr>
          <w:rtl/>
        </w:rPr>
        <w:t xml:space="preserve"> </w:t>
      </w:r>
      <w:r w:rsidRPr="00F1098F">
        <w:rPr>
          <w:rFonts w:hint="eastAsia"/>
          <w:rtl/>
        </w:rPr>
        <w:t>הכרוכה</w:t>
      </w:r>
      <w:r w:rsidRPr="00F1098F">
        <w:rPr>
          <w:rtl/>
        </w:rPr>
        <w:t xml:space="preserve"> </w:t>
      </w:r>
      <w:r w:rsidRPr="00F1098F">
        <w:rPr>
          <w:rFonts w:hint="eastAsia"/>
          <w:rtl/>
        </w:rPr>
        <w:t>בבקשת</w:t>
      </w:r>
      <w:r w:rsidRPr="00F1098F">
        <w:rPr>
          <w:rtl/>
        </w:rPr>
        <w:t xml:space="preserve"> </w:t>
      </w:r>
      <w:r w:rsidRPr="00F1098F">
        <w:rPr>
          <w:rFonts w:hint="eastAsia"/>
          <w:rtl/>
        </w:rPr>
        <w:t>העיון</w:t>
      </w:r>
      <w:r w:rsidRPr="00F1098F">
        <w:rPr>
          <w:rtl/>
        </w:rPr>
        <w:t xml:space="preserve">. </w:t>
      </w:r>
      <w:r w:rsidRPr="00F1098F">
        <w:rPr>
          <w:rFonts w:hint="eastAsia"/>
          <w:rtl/>
        </w:rPr>
        <w:t>יצוין</w:t>
      </w:r>
      <w:r w:rsidRPr="00F1098F">
        <w:rPr>
          <w:rtl/>
        </w:rPr>
        <w:t xml:space="preserve"> </w:t>
      </w:r>
      <w:r w:rsidRPr="00F1098F">
        <w:rPr>
          <w:rFonts w:hint="eastAsia"/>
          <w:rtl/>
        </w:rPr>
        <w:t>כי</w:t>
      </w:r>
      <w:r w:rsidRPr="00F1098F">
        <w:rPr>
          <w:rtl/>
        </w:rPr>
        <w:t xml:space="preserve"> </w:t>
      </w:r>
      <w:r w:rsidRPr="00F1098F">
        <w:rPr>
          <w:rFonts w:hint="eastAsia"/>
          <w:rtl/>
        </w:rPr>
        <w:t>הזכות</w:t>
      </w:r>
      <w:r w:rsidRPr="00F1098F">
        <w:rPr>
          <w:rtl/>
        </w:rPr>
        <w:t xml:space="preserve"> </w:t>
      </w:r>
      <w:r w:rsidRPr="00F1098F">
        <w:rPr>
          <w:rFonts w:hint="eastAsia"/>
          <w:rtl/>
        </w:rPr>
        <w:t>שמורה</w:t>
      </w:r>
      <w:r w:rsidRPr="00F1098F">
        <w:rPr>
          <w:rtl/>
        </w:rPr>
        <w:t xml:space="preserve"> </w:t>
      </w:r>
      <w:r w:rsidRPr="00F1098F">
        <w:rPr>
          <w:rFonts w:hint="eastAsia"/>
          <w:rtl/>
        </w:rPr>
        <w:t>למשתתפים</w:t>
      </w:r>
      <w:r w:rsidRPr="00F1098F">
        <w:rPr>
          <w:rtl/>
        </w:rPr>
        <w:t xml:space="preserve"> </w:t>
      </w:r>
      <w:r w:rsidRPr="00F1098F">
        <w:rPr>
          <w:rFonts w:hint="eastAsia"/>
          <w:rtl/>
        </w:rPr>
        <w:t>ב</w:t>
      </w:r>
      <w:r w:rsidR="0093502D" w:rsidRPr="00F1098F">
        <w:rPr>
          <w:rFonts w:hint="eastAsia"/>
          <w:rtl/>
        </w:rPr>
        <w:t>קול</w:t>
      </w:r>
      <w:r w:rsidR="0093502D" w:rsidRPr="00F1098F">
        <w:rPr>
          <w:rtl/>
        </w:rPr>
        <w:t xml:space="preserve"> </w:t>
      </w:r>
      <w:r w:rsidR="0093502D" w:rsidRPr="00F1098F">
        <w:rPr>
          <w:rFonts w:hint="eastAsia"/>
          <w:rtl/>
        </w:rPr>
        <w:t>קורא</w:t>
      </w:r>
      <w:r w:rsidRPr="00F1098F">
        <w:rPr>
          <w:rtl/>
        </w:rPr>
        <w:t xml:space="preserve"> </w:t>
      </w:r>
      <w:r w:rsidRPr="00F1098F">
        <w:rPr>
          <w:rFonts w:hint="eastAsia"/>
          <w:rtl/>
        </w:rPr>
        <w:t>בלבד</w:t>
      </w:r>
      <w:r w:rsidRPr="00F1098F">
        <w:rPr>
          <w:rtl/>
        </w:rPr>
        <w:t>.</w:t>
      </w:r>
    </w:p>
    <w:p w14:paraId="12C5442F" w14:textId="77777777" w:rsidR="00CD2D73" w:rsidRDefault="00127552" w:rsidP="001B14BA">
      <w:pPr>
        <w:pStyle w:val="2ffc"/>
        <w:numPr>
          <w:ilvl w:val="1"/>
          <w:numId w:val="77"/>
        </w:numPr>
        <w:spacing w:before="0" w:line="360" w:lineRule="auto"/>
        <w:ind w:left="1038" w:hanging="630"/>
      </w:pPr>
      <w:r w:rsidRPr="00F1098F">
        <w:rPr>
          <w:rtl/>
        </w:rPr>
        <w:t>התחייבות המשרד כלפי הזוכה תיווצר רק עם חתימת הסכם פורמלי על ידי מורשי חתימה מטעם המשרד.</w:t>
      </w:r>
    </w:p>
    <w:p w14:paraId="34D5873B" w14:textId="77777777" w:rsidR="00127552" w:rsidRDefault="00127552" w:rsidP="001B14BA">
      <w:pPr>
        <w:pStyle w:val="2ffc"/>
        <w:numPr>
          <w:ilvl w:val="1"/>
          <w:numId w:val="77"/>
        </w:numPr>
        <w:spacing w:before="0" w:line="360" w:lineRule="auto"/>
        <w:ind w:left="1038" w:hanging="630"/>
      </w:pPr>
      <w:r w:rsidRPr="00F1098F">
        <w:rPr>
          <w:rtl/>
        </w:rPr>
        <w:t>חתימת החוזה וקיום ההתקשרות מותנים בקיום תקציב מתאים וקבלת האישורים הדרושים. המשרד שומר לעצמו את הזכות לבצע את העבודה בשלבים, בהתאם למגבלות התקציב.</w:t>
      </w:r>
      <w:bookmarkStart w:id="16" w:name="_Toc34113959"/>
      <w:bookmarkStart w:id="17" w:name="_Toc34114104"/>
      <w:bookmarkStart w:id="18" w:name="_Toc35973500"/>
      <w:bookmarkEnd w:id="16"/>
      <w:bookmarkEnd w:id="17"/>
      <w:bookmarkEnd w:id="18"/>
    </w:p>
    <w:p w14:paraId="7EB1B932" w14:textId="77777777" w:rsidR="00C739D5" w:rsidRPr="00F1098F" w:rsidRDefault="00C739D5" w:rsidP="00C739D5">
      <w:pPr>
        <w:pStyle w:val="2ffc"/>
        <w:spacing w:before="0" w:line="360" w:lineRule="auto"/>
        <w:ind w:left="792"/>
      </w:pPr>
    </w:p>
    <w:p w14:paraId="031AC068" w14:textId="77777777" w:rsidR="00127552" w:rsidRPr="00F1098F" w:rsidRDefault="00127552" w:rsidP="006354E8">
      <w:pPr>
        <w:pStyle w:val="7"/>
        <w:rPr>
          <w:rtl/>
        </w:rPr>
      </w:pPr>
      <w:bookmarkStart w:id="19" w:name="_Toc114132456"/>
      <w:r w:rsidRPr="00F1098F">
        <w:rPr>
          <w:rtl/>
        </w:rPr>
        <w:t>סמכות השיפוט</w:t>
      </w:r>
      <w:bookmarkEnd w:id="19"/>
    </w:p>
    <w:p w14:paraId="34541865" w14:textId="77777777" w:rsidR="00127552" w:rsidRPr="00F1098F" w:rsidRDefault="00127552" w:rsidP="001B14BA">
      <w:pPr>
        <w:spacing w:after="0" w:line="360" w:lineRule="auto"/>
        <w:ind w:left="408"/>
        <w:jc w:val="both"/>
        <w:rPr>
          <w:rFonts w:ascii="David" w:hAnsi="David" w:cs="David"/>
          <w:szCs w:val="24"/>
          <w:rtl/>
        </w:rPr>
      </w:pPr>
      <w:r w:rsidRPr="00F1098F">
        <w:rPr>
          <w:rFonts w:ascii="David" w:hAnsi="David" w:cs="David"/>
          <w:szCs w:val="24"/>
          <w:rtl/>
        </w:rPr>
        <w:t>בהתאם לתקנה 2 לתקנות בתי משפט לעניינים מינהליים (סדרי דין), התשס"א – 2000, עתירה בקשר ל</w:t>
      </w:r>
      <w:r w:rsidR="0093502D" w:rsidRPr="00F1098F">
        <w:rPr>
          <w:rFonts w:ascii="David" w:hAnsi="David" w:cs="David"/>
          <w:szCs w:val="24"/>
          <w:rtl/>
        </w:rPr>
        <w:t>קול קורא</w:t>
      </w:r>
      <w:r w:rsidRPr="00F1098F">
        <w:rPr>
          <w:rFonts w:ascii="David" w:hAnsi="David" w:cs="David"/>
          <w:szCs w:val="24"/>
          <w:rtl/>
        </w:rPr>
        <w:t xml:space="preserve"> זה תוגש אך ורק לבתי המשפט המוסמכים </w:t>
      </w:r>
      <w:r w:rsidRPr="00F1098F">
        <w:rPr>
          <w:rFonts w:ascii="David" w:hAnsi="David" w:cs="David"/>
          <w:b/>
          <w:bCs/>
          <w:szCs w:val="24"/>
          <w:rtl/>
        </w:rPr>
        <w:t>בירושלים</w:t>
      </w:r>
      <w:r w:rsidRPr="00F1098F">
        <w:rPr>
          <w:rFonts w:ascii="David" w:hAnsi="David" w:cs="David"/>
          <w:szCs w:val="24"/>
          <w:rtl/>
        </w:rPr>
        <w:t>.</w:t>
      </w:r>
    </w:p>
    <w:p w14:paraId="1938A088" w14:textId="77777777" w:rsidR="00127552" w:rsidRPr="00F1098F" w:rsidRDefault="00127552" w:rsidP="006354E8">
      <w:pPr>
        <w:spacing w:after="0" w:line="360" w:lineRule="auto"/>
        <w:ind w:left="169"/>
        <w:jc w:val="both"/>
        <w:rPr>
          <w:rFonts w:ascii="David" w:hAnsi="David" w:cs="David"/>
          <w:szCs w:val="24"/>
          <w:rtl/>
        </w:rPr>
      </w:pPr>
    </w:p>
    <w:p w14:paraId="2C73309D" w14:textId="77777777" w:rsidR="000E0CB8" w:rsidRPr="00380B0C" w:rsidRDefault="000E0CB8" w:rsidP="00380B0C">
      <w:pPr>
        <w:pStyle w:val="7"/>
        <w:rPr>
          <w:rtl/>
        </w:rPr>
      </w:pPr>
      <w:bookmarkStart w:id="20" w:name="_Toc114132457"/>
      <w:r w:rsidRPr="00380B0C">
        <w:rPr>
          <w:rtl/>
        </w:rPr>
        <w:t>הליך שאלות ובקשות להבהרות</w:t>
      </w:r>
      <w:bookmarkEnd w:id="20"/>
    </w:p>
    <w:p w14:paraId="5A1CBB25" w14:textId="77777777" w:rsidR="00C739D5" w:rsidRPr="00C07DD3" w:rsidRDefault="000E0CB8" w:rsidP="00C07DD3">
      <w:pPr>
        <w:pStyle w:val="2ffc"/>
        <w:numPr>
          <w:ilvl w:val="1"/>
          <w:numId w:val="77"/>
        </w:numPr>
        <w:spacing w:before="0" w:line="360" w:lineRule="auto"/>
        <w:ind w:left="1038" w:hanging="630"/>
      </w:pPr>
      <w:r w:rsidRPr="00C07DD3">
        <w:rPr>
          <w:rtl/>
        </w:rPr>
        <w:t xml:space="preserve">ניתן להגיש שאלות ובקשות להבהרות בקשר לקול קורא זה, עד לתאריך </w:t>
      </w:r>
      <w:r w:rsidR="00C07DD3" w:rsidRPr="00C07DD3">
        <w:rPr>
          <w:rFonts w:hint="cs"/>
          <w:b/>
          <w:bCs/>
          <w:rtl/>
        </w:rPr>
        <w:t>27.10.2022</w:t>
      </w:r>
      <w:r w:rsidRPr="00C07DD3">
        <w:rPr>
          <w:b/>
          <w:bCs/>
          <w:rtl/>
        </w:rPr>
        <w:t xml:space="preserve"> בשעה 14.00</w:t>
      </w:r>
      <w:r w:rsidRPr="00C07DD3">
        <w:rPr>
          <w:rtl/>
        </w:rPr>
        <w:t xml:space="preserve"> באמצעות דואר אלקטרוני, של אילנה טמסוט שכתובתו: </w:t>
      </w:r>
      <w:hyperlink r:id="rId12" w:history="1">
        <w:r w:rsidRPr="00C07DD3">
          <w:t>itamsut@energy.gov.il</w:t>
        </w:r>
      </w:hyperlink>
      <w:r w:rsidRPr="00C07DD3">
        <w:t xml:space="preserve"> </w:t>
      </w:r>
      <w:r w:rsidRPr="00C07DD3">
        <w:rPr>
          <w:rtl/>
        </w:rPr>
        <w:t xml:space="preserve">, במסמך </w:t>
      </w:r>
      <w:r w:rsidRPr="00C07DD3">
        <w:t>WORD</w:t>
      </w:r>
      <w:r w:rsidRPr="00C07DD3">
        <w:rPr>
          <w:rtl/>
        </w:rPr>
        <w:t xml:space="preserve"> בלבד. המשרד לא ישיב על שאלות שיגיעו אליו לאחר מועד זה. על הפונה חלה האחריות לוודא קבלת הדוא"ל ששלח, באמצעות טלפון שמספרו 074-7681764 </w:t>
      </w:r>
    </w:p>
    <w:p w14:paraId="1B44588E" w14:textId="77777777" w:rsidR="000E0CB8" w:rsidRDefault="000E0CB8" w:rsidP="001B14BA">
      <w:pPr>
        <w:pStyle w:val="2ffc"/>
        <w:numPr>
          <w:ilvl w:val="1"/>
          <w:numId w:val="77"/>
        </w:numPr>
        <w:spacing w:before="0" w:line="360" w:lineRule="auto"/>
        <w:ind w:left="1038" w:hanging="630"/>
      </w:pPr>
      <w:r w:rsidRPr="00380B0C">
        <w:rPr>
          <w:rtl/>
        </w:rPr>
        <w:t>להלן תיאור המבנה להגשה של שאלות ובקשות הבהרה:</w:t>
      </w:r>
    </w:p>
    <w:tbl>
      <w:tblPr>
        <w:tblStyle w:val="1fd"/>
        <w:tblpPr w:leftFromText="180" w:rightFromText="180" w:vertAnchor="text" w:horzAnchor="margin" w:tblpY="100"/>
        <w:bidiVisual/>
        <w:tblW w:w="7907" w:type="dxa"/>
        <w:tblLook w:val="04A0" w:firstRow="1" w:lastRow="0" w:firstColumn="1" w:lastColumn="0" w:noHBand="0" w:noVBand="1"/>
      </w:tblPr>
      <w:tblGrid>
        <w:gridCol w:w="1433"/>
        <w:gridCol w:w="804"/>
        <w:gridCol w:w="2409"/>
        <w:gridCol w:w="3261"/>
      </w:tblGrid>
      <w:tr w:rsidR="00C739D5" w:rsidRPr="00F1098F" w14:paraId="7937C153" w14:textId="77777777" w:rsidTr="00134CCC">
        <w:tc>
          <w:tcPr>
            <w:tcW w:w="1433" w:type="dxa"/>
            <w:tcBorders>
              <w:top w:val="single" w:sz="4" w:space="0" w:color="auto"/>
              <w:left w:val="single" w:sz="4" w:space="0" w:color="auto"/>
              <w:bottom w:val="single" w:sz="4" w:space="0" w:color="auto"/>
              <w:right w:val="single" w:sz="4" w:space="0" w:color="auto"/>
            </w:tcBorders>
            <w:shd w:val="clear" w:color="auto" w:fill="D9D9D9"/>
            <w:hideMark/>
          </w:tcPr>
          <w:p w14:paraId="2805F875" w14:textId="77777777" w:rsidR="00C739D5" w:rsidRPr="00F1098F" w:rsidRDefault="00C739D5" w:rsidP="00C739D5">
            <w:pPr>
              <w:tabs>
                <w:tab w:val="left" w:pos="1445"/>
                <w:tab w:val="left" w:pos="8617"/>
              </w:tabs>
              <w:spacing w:line="360" w:lineRule="auto"/>
              <w:jc w:val="center"/>
              <w:rPr>
                <w:rFonts w:ascii="David" w:hAnsi="David" w:cs="David"/>
                <w:sz w:val="24"/>
                <w:szCs w:val="24"/>
                <w:rtl/>
              </w:rPr>
            </w:pPr>
            <w:r w:rsidRPr="00F1098F">
              <w:rPr>
                <w:rFonts w:ascii="David" w:hAnsi="David" w:cs="David"/>
                <w:sz w:val="24"/>
                <w:szCs w:val="24"/>
                <w:rtl/>
              </w:rPr>
              <w:t>עמ' במסמכי הקול קורא</w:t>
            </w:r>
          </w:p>
        </w:tc>
        <w:tc>
          <w:tcPr>
            <w:tcW w:w="804" w:type="dxa"/>
            <w:tcBorders>
              <w:top w:val="single" w:sz="4" w:space="0" w:color="auto"/>
              <w:left w:val="single" w:sz="4" w:space="0" w:color="auto"/>
              <w:bottom w:val="single" w:sz="4" w:space="0" w:color="auto"/>
              <w:right w:val="single" w:sz="4" w:space="0" w:color="auto"/>
            </w:tcBorders>
            <w:shd w:val="clear" w:color="auto" w:fill="D9D9D9"/>
            <w:hideMark/>
          </w:tcPr>
          <w:p w14:paraId="0819752D" w14:textId="77777777" w:rsidR="00C739D5" w:rsidRPr="00F1098F" w:rsidRDefault="00C739D5" w:rsidP="00C739D5">
            <w:pPr>
              <w:tabs>
                <w:tab w:val="left" w:pos="1445"/>
                <w:tab w:val="left" w:pos="8617"/>
              </w:tabs>
              <w:spacing w:line="360" w:lineRule="auto"/>
              <w:jc w:val="center"/>
              <w:rPr>
                <w:rFonts w:ascii="David" w:hAnsi="David" w:cs="David"/>
                <w:sz w:val="24"/>
                <w:szCs w:val="24"/>
                <w:rtl/>
              </w:rPr>
            </w:pPr>
            <w:r w:rsidRPr="00F1098F">
              <w:rPr>
                <w:rFonts w:ascii="David" w:hAnsi="David" w:cs="David"/>
                <w:sz w:val="24"/>
                <w:szCs w:val="24"/>
                <w:rtl/>
              </w:rPr>
              <w:t>מס' סעיף</w:t>
            </w:r>
          </w:p>
        </w:tc>
        <w:tc>
          <w:tcPr>
            <w:tcW w:w="2409" w:type="dxa"/>
            <w:tcBorders>
              <w:top w:val="single" w:sz="4" w:space="0" w:color="auto"/>
              <w:left w:val="single" w:sz="4" w:space="0" w:color="auto"/>
              <w:bottom w:val="single" w:sz="4" w:space="0" w:color="auto"/>
              <w:right w:val="single" w:sz="4" w:space="0" w:color="auto"/>
            </w:tcBorders>
            <w:shd w:val="clear" w:color="auto" w:fill="D9D9D9"/>
            <w:hideMark/>
          </w:tcPr>
          <w:p w14:paraId="53B0FC90" w14:textId="77777777" w:rsidR="00C739D5" w:rsidRPr="00F1098F" w:rsidRDefault="00C739D5" w:rsidP="00C739D5">
            <w:pPr>
              <w:tabs>
                <w:tab w:val="left" w:pos="1445"/>
                <w:tab w:val="left" w:pos="8617"/>
              </w:tabs>
              <w:spacing w:line="360" w:lineRule="auto"/>
              <w:jc w:val="center"/>
              <w:rPr>
                <w:rFonts w:ascii="David" w:hAnsi="David" w:cs="David"/>
                <w:sz w:val="24"/>
                <w:szCs w:val="24"/>
                <w:rtl/>
              </w:rPr>
            </w:pPr>
            <w:r w:rsidRPr="00F1098F">
              <w:rPr>
                <w:rFonts w:ascii="David" w:hAnsi="David" w:cs="David"/>
                <w:sz w:val="24"/>
                <w:szCs w:val="24"/>
                <w:rtl/>
              </w:rPr>
              <w:t>פירוט השאלה / בקשת ההבהרה</w:t>
            </w:r>
          </w:p>
        </w:tc>
        <w:tc>
          <w:tcPr>
            <w:tcW w:w="3261" w:type="dxa"/>
            <w:tcBorders>
              <w:top w:val="single" w:sz="4" w:space="0" w:color="auto"/>
              <w:left w:val="single" w:sz="4" w:space="0" w:color="auto"/>
              <w:bottom w:val="single" w:sz="4" w:space="0" w:color="auto"/>
              <w:right w:val="single" w:sz="4" w:space="0" w:color="auto"/>
            </w:tcBorders>
            <w:shd w:val="clear" w:color="auto" w:fill="D9D9D9"/>
            <w:hideMark/>
          </w:tcPr>
          <w:p w14:paraId="47D60983" w14:textId="77777777" w:rsidR="00C739D5" w:rsidRPr="00F1098F" w:rsidRDefault="00C739D5" w:rsidP="00C739D5">
            <w:pPr>
              <w:tabs>
                <w:tab w:val="left" w:pos="1445"/>
                <w:tab w:val="left" w:pos="8617"/>
              </w:tabs>
              <w:spacing w:line="360" w:lineRule="auto"/>
              <w:jc w:val="center"/>
              <w:rPr>
                <w:rFonts w:ascii="David" w:hAnsi="David" w:cs="David"/>
                <w:sz w:val="24"/>
                <w:szCs w:val="24"/>
                <w:rtl/>
              </w:rPr>
            </w:pPr>
            <w:r w:rsidRPr="00F1098F">
              <w:rPr>
                <w:rFonts w:ascii="David" w:hAnsi="David" w:cs="David"/>
                <w:sz w:val="24"/>
                <w:szCs w:val="24"/>
                <w:rtl/>
              </w:rPr>
              <w:t>תשובות הבהרה</w:t>
            </w:r>
          </w:p>
        </w:tc>
      </w:tr>
      <w:tr w:rsidR="00C739D5" w:rsidRPr="00F1098F" w14:paraId="19B81004" w14:textId="77777777" w:rsidTr="00134CCC">
        <w:tc>
          <w:tcPr>
            <w:tcW w:w="1433" w:type="dxa"/>
            <w:tcBorders>
              <w:top w:val="single" w:sz="4" w:space="0" w:color="auto"/>
              <w:left w:val="single" w:sz="4" w:space="0" w:color="auto"/>
              <w:bottom w:val="single" w:sz="4" w:space="0" w:color="auto"/>
              <w:right w:val="single" w:sz="4" w:space="0" w:color="auto"/>
            </w:tcBorders>
          </w:tcPr>
          <w:p w14:paraId="6B008C14" w14:textId="77777777" w:rsidR="00C739D5" w:rsidRPr="00F1098F" w:rsidRDefault="00C739D5" w:rsidP="00C739D5">
            <w:pPr>
              <w:tabs>
                <w:tab w:val="left" w:pos="1445"/>
                <w:tab w:val="left" w:pos="8617"/>
              </w:tabs>
              <w:spacing w:line="360" w:lineRule="auto"/>
              <w:jc w:val="both"/>
              <w:rPr>
                <w:rFonts w:ascii="David" w:hAnsi="David" w:cs="David"/>
                <w:sz w:val="24"/>
                <w:szCs w:val="24"/>
                <w:rtl/>
              </w:rPr>
            </w:pPr>
          </w:p>
        </w:tc>
        <w:tc>
          <w:tcPr>
            <w:tcW w:w="804" w:type="dxa"/>
            <w:tcBorders>
              <w:top w:val="single" w:sz="4" w:space="0" w:color="auto"/>
              <w:left w:val="single" w:sz="4" w:space="0" w:color="auto"/>
              <w:bottom w:val="single" w:sz="4" w:space="0" w:color="auto"/>
              <w:right w:val="single" w:sz="4" w:space="0" w:color="auto"/>
            </w:tcBorders>
          </w:tcPr>
          <w:p w14:paraId="0F0AD015" w14:textId="77777777" w:rsidR="00C739D5" w:rsidRPr="00F1098F" w:rsidRDefault="00C739D5" w:rsidP="00C739D5">
            <w:pPr>
              <w:tabs>
                <w:tab w:val="left" w:pos="1445"/>
                <w:tab w:val="left" w:pos="8617"/>
              </w:tabs>
              <w:spacing w:line="360" w:lineRule="auto"/>
              <w:jc w:val="both"/>
              <w:rPr>
                <w:rFonts w:ascii="David" w:hAnsi="David" w:cs="David"/>
                <w:sz w:val="24"/>
                <w:szCs w:val="24"/>
                <w:rtl/>
              </w:rPr>
            </w:pPr>
          </w:p>
        </w:tc>
        <w:tc>
          <w:tcPr>
            <w:tcW w:w="2409" w:type="dxa"/>
            <w:tcBorders>
              <w:top w:val="single" w:sz="4" w:space="0" w:color="auto"/>
              <w:left w:val="single" w:sz="4" w:space="0" w:color="auto"/>
              <w:bottom w:val="single" w:sz="4" w:space="0" w:color="auto"/>
              <w:right w:val="single" w:sz="4" w:space="0" w:color="auto"/>
            </w:tcBorders>
          </w:tcPr>
          <w:p w14:paraId="2CDD7000" w14:textId="77777777" w:rsidR="00C739D5" w:rsidRPr="00F1098F" w:rsidRDefault="00C739D5" w:rsidP="00C739D5">
            <w:pPr>
              <w:tabs>
                <w:tab w:val="left" w:pos="1445"/>
                <w:tab w:val="left" w:pos="8617"/>
              </w:tabs>
              <w:spacing w:line="360" w:lineRule="auto"/>
              <w:jc w:val="both"/>
              <w:rPr>
                <w:rFonts w:ascii="David" w:hAnsi="David" w:cs="David"/>
                <w:sz w:val="24"/>
                <w:szCs w:val="24"/>
                <w:rtl/>
              </w:rPr>
            </w:pPr>
          </w:p>
        </w:tc>
        <w:tc>
          <w:tcPr>
            <w:tcW w:w="3261" w:type="dxa"/>
            <w:tcBorders>
              <w:top w:val="single" w:sz="4" w:space="0" w:color="auto"/>
              <w:left w:val="single" w:sz="4" w:space="0" w:color="auto"/>
              <w:bottom w:val="single" w:sz="4" w:space="0" w:color="auto"/>
              <w:right w:val="single" w:sz="4" w:space="0" w:color="auto"/>
            </w:tcBorders>
          </w:tcPr>
          <w:p w14:paraId="461E7695" w14:textId="77777777" w:rsidR="00C739D5" w:rsidRPr="00F1098F" w:rsidRDefault="00C739D5" w:rsidP="00C739D5">
            <w:pPr>
              <w:tabs>
                <w:tab w:val="left" w:pos="1445"/>
                <w:tab w:val="left" w:pos="8617"/>
              </w:tabs>
              <w:spacing w:line="360" w:lineRule="auto"/>
              <w:jc w:val="both"/>
              <w:rPr>
                <w:rFonts w:ascii="David" w:hAnsi="David" w:cs="David"/>
                <w:sz w:val="24"/>
                <w:szCs w:val="24"/>
                <w:rtl/>
              </w:rPr>
            </w:pPr>
          </w:p>
        </w:tc>
      </w:tr>
      <w:tr w:rsidR="00C739D5" w:rsidRPr="00F1098F" w14:paraId="35B1064A" w14:textId="77777777" w:rsidTr="00134CCC">
        <w:tc>
          <w:tcPr>
            <w:tcW w:w="1433" w:type="dxa"/>
            <w:tcBorders>
              <w:top w:val="single" w:sz="4" w:space="0" w:color="auto"/>
              <w:left w:val="single" w:sz="4" w:space="0" w:color="auto"/>
              <w:bottom w:val="single" w:sz="4" w:space="0" w:color="auto"/>
              <w:right w:val="single" w:sz="4" w:space="0" w:color="auto"/>
            </w:tcBorders>
          </w:tcPr>
          <w:p w14:paraId="454B33C8" w14:textId="77777777" w:rsidR="00C739D5" w:rsidRPr="00F1098F" w:rsidRDefault="00C739D5" w:rsidP="00C739D5">
            <w:pPr>
              <w:tabs>
                <w:tab w:val="left" w:pos="1445"/>
                <w:tab w:val="left" w:pos="8617"/>
              </w:tabs>
              <w:spacing w:line="360" w:lineRule="auto"/>
              <w:jc w:val="both"/>
              <w:rPr>
                <w:rFonts w:ascii="David" w:hAnsi="David" w:cs="David"/>
                <w:sz w:val="24"/>
                <w:szCs w:val="24"/>
                <w:rtl/>
              </w:rPr>
            </w:pPr>
          </w:p>
        </w:tc>
        <w:tc>
          <w:tcPr>
            <w:tcW w:w="804" w:type="dxa"/>
            <w:tcBorders>
              <w:top w:val="single" w:sz="4" w:space="0" w:color="auto"/>
              <w:left w:val="single" w:sz="4" w:space="0" w:color="auto"/>
              <w:bottom w:val="single" w:sz="4" w:space="0" w:color="auto"/>
              <w:right w:val="single" w:sz="4" w:space="0" w:color="auto"/>
            </w:tcBorders>
          </w:tcPr>
          <w:p w14:paraId="710E60B0" w14:textId="77777777" w:rsidR="00C739D5" w:rsidRPr="00F1098F" w:rsidRDefault="00C739D5" w:rsidP="00C739D5">
            <w:pPr>
              <w:tabs>
                <w:tab w:val="left" w:pos="1445"/>
                <w:tab w:val="left" w:pos="8617"/>
              </w:tabs>
              <w:spacing w:line="360" w:lineRule="auto"/>
              <w:jc w:val="both"/>
              <w:rPr>
                <w:rFonts w:ascii="David" w:hAnsi="David" w:cs="David"/>
                <w:sz w:val="24"/>
                <w:szCs w:val="24"/>
                <w:rtl/>
              </w:rPr>
            </w:pPr>
          </w:p>
        </w:tc>
        <w:tc>
          <w:tcPr>
            <w:tcW w:w="2409" w:type="dxa"/>
            <w:tcBorders>
              <w:top w:val="single" w:sz="4" w:space="0" w:color="auto"/>
              <w:left w:val="single" w:sz="4" w:space="0" w:color="auto"/>
              <w:bottom w:val="single" w:sz="4" w:space="0" w:color="auto"/>
              <w:right w:val="single" w:sz="4" w:space="0" w:color="auto"/>
            </w:tcBorders>
          </w:tcPr>
          <w:p w14:paraId="4FA02265" w14:textId="77777777" w:rsidR="00C739D5" w:rsidRPr="00F1098F" w:rsidRDefault="00C739D5" w:rsidP="00C739D5">
            <w:pPr>
              <w:tabs>
                <w:tab w:val="left" w:pos="1445"/>
                <w:tab w:val="left" w:pos="8617"/>
              </w:tabs>
              <w:spacing w:line="360" w:lineRule="auto"/>
              <w:jc w:val="both"/>
              <w:rPr>
                <w:rFonts w:ascii="David" w:hAnsi="David" w:cs="David"/>
                <w:sz w:val="24"/>
                <w:szCs w:val="24"/>
                <w:rtl/>
              </w:rPr>
            </w:pPr>
          </w:p>
        </w:tc>
        <w:tc>
          <w:tcPr>
            <w:tcW w:w="3261" w:type="dxa"/>
            <w:tcBorders>
              <w:top w:val="single" w:sz="4" w:space="0" w:color="auto"/>
              <w:left w:val="single" w:sz="4" w:space="0" w:color="auto"/>
              <w:bottom w:val="single" w:sz="4" w:space="0" w:color="auto"/>
              <w:right w:val="single" w:sz="4" w:space="0" w:color="auto"/>
            </w:tcBorders>
          </w:tcPr>
          <w:p w14:paraId="4D544A3E" w14:textId="77777777" w:rsidR="00C739D5" w:rsidRPr="00F1098F" w:rsidRDefault="00C739D5" w:rsidP="00C739D5">
            <w:pPr>
              <w:tabs>
                <w:tab w:val="left" w:pos="1445"/>
                <w:tab w:val="left" w:pos="8617"/>
              </w:tabs>
              <w:spacing w:line="360" w:lineRule="auto"/>
              <w:jc w:val="both"/>
              <w:rPr>
                <w:rFonts w:ascii="David" w:hAnsi="David" w:cs="David"/>
                <w:sz w:val="24"/>
                <w:szCs w:val="24"/>
                <w:rtl/>
              </w:rPr>
            </w:pPr>
          </w:p>
        </w:tc>
      </w:tr>
    </w:tbl>
    <w:p w14:paraId="634B0F96" w14:textId="77777777" w:rsidR="00C739D5" w:rsidRPr="00F1098F" w:rsidRDefault="00C739D5" w:rsidP="00C739D5">
      <w:pPr>
        <w:pStyle w:val="2ffc"/>
        <w:spacing w:before="0" w:line="360" w:lineRule="auto"/>
        <w:ind w:left="792"/>
      </w:pPr>
    </w:p>
    <w:p w14:paraId="51A1CB00" w14:textId="77777777" w:rsidR="005E646F" w:rsidRDefault="000E0CB8" w:rsidP="00C07DD3">
      <w:pPr>
        <w:pStyle w:val="2ffc"/>
        <w:numPr>
          <w:ilvl w:val="1"/>
          <w:numId w:val="77"/>
        </w:numPr>
        <w:spacing w:before="240" w:line="360" w:lineRule="auto"/>
        <w:ind w:left="1038" w:hanging="630"/>
      </w:pPr>
      <w:r w:rsidRPr="00380B0C">
        <w:rPr>
          <w:rtl/>
        </w:rPr>
        <w:t xml:space="preserve">ריכוז השאלות והתשובות יפורסמו באתר הרכש הממשלתי ובאתר האינטרנט של המשרד החל </w:t>
      </w:r>
      <w:r w:rsidRPr="00C07DD3">
        <w:rPr>
          <w:rtl/>
        </w:rPr>
        <w:t xml:space="preserve">מיום </w:t>
      </w:r>
      <w:r w:rsidR="00C07DD3" w:rsidRPr="00C07DD3">
        <w:rPr>
          <w:rFonts w:hint="cs"/>
          <w:b/>
          <w:bCs/>
          <w:rtl/>
        </w:rPr>
        <w:t>3</w:t>
      </w:r>
      <w:r w:rsidRPr="00C07DD3">
        <w:rPr>
          <w:b/>
          <w:bCs/>
          <w:rtl/>
        </w:rPr>
        <w:t>.</w:t>
      </w:r>
      <w:r w:rsidR="00C07DD3" w:rsidRPr="00C07DD3">
        <w:rPr>
          <w:rFonts w:hint="cs"/>
          <w:b/>
          <w:bCs/>
          <w:rtl/>
        </w:rPr>
        <w:t>1</w:t>
      </w:r>
      <w:r w:rsidRPr="00C07DD3">
        <w:rPr>
          <w:b/>
          <w:bCs/>
          <w:rtl/>
        </w:rPr>
        <w:t>1.2022</w:t>
      </w:r>
      <w:r w:rsidRPr="00C07DD3">
        <w:rPr>
          <w:rtl/>
        </w:rPr>
        <w:t xml:space="preserve">  והן יהוו</w:t>
      </w:r>
      <w:r w:rsidRPr="00380B0C">
        <w:rPr>
          <w:rtl/>
        </w:rPr>
        <w:t xml:space="preserve"> חלק בלתי נפרד ממסמכי הקול קורא ויחייבו את כל המציעים.</w:t>
      </w:r>
    </w:p>
    <w:p w14:paraId="46F5B337" w14:textId="77777777" w:rsidR="000E0CB8" w:rsidRDefault="000E0CB8" w:rsidP="00134CCC">
      <w:pPr>
        <w:pStyle w:val="2ffc"/>
        <w:numPr>
          <w:ilvl w:val="1"/>
          <w:numId w:val="77"/>
        </w:numPr>
        <w:spacing w:before="0" w:after="480" w:line="360" w:lineRule="auto"/>
        <w:ind w:left="1038" w:hanging="630"/>
      </w:pPr>
      <w:r w:rsidRPr="00380B0C">
        <w:rPr>
          <w:rtl/>
        </w:rPr>
        <w:t>המשרד שומר לעצמו את הזכות להימנע מלהשיב לגופה של שאלה אם ימצא כי מתן מענה לשאלה עלול לסכל או לפגוע בהליך הקול קורא או בתכליתו.</w:t>
      </w:r>
    </w:p>
    <w:p w14:paraId="5AE91441" w14:textId="77777777" w:rsidR="005E646F" w:rsidRPr="005E646F" w:rsidRDefault="005E646F" w:rsidP="005E646F">
      <w:pPr>
        <w:pStyle w:val="2ffc"/>
        <w:spacing w:before="0" w:line="360" w:lineRule="auto"/>
        <w:ind w:left="792"/>
        <w:rPr>
          <w:rtl/>
        </w:rPr>
      </w:pPr>
    </w:p>
    <w:p w14:paraId="3ABAE232" w14:textId="77777777" w:rsidR="000E0CB8" w:rsidRPr="00134CCC" w:rsidRDefault="000E0CB8" w:rsidP="00012277">
      <w:pPr>
        <w:pStyle w:val="7"/>
        <w:ind w:left="408" w:hanging="408"/>
        <w:rPr>
          <w:b w:val="0"/>
          <w:bCs w:val="0"/>
          <w:rtl/>
        </w:rPr>
      </w:pPr>
      <w:bookmarkStart w:id="21" w:name="_Toc114132458"/>
      <w:r w:rsidRPr="00134CCC">
        <w:rPr>
          <w:rtl/>
        </w:rPr>
        <w:lastRenderedPageBreak/>
        <w:t>מבנה ההצעה ואופן הגשתה</w:t>
      </w:r>
      <w:bookmarkEnd w:id="21"/>
    </w:p>
    <w:p w14:paraId="2E84772D" w14:textId="77777777" w:rsidR="00A23A9F" w:rsidRDefault="000E0CB8" w:rsidP="001B14BA">
      <w:pPr>
        <w:pStyle w:val="2ffc"/>
        <w:numPr>
          <w:ilvl w:val="1"/>
          <w:numId w:val="77"/>
        </w:numPr>
        <w:spacing w:before="0" w:line="360" w:lineRule="auto"/>
        <w:ind w:left="948" w:hanging="540"/>
      </w:pPr>
      <w:r w:rsidRPr="00380B0C">
        <w:rPr>
          <w:rtl/>
        </w:rPr>
        <w:t xml:space="preserve">ההצעה תוגש במקור בתוספת שלושה עותקים קשיחים. ההצעה תוגש בהתאם להוראות הקול קורא ותכלול את כל המסמכים הנדרשים בתנאי הסף, בתכולת ההצעה ובמפרט, כולל כל האסמכתאות האחרות להוכחת עמידתו בתנאי הסף. </w:t>
      </w:r>
    </w:p>
    <w:p w14:paraId="2ADCB91D" w14:textId="77777777" w:rsidR="00A23A9F" w:rsidRDefault="000E0CB8" w:rsidP="001B14BA">
      <w:pPr>
        <w:pStyle w:val="2ffc"/>
        <w:numPr>
          <w:ilvl w:val="1"/>
          <w:numId w:val="77"/>
        </w:numPr>
        <w:spacing w:before="0" w:line="360" w:lineRule="auto"/>
        <w:ind w:left="948" w:hanging="540"/>
      </w:pPr>
      <w:r w:rsidRPr="00380B0C">
        <w:rPr>
          <w:rtl/>
        </w:rPr>
        <w:t xml:space="preserve">את ההצעה על כל נספחיה יש להכניס לתוך מעטפה סגורה, שעליה יצוין מספר הקול קורא בלבד. אין לציין את שם המציע על גבי המעטפה. </w:t>
      </w:r>
    </w:p>
    <w:p w14:paraId="70B6571D" w14:textId="77777777" w:rsidR="00A23A9F" w:rsidRDefault="000E0CB8" w:rsidP="001B14BA">
      <w:pPr>
        <w:pStyle w:val="2ffc"/>
        <w:numPr>
          <w:ilvl w:val="1"/>
          <w:numId w:val="77"/>
        </w:numPr>
        <w:spacing w:before="0" w:line="360" w:lineRule="auto"/>
        <w:ind w:left="948" w:hanging="540"/>
      </w:pPr>
      <w:r w:rsidRPr="00380B0C">
        <w:rPr>
          <w:rtl/>
        </w:rPr>
        <w:t xml:space="preserve">מעטפת ההצעה – יש לשים את ההצעה על פרטיה ומסמכיה השונים לרבות הוכחת עמידת ההצעה בתנאי הסף, פרטי תכנית העבודה (ההצעה יכולה לכלול חומר מודפס וחומר באופן דיגיטלי על דיסק און קי שלא יוחזר) </w:t>
      </w:r>
    </w:p>
    <w:p w14:paraId="1E38DB9D" w14:textId="77777777" w:rsidR="00A23A9F" w:rsidRDefault="000E0CB8" w:rsidP="00C07DD3">
      <w:pPr>
        <w:pStyle w:val="2ffc"/>
        <w:numPr>
          <w:ilvl w:val="1"/>
          <w:numId w:val="77"/>
        </w:numPr>
        <w:spacing w:before="0" w:line="360" w:lineRule="auto"/>
        <w:ind w:left="948" w:hanging="540"/>
      </w:pPr>
      <w:r w:rsidRPr="00380B0C">
        <w:rPr>
          <w:rtl/>
        </w:rPr>
        <w:t xml:space="preserve">את המעטפה יש להכניס לתיבת המכרזים הייעודית למכרז זה, הנמצאת בחדר תיבות מכרזים בקומה 1- (מינוס 1) בבנין ג'נרי 2, רחוב בנק ישראל 7, ירושלים, </w:t>
      </w:r>
      <w:r w:rsidR="00C07DD3">
        <w:rPr>
          <w:rFonts w:hint="cs"/>
          <w:b/>
          <w:bCs/>
          <w:rtl/>
        </w:rPr>
        <w:t>24.11.2022</w:t>
      </w:r>
      <w:r w:rsidRPr="00380B0C">
        <w:rPr>
          <w:rtl/>
        </w:rPr>
        <w:t xml:space="preserve"> בשעה 14:00.</w:t>
      </w:r>
    </w:p>
    <w:p w14:paraId="064DD50E" w14:textId="77777777" w:rsidR="000E0CB8" w:rsidRPr="00380B0C" w:rsidRDefault="000E0CB8" w:rsidP="001B14BA">
      <w:pPr>
        <w:pStyle w:val="2ffc"/>
        <w:numPr>
          <w:ilvl w:val="1"/>
          <w:numId w:val="77"/>
        </w:numPr>
        <w:spacing w:before="0" w:line="360" w:lineRule="auto"/>
        <w:ind w:left="948" w:hanging="540"/>
      </w:pPr>
      <w:r w:rsidRPr="00380B0C">
        <w:rPr>
          <w:rtl/>
        </w:rPr>
        <w:t>אם המציע מחליט לשלוח את המעטפה באמצעות שליח, עליו להכניסה בתוך מעטפה שנייה ולציין "נא להכניס לתיבת המכרזים". על המציע להיות ער לכך שאין המשרד אחראי להכנסתה של ההצעה לתיבת המכרזים. הצעה שתתקבל במשרד לפני התאריך הנקוב, אולם מסיבה כלשהי לא תוכנס לתיבת המכרזים, תיפסל כהצעה שלא התקבלה במועד.</w:t>
      </w:r>
    </w:p>
    <w:p w14:paraId="72F32458" w14:textId="77777777" w:rsidR="00127552" w:rsidRPr="00380B0C" w:rsidRDefault="00127552" w:rsidP="00E402E3">
      <w:pPr>
        <w:pStyle w:val="Normal02"/>
        <w:spacing w:line="360" w:lineRule="auto"/>
        <w:rPr>
          <w:rFonts w:ascii="David" w:hAnsi="David"/>
          <w:rtl/>
        </w:rPr>
      </w:pPr>
    </w:p>
    <w:p w14:paraId="74C62EE3" w14:textId="77777777" w:rsidR="00127552" w:rsidRPr="00F1098F" w:rsidRDefault="00127552" w:rsidP="00AB4A9E">
      <w:pPr>
        <w:tabs>
          <w:tab w:val="left" w:pos="6185"/>
          <w:tab w:val="left" w:pos="6752"/>
        </w:tabs>
        <w:spacing w:after="0" w:line="360" w:lineRule="auto"/>
        <w:rPr>
          <w:rFonts w:ascii="David" w:hAnsi="David" w:cs="David"/>
          <w:b/>
          <w:bCs/>
          <w:szCs w:val="24"/>
          <w:rtl/>
        </w:rPr>
      </w:pPr>
      <w:r w:rsidRPr="00F1098F">
        <w:rPr>
          <w:rFonts w:ascii="David" w:hAnsi="David" w:cs="David"/>
          <w:szCs w:val="24"/>
          <w:rtl/>
        </w:rPr>
        <w:tab/>
      </w:r>
      <w:r w:rsidR="00A95A31" w:rsidRPr="00F1098F">
        <w:rPr>
          <w:rFonts w:ascii="David" w:hAnsi="David" w:cs="David"/>
          <w:b/>
          <w:bCs/>
          <w:szCs w:val="24"/>
          <w:rtl/>
        </w:rPr>
        <w:tab/>
      </w:r>
      <w:r w:rsidRPr="00F1098F">
        <w:rPr>
          <w:rFonts w:ascii="David" w:hAnsi="David" w:cs="David"/>
          <w:b/>
          <w:bCs/>
          <w:szCs w:val="24"/>
          <w:rtl/>
        </w:rPr>
        <w:t>בברכה,</w:t>
      </w:r>
    </w:p>
    <w:p w14:paraId="7201C275" w14:textId="77777777" w:rsidR="00127552" w:rsidRPr="00F1098F" w:rsidRDefault="00127552" w:rsidP="006354E8">
      <w:pPr>
        <w:spacing w:after="0" w:line="360" w:lineRule="auto"/>
        <w:ind w:left="681"/>
        <w:jc w:val="center"/>
        <w:rPr>
          <w:rFonts w:ascii="David" w:hAnsi="David" w:cs="David"/>
          <w:b/>
          <w:bCs/>
          <w:szCs w:val="24"/>
          <w:rtl/>
        </w:rPr>
      </w:pPr>
      <w:r w:rsidRPr="00F1098F">
        <w:rPr>
          <w:rFonts w:ascii="David" w:hAnsi="David" w:cs="David"/>
          <w:b/>
          <w:bCs/>
          <w:szCs w:val="24"/>
          <w:rtl/>
        </w:rPr>
        <w:t xml:space="preserve">                                       </w:t>
      </w:r>
      <w:r w:rsidRPr="00F1098F">
        <w:rPr>
          <w:rFonts w:ascii="David" w:hAnsi="David" w:cs="David"/>
          <w:b/>
          <w:bCs/>
          <w:szCs w:val="24"/>
          <w:rtl/>
        </w:rPr>
        <w:tab/>
      </w:r>
      <w:r w:rsidRPr="00F1098F">
        <w:rPr>
          <w:rFonts w:ascii="David" w:hAnsi="David" w:cs="David"/>
          <w:b/>
          <w:bCs/>
          <w:szCs w:val="24"/>
          <w:rtl/>
        </w:rPr>
        <w:tab/>
      </w:r>
      <w:r w:rsidRPr="00F1098F">
        <w:rPr>
          <w:rFonts w:ascii="David" w:hAnsi="David" w:cs="David"/>
          <w:b/>
          <w:bCs/>
          <w:szCs w:val="24"/>
          <w:rtl/>
        </w:rPr>
        <w:tab/>
      </w:r>
      <w:r w:rsidRPr="00F1098F">
        <w:rPr>
          <w:rFonts w:ascii="David" w:hAnsi="David" w:cs="David"/>
          <w:b/>
          <w:bCs/>
          <w:szCs w:val="24"/>
          <w:rtl/>
        </w:rPr>
        <w:tab/>
        <w:t xml:space="preserve"> ועדת המכרזים</w:t>
      </w:r>
    </w:p>
    <w:p w14:paraId="488DF66B" w14:textId="77777777" w:rsidR="00127552" w:rsidRPr="00380B0C" w:rsidRDefault="00127552" w:rsidP="00380B0C">
      <w:pPr>
        <w:bidi w:val="0"/>
        <w:spacing w:after="0" w:line="360" w:lineRule="auto"/>
        <w:rPr>
          <w:rFonts w:ascii="David" w:hAnsi="David" w:cs="David"/>
          <w:b/>
          <w:bCs/>
          <w:szCs w:val="24"/>
        </w:rPr>
      </w:pPr>
      <w:r w:rsidRPr="00F1098F">
        <w:rPr>
          <w:rFonts w:ascii="David" w:hAnsi="David" w:cs="David"/>
          <w:b/>
          <w:bCs/>
          <w:szCs w:val="24"/>
          <w:rtl/>
        </w:rPr>
        <w:br w:type="page"/>
      </w: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6F7550" w:rsidRPr="00F1098F" w14:paraId="0E4657CB" w14:textId="77777777" w:rsidTr="006F7550">
        <w:trPr>
          <w:trHeight w:val="561"/>
        </w:trPr>
        <w:tc>
          <w:tcPr>
            <w:tcW w:w="8958" w:type="dxa"/>
            <w:tcBorders>
              <w:top w:val="nil"/>
              <w:left w:val="nil"/>
              <w:bottom w:val="nil"/>
              <w:right w:val="nil"/>
            </w:tcBorders>
            <w:shd w:val="clear" w:color="auto" w:fill="D9D9D9"/>
            <w:vAlign w:val="center"/>
            <w:hideMark/>
          </w:tcPr>
          <w:p w14:paraId="093340B7" w14:textId="77777777" w:rsidR="006F7550" w:rsidRPr="00134CCC" w:rsidRDefault="006F7550" w:rsidP="00134CCC">
            <w:pPr>
              <w:pStyle w:val="7"/>
              <w:numPr>
                <w:ilvl w:val="0"/>
                <w:numId w:val="0"/>
              </w:numPr>
              <w:rPr>
                <w:rFonts w:eastAsiaTheme="minorHAnsi"/>
                <w:u w:val="none"/>
                <w:lang w:eastAsia="en-US"/>
              </w:rPr>
            </w:pPr>
            <w:bookmarkStart w:id="22" w:name="_Toc114132459"/>
            <w:r w:rsidRPr="00134CCC">
              <w:rPr>
                <w:rFonts w:eastAsiaTheme="minorHAnsi"/>
                <w:u w:val="none"/>
                <w:rtl/>
                <w:lang w:eastAsia="en-US"/>
              </w:rPr>
              <w:lastRenderedPageBreak/>
              <w:t>נספח א'</w:t>
            </w:r>
            <w:bookmarkEnd w:id="22"/>
          </w:p>
        </w:tc>
      </w:tr>
      <w:tr w:rsidR="006F7550" w:rsidRPr="00F1098F" w14:paraId="6CBDAF27" w14:textId="77777777" w:rsidTr="006F7550">
        <w:trPr>
          <w:trHeight w:val="561"/>
        </w:trPr>
        <w:tc>
          <w:tcPr>
            <w:tcW w:w="8958" w:type="dxa"/>
            <w:tcBorders>
              <w:top w:val="nil"/>
              <w:left w:val="nil"/>
              <w:bottom w:val="nil"/>
              <w:right w:val="nil"/>
            </w:tcBorders>
            <w:shd w:val="clear" w:color="auto" w:fill="1B3461"/>
            <w:vAlign w:val="center"/>
            <w:hideMark/>
          </w:tcPr>
          <w:p w14:paraId="3BA2B9C6" w14:textId="77777777" w:rsidR="006F7550" w:rsidRPr="00F1098F" w:rsidRDefault="006F7550" w:rsidP="006F7550">
            <w:pPr>
              <w:tabs>
                <w:tab w:val="left" w:pos="1445"/>
              </w:tabs>
              <w:spacing w:after="0" w:line="240" w:lineRule="auto"/>
              <w:rPr>
                <w:rFonts w:ascii="David" w:eastAsia="Times New Roman" w:hAnsi="David" w:cs="David"/>
                <w:b/>
                <w:bCs/>
                <w:noProof/>
                <w:color w:val="FFFFFF"/>
                <w:sz w:val="28"/>
                <w:szCs w:val="28"/>
                <w:rtl/>
              </w:rPr>
            </w:pPr>
            <w:r w:rsidRPr="00F1098F">
              <w:rPr>
                <w:rFonts w:ascii="David" w:eastAsia="Times New Roman" w:hAnsi="David" w:cs="David"/>
                <w:bCs/>
                <w:i/>
                <w:noProof/>
                <w:color w:val="FFFFFF"/>
                <w:sz w:val="28"/>
                <w:szCs w:val="28"/>
                <w:rtl/>
              </w:rPr>
              <w:t>פרטי המבקש</w:t>
            </w:r>
          </w:p>
        </w:tc>
      </w:tr>
    </w:tbl>
    <w:p w14:paraId="43F55D49" w14:textId="77777777" w:rsidR="006F7550" w:rsidRPr="00F1098F" w:rsidRDefault="006F7550" w:rsidP="006F7550">
      <w:pPr>
        <w:spacing w:after="120" w:line="240" w:lineRule="auto"/>
        <w:jc w:val="both"/>
        <w:rPr>
          <w:rFonts w:ascii="David" w:eastAsia="Times New Roman" w:hAnsi="David" w:cs="David"/>
          <w:b/>
          <w:bCs/>
          <w:noProof/>
          <w:color w:val="000000"/>
          <w:sz w:val="20"/>
          <w:szCs w:val="24"/>
          <w:u w:val="single"/>
          <w:rtl/>
        </w:rPr>
      </w:pPr>
      <w:r w:rsidRPr="00F1098F">
        <w:rPr>
          <w:rFonts w:ascii="David" w:eastAsia="Times New Roman" w:hAnsi="David" w:cs="David"/>
          <w:b/>
          <w:bCs/>
          <w:noProof/>
          <w:color w:val="000000"/>
          <w:sz w:val="20"/>
          <w:szCs w:val="24"/>
          <w:u w:val="single"/>
          <w:rtl/>
        </w:rPr>
        <w:t>פרטי המבקש</w:t>
      </w:r>
    </w:p>
    <w:p w14:paraId="37088593" w14:textId="77777777" w:rsidR="006F7550" w:rsidRPr="00F1098F" w:rsidRDefault="006F7550" w:rsidP="005801FF">
      <w:pPr>
        <w:numPr>
          <w:ilvl w:val="0"/>
          <w:numId w:val="93"/>
        </w:numPr>
        <w:tabs>
          <w:tab w:val="left" w:leader="underscore" w:pos="8309"/>
        </w:tabs>
        <w:spacing w:after="120" w:line="240" w:lineRule="auto"/>
        <w:jc w:val="both"/>
        <w:rPr>
          <w:rFonts w:ascii="David" w:eastAsia="Times New Roman" w:hAnsi="David" w:cs="David"/>
          <w:noProof/>
          <w:color w:val="000000"/>
          <w:sz w:val="20"/>
          <w:szCs w:val="24"/>
          <w:rtl/>
        </w:rPr>
      </w:pPr>
      <w:r w:rsidRPr="00F1098F">
        <w:rPr>
          <w:rFonts w:ascii="David" w:eastAsia="Times New Roman" w:hAnsi="David" w:cs="David"/>
          <w:noProof/>
          <w:color w:val="000000"/>
          <w:sz w:val="20"/>
          <w:szCs w:val="24"/>
          <w:rtl/>
        </w:rPr>
        <w:t xml:space="preserve">שם המבקש: </w:t>
      </w:r>
      <w:r w:rsidRPr="00F1098F">
        <w:rPr>
          <w:rFonts w:ascii="David" w:eastAsia="Times New Roman" w:hAnsi="David" w:cs="David"/>
          <w:noProof/>
          <w:color w:val="000000"/>
          <w:sz w:val="20"/>
          <w:szCs w:val="24"/>
          <w:rtl/>
        </w:rPr>
        <w:tab/>
      </w:r>
    </w:p>
    <w:p w14:paraId="5CF919E3" w14:textId="77777777" w:rsidR="006F7550" w:rsidRPr="00F1098F" w:rsidRDefault="006F7550" w:rsidP="005801FF">
      <w:pPr>
        <w:numPr>
          <w:ilvl w:val="0"/>
          <w:numId w:val="93"/>
        </w:numPr>
        <w:tabs>
          <w:tab w:val="left" w:leader="underscore" w:pos="8309"/>
        </w:tabs>
        <w:spacing w:after="120" w:line="240" w:lineRule="auto"/>
        <w:jc w:val="both"/>
        <w:rPr>
          <w:rFonts w:ascii="David" w:eastAsia="Times New Roman" w:hAnsi="David" w:cs="David"/>
          <w:noProof/>
          <w:color w:val="000000"/>
          <w:sz w:val="20"/>
          <w:szCs w:val="24"/>
        </w:rPr>
      </w:pPr>
      <w:r w:rsidRPr="00F1098F">
        <w:rPr>
          <w:rFonts w:ascii="David" w:eastAsia="Times New Roman" w:hAnsi="David" w:cs="David"/>
          <w:noProof/>
          <w:color w:val="000000"/>
          <w:sz w:val="20"/>
          <w:szCs w:val="24"/>
          <w:rtl/>
        </w:rPr>
        <w:t>שמות ומספרי ת.ז. של המוסמכים לחתום ולהתחייב בשמו של המבקש:</w:t>
      </w:r>
    </w:p>
    <w:p w14:paraId="5B63103A" w14:textId="77777777" w:rsidR="006F7550" w:rsidRPr="00F1098F" w:rsidRDefault="006F7550" w:rsidP="006F7550">
      <w:pPr>
        <w:tabs>
          <w:tab w:val="left" w:leader="underscore" w:pos="5760"/>
          <w:tab w:val="left" w:leader="underscore" w:pos="8309"/>
        </w:tabs>
        <w:spacing w:after="120" w:line="240" w:lineRule="auto"/>
        <w:ind w:left="576"/>
        <w:jc w:val="both"/>
        <w:rPr>
          <w:rFonts w:ascii="David" w:eastAsia="Times New Roman" w:hAnsi="David" w:cs="David"/>
          <w:noProof/>
          <w:color w:val="000000"/>
          <w:sz w:val="20"/>
          <w:szCs w:val="24"/>
          <w:rtl/>
        </w:rPr>
      </w:pPr>
      <w:r w:rsidRPr="00F1098F">
        <w:rPr>
          <w:rFonts w:ascii="David" w:eastAsia="Times New Roman" w:hAnsi="David" w:cs="David"/>
          <w:noProof/>
          <w:color w:val="000000"/>
          <w:sz w:val="20"/>
          <w:szCs w:val="24"/>
          <w:rtl/>
        </w:rPr>
        <w:t xml:space="preserve">שם: </w:t>
      </w:r>
      <w:r w:rsidRPr="00F1098F">
        <w:rPr>
          <w:rFonts w:ascii="David" w:eastAsia="Times New Roman" w:hAnsi="David" w:cs="David"/>
          <w:noProof/>
          <w:color w:val="000000"/>
          <w:sz w:val="20"/>
          <w:szCs w:val="24"/>
          <w:rtl/>
        </w:rPr>
        <w:tab/>
        <w:t xml:space="preserve">, ת.ז.: </w:t>
      </w:r>
      <w:r w:rsidRPr="00F1098F">
        <w:rPr>
          <w:rFonts w:ascii="David" w:eastAsia="Times New Roman" w:hAnsi="David" w:cs="David"/>
          <w:noProof/>
          <w:color w:val="000000"/>
          <w:sz w:val="20"/>
          <w:szCs w:val="24"/>
          <w:rtl/>
        </w:rPr>
        <w:tab/>
      </w:r>
    </w:p>
    <w:p w14:paraId="02725718" w14:textId="77777777" w:rsidR="006F7550" w:rsidRPr="00F1098F" w:rsidRDefault="006F7550" w:rsidP="006F7550">
      <w:pPr>
        <w:tabs>
          <w:tab w:val="left" w:leader="underscore" w:pos="5760"/>
          <w:tab w:val="left" w:leader="underscore" w:pos="8309"/>
        </w:tabs>
        <w:spacing w:after="120" w:line="240" w:lineRule="auto"/>
        <w:ind w:left="576"/>
        <w:jc w:val="both"/>
        <w:rPr>
          <w:rFonts w:ascii="David" w:eastAsia="Times New Roman" w:hAnsi="David" w:cs="David"/>
          <w:noProof/>
          <w:color w:val="000000"/>
          <w:sz w:val="20"/>
          <w:szCs w:val="24"/>
        </w:rPr>
      </w:pPr>
      <w:r w:rsidRPr="00F1098F">
        <w:rPr>
          <w:rFonts w:ascii="David" w:eastAsia="Times New Roman" w:hAnsi="David" w:cs="David"/>
          <w:noProof/>
          <w:color w:val="000000"/>
          <w:sz w:val="20"/>
          <w:szCs w:val="24"/>
          <w:rtl/>
        </w:rPr>
        <w:t xml:space="preserve">שם: </w:t>
      </w:r>
      <w:r w:rsidRPr="00F1098F">
        <w:rPr>
          <w:rFonts w:ascii="David" w:eastAsia="Times New Roman" w:hAnsi="David" w:cs="David"/>
          <w:noProof/>
          <w:color w:val="000000"/>
          <w:sz w:val="20"/>
          <w:szCs w:val="24"/>
          <w:rtl/>
        </w:rPr>
        <w:tab/>
        <w:t xml:space="preserve">, ת.ז.: </w:t>
      </w:r>
      <w:r w:rsidRPr="00F1098F">
        <w:rPr>
          <w:rFonts w:ascii="David" w:eastAsia="Times New Roman" w:hAnsi="David" w:cs="David"/>
          <w:noProof/>
          <w:color w:val="000000"/>
          <w:sz w:val="20"/>
          <w:szCs w:val="24"/>
          <w:rtl/>
        </w:rPr>
        <w:tab/>
      </w:r>
    </w:p>
    <w:p w14:paraId="7783D4E9" w14:textId="77777777" w:rsidR="006F7550" w:rsidRPr="00F1098F" w:rsidRDefault="006F7550" w:rsidP="005801FF">
      <w:pPr>
        <w:numPr>
          <w:ilvl w:val="0"/>
          <w:numId w:val="93"/>
        </w:numPr>
        <w:tabs>
          <w:tab w:val="left" w:leader="underscore" w:pos="8309"/>
        </w:tabs>
        <w:spacing w:after="120" w:line="240" w:lineRule="auto"/>
        <w:jc w:val="both"/>
        <w:rPr>
          <w:rFonts w:ascii="David" w:eastAsia="Times New Roman" w:hAnsi="David" w:cs="David"/>
          <w:noProof/>
          <w:color w:val="000000"/>
          <w:sz w:val="20"/>
          <w:szCs w:val="24"/>
          <w:rtl/>
        </w:rPr>
      </w:pPr>
      <w:r w:rsidRPr="00F1098F">
        <w:rPr>
          <w:rFonts w:ascii="David" w:eastAsia="Times New Roman" w:hAnsi="David" w:cs="David"/>
          <w:noProof/>
          <w:color w:val="000000"/>
          <w:sz w:val="20"/>
          <w:szCs w:val="24"/>
          <w:rtl/>
        </w:rPr>
        <w:t xml:space="preserve">שמו של מנהל המבקש: </w:t>
      </w:r>
      <w:r w:rsidRPr="00F1098F">
        <w:rPr>
          <w:rFonts w:ascii="David" w:eastAsia="Times New Roman" w:hAnsi="David" w:cs="David"/>
          <w:noProof/>
          <w:color w:val="000000"/>
          <w:sz w:val="20"/>
          <w:szCs w:val="24"/>
          <w:rtl/>
        </w:rPr>
        <w:tab/>
      </w:r>
    </w:p>
    <w:p w14:paraId="178BDA66" w14:textId="77777777" w:rsidR="006F7550" w:rsidRPr="00F1098F" w:rsidRDefault="006F7550" w:rsidP="005801FF">
      <w:pPr>
        <w:numPr>
          <w:ilvl w:val="0"/>
          <w:numId w:val="93"/>
        </w:numPr>
        <w:tabs>
          <w:tab w:val="left" w:leader="underscore" w:pos="8309"/>
        </w:tabs>
        <w:spacing w:after="120" w:line="240" w:lineRule="auto"/>
        <w:jc w:val="both"/>
        <w:rPr>
          <w:rFonts w:ascii="David" w:eastAsia="Times New Roman" w:hAnsi="David" w:cs="David"/>
          <w:noProof/>
          <w:color w:val="000000"/>
          <w:sz w:val="20"/>
          <w:szCs w:val="24"/>
          <w:rtl/>
        </w:rPr>
      </w:pPr>
      <w:r w:rsidRPr="00F1098F">
        <w:rPr>
          <w:rFonts w:ascii="David" w:eastAsia="Times New Roman" w:hAnsi="David" w:cs="David"/>
          <w:noProof/>
          <w:color w:val="000000"/>
          <w:sz w:val="20"/>
          <w:szCs w:val="24"/>
          <w:rtl/>
        </w:rPr>
        <w:t xml:space="preserve">כתובתו של המבקש (כולל מיקוד): </w:t>
      </w:r>
      <w:r w:rsidRPr="00F1098F">
        <w:rPr>
          <w:rFonts w:ascii="David" w:eastAsia="Times New Roman" w:hAnsi="David" w:cs="David"/>
          <w:noProof/>
          <w:color w:val="000000"/>
          <w:sz w:val="20"/>
          <w:szCs w:val="24"/>
          <w:rtl/>
        </w:rPr>
        <w:tab/>
      </w:r>
    </w:p>
    <w:p w14:paraId="6B4626E3" w14:textId="77777777" w:rsidR="006F7550" w:rsidRPr="00F1098F" w:rsidRDefault="006F7550" w:rsidP="005801FF">
      <w:pPr>
        <w:numPr>
          <w:ilvl w:val="0"/>
          <w:numId w:val="93"/>
        </w:numPr>
        <w:tabs>
          <w:tab w:val="left" w:leader="underscore" w:pos="8309"/>
        </w:tabs>
        <w:spacing w:after="120" w:line="240" w:lineRule="auto"/>
        <w:jc w:val="both"/>
        <w:rPr>
          <w:rFonts w:ascii="David" w:eastAsia="Times New Roman" w:hAnsi="David" w:cs="David"/>
          <w:noProof/>
          <w:color w:val="000000"/>
          <w:sz w:val="20"/>
          <w:szCs w:val="24"/>
        </w:rPr>
      </w:pPr>
      <w:r w:rsidRPr="00F1098F">
        <w:rPr>
          <w:rFonts w:ascii="David" w:eastAsia="Times New Roman" w:hAnsi="David" w:cs="David"/>
          <w:noProof/>
          <w:color w:val="000000"/>
          <w:sz w:val="20"/>
          <w:szCs w:val="24"/>
          <w:rtl/>
        </w:rPr>
        <w:t xml:space="preserve">מספרי טלפון: </w:t>
      </w:r>
      <w:r w:rsidRPr="00F1098F">
        <w:rPr>
          <w:rFonts w:ascii="David" w:eastAsia="Times New Roman" w:hAnsi="David" w:cs="David"/>
          <w:noProof/>
          <w:color w:val="000000"/>
          <w:sz w:val="20"/>
          <w:szCs w:val="24"/>
          <w:rtl/>
        </w:rPr>
        <w:tab/>
      </w:r>
    </w:p>
    <w:p w14:paraId="7D4EB644" w14:textId="77777777" w:rsidR="006F7550" w:rsidRPr="00F1098F" w:rsidRDefault="006F7550" w:rsidP="005801FF">
      <w:pPr>
        <w:numPr>
          <w:ilvl w:val="0"/>
          <w:numId w:val="93"/>
        </w:numPr>
        <w:tabs>
          <w:tab w:val="left" w:leader="underscore" w:pos="8309"/>
        </w:tabs>
        <w:spacing w:after="120" w:line="240" w:lineRule="auto"/>
        <w:jc w:val="both"/>
        <w:rPr>
          <w:rFonts w:ascii="David" w:eastAsia="Times New Roman" w:hAnsi="David" w:cs="David"/>
          <w:noProof/>
          <w:color w:val="000000"/>
          <w:sz w:val="20"/>
          <w:szCs w:val="24"/>
        </w:rPr>
      </w:pPr>
      <w:r w:rsidRPr="00F1098F">
        <w:rPr>
          <w:rFonts w:ascii="David" w:eastAsia="Times New Roman" w:hAnsi="David" w:cs="David"/>
          <w:noProof/>
          <w:color w:val="000000"/>
          <w:sz w:val="20"/>
          <w:szCs w:val="24"/>
          <w:rtl/>
        </w:rPr>
        <w:t xml:space="preserve">מספר פקס: </w:t>
      </w:r>
      <w:r w:rsidRPr="00F1098F">
        <w:rPr>
          <w:rFonts w:ascii="David" w:eastAsia="Times New Roman" w:hAnsi="David" w:cs="David"/>
          <w:noProof/>
          <w:color w:val="000000"/>
          <w:sz w:val="20"/>
          <w:szCs w:val="24"/>
          <w:rtl/>
        </w:rPr>
        <w:tab/>
      </w:r>
    </w:p>
    <w:p w14:paraId="4FB34CCF" w14:textId="77777777" w:rsidR="006F7550" w:rsidRPr="00F1098F" w:rsidRDefault="006F7550" w:rsidP="005801FF">
      <w:pPr>
        <w:numPr>
          <w:ilvl w:val="0"/>
          <w:numId w:val="93"/>
        </w:numPr>
        <w:tabs>
          <w:tab w:val="left" w:leader="underscore" w:pos="8309"/>
        </w:tabs>
        <w:spacing w:after="120" w:line="240" w:lineRule="auto"/>
        <w:jc w:val="both"/>
        <w:rPr>
          <w:rFonts w:ascii="David" w:eastAsia="Times New Roman" w:hAnsi="David" w:cs="David"/>
          <w:noProof/>
          <w:color w:val="000000"/>
          <w:sz w:val="20"/>
          <w:szCs w:val="24"/>
        </w:rPr>
      </w:pPr>
      <w:r w:rsidRPr="00F1098F">
        <w:rPr>
          <w:rFonts w:ascii="David" w:eastAsia="Times New Roman" w:hAnsi="David" w:cs="David"/>
          <w:noProof/>
          <w:color w:val="000000"/>
          <w:sz w:val="20"/>
          <w:szCs w:val="24"/>
          <w:rtl/>
        </w:rPr>
        <w:t>איש הקשר מטעם המבקש:</w:t>
      </w:r>
      <w:r w:rsidRPr="00F1098F">
        <w:rPr>
          <w:rFonts w:ascii="David" w:eastAsia="Times New Roman" w:hAnsi="David" w:cs="David"/>
          <w:noProof/>
          <w:color w:val="000000"/>
          <w:sz w:val="20"/>
          <w:szCs w:val="24"/>
          <w:rtl/>
        </w:rPr>
        <w:tab/>
      </w:r>
    </w:p>
    <w:p w14:paraId="2C966FA7" w14:textId="77777777" w:rsidR="006F7550" w:rsidRPr="00F1098F" w:rsidRDefault="006F7550" w:rsidP="005801FF">
      <w:pPr>
        <w:numPr>
          <w:ilvl w:val="0"/>
          <w:numId w:val="93"/>
        </w:numPr>
        <w:tabs>
          <w:tab w:val="left" w:leader="underscore" w:pos="8309"/>
        </w:tabs>
        <w:spacing w:after="120" w:line="240" w:lineRule="auto"/>
        <w:jc w:val="both"/>
        <w:rPr>
          <w:rFonts w:ascii="David" w:eastAsia="Times New Roman" w:hAnsi="David" w:cs="David"/>
          <w:noProof/>
          <w:color w:val="000000"/>
          <w:sz w:val="20"/>
          <w:szCs w:val="24"/>
        </w:rPr>
      </w:pPr>
      <w:r w:rsidRPr="00F1098F">
        <w:rPr>
          <w:rFonts w:ascii="David" w:eastAsia="Times New Roman" w:hAnsi="David" w:cs="David"/>
          <w:noProof/>
          <w:color w:val="000000"/>
          <w:sz w:val="20"/>
          <w:szCs w:val="24"/>
          <w:rtl/>
        </w:rPr>
        <w:t>מספר טלפון: ______________________________________________________</w:t>
      </w:r>
    </w:p>
    <w:p w14:paraId="224613F7" w14:textId="77777777" w:rsidR="006F7550" w:rsidRPr="00F1098F" w:rsidRDefault="006F7550" w:rsidP="005801FF">
      <w:pPr>
        <w:numPr>
          <w:ilvl w:val="0"/>
          <w:numId w:val="93"/>
        </w:numPr>
        <w:tabs>
          <w:tab w:val="left" w:leader="underscore" w:pos="8309"/>
        </w:tabs>
        <w:spacing w:after="120" w:line="240" w:lineRule="auto"/>
        <w:jc w:val="both"/>
        <w:rPr>
          <w:rFonts w:ascii="David" w:eastAsia="Times New Roman" w:hAnsi="David" w:cs="David"/>
          <w:noProof/>
          <w:color w:val="000000"/>
          <w:sz w:val="20"/>
          <w:szCs w:val="24"/>
        </w:rPr>
      </w:pPr>
      <w:r w:rsidRPr="00F1098F">
        <w:rPr>
          <w:rFonts w:ascii="David" w:eastAsia="Times New Roman" w:hAnsi="David" w:cs="David"/>
          <w:noProof/>
          <w:color w:val="000000"/>
          <w:sz w:val="20"/>
          <w:szCs w:val="24"/>
          <w:rtl/>
        </w:rPr>
        <w:t>כתובת דואר אלקטרוני:</w:t>
      </w:r>
      <w:r w:rsidRPr="00F1098F">
        <w:rPr>
          <w:rFonts w:ascii="David" w:eastAsia="Times New Roman" w:hAnsi="David" w:cs="David"/>
          <w:noProof/>
          <w:color w:val="000000"/>
          <w:sz w:val="20"/>
          <w:szCs w:val="24"/>
          <w:rtl/>
        </w:rPr>
        <w:tab/>
      </w:r>
    </w:p>
    <w:p w14:paraId="7578AA57" w14:textId="77777777" w:rsidR="006F7550" w:rsidRPr="00F1098F" w:rsidRDefault="006F7550" w:rsidP="006F7550">
      <w:pPr>
        <w:tabs>
          <w:tab w:val="left" w:leader="underscore" w:pos="8309"/>
        </w:tabs>
        <w:spacing w:after="120" w:line="240" w:lineRule="auto"/>
        <w:jc w:val="both"/>
        <w:rPr>
          <w:rFonts w:ascii="David" w:eastAsia="Times New Roman" w:hAnsi="David" w:cs="David"/>
          <w:noProof/>
          <w:color w:val="000000"/>
          <w:sz w:val="20"/>
          <w:szCs w:val="24"/>
        </w:rPr>
      </w:pPr>
    </w:p>
    <w:p w14:paraId="312BD3FA" w14:textId="77777777" w:rsidR="006F7550" w:rsidRPr="00F1098F" w:rsidRDefault="006F7550" w:rsidP="006F7550">
      <w:pPr>
        <w:tabs>
          <w:tab w:val="left" w:pos="1445"/>
          <w:tab w:val="left" w:leader="underscore" w:pos="8309"/>
        </w:tabs>
        <w:spacing w:after="120" w:line="360" w:lineRule="auto"/>
        <w:jc w:val="both"/>
        <w:rPr>
          <w:rFonts w:ascii="David" w:eastAsia="Times New Roman" w:hAnsi="David" w:cs="David"/>
          <w:noProof/>
          <w:color w:val="000000"/>
          <w:sz w:val="20"/>
          <w:szCs w:val="24"/>
          <w:rtl/>
        </w:rPr>
      </w:pPr>
      <w:r w:rsidRPr="00F1098F">
        <w:rPr>
          <w:rFonts w:ascii="David" w:eastAsia="Times New Roman" w:hAnsi="David" w:cs="David"/>
          <w:noProof/>
          <w:color w:val="000000"/>
          <w:sz w:val="20"/>
          <w:szCs w:val="24"/>
          <w:rtl/>
        </w:rPr>
        <w:t>הח"מ מצהיר/ים בזאת כי הבקשה המוגשת, על כלל מסמכיה, מהווה את בקשתו והצעתו ומחייבת אותו בביצוע השירות הנדרש במסגרת מכרז זה.</w:t>
      </w: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59"/>
        <w:gridCol w:w="4678"/>
        <w:gridCol w:w="2411"/>
      </w:tblGrid>
      <w:tr w:rsidR="006F7550" w:rsidRPr="00F1098F" w14:paraId="7FF76EA7" w14:textId="77777777" w:rsidTr="006F7550">
        <w:tc>
          <w:tcPr>
            <w:tcW w:w="1039" w:type="pct"/>
            <w:tcBorders>
              <w:top w:val="single" w:sz="4" w:space="0" w:color="auto"/>
              <w:left w:val="single" w:sz="4" w:space="0" w:color="auto"/>
              <w:bottom w:val="single" w:sz="4" w:space="0" w:color="auto"/>
              <w:right w:val="single" w:sz="4" w:space="0" w:color="auto"/>
            </w:tcBorders>
          </w:tcPr>
          <w:p w14:paraId="796FE7C5" w14:textId="77777777" w:rsidR="006F7550" w:rsidRPr="00F1098F" w:rsidRDefault="006F7550" w:rsidP="006F7550">
            <w:pPr>
              <w:tabs>
                <w:tab w:val="left" w:pos="1445"/>
              </w:tabs>
              <w:spacing w:after="0" w:line="360" w:lineRule="auto"/>
              <w:jc w:val="both"/>
              <w:rPr>
                <w:rFonts w:ascii="David" w:eastAsia="Times New Roman" w:hAnsi="David" w:cs="David"/>
                <w:sz w:val="24"/>
                <w:szCs w:val="26"/>
                <w:rtl/>
              </w:rPr>
            </w:pPr>
          </w:p>
        </w:tc>
        <w:tc>
          <w:tcPr>
            <w:tcW w:w="2614" w:type="pct"/>
            <w:tcBorders>
              <w:top w:val="single" w:sz="4" w:space="0" w:color="auto"/>
              <w:left w:val="single" w:sz="4" w:space="0" w:color="auto"/>
              <w:bottom w:val="single" w:sz="4" w:space="0" w:color="auto"/>
              <w:right w:val="single" w:sz="4" w:space="0" w:color="auto"/>
            </w:tcBorders>
          </w:tcPr>
          <w:p w14:paraId="551B7B7C" w14:textId="77777777" w:rsidR="006F7550" w:rsidRPr="00F1098F" w:rsidRDefault="006F7550" w:rsidP="006F7550">
            <w:pPr>
              <w:tabs>
                <w:tab w:val="left" w:pos="1445"/>
              </w:tabs>
              <w:spacing w:after="0" w:line="360" w:lineRule="auto"/>
              <w:jc w:val="both"/>
              <w:rPr>
                <w:rFonts w:ascii="David" w:eastAsia="Times New Roman" w:hAnsi="David" w:cs="David"/>
                <w:sz w:val="24"/>
                <w:szCs w:val="26"/>
              </w:rPr>
            </w:pPr>
          </w:p>
        </w:tc>
        <w:tc>
          <w:tcPr>
            <w:tcW w:w="1347" w:type="pct"/>
            <w:tcBorders>
              <w:top w:val="single" w:sz="4" w:space="0" w:color="auto"/>
              <w:left w:val="single" w:sz="4" w:space="0" w:color="auto"/>
              <w:bottom w:val="single" w:sz="4" w:space="0" w:color="auto"/>
              <w:right w:val="single" w:sz="4" w:space="0" w:color="auto"/>
            </w:tcBorders>
          </w:tcPr>
          <w:p w14:paraId="1A5D14E6" w14:textId="77777777" w:rsidR="006F7550" w:rsidRPr="00F1098F" w:rsidRDefault="006F7550" w:rsidP="006F7550">
            <w:pPr>
              <w:tabs>
                <w:tab w:val="left" w:pos="1445"/>
              </w:tabs>
              <w:spacing w:after="0" w:line="360" w:lineRule="auto"/>
              <w:jc w:val="both"/>
              <w:rPr>
                <w:rFonts w:ascii="David" w:eastAsia="Times New Roman" w:hAnsi="David" w:cs="David"/>
                <w:sz w:val="24"/>
                <w:szCs w:val="26"/>
              </w:rPr>
            </w:pPr>
          </w:p>
        </w:tc>
      </w:tr>
      <w:tr w:rsidR="006F7550" w:rsidRPr="00F1098F" w14:paraId="19246147" w14:textId="77777777" w:rsidTr="006F7550">
        <w:tc>
          <w:tcPr>
            <w:tcW w:w="1039" w:type="pct"/>
            <w:tcBorders>
              <w:top w:val="single" w:sz="4" w:space="0" w:color="auto"/>
              <w:left w:val="single" w:sz="4" w:space="0" w:color="auto"/>
              <w:bottom w:val="single" w:sz="4" w:space="0" w:color="auto"/>
              <w:right w:val="single" w:sz="4" w:space="0" w:color="auto"/>
            </w:tcBorders>
            <w:shd w:val="pct5" w:color="auto" w:fill="auto"/>
            <w:hideMark/>
          </w:tcPr>
          <w:p w14:paraId="525CF839" w14:textId="77777777" w:rsidR="006F7550" w:rsidRPr="00F1098F" w:rsidRDefault="006F7550" w:rsidP="006F7550">
            <w:pPr>
              <w:tabs>
                <w:tab w:val="left" w:pos="1445"/>
              </w:tabs>
              <w:spacing w:after="0" w:line="360" w:lineRule="auto"/>
              <w:jc w:val="center"/>
              <w:rPr>
                <w:rFonts w:ascii="David" w:eastAsia="Times New Roman" w:hAnsi="David" w:cs="David"/>
                <w:sz w:val="24"/>
                <w:szCs w:val="24"/>
              </w:rPr>
            </w:pPr>
            <w:r w:rsidRPr="00F1098F">
              <w:rPr>
                <w:rFonts w:ascii="David" w:eastAsia="Times New Roman" w:hAnsi="David" w:cs="David"/>
                <w:sz w:val="24"/>
                <w:szCs w:val="24"/>
                <w:rtl/>
              </w:rPr>
              <w:t>תאריך</w:t>
            </w:r>
          </w:p>
        </w:tc>
        <w:tc>
          <w:tcPr>
            <w:tcW w:w="2614" w:type="pct"/>
            <w:tcBorders>
              <w:top w:val="single" w:sz="4" w:space="0" w:color="auto"/>
              <w:left w:val="single" w:sz="4" w:space="0" w:color="auto"/>
              <w:bottom w:val="single" w:sz="4" w:space="0" w:color="auto"/>
              <w:right w:val="single" w:sz="4" w:space="0" w:color="auto"/>
            </w:tcBorders>
            <w:shd w:val="pct5" w:color="auto" w:fill="auto"/>
            <w:hideMark/>
          </w:tcPr>
          <w:p w14:paraId="53AB90C7" w14:textId="77777777" w:rsidR="006F7550" w:rsidRPr="00F1098F" w:rsidRDefault="006F7550" w:rsidP="006F7550">
            <w:pPr>
              <w:tabs>
                <w:tab w:val="left" w:pos="1445"/>
              </w:tabs>
              <w:spacing w:after="0" w:line="360" w:lineRule="auto"/>
              <w:jc w:val="center"/>
              <w:rPr>
                <w:rFonts w:ascii="David" w:eastAsia="Times New Roman" w:hAnsi="David" w:cs="David"/>
                <w:sz w:val="24"/>
                <w:szCs w:val="24"/>
                <w:rtl/>
              </w:rPr>
            </w:pPr>
            <w:r w:rsidRPr="00F1098F">
              <w:rPr>
                <w:rFonts w:ascii="David" w:eastAsia="Times New Roman" w:hAnsi="David" w:cs="David"/>
                <w:sz w:val="24"/>
                <w:szCs w:val="24"/>
                <w:rtl/>
              </w:rPr>
              <w:t>חתימת מורשה/י החתימה מטעם המבקש</w:t>
            </w:r>
          </w:p>
        </w:tc>
        <w:tc>
          <w:tcPr>
            <w:tcW w:w="1347" w:type="pct"/>
            <w:tcBorders>
              <w:top w:val="single" w:sz="4" w:space="0" w:color="auto"/>
              <w:left w:val="single" w:sz="4" w:space="0" w:color="auto"/>
              <w:bottom w:val="single" w:sz="4" w:space="0" w:color="auto"/>
              <w:right w:val="single" w:sz="4" w:space="0" w:color="auto"/>
            </w:tcBorders>
            <w:shd w:val="pct5" w:color="auto" w:fill="auto"/>
            <w:hideMark/>
          </w:tcPr>
          <w:p w14:paraId="77DDF59C" w14:textId="77777777" w:rsidR="006F7550" w:rsidRPr="00F1098F" w:rsidRDefault="006F7550" w:rsidP="006F7550">
            <w:pPr>
              <w:tabs>
                <w:tab w:val="left" w:pos="1445"/>
              </w:tabs>
              <w:spacing w:after="0" w:line="360" w:lineRule="auto"/>
              <w:jc w:val="center"/>
              <w:rPr>
                <w:rFonts w:ascii="David" w:eastAsia="Times New Roman" w:hAnsi="David" w:cs="David"/>
                <w:sz w:val="24"/>
                <w:szCs w:val="24"/>
              </w:rPr>
            </w:pPr>
            <w:r w:rsidRPr="00F1098F">
              <w:rPr>
                <w:rFonts w:ascii="David" w:eastAsia="Times New Roman" w:hAnsi="David" w:cs="David"/>
                <w:sz w:val="24"/>
                <w:szCs w:val="24"/>
                <w:rtl/>
              </w:rPr>
              <w:t>חתימה וחותמת המבקש</w:t>
            </w:r>
          </w:p>
        </w:tc>
      </w:tr>
    </w:tbl>
    <w:p w14:paraId="23B4A129" w14:textId="77777777" w:rsidR="006F7550" w:rsidRPr="00F1098F" w:rsidRDefault="006F7550" w:rsidP="00370CF4">
      <w:pPr>
        <w:tabs>
          <w:tab w:val="left" w:pos="1445"/>
        </w:tabs>
        <w:spacing w:after="0" w:line="360" w:lineRule="auto"/>
        <w:jc w:val="center"/>
        <w:rPr>
          <w:rFonts w:ascii="David" w:eastAsia="Times New Roman" w:hAnsi="David" w:cs="David"/>
          <w:b/>
          <w:bCs/>
          <w:sz w:val="24"/>
          <w:szCs w:val="24"/>
          <w:u w:val="single"/>
        </w:rPr>
      </w:pPr>
    </w:p>
    <w:p w14:paraId="6397567E" w14:textId="77777777" w:rsidR="006F7550" w:rsidRPr="00F1098F" w:rsidRDefault="006F7550" w:rsidP="00370CF4">
      <w:pPr>
        <w:tabs>
          <w:tab w:val="left" w:pos="1445"/>
        </w:tabs>
        <w:spacing w:after="0" w:line="360" w:lineRule="auto"/>
        <w:jc w:val="center"/>
        <w:rPr>
          <w:rFonts w:ascii="David" w:eastAsia="Times New Roman" w:hAnsi="David" w:cs="David"/>
          <w:b/>
          <w:bCs/>
          <w:sz w:val="24"/>
          <w:szCs w:val="24"/>
          <w:u w:val="single"/>
          <w:rtl/>
        </w:rPr>
      </w:pPr>
      <w:r w:rsidRPr="00F1098F">
        <w:rPr>
          <w:rFonts w:ascii="David" w:eastAsia="Times New Roman" w:hAnsi="David" w:cs="David"/>
          <w:b/>
          <w:bCs/>
          <w:sz w:val="24"/>
          <w:szCs w:val="24"/>
          <w:u w:val="single"/>
          <w:rtl/>
        </w:rPr>
        <w:t>אישור עו"ד</w:t>
      </w:r>
    </w:p>
    <w:p w14:paraId="3FDE0D3E" w14:textId="77777777" w:rsidR="006F7550" w:rsidRPr="00F1098F" w:rsidRDefault="006F7550" w:rsidP="00370CF4">
      <w:pPr>
        <w:tabs>
          <w:tab w:val="left" w:pos="1445"/>
        </w:tabs>
        <w:spacing w:after="0" w:line="360" w:lineRule="auto"/>
        <w:jc w:val="both"/>
        <w:rPr>
          <w:rFonts w:ascii="David" w:eastAsia="Times New Roman" w:hAnsi="David" w:cs="David"/>
          <w:sz w:val="24"/>
          <w:szCs w:val="24"/>
          <w:rtl/>
        </w:rPr>
      </w:pPr>
      <w:r w:rsidRPr="00F1098F">
        <w:rPr>
          <w:rFonts w:ascii="David" w:eastAsia="Times New Roman" w:hAnsi="David" w:cs="David"/>
          <w:sz w:val="24"/>
          <w:szCs w:val="24"/>
          <w:rtl/>
        </w:rPr>
        <w:t xml:space="preserve">אני הח"מ </w:t>
      </w:r>
      <w:r w:rsidRPr="00F1098F">
        <w:rPr>
          <w:rFonts w:ascii="David" w:eastAsia="Times New Roman" w:hAnsi="David" w:cs="David"/>
          <w:sz w:val="24"/>
          <w:szCs w:val="24"/>
          <w:u w:val="single"/>
          <w:rtl/>
        </w:rPr>
        <w:tab/>
      </w:r>
      <w:r w:rsidRPr="00F1098F">
        <w:rPr>
          <w:rFonts w:ascii="David" w:eastAsia="Times New Roman" w:hAnsi="David" w:cs="David"/>
          <w:sz w:val="24"/>
          <w:szCs w:val="24"/>
          <w:u w:val="single"/>
          <w:rtl/>
        </w:rPr>
        <w:tab/>
      </w:r>
      <w:r w:rsidRPr="00F1098F">
        <w:rPr>
          <w:rFonts w:ascii="David" w:eastAsia="Times New Roman" w:hAnsi="David" w:cs="David"/>
          <w:sz w:val="24"/>
          <w:szCs w:val="24"/>
          <w:rtl/>
        </w:rPr>
        <w:t xml:space="preserve">, עו"ד, מאשר בזאת כי ה"ה החתומים לעיל </w:t>
      </w:r>
      <w:r w:rsidRPr="00F1098F">
        <w:rPr>
          <w:rFonts w:ascii="David" w:eastAsia="Times New Roman" w:hAnsi="David" w:cs="David"/>
          <w:sz w:val="24"/>
          <w:szCs w:val="24"/>
          <w:u w:val="single"/>
          <w:rtl/>
        </w:rPr>
        <w:tab/>
      </w:r>
      <w:r w:rsidRPr="00F1098F">
        <w:rPr>
          <w:rFonts w:ascii="David" w:eastAsia="Times New Roman" w:hAnsi="David" w:cs="David"/>
          <w:sz w:val="24"/>
          <w:szCs w:val="24"/>
          <w:u w:val="single"/>
          <w:rtl/>
        </w:rPr>
        <w:tab/>
      </w:r>
      <w:r w:rsidRPr="00F1098F">
        <w:rPr>
          <w:rFonts w:ascii="David" w:eastAsia="Times New Roman" w:hAnsi="David" w:cs="David"/>
          <w:sz w:val="24"/>
          <w:szCs w:val="24"/>
          <w:rtl/>
        </w:rPr>
        <w:t xml:space="preserve"> מס' ת.ז. </w:t>
      </w:r>
      <w:r w:rsidRPr="00F1098F">
        <w:rPr>
          <w:rFonts w:ascii="David" w:eastAsia="Times New Roman" w:hAnsi="David" w:cs="David"/>
          <w:sz w:val="24"/>
          <w:szCs w:val="24"/>
          <w:u w:val="single"/>
          <w:rtl/>
        </w:rPr>
        <w:tab/>
      </w:r>
      <w:r w:rsidRPr="00F1098F">
        <w:rPr>
          <w:rFonts w:ascii="David" w:eastAsia="Times New Roman" w:hAnsi="David" w:cs="David"/>
          <w:sz w:val="24"/>
          <w:szCs w:val="24"/>
          <w:u w:val="single"/>
          <w:rtl/>
        </w:rPr>
        <w:tab/>
      </w:r>
      <w:r w:rsidRPr="00F1098F">
        <w:rPr>
          <w:rFonts w:ascii="David" w:eastAsia="Times New Roman" w:hAnsi="David" w:cs="David"/>
          <w:sz w:val="24"/>
          <w:szCs w:val="24"/>
          <w:rtl/>
        </w:rPr>
        <w:t>ו-</w:t>
      </w:r>
      <w:r w:rsidRPr="00F1098F">
        <w:rPr>
          <w:rFonts w:ascii="David" w:eastAsia="Times New Roman" w:hAnsi="David" w:cs="David"/>
          <w:sz w:val="24"/>
          <w:szCs w:val="24"/>
          <w:u w:val="single"/>
          <w:rtl/>
        </w:rPr>
        <w:tab/>
      </w:r>
      <w:r w:rsidRPr="00F1098F">
        <w:rPr>
          <w:rFonts w:ascii="David" w:eastAsia="Times New Roman" w:hAnsi="David" w:cs="David"/>
          <w:sz w:val="24"/>
          <w:szCs w:val="24"/>
          <w:u w:val="single"/>
          <w:rtl/>
        </w:rPr>
        <w:tab/>
      </w:r>
      <w:r w:rsidRPr="00F1098F">
        <w:rPr>
          <w:rFonts w:ascii="David" w:eastAsia="Times New Roman" w:hAnsi="David" w:cs="David"/>
          <w:sz w:val="24"/>
          <w:szCs w:val="24"/>
          <w:rtl/>
        </w:rPr>
        <w:t xml:space="preserve"> מס' ת.ז. </w:t>
      </w:r>
      <w:r w:rsidRPr="00F1098F">
        <w:rPr>
          <w:rFonts w:ascii="David" w:eastAsia="Times New Roman" w:hAnsi="David" w:cs="David"/>
          <w:sz w:val="24"/>
          <w:szCs w:val="24"/>
          <w:u w:val="single"/>
          <w:rtl/>
        </w:rPr>
        <w:tab/>
      </w:r>
      <w:r w:rsidRPr="00F1098F">
        <w:rPr>
          <w:rFonts w:ascii="David" w:eastAsia="Times New Roman" w:hAnsi="David" w:cs="David"/>
          <w:sz w:val="24"/>
          <w:szCs w:val="24"/>
          <w:u w:val="single"/>
          <w:rtl/>
        </w:rPr>
        <w:tab/>
      </w:r>
      <w:r w:rsidRPr="00F1098F">
        <w:rPr>
          <w:rFonts w:ascii="David" w:eastAsia="Times New Roman" w:hAnsi="David" w:cs="David"/>
          <w:sz w:val="24"/>
          <w:szCs w:val="24"/>
          <w:rtl/>
        </w:rPr>
        <w:t xml:space="preserve">, המוכרים לי אישית/ אשר זוהו על ידי תעודות הזהות, חתמו בפני מטעם המבקש </w:t>
      </w:r>
      <w:r w:rsidRPr="00F1098F">
        <w:rPr>
          <w:rFonts w:ascii="David" w:eastAsia="Times New Roman" w:hAnsi="David" w:cs="David"/>
          <w:sz w:val="24"/>
          <w:szCs w:val="24"/>
          <w:u w:val="single"/>
          <w:rtl/>
        </w:rPr>
        <w:tab/>
      </w:r>
      <w:r w:rsidRPr="00F1098F">
        <w:rPr>
          <w:rFonts w:ascii="David" w:eastAsia="Times New Roman" w:hAnsi="David" w:cs="David"/>
          <w:sz w:val="24"/>
          <w:szCs w:val="24"/>
          <w:u w:val="single"/>
          <w:rtl/>
        </w:rPr>
        <w:tab/>
      </w:r>
      <w:r w:rsidRPr="00F1098F">
        <w:rPr>
          <w:rFonts w:ascii="David" w:eastAsia="Times New Roman" w:hAnsi="David" w:cs="David"/>
          <w:sz w:val="24"/>
          <w:szCs w:val="24"/>
          <w:u w:val="single"/>
          <w:rtl/>
        </w:rPr>
        <w:tab/>
      </w:r>
      <w:r w:rsidRPr="00F1098F">
        <w:rPr>
          <w:rFonts w:ascii="David" w:eastAsia="Times New Roman" w:hAnsi="David" w:cs="David"/>
          <w:sz w:val="24"/>
          <w:szCs w:val="24"/>
          <w:rtl/>
        </w:rPr>
        <w:t xml:space="preserve"> על הסכם זה, וכי הם מוסמכים לעשות כן ולחייב את המבקש </w:t>
      </w:r>
      <w:r w:rsidRPr="00F1098F">
        <w:rPr>
          <w:rFonts w:ascii="David" w:eastAsia="Times New Roman" w:hAnsi="David" w:cs="David"/>
          <w:sz w:val="24"/>
          <w:szCs w:val="24"/>
          <w:u w:val="single"/>
          <w:rtl/>
        </w:rPr>
        <w:tab/>
      </w:r>
      <w:r w:rsidRPr="00F1098F">
        <w:rPr>
          <w:rFonts w:ascii="David" w:eastAsia="Times New Roman" w:hAnsi="David" w:cs="David"/>
          <w:sz w:val="24"/>
          <w:szCs w:val="24"/>
          <w:u w:val="single"/>
          <w:rtl/>
        </w:rPr>
        <w:tab/>
      </w:r>
      <w:r w:rsidRPr="00F1098F">
        <w:rPr>
          <w:rFonts w:ascii="David" w:eastAsia="Times New Roman" w:hAnsi="David" w:cs="David"/>
          <w:sz w:val="24"/>
          <w:szCs w:val="24"/>
          <w:u w:val="single"/>
          <w:rtl/>
        </w:rPr>
        <w:tab/>
      </w:r>
      <w:r w:rsidRPr="00F1098F">
        <w:rPr>
          <w:rFonts w:ascii="David" w:eastAsia="Times New Roman" w:hAnsi="David" w:cs="David"/>
          <w:sz w:val="24"/>
          <w:szCs w:val="24"/>
          <w:rtl/>
        </w:rPr>
        <w:t xml:space="preserve"> בחתימותיהם.</w:t>
      </w:r>
    </w:p>
    <w:p w14:paraId="44AEEBD3" w14:textId="77777777" w:rsidR="006F7550" w:rsidRPr="00F1098F" w:rsidRDefault="006F7550" w:rsidP="006F7550">
      <w:pPr>
        <w:tabs>
          <w:tab w:val="left" w:pos="1445"/>
        </w:tabs>
        <w:spacing w:after="0" w:line="240" w:lineRule="auto"/>
        <w:jc w:val="both"/>
        <w:rPr>
          <w:rFonts w:ascii="David" w:eastAsia="Times New Roman" w:hAnsi="David" w:cs="David"/>
          <w:sz w:val="24"/>
          <w:szCs w:val="24"/>
          <w:rtl/>
        </w:rPr>
      </w:pPr>
    </w:p>
    <w:p w14:paraId="0599D180" w14:textId="77777777" w:rsidR="006F7550" w:rsidRPr="00F1098F" w:rsidRDefault="006F7550" w:rsidP="006F7550">
      <w:pPr>
        <w:tabs>
          <w:tab w:val="left" w:pos="1445"/>
        </w:tabs>
        <w:spacing w:after="0" w:line="240" w:lineRule="auto"/>
        <w:jc w:val="both"/>
        <w:rPr>
          <w:rFonts w:ascii="David" w:eastAsia="Times New Roman" w:hAnsi="David" w:cs="David"/>
          <w:sz w:val="24"/>
          <w:szCs w:val="24"/>
          <w:rtl/>
        </w:rPr>
      </w:pPr>
    </w:p>
    <w:p w14:paraId="7906D8CA" w14:textId="77777777" w:rsidR="006F7550" w:rsidRPr="00F1098F" w:rsidRDefault="006F7550" w:rsidP="006F7550">
      <w:pPr>
        <w:tabs>
          <w:tab w:val="left" w:pos="1445"/>
        </w:tabs>
        <w:spacing w:after="0" w:line="240" w:lineRule="auto"/>
        <w:jc w:val="both"/>
        <w:rPr>
          <w:rFonts w:ascii="David" w:eastAsia="Times New Roman" w:hAnsi="David" w:cs="David"/>
          <w:sz w:val="24"/>
          <w:szCs w:val="24"/>
          <w:rtl/>
        </w:rPr>
      </w:pPr>
    </w:p>
    <w:tbl>
      <w:tblPr>
        <w:tblStyle w:val="4f3"/>
        <w:bidiVisual/>
        <w:tblW w:w="0" w:type="auto"/>
        <w:tblInd w:w="27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02"/>
        <w:gridCol w:w="2204"/>
        <w:gridCol w:w="3139"/>
      </w:tblGrid>
      <w:tr w:rsidR="006F7550" w:rsidRPr="00F1098F" w14:paraId="4AFE7E07" w14:textId="77777777" w:rsidTr="006F7550">
        <w:tc>
          <w:tcPr>
            <w:tcW w:w="2902" w:type="dxa"/>
            <w:tcBorders>
              <w:top w:val="single" w:sz="8" w:space="0" w:color="auto"/>
              <w:left w:val="nil"/>
              <w:bottom w:val="nil"/>
              <w:right w:val="nil"/>
            </w:tcBorders>
            <w:hideMark/>
          </w:tcPr>
          <w:p w14:paraId="16B7AD8E" w14:textId="77777777" w:rsidR="006F7550" w:rsidRPr="00F1098F" w:rsidRDefault="006F7550" w:rsidP="006F7550">
            <w:pPr>
              <w:tabs>
                <w:tab w:val="left" w:pos="1445"/>
              </w:tabs>
              <w:jc w:val="center"/>
              <w:rPr>
                <w:rFonts w:ascii="David" w:hAnsi="David" w:cs="David"/>
                <w:sz w:val="24"/>
                <w:szCs w:val="24"/>
                <w:rtl/>
              </w:rPr>
            </w:pPr>
            <w:r w:rsidRPr="00F1098F">
              <w:rPr>
                <w:rFonts w:ascii="David" w:hAnsi="David" w:cs="David"/>
                <w:sz w:val="24"/>
                <w:szCs w:val="24"/>
                <w:rtl/>
              </w:rPr>
              <w:t>תאריך</w:t>
            </w:r>
          </w:p>
        </w:tc>
        <w:tc>
          <w:tcPr>
            <w:tcW w:w="2204" w:type="dxa"/>
          </w:tcPr>
          <w:p w14:paraId="1F89D0EB" w14:textId="77777777" w:rsidR="006F7550" w:rsidRPr="00F1098F" w:rsidRDefault="006F7550" w:rsidP="006F7550">
            <w:pPr>
              <w:tabs>
                <w:tab w:val="left" w:pos="1445"/>
              </w:tabs>
              <w:ind w:firstLine="720"/>
              <w:jc w:val="both"/>
              <w:rPr>
                <w:rFonts w:ascii="David" w:hAnsi="David" w:cs="David"/>
                <w:sz w:val="24"/>
                <w:szCs w:val="24"/>
                <w:rtl/>
              </w:rPr>
            </w:pPr>
          </w:p>
        </w:tc>
        <w:tc>
          <w:tcPr>
            <w:tcW w:w="3139" w:type="dxa"/>
            <w:tcBorders>
              <w:top w:val="single" w:sz="8" w:space="0" w:color="auto"/>
              <w:left w:val="nil"/>
              <w:bottom w:val="nil"/>
              <w:right w:val="nil"/>
            </w:tcBorders>
            <w:hideMark/>
          </w:tcPr>
          <w:p w14:paraId="052080EC" w14:textId="77777777" w:rsidR="006F7550" w:rsidRPr="00F1098F" w:rsidRDefault="006F7550" w:rsidP="006F7550">
            <w:pPr>
              <w:tabs>
                <w:tab w:val="left" w:pos="1445"/>
              </w:tabs>
              <w:jc w:val="center"/>
              <w:rPr>
                <w:rFonts w:ascii="David" w:hAnsi="David" w:cs="David"/>
                <w:sz w:val="24"/>
                <w:szCs w:val="24"/>
                <w:rtl/>
              </w:rPr>
            </w:pPr>
            <w:r w:rsidRPr="00F1098F">
              <w:rPr>
                <w:rFonts w:ascii="David" w:hAnsi="David" w:cs="David"/>
                <w:sz w:val="24"/>
                <w:szCs w:val="24"/>
                <w:rtl/>
              </w:rPr>
              <w:t>חתימת עו"ד וחותמת</w:t>
            </w:r>
          </w:p>
        </w:tc>
      </w:tr>
    </w:tbl>
    <w:p w14:paraId="2035B766" w14:textId="77777777" w:rsidR="00A71D8C" w:rsidRDefault="00A71D8C" w:rsidP="006F7550">
      <w:pPr>
        <w:bidi w:val="0"/>
        <w:spacing w:after="0" w:line="240" w:lineRule="auto"/>
        <w:jc w:val="right"/>
        <w:rPr>
          <w:rFonts w:ascii="David" w:eastAsia="Times New Roman" w:hAnsi="David" w:cs="David"/>
          <w:b/>
          <w:bCs/>
          <w:sz w:val="24"/>
          <w:szCs w:val="26"/>
        </w:rPr>
      </w:pPr>
    </w:p>
    <w:p w14:paraId="47C98A43" w14:textId="77777777" w:rsidR="00A71D8C" w:rsidRDefault="00A71D8C">
      <w:pPr>
        <w:bidi w:val="0"/>
        <w:rPr>
          <w:rFonts w:ascii="David" w:eastAsia="Times New Roman" w:hAnsi="David" w:cs="David"/>
          <w:b/>
          <w:bCs/>
          <w:sz w:val="24"/>
          <w:szCs w:val="26"/>
        </w:rPr>
      </w:pPr>
      <w:r>
        <w:rPr>
          <w:rFonts w:ascii="David" w:eastAsia="Times New Roman" w:hAnsi="David" w:cs="David"/>
          <w:b/>
          <w:bCs/>
          <w:sz w:val="24"/>
          <w:szCs w:val="26"/>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31"/>
      </w:tblGrid>
      <w:tr w:rsidR="00C77C5C" w:rsidRPr="00F1098F" w14:paraId="777E3751" w14:textId="77777777" w:rsidTr="00505196">
        <w:trPr>
          <w:trHeight w:hRule="exact" w:val="561"/>
          <w:jc w:val="right"/>
        </w:trPr>
        <w:tc>
          <w:tcPr>
            <w:tcW w:w="8931" w:type="dxa"/>
            <w:tcBorders>
              <w:top w:val="nil"/>
              <w:bottom w:val="nil"/>
            </w:tcBorders>
            <w:shd w:val="clear" w:color="auto" w:fill="D9D9D9" w:themeFill="background1" w:themeFillShade="D9"/>
            <w:vAlign w:val="center"/>
          </w:tcPr>
          <w:p w14:paraId="19CA0DC0" w14:textId="77777777" w:rsidR="00C77C5C" w:rsidRPr="0068314C" w:rsidRDefault="00F22E18" w:rsidP="00F55C47">
            <w:pPr>
              <w:pStyle w:val="7"/>
              <w:numPr>
                <w:ilvl w:val="0"/>
                <w:numId w:val="0"/>
              </w:numPr>
              <w:rPr>
                <w:u w:val="none"/>
                <w:rtl/>
              </w:rPr>
            </w:pPr>
            <w:r w:rsidRPr="00380B0C">
              <w:rPr>
                <w:rFonts w:eastAsiaTheme="minorHAnsi"/>
                <w:b w:val="0"/>
                <w:bCs w:val="0"/>
                <w:sz w:val="22"/>
                <w:szCs w:val="22"/>
                <w:lang w:eastAsia="en-US"/>
              </w:rPr>
              <w:lastRenderedPageBreak/>
              <w:br w:type="page"/>
            </w:r>
            <w:bookmarkStart w:id="23" w:name="_Toc114132460"/>
            <w:r w:rsidR="00C77C5C" w:rsidRPr="0068314C">
              <w:rPr>
                <w:rFonts w:hint="eastAsia"/>
                <w:u w:val="none"/>
                <w:rtl/>
              </w:rPr>
              <w:t>נספח</w:t>
            </w:r>
            <w:r w:rsidR="00C77C5C" w:rsidRPr="0068314C">
              <w:rPr>
                <w:u w:val="none"/>
                <w:rtl/>
              </w:rPr>
              <w:t xml:space="preserve"> </w:t>
            </w:r>
            <w:r w:rsidR="009675A4" w:rsidRPr="0068314C">
              <w:rPr>
                <w:rFonts w:hint="eastAsia"/>
                <w:u w:val="none"/>
                <w:rtl/>
              </w:rPr>
              <w:t>ב</w:t>
            </w:r>
            <w:r w:rsidR="00C77C5C" w:rsidRPr="0068314C">
              <w:rPr>
                <w:u w:val="none"/>
                <w:rtl/>
              </w:rPr>
              <w:t>'</w:t>
            </w:r>
            <w:bookmarkEnd w:id="23"/>
          </w:p>
        </w:tc>
      </w:tr>
      <w:tr w:rsidR="00C77C5C" w:rsidRPr="00F1098F" w14:paraId="38F8EF21" w14:textId="77777777" w:rsidTr="00505196">
        <w:trPr>
          <w:trHeight w:hRule="exact" w:val="561"/>
          <w:jc w:val="right"/>
        </w:trPr>
        <w:tc>
          <w:tcPr>
            <w:tcW w:w="8931" w:type="dxa"/>
            <w:tcBorders>
              <w:top w:val="nil"/>
              <w:bottom w:val="nil"/>
            </w:tcBorders>
            <w:shd w:val="clear" w:color="auto" w:fill="1B3461"/>
            <w:vAlign w:val="center"/>
          </w:tcPr>
          <w:p w14:paraId="401D23F3" w14:textId="77777777" w:rsidR="00C77C5C" w:rsidRPr="00F1098F" w:rsidRDefault="00C77C5C" w:rsidP="00505196">
            <w:pPr>
              <w:pStyle w:val="TenderPart01"/>
              <w:spacing w:after="0" w:line="360" w:lineRule="auto"/>
              <w:jc w:val="left"/>
              <w:rPr>
                <w:rFonts w:ascii="David" w:hAnsi="David"/>
                <w:rtl/>
              </w:rPr>
            </w:pPr>
            <w:r w:rsidRPr="00F1098F">
              <w:rPr>
                <w:rFonts w:ascii="David" w:hAnsi="David" w:hint="eastAsia"/>
                <w:b/>
                <w:bCs/>
                <w:sz w:val="26"/>
                <w:szCs w:val="26"/>
                <w:rtl/>
              </w:rPr>
              <w:t>מכון</w:t>
            </w:r>
            <w:r w:rsidRPr="00F1098F">
              <w:rPr>
                <w:rFonts w:ascii="David" w:hAnsi="David"/>
                <w:b/>
                <w:bCs/>
                <w:sz w:val="26"/>
                <w:szCs w:val="26"/>
                <w:rtl/>
              </w:rPr>
              <w:t xml:space="preserve"> </w:t>
            </w:r>
            <w:r w:rsidRPr="00F1098F">
              <w:rPr>
                <w:rFonts w:ascii="David" w:hAnsi="David" w:hint="eastAsia"/>
                <w:b/>
                <w:bCs/>
                <w:sz w:val="26"/>
                <w:szCs w:val="26"/>
                <w:rtl/>
              </w:rPr>
              <w:t>האנרגיה</w:t>
            </w:r>
          </w:p>
        </w:tc>
      </w:tr>
    </w:tbl>
    <w:p w14:paraId="40FA9443" w14:textId="77777777" w:rsidR="00D67ED2" w:rsidRPr="00FD3A87" w:rsidRDefault="00D67ED2" w:rsidP="00A5457E">
      <w:pPr>
        <w:pStyle w:val="2ffc"/>
        <w:numPr>
          <w:ilvl w:val="0"/>
          <w:numId w:val="106"/>
        </w:numPr>
        <w:spacing w:before="240" w:line="360" w:lineRule="auto"/>
        <w:rPr>
          <w:b/>
          <w:bCs/>
          <w:color w:val="000000" w:themeColor="text1"/>
          <w:u w:val="single"/>
          <w:rtl/>
        </w:rPr>
      </w:pPr>
      <w:r w:rsidRPr="00FD3A87">
        <w:rPr>
          <w:b/>
          <w:bCs/>
          <w:u w:val="single"/>
          <w:rtl/>
        </w:rPr>
        <w:t>תפקידי מכון האנרגיה:</w:t>
      </w:r>
    </w:p>
    <w:p w14:paraId="6816AEEC" w14:textId="77777777" w:rsidR="002D20E0" w:rsidRDefault="00BA3018" w:rsidP="005801FF">
      <w:pPr>
        <w:pStyle w:val="2ffc"/>
        <w:numPr>
          <w:ilvl w:val="1"/>
          <w:numId w:val="106"/>
        </w:numPr>
        <w:spacing w:before="0" w:line="360" w:lineRule="auto"/>
        <w:ind w:left="878" w:hanging="425"/>
        <w:rPr>
          <w:color w:val="000000" w:themeColor="text1"/>
        </w:rPr>
      </w:pPr>
      <w:r w:rsidRPr="00F1098F">
        <w:rPr>
          <w:rFonts w:hint="eastAsia"/>
          <w:color w:val="000000" w:themeColor="text1"/>
          <w:rtl/>
        </w:rPr>
        <w:t>הרחבה</w:t>
      </w:r>
      <w:r w:rsidRPr="00F1098F">
        <w:rPr>
          <w:color w:val="000000" w:themeColor="text1"/>
          <w:rtl/>
        </w:rPr>
        <w:t xml:space="preserve"> ופיתוח תשתית מעבדתית מתקדמת למחקר פורץ דרך בתחום האגירה </w:t>
      </w:r>
      <w:r w:rsidR="00867374" w:rsidRPr="00F1098F">
        <w:rPr>
          <w:rFonts w:hint="eastAsia"/>
          <w:color w:val="000000" w:themeColor="text1"/>
          <w:rtl/>
        </w:rPr>
        <w:t>האלקטרוכימית</w:t>
      </w:r>
      <w:r w:rsidRPr="00F1098F">
        <w:rPr>
          <w:color w:val="000000" w:themeColor="text1"/>
          <w:rtl/>
        </w:rPr>
        <w:t xml:space="preserve"> ותאי דלק.</w:t>
      </w:r>
    </w:p>
    <w:p w14:paraId="494172BE" w14:textId="77777777" w:rsidR="00BA3018" w:rsidRPr="002D20E0" w:rsidRDefault="00BA3018" w:rsidP="005801FF">
      <w:pPr>
        <w:pStyle w:val="2ffc"/>
        <w:numPr>
          <w:ilvl w:val="1"/>
          <w:numId w:val="106"/>
        </w:numPr>
        <w:spacing w:before="0" w:line="360" w:lineRule="auto"/>
        <w:ind w:left="878" w:hanging="425"/>
        <w:rPr>
          <w:color w:val="000000" w:themeColor="text1"/>
        </w:rPr>
      </w:pPr>
      <w:r w:rsidRPr="002D20E0">
        <w:rPr>
          <w:rFonts w:hint="eastAsia"/>
          <w:color w:val="000000" w:themeColor="text1"/>
          <w:rtl/>
        </w:rPr>
        <w:t>ביצוע</w:t>
      </w:r>
      <w:r w:rsidRPr="002D20E0">
        <w:rPr>
          <w:color w:val="000000" w:themeColor="text1"/>
          <w:rtl/>
        </w:rPr>
        <w:t xml:space="preserve"> מחקרים </w:t>
      </w:r>
      <w:r w:rsidRPr="002D20E0">
        <w:rPr>
          <w:rFonts w:eastAsia="David" w:hint="eastAsia"/>
          <w:color w:val="000000" w:themeColor="text1"/>
          <w:rtl/>
        </w:rPr>
        <w:t>אקדמיים</w:t>
      </w:r>
      <w:r w:rsidRPr="002D20E0">
        <w:rPr>
          <w:rFonts w:eastAsia="David"/>
          <w:color w:val="000000" w:themeColor="text1"/>
          <w:rtl/>
        </w:rPr>
        <w:t xml:space="preserve"> ומחקרי נבט</w:t>
      </w:r>
      <w:r w:rsidR="00867374" w:rsidRPr="002D20E0">
        <w:rPr>
          <w:rFonts w:eastAsia="David"/>
          <w:color w:val="000000" w:themeColor="text1"/>
          <w:rtl/>
        </w:rPr>
        <w:t xml:space="preserve"> וכן </w:t>
      </w:r>
      <w:r w:rsidRPr="002D20E0">
        <w:rPr>
          <w:rFonts w:eastAsia="David" w:hint="eastAsia"/>
          <w:color w:val="000000" w:themeColor="text1"/>
          <w:rtl/>
        </w:rPr>
        <w:t>ביצוע</w:t>
      </w:r>
      <w:r w:rsidRPr="002D20E0">
        <w:rPr>
          <w:rFonts w:eastAsia="David"/>
          <w:color w:val="000000" w:themeColor="text1"/>
          <w:rtl/>
        </w:rPr>
        <w:t xml:space="preserve"> </w:t>
      </w:r>
      <w:r w:rsidRPr="002D20E0">
        <w:rPr>
          <w:rFonts w:eastAsia="David" w:hint="eastAsia"/>
          <w:color w:val="000000" w:themeColor="text1"/>
          <w:rtl/>
        </w:rPr>
        <w:t>מחקרים</w:t>
      </w:r>
      <w:r w:rsidRPr="002D20E0">
        <w:rPr>
          <w:rFonts w:eastAsia="David"/>
          <w:color w:val="000000" w:themeColor="text1"/>
          <w:rtl/>
        </w:rPr>
        <w:t xml:space="preserve"> </w:t>
      </w:r>
      <w:r w:rsidRPr="002D20E0">
        <w:rPr>
          <w:rFonts w:eastAsia="David" w:hint="eastAsia"/>
          <w:color w:val="000000" w:themeColor="text1"/>
          <w:rtl/>
        </w:rPr>
        <w:t>בשיתוף</w:t>
      </w:r>
      <w:r w:rsidRPr="002D20E0">
        <w:rPr>
          <w:rFonts w:eastAsia="David"/>
          <w:color w:val="000000" w:themeColor="text1"/>
          <w:rtl/>
        </w:rPr>
        <w:t xml:space="preserve"> </w:t>
      </w:r>
      <w:r w:rsidRPr="002D20E0">
        <w:rPr>
          <w:rFonts w:eastAsia="David" w:hint="eastAsia"/>
          <w:color w:val="000000" w:themeColor="text1"/>
          <w:rtl/>
        </w:rPr>
        <w:t>עם</w:t>
      </w:r>
      <w:r w:rsidRPr="002D20E0">
        <w:rPr>
          <w:rFonts w:eastAsia="David"/>
          <w:color w:val="000000" w:themeColor="text1"/>
          <w:rtl/>
        </w:rPr>
        <w:t xml:space="preserve"> </w:t>
      </w:r>
      <w:r w:rsidRPr="002D20E0">
        <w:rPr>
          <w:rFonts w:eastAsia="David" w:hint="eastAsia"/>
          <w:color w:val="000000" w:themeColor="text1"/>
          <w:rtl/>
        </w:rPr>
        <w:t>התעשייה</w:t>
      </w:r>
      <w:r w:rsidRPr="002D20E0">
        <w:rPr>
          <w:rFonts w:eastAsia="David"/>
          <w:color w:val="000000" w:themeColor="text1"/>
          <w:rtl/>
        </w:rPr>
        <w:t xml:space="preserve"> </w:t>
      </w:r>
      <w:r w:rsidRPr="002D20E0">
        <w:rPr>
          <w:rFonts w:eastAsia="David" w:hint="eastAsia"/>
          <w:color w:val="000000" w:themeColor="text1"/>
          <w:rtl/>
        </w:rPr>
        <w:t>ועם</w:t>
      </w:r>
      <w:r w:rsidRPr="002D20E0">
        <w:rPr>
          <w:rFonts w:eastAsia="David"/>
          <w:color w:val="000000" w:themeColor="text1"/>
          <w:rtl/>
        </w:rPr>
        <w:t xml:space="preserve"> </w:t>
      </w:r>
      <w:r w:rsidRPr="002D20E0">
        <w:rPr>
          <w:rFonts w:eastAsia="David" w:hint="eastAsia"/>
          <w:color w:val="000000" w:themeColor="text1"/>
          <w:rtl/>
        </w:rPr>
        <w:t>גורמים</w:t>
      </w:r>
      <w:r w:rsidRPr="002D20E0">
        <w:rPr>
          <w:rFonts w:eastAsia="David"/>
          <w:color w:val="000000" w:themeColor="text1"/>
          <w:rtl/>
        </w:rPr>
        <w:t xml:space="preserve"> </w:t>
      </w:r>
      <w:r w:rsidRPr="002D20E0">
        <w:rPr>
          <w:rFonts w:eastAsia="David" w:hint="eastAsia"/>
          <w:color w:val="000000" w:themeColor="text1"/>
          <w:rtl/>
        </w:rPr>
        <w:t>בינלאומיים</w:t>
      </w:r>
      <w:r w:rsidR="00867374" w:rsidRPr="002D20E0">
        <w:rPr>
          <w:rFonts w:eastAsia="David"/>
          <w:color w:val="000000" w:themeColor="text1"/>
          <w:rtl/>
        </w:rPr>
        <w:t xml:space="preserve"> העשויים להוביל להקמת חברות הזנק</w:t>
      </w:r>
      <w:r w:rsidRPr="002D20E0">
        <w:rPr>
          <w:color w:val="000000" w:themeColor="text1"/>
          <w:rtl/>
        </w:rPr>
        <w:t>.</w:t>
      </w:r>
    </w:p>
    <w:p w14:paraId="6EDBC926" w14:textId="77777777" w:rsidR="00D67ED2" w:rsidRPr="00FD3A87" w:rsidRDefault="00D67ED2" w:rsidP="00A5457E">
      <w:pPr>
        <w:pStyle w:val="2ffc"/>
        <w:numPr>
          <w:ilvl w:val="0"/>
          <w:numId w:val="106"/>
        </w:numPr>
        <w:spacing w:line="360" w:lineRule="auto"/>
        <w:rPr>
          <w:b/>
          <w:bCs/>
          <w:u w:val="single"/>
        </w:rPr>
      </w:pPr>
      <w:r w:rsidRPr="00FD3A87">
        <w:rPr>
          <w:rFonts w:hint="eastAsia"/>
          <w:b/>
          <w:bCs/>
          <w:u w:val="single"/>
          <w:rtl/>
        </w:rPr>
        <w:t>בעלי</w:t>
      </w:r>
      <w:r w:rsidRPr="00FD3A87">
        <w:rPr>
          <w:b/>
          <w:bCs/>
          <w:u w:val="single"/>
          <w:rtl/>
        </w:rPr>
        <w:t xml:space="preserve"> </w:t>
      </w:r>
      <w:r w:rsidRPr="00FD3A87">
        <w:rPr>
          <w:rFonts w:hint="eastAsia"/>
          <w:b/>
          <w:bCs/>
          <w:u w:val="single"/>
          <w:rtl/>
        </w:rPr>
        <w:t>תפקידים</w:t>
      </w:r>
      <w:r w:rsidRPr="00FD3A87">
        <w:rPr>
          <w:b/>
          <w:bCs/>
          <w:u w:val="single"/>
          <w:rtl/>
        </w:rPr>
        <w:t>:</w:t>
      </w:r>
    </w:p>
    <w:p w14:paraId="00C0A6C0" w14:textId="77777777" w:rsidR="00D67ED2" w:rsidRPr="00F1098F" w:rsidRDefault="00FD3A87" w:rsidP="005801FF">
      <w:pPr>
        <w:pStyle w:val="2ffc"/>
        <w:numPr>
          <w:ilvl w:val="1"/>
          <w:numId w:val="106"/>
        </w:numPr>
        <w:spacing w:before="0" w:line="360" w:lineRule="auto"/>
        <w:ind w:left="878" w:hanging="425"/>
        <w:rPr>
          <w:vanish/>
          <w:color w:val="000000" w:themeColor="text1"/>
          <w:rtl/>
        </w:rPr>
      </w:pPr>
      <w:r>
        <w:rPr>
          <w:rFonts w:hint="cs"/>
          <w:color w:val="000000" w:themeColor="text1"/>
          <w:rtl/>
        </w:rPr>
        <w:t>ב</w:t>
      </w:r>
    </w:p>
    <w:p w14:paraId="79C9D59C" w14:textId="77777777" w:rsidR="002D20E0" w:rsidRDefault="00BA3018" w:rsidP="002D20E0">
      <w:pPr>
        <w:pStyle w:val="2ffc"/>
        <w:spacing w:before="0" w:line="360" w:lineRule="auto"/>
        <w:rPr>
          <w:rtl/>
        </w:rPr>
      </w:pPr>
      <w:r w:rsidRPr="00380B0C">
        <w:rPr>
          <w:rFonts w:hint="eastAsia"/>
          <w:color w:val="000000" w:themeColor="text1"/>
          <w:rtl/>
        </w:rPr>
        <w:t>ראש</w:t>
      </w:r>
      <w:r w:rsidRPr="00F1098F">
        <w:rPr>
          <w:rtl/>
        </w:rPr>
        <w:t xml:space="preserve"> המכון יעמוד מנהל </w:t>
      </w:r>
      <w:r w:rsidRPr="00F1098F">
        <w:rPr>
          <w:rFonts w:hint="eastAsia"/>
          <w:rtl/>
        </w:rPr>
        <w:t>מקצועי</w:t>
      </w:r>
      <w:r w:rsidRPr="00F1098F">
        <w:rPr>
          <w:rtl/>
        </w:rPr>
        <w:t xml:space="preserve"> אקדמי, </w:t>
      </w:r>
      <w:r w:rsidRPr="00F1098F">
        <w:rPr>
          <w:rFonts w:hint="eastAsia"/>
          <w:rtl/>
        </w:rPr>
        <w:t>אשר</w:t>
      </w:r>
      <w:r w:rsidRPr="00F1098F">
        <w:rPr>
          <w:rtl/>
        </w:rPr>
        <w:t xml:space="preserve"> </w:t>
      </w:r>
      <w:r w:rsidRPr="00F1098F">
        <w:rPr>
          <w:rFonts w:hint="eastAsia"/>
          <w:rtl/>
        </w:rPr>
        <w:t>ימונה</w:t>
      </w:r>
      <w:r w:rsidRPr="00F1098F">
        <w:rPr>
          <w:rtl/>
        </w:rPr>
        <w:t xml:space="preserve"> </w:t>
      </w:r>
      <w:r w:rsidRPr="00F1098F">
        <w:rPr>
          <w:rFonts w:hint="eastAsia"/>
          <w:rtl/>
        </w:rPr>
        <w:t>על</w:t>
      </w:r>
      <w:r w:rsidRPr="00F1098F">
        <w:rPr>
          <w:rtl/>
        </w:rPr>
        <w:t xml:space="preserve">-ידי </w:t>
      </w:r>
      <w:r w:rsidRPr="00F1098F">
        <w:rPr>
          <w:rFonts w:hint="eastAsia"/>
          <w:rtl/>
        </w:rPr>
        <w:t>המוסד</w:t>
      </w:r>
      <w:r w:rsidRPr="00F1098F">
        <w:rPr>
          <w:rtl/>
        </w:rPr>
        <w:t xml:space="preserve"> </w:t>
      </w:r>
      <w:r w:rsidRPr="00F1098F">
        <w:rPr>
          <w:rFonts w:hint="eastAsia"/>
          <w:rtl/>
        </w:rPr>
        <w:t>המציע</w:t>
      </w:r>
      <w:r w:rsidRPr="00F1098F">
        <w:rPr>
          <w:rtl/>
        </w:rPr>
        <w:t xml:space="preserve"> בהתאם לכללים הנהוגים במוסד, וינהל את המכון הן בהיבטים מדעיים והן בהיבטים </w:t>
      </w:r>
      <w:r w:rsidRPr="00F1098F">
        <w:rPr>
          <w:rFonts w:hint="eastAsia"/>
          <w:rtl/>
        </w:rPr>
        <w:t>האדמיניסטרטיביים</w:t>
      </w:r>
      <w:r w:rsidR="00FD3A87">
        <w:rPr>
          <w:rtl/>
        </w:rPr>
        <w:t>.</w:t>
      </w:r>
    </w:p>
    <w:p w14:paraId="4F14B4EA" w14:textId="77777777" w:rsidR="00B52A7B" w:rsidRPr="00F1098F" w:rsidRDefault="0078646F" w:rsidP="005801FF">
      <w:pPr>
        <w:pStyle w:val="2ffc"/>
        <w:numPr>
          <w:ilvl w:val="1"/>
          <w:numId w:val="106"/>
        </w:numPr>
        <w:spacing w:before="0" w:line="360" w:lineRule="auto"/>
        <w:ind w:left="878" w:hanging="425"/>
      </w:pPr>
      <w:r w:rsidRPr="00F1098F">
        <w:rPr>
          <w:rFonts w:hint="eastAsia"/>
          <w:rtl/>
        </w:rPr>
        <w:t>פעילות</w:t>
      </w:r>
      <w:r w:rsidRPr="00F1098F">
        <w:rPr>
          <w:rtl/>
        </w:rPr>
        <w:t xml:space="preserve"> </w:t>
      </w:r>
      <w:r w:rsidRPr="00F1098F">
        <w:rPr>
          <w:rFonts w:hint="eastAsia"/>
          <w:rtl/>
        </w:rPr>
        <w:t>המכון</w:t>
      </w:r>
      <w:r w:rsidRPr="00F1098F">
        <w:rPr>
          <w:rtl/>
        </w:rPr>
        <w:t xml:space="preserve"> </w:t>
      </w:r>
      <w:r w:rsidRPr="00F1098F">
        <w:rPr>
          <w:rFonts w:hint="eastAsia"/>
          <w:rtl/>
        </w:rPr>
        <w:t>תפ</w:t>
      </w:r>
      <w:r w:rsidR="00BE5184" w:rsidRPr="00F1098F">
        <w:rPr>
          <w:rFonts w:hint="eastAsia"/>
          <w:rtl/>
        </w:rPr>
        <w:t>ו</w:t>
      </w:r>
      <w:r w:rsidRPr="00F1098F">
        <w:rPr>
          <w:rFonts w:hint="eastAsia"/>
          <w:rtl/>
        </w:rPr>
        <w:t>קח</w:t>
      </w:r>
      <w:r w:rsidRPr="00F1098F">
        <w:rPr>
          <w:rtl/>
        </w:rPr>
        <w:t xml:space="preserve"> </w:t>
      </w:r>
      <w:r w:rsidRPr="00F1098F">
        <w:rPr>
          <w:rFonts w:hint="eastAsia"/>
          <w:rtl/>
        </w:rPr>
        <w:t>ותאושר</w:t>
      </w:r>
      <w:r w:rsidR="00BA3018" w:rsidRPr="00F1098F">
        <w:rPr>
          <w:rtl/>
        </w:rPr>
        <w:t xml:space="preserve"> על-ידי </w:t>
      </w:r>
      <w:r w:rsidR="00BA3018" w:rsidRPr="00F1098F">
        <w:rPr>
          <w:rFonts w:hint="eastAsia"/>
          <w:rtl/>
        </w:rPr>
        <w:t>ועדת</w:t>
      </w:r>
      <w:r w:rsidR="00BA3018" w:rsidRPr="00F1098F">
        <w:rPr>
          <w:rtl/>
        </w:rPr>
        <w:t xml:space="preserve"> </w:t>
      </w:r>
      <w:r w:rsidR="00BA3018" w:rsidRPr="00F1098F">
        <w:rPr>
          <w:rFonts w:hint="eastAsia"/>
          <w:rtl/>
        </w:rPr>
        <w:t>היגוי</w:t>
      </w:r>
      <w:r w:rsidR="00BA3018" w:rsidRPr="00F1098F">
        <w:rPr>
          <w:rtl/>
        </w:rPr>
        <w:t xml:space="preserve"> בראשות </w:t>
      </w:r>
      <w:r w:rsidR="00BA3018" w:rsidRPr="00F1098F">
        <w:rPr>
          <w:rFonts w:hint="eastAsia"/>
          <w:rtl/>
        </w:rPr>
        <w:t>המדען</w:t>
      </w:r>
      <w:r w:rsidR="00BA3018" w:rsidRPr="00F1098F">
        <w:rPr>
          <w:rtl/>
        </w:rPr>
        <w:t xml:space="preserve"> הראשי של </w:t>
      </w:r>
      <w:r w:rsidR="00BA3018" w:rsidRPr="00F1098F">
        <w:rPr>
          <w:rFonts w:hint="eastAsia"/>
          <w:rtl/>
        </w:rPr>
        <w:t>המשרד</w:t>
      </w:r>
      <w:r w:rsidR="00BE5184" w:rsidRPr="00F1098F">
        <w:rPr>
          <w:rtl/>
        </w:rPr>
        <w:t xml:space="preserve">. </w:t>
      </w:r>
      <w:r w:rsidR="00BE5184" w:rsidRPr="00F1098F">
        <w:rPr>
          <w:rFonts w:hint="eastAsia"/>
          <w:rtl/>
        </w:rPr>
        <w:t>ו</w:t>
      </w:r>
      <w:r w:rsidRPr="00F1098F">
        <w:rPr>
          <w:rFonts w:hint="eastAsia"/>
          <w:rtl/>
        </w:rPr>
        <w:t>עדת</w:t>
      </w:r>
      <w:r w:rsidRPr="00F1098F">
        <w:rPr>
          <w:rtl/>
        </w:rPr>
        <w:t xml:space="preserve"> ההיגוי </w:t>
      </w:r>
      <w:r w:rsidR="00BA3018" w:rsidRPr="00F1098F">
        <w:rPr>
          <w:rFonts w:hint="eastAsia"/>
          <w:rtl/>
        </w:rPr>
        <w:t>תקבע</w:t>
      </w:r>
      <w:r w:rsidR="00BA3018" w:rsidRPr="00F1098F">
        <w:rPr>
          <w:rtl/>
        </w:rPr>
        <w:t xml:space="preserve"> את מדיניות </w:t>
      </w:r>
      <w:r w:rsidR="00BA3018" w:rsidRPr="00F1098F">
        <w:rPr>
          <w:rFonts w:hint="eastAsia"/>
          <w:rtl/>
        </w:rPr>
        <w:t>הפעילות</w:t>
      </w:r>
      <w:r w:rsidR="00BA3018" w:rsidRPr="00F1098F">
        <w:rPr>
          <w:rtl/>
        </w:rPr>
        <w:t xml:space="preserve"> </w:t>
      </w:r>
      <w:r w:rsidR="00BA3018" w:rsidRPr="00F1098F">
        <w:rPr>
          <w:rFonts w:hint="eastAsia"/>
          <w:rtl/>
        </w:rPr>
        <w:t>השוטפת</w:t>
      </w:r>
      <w:r w:rsidR="00BA3018" w:rsidRPr="00F1098F">
        <w:rPr>
          <w:rtl/>
        </w:rPr>
        <w:t xml:space="preserve"> ו</w:t>
      </w:r>
      <w:r w:rsidR="00BA3018" w:rsidRPr="00F1098F">
        <w:rPr>
          <w:rFonts w:hint="eastAsia"/>
          <w:rtl/>
        </w:rPr>
        <w:t>הפיתוח</w:t>
      </w:r>
      <w:r w:rsidR="00BA3018" w:rsidRPr="00F1098F">
        <w:rPr>
          <w:rtl/>
        </w:rPr>
        <w:t xml:space="preserve"> </w:t>
      </w:r>
      <w:r w:rsidR="00BA3018" w:rsidRPr="00F1098F">
        <w:rPr>
          <w:rFonts w:hint="eastAsia"/>
          <w:rtl/>
        </w:rPr>
        <w:t>העתידי</w:t>
      </w:r>
      <w:r w:rsidR="00BA3018" w:rsidRPr="00F1098F">
        <w:rPr>
          <w:rtl/>
        </w:rPr>
        <w:t xml:space="preserve"> </w:t>
      </w:r>
      <w:r w:rsidR="00BA3018" w:rsidRPr="00F1098F">
        <w:rPr>
          <w:rFonts w:hint="eastAsia"/>
          <w:rtl/>
        </w:rPr>
        <w:t>של</w:t>
      </w:r>
      <w:r w:rsidR="00BA3018" w:rsidRPr="00F1098F">
        <w:rPr>
          <w:rtl/>
        </w:rPr>
        <w:t xml:space="preserve"> </w:t>
      </w:r>
      <w:r w:rsidR="00BA3018" w:rsidRPr="00F1098F">
        <w:rPr>
          <w:rFonts w:hint="eastAsia"/>
          <w:rtl/>
        </w:rPr>
        <w:t>המכון</w:t>
      </w:r>
      <w:r w:rsidR="00BA3018" w:rsidRPr="00F1098F">
        <w:rPr>
          <w:rtl/>
        </w:rPr>
        <w:t>.</w:t>
      </w:r>
    </w:p>
    <w:p w14:paraId="686D41F5" w14:textId="77777777" w:rsidR="00C22410" w:rsidRPr="00D56C33" w:rsidRDefault="00C22410" w:rsidP="00A5457E">
      <w:pPr>
        <w:pStyle w:val="2ffc"/>
        <w:numPr>
          <w:ilvl w:val="0"/>
          <w:numId w:val="106"/>
        </w:numPr>
        <w:spacing w:line="360" w:lineRule="auto"/>
        <w:rPr>
          <w:b/>
          <w:bCs/>
          <w:u w:val="single"/>
          <w:rtl/>
        </w:rPr>
      </w:pPr>
      <w:r w:rsidRPr="00D56C33">
        <w:rPr>
          <w:rFonts w:hint="eastAsia"/>
          <w:b/>
          <w:bCs/>
          <w:u w:val="single"/>
          <w:rtl/>
        </w:rPr>
        <w:t>דיווחים</w:t>
      </w:r>
      <w:r w:rsidRPr="00D56C33">
        <w:rPr>
          <w:b/>
          <w:bCs/>
          <w:u w:val="single"/>
          <w:rtl/>
        </w:rPr>
        <w:t>:</w:t>
      </w:r>
    </w:p>
    <w:p w14:paraId="428842C0" w14:textId="77777777" w:rsidR="00C22410" w:rsidRPr="00F1098F" w:rsidRDefault="00D56C33" w:rsidP="005801FF">
      <w:pPr>
        <w:pStyle w:val="2ffc"/>
        <w:numPr>
          <w:ilvl w:val="1"/>
          <w:numId w:val="106"/>
        </w:numPr>
        <w:spacing w:before="0" w:line="360" w:lineRule="auto"/>
        <w:ind w:left="878" w:hanging="425"/>
        <w:rPr>
          <w:vanish/>
          <w:rtl/>
        </w:rPr>
      </w:pPr>
      <w:r>
        <w:rPr>
          <w:rFonts w:hint="cs"/>
          <w:rtl/>
        </w:rPr>
        <w:t>ע</w:t>
      </w:r>
    </w:p>
    <w:p w14:paraId="00758510" w14:textId="77777777" w:rsidR="00082AC0" w:rsidRPr="00380B0C" w:rsidRDefault="00082AC0" w:rsidP="00FD3A87">
      <w:pPr>
        <w:pStyle w:val="2ffc"/>
        <w:spacing w:before="0" w:line="360" w:lineRule="auto"/>
        <w:rPr>
          <w:rtl/>
        </w:rPr>
      </w:pPr>
      <w:r w:rsidRPr="00380B0C">
        <w:rPr>
          <w:rFonts w:hint="eastAsia"/>
          <w:rtl/>
        </w:rPr>
        <w:t>ל</w:t>
      </w:r>
      <w:r w:rsidRPr="00380B0C">
        <w:rPr>
          <w:rtl/>
        </w:rPr>
        <w:t xml:space="preserve"> המכון להגיש</w:t>
      </w:r>
      <w:r w:rsidR="007667A5" w:rsidRPr="00F1098F">
        <w:rPr>
          <w:rtl/>
        </w:rPr>
        <w:t xml:space="preserve"> לוועדת ההיגוי מדי שנה </w:t>
      </w:r>
      <w:r w:rsidRPr="00380B0C">
        <w:rPr>
          <w:rtl/>
        </w:rPr>
        <w:t xml:space="preserve">דיווחים </w:t>
      </w:r>
      <w:r w:rsidR="007667A5" w:rsidRPr="00F1098F">
        <w:rPr>
          <w:rFonts w:hint="eastAsia"/>
          <w:rtl/>
        </w:rPr>
        <w:t>מדעיים</w:t>
      </w:r>
      <w:r w:rsidR="007667A5" w:rsidRPr="00F1098F">
        <w:rPr>
          <w:rtl/>
        </w:rPr>
        <w:t xml:space="preserve"> וכספיים </w:t>
      </w:r>
      <w:r w:rsidRPr="00380B0C">
        <w:rPr>
          <w:rtl/>
        </w:rPr>
        <w:t xml:space="preserve">בהתאם למופיע </w:t>
      </w:r>
      <w:r w:rsidR="007667A5" w:rsidRPr="00F1098F">
        <w:rPr>
          <w:rFonts w:hint="eastAsia"/>
          <w:rtl/>
        </w:rPr>
        <w:t>בהסכם</w:t>
      </w:r>
      <w:r w:rsidRPr="00F1098F">
        <w:rPr>
          <w:rtl/>
        </w:rPr>
        <w:t>.</w:t>
      </w:r>
    </w:p>
    <w:p w14:paraId="377E6AF7" w14:textId="77777777" w:rsidR="00BA3018" w:rsidRPr="00073B80" w:rsidRDefault="00C22410" w:rsidP="00A5457E">
      <w:pPr>
        <w:pStyle w:val="2ffc"/>
        <w:numPr>
          <w:ilvl w:val="0"/>
          <w:numId w:val="106"/>
        </w:numPr>
        <w:spacing w:line="360" w:lineRule="auto"/>
        <w:rPr>
          <w:b/>
          <w:bCs/>
          <w:u w:val="single"/>
        </w:rPr>
      </w:pPr>
      <w:r w:rsidRPr="00073B80">
        <w:rPr>
          <w:rFonts w:hint="eastAsia"/>
          <w:b/>
          <w:bCs/>
          <w:u w:val="single"/>
          <w:rtl/>
        </w:rPr>
        <w:t>תכנית</w:t>
      </w:r>
      <w:r w:rsidRPr="00073B80">
        <w:rPr>
          <w:b/>
          <w:bCs/>
          <w:u w:val="single"/>
          <w:rtl/>
        </w:rPr>
        <w:t xml:space="preserve"> </w:t>
      </w:r>
      <w:r w:rsidRPr="00073B80">
        <w:rPr>
          <w:rFonts w:hint="eastAsia"/>
          <w:b/>
          <w:bCs/>
          <w:u w:val="single"/>
          <w:rtl/>
        </w:rPr>
        <w:t>העבודה</w:t>
      </w:r>
      <w:r w:rsidRPr="00073B80">
        <w:rPr>
          <w:b/>
          <w:bCs/>
          <w:u w:val="single"/>
          <w:rtl/>
        </w:rPr>
        <w:t>:</w:t>
      </w:r>
    </w:p>
    <w:p w14:paraId="07DA4965" w14:textId="77777777" w:rsidR="00C22410" w:rsidRPr="00380B0C" w:rsidRDefault="00073B80" w:rsidP="005801FF">
      <w:pPr>
        <w:pStyle w:val="2ffc"/>
        <w:numPr>
          <w:ilvl w:val="1"/>
          <w:numId w:val="106"/>
        </w:numPr>
        <w:spacing w:before="0" w:line="360" w:lineRule="auto"/>
        <w:ind w:left="878" w:hanging="425"/>
        <w:rPr>
          <w:vanish/>
          <w:rtl/>
        </w:rPr>
      </w:pPr>
      <w:r>
        <w:rPr>
          <w:rFonts w:hint="cs"/>
          <w:rtl/>
        </w:rPr>
        <w:t>מ</w:t>
      </w:r>
    </w:p>
    <w:p w14:paraId="5C3E6774" w14:textId="77777777" w:rsidR="00073B80" w:rsidRDefault="001F4431" w:rsidP="00073B80">
      <w:pPr>
        <w:pStyle w:val="2ffc"/>
        <w:spacing w:before="0" w:line="360" w:lineRule="auto"/>
        <w:rPr>
          <w:rtl/>
        </w:rPr>
      </w:pPr>
      <w:r w:rsidRPr="00380B0C">
        <w:rPr>
          <w:rFonts w:hint="eastAsia"/>
          <w:rtl/>
        </w:rPr>
        <w:t>בלי</w:t>
      </w:r>
      <w:r w:rsidRPr="00380B0C">
        <w:rPr>
          <w:rtl/>
        </w:rPr>
        <w:t xml:space="preserve"> לגרוע ממתווה העבודה </w:t>
      </w:r>
      <w:r w:rsidR="007667A5" w:rsidRPr="00380B0C">
        <w:rPr>
          <w:rFonts w:hint="eastAsia"/>
          <w:rtl/>
        </w:rPr>
        <w:t>שהוגש</w:t>
      </w:r>
      <w:r w:rsidR="007667A5" w:rsidRPr="00380B0C">
        <w:rPr>
          <w:rtl/>
        </w:rPr>
        <w:t xml:space="preserve"> במסגרת ההצעה </w:t>
      </w:r>
      <w:r w:rsidR="007667A5" w:rsidRPr="00F55C47">
        <w:rPr>
          <w:rtl/>
        </w:rPr>
        <w:t>(כ</w:t>
      </w:r>
      <w:r w:rsidRPr="00F55C47">
        <w:rPr>
          <w:rtl/>
        </w:rPr>
        <w:t>מפורט ב</w:t>
      </w:r>
      <w:r w:rsidRPr="00F55C47">
        <w:rPr>
          <w:b/>
          <w:bCs/>
          <w:rtl/>
        </w:rPr>
        <w:t xml:space="preserve">נספח </w:t>
      </w:r>
      <w:r w:rsidR="00B52A7B" w:rsidRPr="00F55C47">
        <w:rPr>
          <w:rFonts w:hint="eastAsia"/>
          <w:b/>
          <w:bCs/>
          <w:rtl/>
        </w:rPr>
        <w:t>ג</w:t>
      </w:r>
      <w:r w:rsidR="00B52A7B" w:rsidRPr="00F55C47">
        <w:rPr>
          <w:b/>
          <w:bCs/>
          <w:rtl/>
        </w:rPr>
        <w:t>'</w:t>
      </w:r>
      <w:r w:rsidR="00B52A7B" w:rsidRPr="00F55C47">
        <w:rPr>
          <w:rtl/>
        </w:rPr>
        <w:t>),</w:t>
      </w:r>
      <w:r w:rsidRPr="00380B0C">
        <w:rPr>
          <w:rtl/>
        </w:rPr>
        <w:t xml:space="preserve"> </w:t>
      </w:r>
      <w:r w:rsidRPr="00380B0C">
        <w:rPr>
          <w:rFonts w:hint="eastAsia"/>
          <w:rtl/>
        </w:rPr>
        <w:t>על</w:t>
      </w:r>
      <w:r w:rsidRPr="00380B0C">
        <w:rPr>
          <w:rtl/>
        </w:rPr>
        <w:t xml:space="preserve"> </w:t>
      </w:r>
      <w:r w:rsidRPr="00380B0C">
        <w:rPr>
          <w:rFonts w:hint="eastAsia"/>
          <w:rtl/>
        </w:rPr>
        <w:t>הזוכה</w:t>
      </w:r>
      <w:r w:rsidRPr="00380B0C">
        <w:rPr>
          <w:rtl/>
        </w:rPr>
        <w:t xml:space="preserve"> </w:t>
      </w:r>
      <w:r w:rsidRPr="00380B0C">
        <w:rPr>
          <w:rFonts w:hint="eastAsia"/>
          <w:rtl/>
        </w:rPr>
        <w:t>להגיש</w:t>
      </w:r>
      <w:r w:rsidRPr="00380B0C">
        <w:rPr>
          <w:rtl/>
        </w:rPr>
        <w:t xml:space="preserve"> </w:t>
      </w:r>
      <w:r w:rsidRPr="00380B0C">
        <w:rPr>
          <w:rFonts w:hint="eastAsia"/>
          <w:rtl/>
        </w:rPr>
        <w:t>לאישור</w:t>
      </w:r>
      <w:r w:rsidRPr="00380B0C">
        <w:rPr>
          <w:rtl/>
        </w:rPr>
        <w:t xml:space="preserve"> </w:t>
      </w:r>
      <w:r w:rsidRPr="00380B0C">
        <w:rPr>
          <w:rFonts w:hint="eastAsia"/>
          <w:rtl/>
        </w:rPr>
        <w:t>ועדת</w:t>
      </w:r>
      <w:r w:rsidRPr="00380B0C">
        <w:rPr>
          <w:rtl/>
        </w:rPr>
        <w:t xml:space="preserve"> </w:t>
      </w:r>
      <w:r w:rsidRPr="00380B0C">
        <w:rPr>
          <w:rFonts w:hint="eastAsia"/>
          <w:rtl/>
        </w:rPr>
        <w:t>ההיגוי</w:t>
      </w:r>
      <w:r w:rsidRPr="00380B0C">
        <w:rPr>
          <w:rtl/>
        </w:rPr>
        <w:t xml:space="preserve">, </w:t>
      </w:r>
      <w:r w:rsidRPr="00380B0C">
        <w:rPr>
          <w:rFonts w:hint="eastAsia"/>
          <w:rtl/>
        </w:rPr>
        <w:t>תכנית</w:t>
      </w:r>
      <w:r w:rsidRPr="00380B0C">
        <w:rPr>
          <w:rtl/>
        </w:rPr>
        <w:t xml:space="preserve"> </w:t>
      </w:r>
      <w:r w:rsidRPr="00380B0C">
        <w:rPr>
          <w:rFonts w:hint="eastAsia"/>
          <w:rtl/>
        </w:rPr>
        <w:t>עבודה</w:t>
      </w:r>
      <w:r w:rsidRPr="00380B0C">
        <w:rPr>
          <w:rtl/>
        </w:rPr>
        <w:t xml:space="preserve"> </w:t>
      </w:r>
      <w:r w:rsidRPr="00380B0C">
        <w:rPr>
          <w:rFonts w:hint="eastAsia"/>
          <w:rtl/>
        </w:rPr>
        <w:t>מפורטת</w:t>
      </w:r>
      <w:r w:rsidRPr="00380B0C">
        <w:rPr>
          <w:rtl/>
        </w:rPr>
        <w:t xml:space="preserve"> </w:t>
      </w:r>
      <w:r w:rsidRPr="00380B0C">
        <w:rPr>
          <w:rFonts w:hint="eastAsia"/>
          <w:rtl/>
        </w:rPr>
        <w:t>ומעודכנת</w:t>
      </w:r>
      <w:r w:rsidRPr="00380B0C">
        <w:rPr>
          <w:rtl/>
        </w:rPr>
        <w:t xml:space="preserve">, </w:t>
      </w:r>
      <w:r w:rsidRPr="00380B0C">
        <w:rPr>
          <w:rFonts w:hint="eastAsia"/>
          <w:rtl/>
        </w:rPr>
        <w:t>בהתאם</w:t>
      </w:r>
      <w:r w:rsidRPr="00380B0C">
        <w:rPr>
          <w:rtl/>
        </w:rPr>
        <w:t xml:space="preserve"> </w:t>
      </w:r>
      <w:r w:rsidRPr="00380B0C">
        <w:rPr>
          <w:rFonts w:hint="eastAsia"/>
          <w:rtl/>
        </w:rPr>
        <w:t>להנחיות</w:t>
      </w:r>
      <w:r w:rsidRPr="00380B0C">
        <w:rPr>
          <w:rtl/>
        </w:rPr>
        <w:t xml:space="preserve"> </w:t>
      </w:r>
      <w:r w:rsidRPr="00380B0C">
        <w:rPr>
          <w:rFonts w:hint="eastAsia"/>
          <w:rtl/>
        </w:rPr>
        <w:t>ועדת</w:t>
      </w:r>
      <w:r w:rsidRPr="00380B0C">
        <w:rPr>
          <w:rtl/>
        </w:rPr>
        <w:t xml:space="preserve"> </w:t>
      </w:r>
      <w:r w:rsidRPr="00380B0C">
        <w:rPr>
          <w:rFonts w:hint="eastAsia"/>
          <w:rtl/>
        </w:rPr>
        <w:t>ההיגוי</w:t>
      </w:r>
      <w:r w:rsidRPr="00380B0C">
        <w:rPr>
          <w:rtl/>
        </w:rPr>
        <w:t>.</w:t>
      </w:r>
    </w:p>
    <w:p w14:paraId="6113BD15" w14:textId="77777777" w:rsidR="0055739B" w:rsidRDefault="001F4431" w:rsidP="00A5457E">
      <w:pPr>
        <w:pStyle w:val="2ffc"/>
        <w:numPr>
          <w:ilvl w:val="1"/>
          <w:numId w:val="106"/>
        </w:numPr>
        <w:spacing w:before="0" w:line="360" w:lineRule="auto"/>
        <w:ind w:left="878" w:hanging="425"/>
      </w:pPr>
      <w:r w:rsidRPr="00F1098F">
        <w:rPr>
          <w:rFonts w:hint="eastAsia"/>
          <w:color w:val="000000"/>
          <w:sz w:val="24"/>
          <w:rtl/>
        </w:rPr>
        <w:t>המוסד</w:t>
      </w:r>
      <w:r w:rsidRPr="00F1098F">
        <w:rPr>
          <w:color w:val="000000"/>
          <w:sz w:val="24"/>
          <w:rtl/>
        </w:rPr>
        <w:t xml:space="preserve">, </w:t>
      </w:r>
      <w:r w:rsidRPr="00F1098F">
        <w:rPr>
          <w:rFonts w:hint="eastAsia"/>
          <w:color w:val="000000"/>
          <w:sz w:val="24"/>
          <w:rtl/>
        </w:rPr>
        <w:t>באמצעות</w:t>
      </w:r>
      <w:r w:rsidRPr="00F1098F">
        <w:rPr>
          <w:color w:val="000000"/>
          <w:sz w:val="24"/>
          <w:rtl/>
        </w:rPr>
        <w:t xml:space="preserve"> </w:t>
      </w:r>
      <w:r w:rsidRPr="00F1098F">
        <w:rPr>
          <w:rFonts w:hint="eastAsia"/>
          <w:color w:val="000000"/>
          <w:sz w:val="24"/>
          <w:rtl/>
        </w:rPr>
        <w:t>מנהל</w:t>
      </w:r>
      <w:r w:rsidRPr="00F1098F">
        <w:rPr>
          <w:color w:val="000000"/>
          <w:sz w:val="24"/>
          <w:rtl/>
        </w:rPr>
        <w:t xml:space="preserve"> </w:t>
      </w:r>
      <w:r w:rsidRPr="00F1098F">
        <w:rPr>
          <w:rFonts w:hint="eastAsia"/>
          <w:color w:val="000000"/>
          <w:sz w:val="24"/>
          <w:rtl/>
        </w:rPr>
        <w:t>מכון</w:t>
      </w:r>
      <w:r w:rsidRPr="00F1098F">
        <w:rPr>
          <w:color w:val="000000"/>
          <w:sz w:val="24"/>
          <w:rtl/>
        </w:rPr>
        <w:t xml:space="preserve"> </w:t>
      </w:r>
      <w:r w:rsidRPr="00F1098F">
        <w:rPr>
          <w:rFonts w:hint="eastAsia"/>
          <w:color w:val="000000"/>
          <w:sz w:val="24"/>
          <w:rtl/>
        </w:rPr>
        <w:t>המחקר</w:t>
      </w:r>
      <w:r w:rsidRPr="00F1098F">
        <w:rPr>
          <w:color w:val="000000"/>
          <w:sz w:val="24"/>
          <w:rtl/>
        </w:rPr>
        <w:t xml:space="preserve">, </w:t>
      </w:r>
      <w:r w:rsidRPr="00F1098F">
        <w:rPr>
          <w:rFonts w:hint="eastAsia"/>
          <w:color w:val="000000"/>
          <w:sz w:val="24"/>
          <w:rtl/>
        </w:rPr>
        <w:t>יגבש</w:t>
      </w:r>
      <w:r w:rsidRPr="00F1098F">
        <w:rPr>
          <w:color w:val="000000"/>
          <w:sz w:val="24"/>
          <w:rtl/>
        </w:rPr>
        <w:t xml:space="preserve"> </w:t>
      </w:r>
      <w:r w:rsidRPr="00F1098F">
        <w:rPr>
          <w:rFonts w:hint="eastAsia"/>
          <w:color w:val="000000"/>
          <w:sz w:val="24"/>
          <w:rtl/>
        </w:rPr>
        <w:t>ויגיש</w:t>
      </w:r>
      <w:r w:rsidRPr="00F1098F">
        <w:rPr>
          <w:color w:val="000000"/>
          <w:sz w:val="24"/>
          <w:rtl/>
        </w:rPr>
        <w:t xml:space="preserve"> </w:t>
      </w:r>
      <w:r w:rsidRPr="00F1098F">
        <w:rPr>
          <w:rFonts w:hint="eastAsia"/>
          <w:color w:val="000000"/>
          <w:sz w:val="24"/>
          <w:rtl/>
        </w:rPr>
        <w:t>לאישור</w:t>
      </w:r>
      <w:r w:rsidRPr="00F1098F">
        <w:rPr>
          <w:color w:val="000000"/>
          <w:sz w:val="24"/>
          <w:rtl/>
        </w:rPr>
        <w:t xml:space="preserve"> </w:t>
      </w:r>
      <w:r w:rsidRPr="00F1098F">
        <w:rPr>
          <w:rFonts w:hint="eastAsia"/>
          <w:color w:val="000000"/>
          <w:sz w:val="24"/>
          <w:rtl/>
        </w:rPr>
        <w:t>ועדת</w:t>
      </w:r>
      <w:r w:rsidRPr="00F1098F">
        <w:rPr>
          <w:color w:val="000000"/>
          <w:sz w:val="24"/>
          <w:rtl/>
        </w:rPr>
        <w:t xml:space="preserve"> </w:t>
      </w:r>
      <w:r w:rsidRPr="00F1098F">
        <w:rPr>
          <w:rFonts w:hint="eastAsia"/>
          <w:color w:val="000000"/>
          <w:sz w:val="24"/>
          <w:rtl/>
        </w:rPr>
        <w:t>ההיגוי</w:t>
      </w:r>
      <w:r w:rsidRPr="00F1098F">
        <w:rPr>
          <w:color w:val="000000"/>
          <w:sz w:val="24"/>
          <w:rtl/>
        </w:rPr>
        <w:t xml:space="preserve"> </w:t>
      </w:r>
      <w:r w:rsidRPr="00F1098F">
        <w:rPr>
          <w:rFonts w:hint="eastAsia"/>
          <w:color w:val="000000"/>
          <w:sz w:val="24"/>
          <w:rtl/>
        </w:rPr>
        <w:t>תכנית</w:t>
      </w:r>
      <w:r w:rsidRPr="00F1098F">
        <w:rPr>
          <w:color w:val="000000"/>
          <w:sz w:val="24"/>
          <w:rtl/>
        </w:rPr>
        <w:t xml:space="preserve"> </w:t>
      </w:r>
      <w:r w:rsidRPr="00F1098F">
        <w:rPr>
          <w:rFonts w:hint="eastAsia"/>
          <w:color w:val="000000"/>
          <w:sz w:val="24"/>
          <w:rtl/>
        </w:rPr>
        <w:t>עבודה</w:t>
      </w:r>
      <w:r w:rsidRPr="00F1098F">
        <w:rPr>
          <w:color w:val="000000"/>
          <w:sz w:val="24"/>
          <w:rtl/>
        </w:rPr>
        <w:t xml:space="preserve"> </w:t>
      </w:r>
      <w:r w:rsidRPr="00F1098F">
        <w:rPr>
          <w:rFonts w:hint="eastAsia"/>
          <w:color w:val="000000"/>
          <w:sz w:val="24"/>
          <w:rtl/>
        </w:rPr>
        <w:t>מוצעת</w:t>
      </w:r>
      <w:r w:rsidRPr="00F1098F">
        <w:rPr>
          <w:color w:val="000000"/>
          <w:sz w:val="24"/>
          <w:rtl/>
        </w:rPr>
        <w:t xml:space="preserve"> </w:t>
      </w:r>
      <w:r w:rsidRPr="00F1098F">
        <w:rPr>
          <w:rFonts w:hint="eastAsia"/>
          <w:color w:val="000000"/>
          <w:sz w:val="24"/>
          <w:rtl/>
        </w:rPr>
        <w:t>לכל</w:t>
      </w:r>
      <w:r w:rsidRPr="00F1098F">
        <w:rPr>
          <w:color w:val="000000"/>
          <w:sz w:val="24"/>
          <w:rtl/>
        </w:rPr>
        <w:t xml:space="preserve"> </w:t>
      </w:r>
      <w:r w:rsidRPr="00F1098F">
        <w:rPr>
          <w:rFonts w:hint="eastAsia"/>
          <w:color w:val="000000"/>
          <w:sz w:val="24"/>
          <w:rtl/>
        </w:rPr>
        <w:t>שנת</w:t>
      </w:r>
      <w:r w:rsidRPr="00F1098F">
        <w:rPr>
          <w:color w:val="000000"/>
          <w:sz w:val="24"/>
          <w:rtl/>
        </w:rPr>
        <w:t xml:space="preserve"> </w:t>
      </w:r>
      <w:r w:rsidRPr="00F1098F">
        <w:rPr>
          <w:rFonts w:hint="eastAsia"/>
          <w:color w:val="000000"/>
          <w:sz w:val="24"/>
          <w:rtl/>
        </w:rPr>
        <w:t>פעילות</w:t>
      </w:r>
      <w:r w:rsidRPr="00F1098F">
        <w:rPr>
          <w:color w:val="000000"/>
          <w:sz w:val="24"/>
          <w:rtl/>
        </w:rPr>
        <w:t xml:space="preserve"> (תכנית </w:t>
      </w:r>
      <w:r w:rsidRPr="00F1098F">
        <w:rPr>
          <w:rFonts w:hint="eastAsia"/>
          <w:color w:val="000000"/>
          <w:sz w:val="24"/>
          <w:rtl/>
        </w:rPr>
        <w:t>העבודה</w:t>
      </w:r>
      <w:r w:rsidRPr="00F1098F">
        <w:rPr>
          <w:color w:val="000000"/>
          <w:sz w:val="24"/>
          <w:rtl/>
        </w:rPr>
        <w:t xml:space="preserve"> </w:t>
      </w:r>
      <w:r w:rsidRPr="00F1098F">
        <w:rPr>
          <w:rFonts w:hint="eastAsia"/>
          <w:color w:val="000000"/>
          <w:sz w:val="24"/>
          <w:rtl/>
        </w:rPr>
        <w:t>השנתית</w:t>
      </w:r>
      <w:r w:rsidRPr="00F1098F">
        <w:rPr>
          <w:color w:val="000000"/>
          <w:sz w:val="24"/>
          <w:rtl/>
        </w:rPr>
        <w:t xml:space="preserve"> </w:t>
      </w:r>
      <w:r w:rsidRPr="00F1098F">
        <w:rPr>
          <w:rFonts w:hint="eastAsia"/>
          <w:color w:val="000000"/>
          <w:sz w:val="24"/>
          <w:rtl/>
        </w:rPr>
        <w:t>המוצעת</w:t>
      </w:r>
      <w:r w:rsidRPr="00F1098F">
        <w:rPr>
          <w:color w:val="000000"/>
          <w:sz w:val="24"/>
          <w:rtl/>
        </w:rPr>
        <w:t xml:space="preserve">). </w:t>
      </w:r>
      <w:r w:rsidRPr="00F1098F">
        <w:rPr>
          <w:rFonts w:hint="eastAsia"/>
          <w:color w:val="000000"/>
          <w:sz w:val="24"/>
          <w:rtl/>
        </w:rPr>
        <w:t>תכנית</w:t>
      </w:r>
      <w:r w:rsidRPr="00F1098F">
        <w:rPr>
          <w:color w:val="000000"/>
          <w:sz w:val="24"/>
          <w:rtl/>
        </w:rPr>
        <w:t xml:space="preserve"> </w:t>
      </w:r>
      <w:r w:rsidRPr="00F1098F">
        <w:rPr>
          <w:rFonts w:hint="eastAsia"/>
          <w:color w:val="000000"/>
          <w:sz w:val="24"/>
          <w:rtl/>
        </w:rPr>
        <w:t>העבודה</w:t>
      </w:r>
      <w:r w:rsidRPr="00F1098F">
        <w:rPr>
          <w:color w:val="000000"/>
          <w:sz w:val="24"/>
          <w:rtl/>
        </w:rPr>
        <w:t xml:space="preserve"> </w:t>
      </w:r>
      <w:r w:rsidRPr="00F1098F">
        <w:rPr>
          <w:rFonts w:hint="eastAsia"/>
          <w:color w:val="000000"/>
          <w:sz w:val="24"/>
          <w:rtl/>
        </w:rPr>
        <w:t>השנתית</w:t>
      </w:r>
      <w:r w:rsidRPr="00F1098F">
        <w:rPr>
          <w:color w:val="000000"/>
          <w:sz w:val="24"/>
          <w:rtl/>
        </w:rPr>
        <w:t xml:space="preserve"> </w:t>
      </w:r>
      <w:r w:rsidRPr="00F1098F">
        <w:rPr>
          <w:rFonts w:hint="eastAsia"/>
          <w:color w:val="000000"/>
          <w:sz w:val="24"/>
          <w:rtl/>
        </w:rPr>
        <w:t>המוצעת</w:t>
      </w:r>
      <w:r w:rsidRPr="00F1098F">
        <w:rPr>
          <w:color w:val="000000"/>
          <w:sz w:val="24"/>
          <w:rtl/>
        </w:rPr>
        <w:t xml:space="preserve"> </w:t>
      </w:r>
      <w:r w:rsidRPr="00F1098F">
        <w:rPr>
          <w:rFonts w:hint="eastAsia"/>
          <w:color w:val="000000"/>
          <w:sz w:val="24"/>
          <w:rtl/>
        </w:rPr>
        <w:t>תהיה</w:t>
      </w:r>
      <w:r w:rsidRPr="00F1098F">
        <w:rPr>
          <w:color w:val="000000"/>
          <w:sz w:val="24"/>
          <w:rtl/>
        </w:rPr>
        <w:t xml:space="preserve"> </w:t>
      </w:r>
      <w:r w:rsidRPr="00F1098F">
        <w:rPr>
          <w:rFonts w:hint="eastAsia"/>
          <w:color w:val="000000"/>
          <w:sz w:val="24"/>
          <w:rtl/>
        </w:rPr>
        <w:t>במתווה</w:t>
      </w:r>
      <w:r w:rsidRPr="00F1098F">
        <w:rPr>
          <w:color w:val="000000"/>
          <w:sz w:val="24"/>
          <w:rtl/>
        </w:rPr>
        <w:t xml:space="preserve"> </w:t>
      </w:r>
      <w:r w:rsidRPr="00F1098F">
        <w:rPr>
          <w:rFonts w:hint="eastAsia"/>
          <w:color w:val="000000"/>
          <w:sz w:val="24"/>
          <w:rtl/>
        </w:rPr>
        <w:t>התקציבי</w:t>
      </w:r>
      <w:r w:rsidRPr="00F1098F">
        <w:rPr>
          <w:color w:val="000000"/>
          <w:sz w:val="24"/>
          <w:rtl/>
        </w:rPr>
        <w:t xml:space="preserve"> </w:t>
      </w:r>
      <w:r w:rsidRPr="00F1098F">
        <w:rPr>
          <w:rFonts w:hint="eastAsia"/>
          <w:color w:val="000000"/>
          <w:sz w:val="24"/>
          <w:rtl/>
        </w:rPr>
        <w:t>שהוגש</w:t>
      </w:r>
      <w:r w:rsidRPr="00F1098F">
        <w:rPr>
          <w:color w:val="000000"/>
          <w:sz w:val="24"/>
          <w:rtl/>
        </w:rPr>
        <w:t xml:space="preserve"> </w:t>
      </w:r>
      <w:r w:rsidRPr="00F1098F">
        <w:rPr>
          <w:rFonts w:hint="eastAsia"/>
          <w:color w:val="000000"/>
          <w:sz w:val="24"/>
          <w:rtl/>
        </w:rPr>
        <w:t>על</w:t>
      </w:r>
      <w:r w:rsidRPr="00F1098F">
        <w:rPr>
          <w:color w:val="000000"/>
          <w:sz w:val="24"/>
          <w:rtl/>
        </w:rPr>
        <w:t xml:space="preserve"> </w:t>
      </w:r>
      <w:r w:rsidRPr="00F1098F">
        <w:rPr>
          <w:rFonts w:hint="eastAsia"/>
          <w:color w:val="000000"/>
          <w:sz w:val="24"/>
          <w:rtl/>
        </w:rPr>
        <w:t>ידי</w:t>
      </w:r>
      <w:r w:rsidRPr="00F1098F">
        <w:rPr>
          <w:color w:val="000000"/>
          <w:sz w:val="24"/>
          <w:rtl/>
        </w:rPr>
        <w:t xml:space="preserve"> </w:t>
      </w:r>
      <w:r w:rsidRPr="00F1098F">
        <w:rPr>
          <w:rFonts w:hint="eastAsia"/>
          <w:color w:val="000000"/>
          <w:sz w:val="24"/>
          <w:rtl/>
        </w:rPr>
        <w:t>המוסד</w:t>
      </w:r>
      <w:r w:rsidRPr="00F1098F">
        <w:rPr>
          <w:color w:val="000000"/>
          <w:sz w:val="24"/>
          <w:rtl/>
        </w:rPr>
        <w:t xml:space="preserve"> (</w:t>
      </w:r>
      <w:r w:rsidRPr="00F1098F">
        <w:rPr>
          <w:rFonts w:hint="eastAsia"/>
          <w:color w:val="000000"/>
          <w:sz w:val="24"/>
          <w:rtl/>
        </w:rPr>
        <w:t>בהתאם</w:t>
      </w:r>
      <w:r w:rsidRPr="00F1098F">
        <w:rPr>
          <w:color w:val="000000"/>
          <w:sz w:val="24"/>
          <w:rtl/>
        </w:rPr>
        <w:t xml:space="preserve"> </w:t>
      </w:r>
      <w:r w:rsidRPr="00F1098F">
        <w:rPr>
          <w:rFonts w:hint="eastAsia"/>
          <w:color w:val="000000"/>
          <w:sz w:val="24"/>
          <w:rtl/>
        </w:rPr>
        <w:t>להנחיות</w:t>
      </w:r>
      <w:r w:rsidRPr="00F1098F">
        <w:rPr>
          <w:color w:val="000000"/>
          <w:sz w:val="24"/>
          <w:rtl/>
        </w:rPr>
        <w:t xml:space="preserve"> </w:t>
      </w:r>
      <w:r w:rsidRPr="00A5457E">
        <w:rPr>
          <w:rFonts w:hint="eastAsia"/>
          <w:color w:val="000000"/>
          <w:sz w:val="24"/>
          <w:rtl/>
        </w:rPr>
        <w:t>שב</w:t>
      </w:r>
      <w:r w:rsidRPr="00A5457E">
        <w:rPr>
          <w:rFonts w:hint="eastAsia"/>
          <w:b/>
          <w:bCs/>
          <w:color w:val="000000"/>
          <w:sz w:val="24"/>
          <w:rtl/>
        </w:rPr>
        <w:t>נספח</w:t>
      </w:r>
      <w:r w:rsidRPr="00A5457E">
        <w:rPr>
          <w:b/>
          <w:bCs/>
          <w:color w:val="000000"/>
          <w:sz w:val="24"/>
          <w:rtl/>
        </w:rPr>
        <w:t xml:space="preserve"> </w:t>
      </w:r>
      <w:r w:rsidR="00A5457E" w:rsidRPr="00A5457E">
        <w:rPr>
          <w:rFonts w:hint="cs"/>
          <w:b/>
          <w:bCs/>
          <w:color w:val="000000"/>
          <w:sz w:val="24"/>
          <w:rtl/>
        </w:rPr>
        <w:t>ה'</w:t>
      </w:r>
      <w:r w:rsidRPr="00F1098F">
        <w:rPr>
          <w:color w:val="000000"/>
          <w:sz w:val="24"/>
          <w:rtl/>
        </w:rPr>
        <w:t xml:space="preserve"> </w:t>
      </w:r>
      <w:r w:rsidRPr="00F1098F">
        <w:rPr>
          <w:rFonts w:hint="eastAsia"/>
          <w:color w:val="000000"/>
          <w:sz w:val="24"/>
          <w:rtl/>
        </w:rPr>
        <w:t>לקול</w:t>
      </w:r>
      <w:r w:rsidRPr="00F1098F">
        <w:rPr>
          <w:color w:val="000000"/>
          <w:sz w:val="24"/>
          <w:rtl/>
        </w:rPr>
        <w:t xml:space="preserve"> </w:t>
      </w:r>
      <w:r w:rsidRPr="00F1098F">
        <w:rPr>
          <w:rFonts w:hint="eastAsia"/>
          <w:color w:val="000000"/>
          <w:sz w:val="24"/>
          <w:rtl/>
        </w:rPr>
        <w:t>קורא</w:t>
      </w:r>
      <w:r w:rsidR="00A5457E">
        <w:rPr>
          <w:rFonts w:hint="cs"/>
          <w:color w:val="000000"/>
          <w:sz w:val="24"/>
          <w:rtl/>
        </w:rPr>
        <w:t>, ויצורף כנספח 2 להסכם</w:t>
      </w:r>
      <w:r w:rsidRPr="00F1098F">
        <w:rPr>
          <w:color w:val="000000"/>
          <w:sz w:val="24"/>
          <w:rtl/>
        </w:rPr>
        <w:t xml:space="preserve">) </w:t>
      </w:r>
      <w:r w:rsidRPr="00F1098F">
        <w:rPr>
          <w:rFonts w:hint="eastAsia"/>
          <w:color w:val="000000"/>
          <w:sz w:val="24"/>
          <w:rtl/>
        </w:rPr>
        <w:t>ועל</w:t>
      </w:r>
      <w:r w:rsidRPr="00F1098F">
        <w:rPr>
          <w:color w:val="000000"/>
          <w:sz w:val="24"/>
          <w:rtl/>
        </w:rPr>
        <w:t xml:space="preserve"> </w:t>
      </w:r>
      <w:r w:rsidRPr="00F1098F">
        <w:rPr>
          <w:rFonts w:hint="eastAsia"/>
          <w:color w:val="000000"/>
          <w:sz w:val="24"/>
          <w:rtl/>
        </w:rPr>
        <w:t>בסיס</w:t>
      </w:r>
      <w:r w:rsidRPr="00F1098F">
        <w:rPr>
          <w:color w:val="000000"/>
          <w:sz w:val="24"/>
          <w:rtl/>
        </w:rPr>
        <w:t xml:space="preserve"> </w:t>
      </w:r>
      <w:r w:rsidRPr="00F1098F">
        <w:rPr>
          <w:rFonts w:hint="eastAsia"/>
          <w:color w:val="000000"/>
          <w:sz w:val="24"/>
          <w:rtl/>
        </w:rPr>
        <w:t>מתווה</w:t>
      </w:r>
      <w:r w:rsidRPr="00F1098F">
        <w:rPr>
          <w:color w:val="000000"/>
          <w:sz w:val="24"/>
          <w:rtl/>
        </w:rPr>
        <w:t xml:space="preserve"> </w:t>
      </w:r>
      <w:r w:rsidRPr="00F1098F">
        <w:rPr>
          <w:rFonts w:hint="eastAsia"/>
          <w:color w:val="000000"/>
          <w:sz w:val="24"/>
          <w:rtl/>
        </w:rPr>
        <w:t>העבודה</w:t>
      </w:r>
      <w:r w:rsidRPr="00F1098F">
        <w:rPr>
          <w:color w:val="000000"/>
          <w:sz w:val="24"/>
          <w:rtl/>
        </w:rPr>
        <w:t xml:space="preserve"> </w:t>
      </w:r>
      <w:r w:rsidRPr="00F1098F">
        <w:rPr>
          <w:rFonts w:hint="eastAsia"/>
          <w:color w:val="000000"/>
          <w:sz w:val="24"/>
          <w:rtl/>
        </w:rPr>
        <w:t>הרב</w:t>
      </w:r>
      <w:r w:rsidRPr="00F1098F">
        <w:rPr>
          <w:color w:val="000000"/>
          <w:sz w:val="24"/>
          <w:rtl/>
        </w:rPr>
        <w:t xml:space="preserve"> </w:t>
      </w:r>
      <w:r w:rsidRPr="00F1098F">
        <w:rPr>
          <w:rFonts w:hint="eastAsia"/>
          <w:color w:val="000000"/>
          <w:sz w:val="24"/>
          <w:rtl/>
        </w:rPr>
        <w:t>שנתי</w:t>
      </w:r>
      <w:r w:rsidRPr="00F1098F">
        <w:rPr>
          <w:color w:val="000000"/>
          <w:sz w:val="24"/>
          <w:rtl/>
        </w:rPr>
        <w:t xml:space="preserve"> </w:t>
      </w:r>
      <w:r w:rsidRPr="00F1098F">
        <w:rPr>
          <w:rFonts w:hint="eastAsia"/>
          <w:color w:val="000000"/>
          <w:sz w:val="24"/>
          <w:rtl/>
        </w:rPr>
        <w:t>שהגיש</w:t>
      </w:r>
      <w:r w:rsidRPr="00F1098F">
        <w:rPr>
          <w:color w:val="000000"/>
          <w:sz w:val="24"/>
          <w:rtl/>
        </w:rPr>
        <w:t xml:space="preserve"> </w:t>
      </w:r>
      <w:r w:rsidRPr="00F1098F">
        <w:rPr>
          <w:rFonts w:hint="eastAsia"/>
          <w:color w:val="000000"/>
          <w:sz w:val="24"/>
          <w:rtl/>
        </w:rPr>
        <w:t>המוסד</w:t>
      </w:r>
      <w:r w:rsidRPr="00F1098F">
        <w:rPr>
          <w:color w:val="000000"/>
          <w:sz w:val="24"/>
          <w:rtl/>
        </w:rPr>
        <w:t xml:space="preserve"> </w:t>
      </w:r>
      <w:r w:rsidRPr="00F1098F">
        <w:rPr>
          <w:rFonts w:hint="eastAsia"/>
          <w:color w:val="000000"/>
          <w:sz w:val="24"/>
          <w:rtl/>
        </w:rPr>
        <w:t>בהצעתו</w:t>
      </w:r>
      <w:r w:rsidRPr="00F1098F">
        <w:rPr>
          <w:color w:val="000000"/>
          <w:sz w:val="24"/>
          <w:rtl/>
        </w:rPr>
        <w:t xml:space="preserve"> (</w:t>
      </w:r>
      <w:r w:rsidR="00A5457E">
        <w:rPr>
          <w:rFonts w:hint="cs"/>
          <w:color w:val="000000"/>
          <w:sz w:val="24"/>
          <w:rtl/>
        </w:rPr>
        <w:t>ויצורף כ</w:t>
      </w:r>
      <w:r w:rsidRPr="00F1098F">
        <w:rPr>
          <w:color w:val="000000"/>
          <w:sz w:val="24"/>
          <w:rtl/>
        </w:rPr>
        <w:t>נספח 1</w:t>
      </w:r>
      <w:r w:rsidR="00A5457E">
        <w:rPr>
          <w:rFonts w:hint="cs"/>
          <w:color w:val="000000"/>
          <w:sz w:val="24"/>
          <w:rtl/>
        </w:rPr>
        <w:t xml:space="preserve"> להסכם</w:t>
      </w:r>
      <w:r w:rsidRPr="00F1098F">
        <w:rPr>
          <w:color w:val="000000"/>
          <w:sz w:val="24"/>
          <w:rtl/>
        </w:rPr>
        <w:t xml:space="preserve">), </w:t>
      </w:r>
      <w:r w:rsidRPr="00F1098F">
        <w:rPr>
          <w:rFonts w:hint="eastAsia"/>
          <w:color w:val="000000"/>
          <w:sz w:val="24"/>
          <w:rtl/>
        </w:rPr>
        <w:t>בשינויים</w:t>
      </w:r>
      <w:r w:rsidRPr="00F1098F">
        <w:rPr>
          <w:color w:val="000000"/>
          <w:sz w:val="24"/>
          <w:rtl/>
        </w:rPr>
        <w:t xml:space="preserve"> </w:t>
      </w:r>
      <w:r w:rsidRPr="00F1098F">
        <w:rPr>
          <w:rFonts w:hint="eastAsia"/>
          <w:color w:val="000000"/>
          <w:sz w:val="24"/>
          <w:rtl/>
        </w:rPr>
        <w:t>הנדרשים</w:t>
      </w:r>
      <w:r w:rsidRPr="00F1098F">
        <w:rPr>
          <w:color w:val="000000"/>
          <w:sz w:val="24"/>
          <w:rtl/>
        </w:rPr>
        <w:t xml:space="preserve"> </w:t>
      </w:r>
      <w:r w:rsidRPr="00F1098F">
        <w:rPr>
          <w:rFonts w:hint="eastAsia"/>
          <w:color w:val="000000"/>
          <w:sz w:val="24"/>
          <w:rtl/>
        </w:rPr>
        <w:t>לאור</w:t>
      </w:r>
      <w:r w:rsidRPr="00F1098F">
        <w:rPr>
          <w:color w:val="000000"/>
          <w:sz w:val="24"/>
          <w:rtl/>
        </w:rPr>
        <w:t xml:space="preserve"> </w:t>
      </w:r>
      <w:r w:rsidRPr="00F1098F">
        <w:rPr>
          <w:rFonts w:hint="eastAsia"/>
          <w:color w:val="000000"/>
          <w:sz w:val="24"/>
          <w:rtl/>
        </w:rPr>
        <w:t>הניסיון</w:t>
      </w:r>
      <w:r w:rsidRPr="00F1098F">
        <w:rPr>
          <w:color w:val="000000"/>
          <w:sz w:val="24"/>
          <w:rtl/>
        </w:rPr>
        <w:t xml:space="preserve"> </w:t>
      </w:r>
      <w:r w:rsidRPr="00F1098F">
        <w:rPr>
          <w:rFonts w:hint="eastAsia"/>
          <w:color w:val="000000"/>
          <w:sz w:val="24"/>
          <w:rtl/>
        </w:rPr>
        <w:t>שנצבר</w:t>
      </w:r>
      <w:r w:rsidRPr="00F1098F">
        <w:rPr>
          <w:color w:val="000000"/>
          <w:sz w:val="24"/>
          <w:rtl/>
        </w:rPr>
        <w:t xml:space="preserve"> </w:t>
      </w:r>
      <w:r w:rsidRPr="00F1098F">
        <w:rPr>
          <w:rFonts w:hint="eastAsia"/>
          <w:color w:val="000000"/>
          <w:sz w:val="24"/>
          <w:rtl/>
        </w:rPr>
        <w:t>במכון</w:t>
      </w:r>
      <w:r w:rsidRPr="00F1098F">
        <w:rPr>
          <w:color w:val="000000"/>
          <w:sz w:val="24"/>
          <w:rtl/>
        </w:rPr>
        <w:t xml:space="preserve"> </w:t>
      </w:r>
      <w:r w:rsidRPr="00F1098F">
        <w:rPr>
          <w:rFonts w:hint="eastAsia"/>
          <w:color w:val="000000"/>
          <w:sz w:val="24"/>
          <w:rtl/>
        </w:rPr>
        <w:t>לאותו</w:t>
      </w:r>
      <w:r w:rsidRPr="00F1098F">
        <w:rPr>
          <w:color w:val="000000"/>
          <w:sz w:val="24"/>
          <w:rtl/>
        </w:rPr>
        <w:t xml:space="preserve"> </w:t>
      </w:r>
      <w:r w:rsidRPr="00F1098F">
        <w:rPr>
          <w:rFonts w:hint="eastAsia"/>
          <w:color w:val="000000"/>
          <w:sz w:val="24"/>
          <w:rtl/>
        </w:rPr>
        <w:t>מועד</w:t>
      </w:r>
      <w:r w:rsidRPr="00F1098F">
        <w:rPr>
          <w:color w:val="000000"/>
          <w:sz w:val="24"/>
          <w:rtl/>
        </w:rPr>
        <w:t xml:space="preserve"> </w:t>
      </w:r>
      <w:r w:rsidRPr="00F1098F">
        <w:rPr>
          <w:rFonts w:hint="eastAsia"/>
          <w:color w:val="000000"/>
          <w:sz w:val="24"/>
          <w:rtl/>
        </w:rPr>
        <w:t>ולאור</w:t>
      </w:r>
      <w:r w:rsidRPr="00F1098F">
        <w:rPr>
          <w:color w:val="000000"/>
          <w:sz w:val="24"/>
          <w:rtl/>
        </w:rPr>
        <w:t xml:space="preserve"> </w:t>
      </w:r>
      <w:r w:rsidRPr="00F1098F">
        <w:rPr>
          <w:rFonts w:hint="eastAsia"/>
          <w:color w:val="000000"/>
          <w:sz w:val="24"/>
          <w:rtl/>
        </w:rPr>
        <w:t>הערות</w:t>
      </w:r>
      <w:r w:rsidRPr="00F1098F">
        <w:rPr>
          <w:color w:val="000000"/>
          <w:sz w:val="24"/>
          <w:rtl/>
        </w:rPr>
        <w:t xml:space="preserve"> </w:t>
      </w:r>
      <w:r w:rsidRPr="00F1098F">
        <w:rPr>
          <w:rFonts w:hint="eastAsia"/>
          <w:color w:val="000000"/>
          <w:sz w:val="24"/>
          <w:rtl/>
        </w:rPr>
        <w:t>ועדת</w:t>
      </w:r>
      <w:r w:rsidRPr="00F1098F">
        <w:rPr>
          <w:color w:val="000000"/>
          <w:sz w:val="24"/>
          <w:rtl/>
        </w:rPr>
        <w:t xml:space="preserve"> </w:t>
      </w:r>
      <w:r w:rsidRPr="00F1098F">
        <w:rPr>
          <w:rFonts w:hint="eastAsia"/>
          <w:color w:val="000000"/>
          <w:sz w:val="24"/>
          <w:rtl/>
        </w:rPr>
        <w:t>ההיגוי</w:t>
      </w:r>
      <w:r w:rsidRPr="00F1098F">
        <w:rPr>
          <w:color w:val="000000"/>
          <w:sz w:val="24"/>
          <w:rtl/>
        </w:rPr>
        <w:t xml:space="preserve"> </w:t>
      </w:r>
      <w:r w:rsidRPr="00F1098F">
        <w:rPr>
          <w:rFonts w:hint="eastAsia"/>
          <w:color w:val="000000"/>
          <w:sz w:val="24"/>
          <w:rtl/>
        </w:rPr>
        <w:t>ובכפוף</w:t>
      </w:r>
      <w:r w:rsidRPr="00F1098F">
        <w:rPr>
          <w:color w:val="000000"/>
          <w:sz w:val="24"/>
          <w:rtl/>
        </w:rPr>
        <w:t xml:space="preserve"> </w:t>
      </w:r>
      <w:r w:rsidRPr="00F1098F">
        <w:rPr>
          <w:rFonts w:hint="eastAsia"/>
          <w:color w:val="000000"/>
          <w:sz w:val="24"/>
          <w:rtl/>
        </w:rPr>
        <w:t>ליתר</w:t>
      </w:r>
      <w:r w:rsidRPr="00F1098F">
        <w:rPr>
          <w:color w:val="000000"/>
          <w:sz w:val="24"/>
          <w:rtl/>
        </w:rPr>
        <w:t xml:space="preserve"> </w:t>
      </w:r>
      <w:r w:rsidRPr="00F1098F">
        <w:rPr>
          <w:rFonts w:hint="eastAsia"/>
          <w:color w:val="000000"/>
          <w:sz w:val="24"/>
          <w:rtl/>
        </w:rPr>
        <w:t>תנאי</w:t>
      </w:r>
      <w:r w:rsidRPr="00F1098F">
        <w:rPr>
          <w:color w:val="000000"/>
          <w:sz w:val="24"/>
          <w:rtl/>
        </w:rPr>
        <w:t xml:space="preserve"> </w:t>
      </w:r>
      <w:r w:rsidRPr="00F1098F">
        <w:rPr>
          <w:rFonts w:hint="eastAsia"/>
          <w:color w:val="000000"/>
          <w:sz w:val="24"/>
          <w:rtl/>
        </w:rPr>
        <w:t>קול</w:t>
      </w:r>
      <w:r w:rsidRPr="00F1098F">
        <w:rPr>
          <w:color w:val="000000"/>
          <w:sz w:val="24"/>
          <w:rtl/>
        </w:rPr>
        <w:t xml:space="preserve"> </w:t>
      </w:r>
      <w:r w:rsidRPr="00F1098F">
        <w:rPr>
          <w:rFonts w:hint="eastAsia"/>
          <w:color w:val="000000"/>
          <w:sz w:val="24"/>
          <w:rtl/>
        </w:rPr>
        <w:t>קורא</w:t>
      </w:r>
      <w:r w:rsidRPr="00F1098F">
        <w:rPr>
          <w:color w:val="000000"/>
          <w:sz w:val="24"/>
          <w:rtl/>
        </w:rPr>
        <w:t xml:space="preserve"> </w:t>
      </w:r>
      <w:r w:rsidRPr="00F1098F">
        <w:rPr>
          <w:rFonts w:hint="eastAsia"/>
          <w:color w:val="000000"/>
          <w:sz w:val="24"/>
          <w:rtl/>
        </w:rPr>
        <w:t>זה</w:t>
      </w:r>
      <w:r w:rsidRPr="00F1098F">
        <w:rPr>
          <w:color w:val="000000"/>
          <w:sz w:val="24"/>
          <w:rtl/>
        </w:rPr>
        <w:t>.</w:t>
      </w:r>
    </w:p>
    <w:p w14:paraId="4D49B6B4" w14:textId="77777777" w:rsidR="0055739B" w:rsidRDefault="001F4431" w:rsidP="005801FF">
      <w:pPr>
        <w:pStyle w:val="2ffc"/>
        <w:numPr>
          <w:ilvl w:val="1"/>
          <w:numId w:val="106"/>
        </w:numPr>
        <w:spacing w:before="0" w:line="360" w:lineRule="auto"/>
        <w:ind w:left="878" w:hanging="425"/>
      </w:pPr>
      <w:r w:rsidRPr="0055739B">
        <w:rPr>
          <w:rFonts w:hint="eastAsia"/>
          <w:color w:val="000000"/>
          <w:sz w:val="24"/>
          <w:rtl/>
        </w:rPr>
        <w:t>תכנית</w:t>
      </w:r>
      <w:r w:rsidRPr="0055739B">
        <w:rPr>
          <w:color w:val="000000"/>
          <w:sz w:val="24"/>
          <w:rtl/>
        </w:rPr>
        <w:t xml:space="preserve"> </w:t>
      </w:r>
      <w:r w:rsidRPr="0055739B">
        <w:rPr>
          <w:rFonts w:hint="eastAsia"/>
          <w:color w:val="000000"/>
          <w:sz w:val="24"/>
          <w:rtl/>
        </w:rPr>
        <w:t>העבודה</w:t>
      </w:r>
      <w:r w:rsidRPr="0055739B">
        <w:rPr>
          <w:color w:val="000000"/>
          <w:sz w:val="24"/>
          <w:rtl/>
        </w:rPr>
        <w:t xml:space="preserve"> </w:t>
      </w:r>
      <w:r w:rsidRPr="0055739B">
        <w:rPr>
          <w:rFonts w:hint="eastAsia"/>
          <w:color w:val="000000"/>
          <w:sz w:val="24"/>
          <w:rtl/>
        </w:rPr>
        <w:t>המוצעת</w:t>
      </w:r>
      <w:r w:rsidRPr="0055739B">
        <w:rPr>
          <w:color w:val="000000"/>
          <w:sz w:val="24"/>
          <w:rtl/>
        </w:rPr>
        <w:t xml:space="preserve"> </w:t>
      </w:r>
      <w:r w:rsidRPr="0055739B">
        <w:rPr>
          <w:rFonts w:hint="eastAsia"/>
          <w:color w:val="000000"/>
          <w:sz w:val="24"/>
          <w:rtl/>
        </w:rPr>
        <w:t>לכל</w:t>
      </w:r>
      <w:r w:rsidRPr="0055739B">
        <w:rPr>
          <w:color w:val="000000"/>
          <w:sz w:val="24"/>
          <w:rtl/>
        </w:rPr>
        <w:t xml:space="preserve"> </w:t>
      </w:r>
      <w:r w:rsidRPr="0055739B">
        <w:rPr>
          <w:rFonts w:hint="eastAsia"/>
          <w:color w:val="000000"/>
          <w:sz w:val="24"/>
          <w:rtl/>
        </w:rPr>
        <w:t>שנת</w:t>
      </w:r>
      <w:r w:rsidRPr="0055739B">
        <w:rPr>
          <w:color w:val="000000"/>
          <w:sz w:val="24"/>
          <w:rtl/>
        </w:rPr>
        <w:t xml:space="preserve"> </w:t>
      </w:r>
      <w:r w:rsidRPr="0055739B">
        <w:rPr>
          <w:rFonts w:hint="eastAsia"/>
          <w:color w:val="000000"/>
          <w:sz w:val="24"/>
          <w:rtl/>
        </w:rPr>
        <w:t>פעילות</w:t>
      </w:r>
      <w:r w:rsidRPr="0055739B">
        <w:rPr>
          <w:color w:val="000000"/>
          <w:sz w:val="24"/>
          <w:rtl/>
        </w:rPr>
        <w:t xml:space="preserve"> </w:t>
      </w:r>
      <w:r w:rsidRPr="0055739B">
        <w:rPr>
          <w:rFonts w:hint="eastAsia"/>
          <w:color w:val="000000"/>
          <w:sz w:val="24"/>
          <w:rtl/>
        </w:rPr>
        <w:t>תכלול</w:t>
      </w:r>
      <w:r w:rsidRPr="0055739B">
        <w:rPr>
          <w:color w:val="000000"/>
          <w:sz w:val="24"/>
          <w:rtl/>
        </w:rPr>
        <w:t xml:space="preserve"> </w:t>
      </w:r>
      <w:r w:rsidRPr="0055739B">
        <w:rPr>
          <w:rFonts w:hint="eastAsia"/>
          <w:color w:val="000000"/>
          <w:sz w:val="24"/>
          <w:rtl/>
        </w:rPr>
        <w:t>תיאור</w:t>
      </w:r>
      <w:r w:rsidRPr="0055739B">
        <w:rPr>
          <w:color w:val="000000"/>
          <w:sz w:val="24"/>
          <w:rtl/>
        </w:rPr>
        <w:t xml:space="preserve"> </w:t>
      </w:r>
      <w:r w:rsidRPr="0055739B">
        <w:rPr>
          <w:rFonts w:hint="eastAsia"/>
          <w:color w:val="000000"/>
          <w:sz w:val="24"/>
          <w:rtl/>
        </w:rPr>
        <w:t>פעילות</w:t>
      </w:r>
      <w:r w:rsidRPr="0055739B">
        <w:rPr>
          <w:color w:val="000000"/>
          <w:sz w:val="24"/>
          <w:rtl/>
        </w:rPr>
        <w:t xml:space="preserve"> </w:t>
      </w:r>
      <w:r w:rsidRPr="0055739B">
        <w:rPr>
          <w:rFonts w:hint="eastAsia"/>
          <w:color w:val="000000"/>
          <w:sz w:val="24"/>
          <w:rtl/>
        </w:rPr>
        <w:t>המכון</w:t>
      </w:r>
      <w:r w:rsidRPr="0055739B">
        <w:rPr>
          <w:color w:val="000000"/>
          <w:sz w:val="24"/>
          <w:rtl/>
        </w:rPr>
        <w:t xml:space="preserve">, </w:t>
      </w:r>
      <w:r w:rsidRPr="0055739B">
        <w:rPr>
          <w:rFonts w:hint="eastAsia"/>
          <w:color w:val="000000"/>
          <w:sz w:val="24"/>
          <w:rtl/>
        </w:rPr>
        <w:t>בכלל</w:t>
      </w:r>
      <w:r w:rsidRPr="0055739B">
        <w:rPr>
          <w:color w:val="000000"/>
          <w:sz w:val="24"/>
          <w:rtl/>
        </w:rPr>
        <w:t xml:space="preserve"> </w:t>
      </w:r>
      <w:r w:rsidRPr="0055739B">
        <w:rPr>
          <w:rFonts w:hint="eastAsia"/>
          <w:color w:val="000000"/>
          <w:sz w:val="24"/>
          <w:rtl/>
        </w:rPr>
        <w:t>זה</w:t>
      </w:r>
      <w:r w:rsidRPr="0055739B">
        <w:rPr>
          <w:color w:val="000000"/>
          <w:sz w:val="24"/>
          <w:rtl/>
        </w:rPr>
        <w:t xml:space="preserve"> </w:t>
      </w:r>
      <w:r w:rsidRPr="0055739B">
        <w:rPr>
          <w:rFonts w:hint="eastAsia"/>
          <w:color w:val="000000"/>
          <w:sz w:val="24"/>
          <w:rtl/>
        </w:rPr>
        <w:t>המחקרים</w:t>
      </w:r>
      <w:r w:rsidRPr="0055739B">
        <w:rPr>
          <w:color w:val="000000"/>
          <w:sz w:val="24"/>
          <w:rtl/>
        </w:rPr>
        <w:t xml:space="preserve"> </w:t>
      </w:r>
      <w:r w:rsidRPr="0055739B">
        <w:rPr>
          <w:rFonts w:hint="eastAsia"/>
          <w:color w:val="000000"/>
          <w:sz w:val="24"/>
          <w:rtl/>
        </w:rPr>
        <w:t>המוצעים</w:t>
      </w:r>
      <w:r w:rsidRPr="0055739B">
        <w:rPr>
          <w:color w:val="000000"/>
          <w:sz w:val="24"/>
          <w:rtl/>
        </w:rPr>
        <w:t xml:space="preserve"> </w:t>
      </w:r>
      <w:r w:rsidRPr="0055739B">
        <w:rPr>
          <w:rFonts w:hint="eastAsia"/>
          <w:color w:val="000000"/>
          <w:sz w:val="24"/>
          <w:rtl/>
        </w:rPr>
        <w:t>וכן</w:t>
      </w:r>
      <w:r w:rsidRPr="0055739B">
        <w:rPr>
          <w:color w:val="000000"/>
          <w:sz w:val="24"/>
          <w:rtl/>
        </w:rPr>
        <w:t xml:space="preserve"> </w:t>
      </w:r>
      <w:r w:rsidRPr="0055739B">
        <w:rPr>
          <w:rFonts w:hint="eastAsia"/>
          <w:color w:val="000000"/>
          <w:sz w:val="24"/>
          <w:rtl/>
        </w:rPr>
        <w:t>פעילות</w:t>
      </w:r>
      <w:r w:rsidRPr="0055739B">
        <w:rPr>
          <w:color w:val="000000"/>
          <w:sz w:val="24"/>
          <w:rtl/>
        </w:rPr>
        <w:t xml:space="preserve"> </w:t>
      </w:r>
      <w:r w:rsidRPr="0055739B">
        <w:rPr>
          <w:rFonts w:hint="eastAsia"/>
          <w:color w:val="000000"/>
          <w:sz w:val="24"/>
          <w:rtl/>
        </w:rPr>
        <w:t>רכש</w:t>
      </w:r>
      <w:r w:rsidRPr="0055739B">
        <w:rPr>
          <w:color w:val="000000"/>
          <w:sz w:val="24"/>
          <w:rtl/>
        </w:rPr>
        <w:t xml:space="preserve"> </w:t>
      </w:r>
      <w:r w:rsidRPr="0055739B">
        <w:rPr>
          <w:rFonts w:hint="eastAsia"/>
          <w:color w:val="000000"/>
          <w:sz w:val="24"/>
          <w:rtl/>
        </w:rPr>
        <w:t>הציוד</w:t>
      </w:r>
      <w:r w:rsidRPr="0055739B">
        <w:rPr>
          <w:color w:val="000000"/>
          <w:sz w:val="24"/>
          <w:rtl/>
        </w:rPr>
        <w:t xml:space="preserve"> </w:t>
      </w:r>
      <w:r w:rsidRPr="0055739B">
        <w:rPr>
          <w:rFonts w:hint="eastAsia"/>
          <w:color w:val="000000"/>
          <w:sz w:val="24"/>
          <w:rtl/>
        </w:rPr>
        <w:t>והמכשירים</w:t>
      </w:r>
      <w:r w:rsidRPr="0055739B">
        <w:rPr>
          <w:color w:val="000000"/>
          <w:sz w:val="24"/>
          <w:rtl/>
        </w:rPr>
        <w:t xml:space="preserve"> </w:t>
      </w:r>
      <w:r w:rsidRPr="0055739B">
        <w:rPr>
          <w:rFonts w:hint="eastAsia"/>
          <w:color w:val="000000"/>
          <w:sz w:val="24"/>
          <w:rtl/>
        </w:rPr>
        <w:t>המעבדתיים</w:t>
      </w:r>
      <w:r w:rsidRPr="0055739B">
        <w:rPr>
          <w:color w:val="000000"/>
          <w:sz w:val="24"/>
          <w:rtl/>
        </w:rPr>
        <w:t xml:space="preserve"> </w:t>
      </w:r>
      <w:r w:rsidRPr="0055739B">
        <w:rPr>
          <w:rFonts w:hint="eastAsia"/>
          <w:color w:val="000000"/>
          <w:sz w:val="24"/>
          <w:rtl/>
        </w:rPr>
        <w:t>והמחקריים</w:t>
      </w:r>
      <w:r w:rsidRPr="0055739B">
        <w:rPr>
          <w:color w:val="000000"/>
          <w:sz w:val="24"/>
          <w:rtl/>
        </w:rPr>
        <w:t xml:space="preserve">. </w:t>
      </w:r>
      <w:r w:rsidRPr="0055739B">
        <w:rPr>
          <w:rFonts w:hint="eastAsia"/>
          <w:color w:val="000000"/>
          <w:sz w:val="24"/>
          <w:rtl/>
        </w:rPr>
        <w:t>תכנית</w:t>
      </w:r>
      <w:r w:rsidRPr="0055739B">
        <w:rPr>
          <w:color w:val="000000"/>
          <w:sz w:val="24"/>
          <w:rtl/>
        </w:rPr>
        <w:t xml:space="preserve"> </w:t>
      </w:r>
      <w:r w:rsidRPr="0055739B">
        <w:rPr>
          <w:rFonts w:hint="eastAsia"/>
          <w:color w:val="000000"/>
          <w:sz w:val="24"/>
          <w:rtl/>
        </w:rPr>
        <w:t>העבודה</w:t>
      </w:r>
      <w:r w:rsidRPr="0055739B">
        <w:rPr>
          <w:color w:val="000000"/>
          <w:sz w:val="24"/>
          <w:rtl/>
        </w:rPr>
        <w:t xml:space="preserve"> </w:t>
      </w:r>
      <w:r w:rsidRPr="0055739B">
        <w:rPr>
          <w:rFonts w:hint="eastAsia"/>
          <w:color w:val="000000"/>
          <w:sz w:val="24"/>
          <w:rtl/>
        </w:rPr>
        <w:t>המוצעת</w:t>
      </w:r>
      <w:r w:rsidRPr="0055739B">
        <w:rPr>
          <w:color w:val="000000"/>
          <w:sz w:val="24"/>
          <w:rtl/>
        </w:rPr>
        <w:t xml:space="preserve"> </w:t>
      </w:r>
      <w:r w:rsidRPr="0055739B">
        <w:rPr>
          <w:rFonts w:hint="eastAsia"/>
          <w:color w:val="000000"/>
          <w:sz w:val="24"/>
          <w:rtl/>
        </w:rPr>
        <w:t>תידון</w:t>
      </w:r>
      <w:r w:rsidRPr="0055739B">
        <w:rPr>
          <w:color w:val="000000"/>
          <w:sz w:val="24"/>
          <w:rtl/>
        </w:rPr>
        <w:t xml:space="preserve"> </w:t>
      </w:r>
      <w:r w:rsidRPr="0055739B">
        <w:rPr>
          <w:rFonts w:hint="eastAsia"/>
          <w:color w:val="000000"/>
          <w:sz w:val="24"/>
          <w:rtl/>
        </w:rPr>
        <w:t>בוועדת</w:t>
      </w:r>
      <w:r w:rsidRPr="0055739B">
        <w:rPr>
          <w:color w:val="000000"/>
          <w:sz w:val="24"/>
          <w:rtl/>
        </w:rPr>
        <w:t xml:space="preserve"> </w:t>
      </w:r>
      <w:r w:rsidRPr="0055739B">
        <w:rPr>
          <w:rFonts w:hint="eastAsia"/>
          <w:color w:val="000000"/>
          <w:sz w:val="24"/>
          <w:rtl/>
        </w:rPr>
        <w:t>ההיגוי</w:t>
      </w:r>
      <w:r w:rsidRPr="0055739B">
        <w:rPr>
          <w:color w:val="000000"/>
          <w:sz w:val="24"/>
          <w:rtl/>
        </w:rPr>
        <w:t xml:space="preserve"> </w:t>
      </w:r>
      <w:r w:rsidRPr="0055739B">
        <w:rPr>
          <w:rFonts w:hint="eastAsia"/>
          <w:color w:val="000000"/>
          <w:sz w:val="24"/>
          <w:rtl/>
        </w:rPr>
        <w:t>ותוגש</w:t>
      </w:r>
      <w:r w:rsidRPr="0055739B">
        <w:rPr>
          <w:color w:val="000000"/>
          <w:sz w:val="24"/>
          <w:rtl/>
        </w:rPr>
        <w:t xml:space="preserve"> </w:t>
      </w:r>
      <w:r w:rsidRPr="0055739B">
        <w:rPr>
          <w:rFonts w:hint="eastAsia"/>
          <w:color w:val="000000"/>
          <w:sz w:val="24"/>
          <w:rtl/>
        </w:rPr>
        <w:t>למשרד</w:t>
      </w:r>
      <w:r w:rsidRPr="0055739B">
        <w:rPr>
          <w:color w:val="000000"/>
          <w:sz w:val="24"/>
          <w:rtl/>
        </w:rPr>
        <w:t xml:space="preserve">, </w:t>
      </w:r>
      <w:r w:rsidRPr="0055739B">
        <w:rPr>
          <w:rFonts w:hint="eastAsia"/>
          <w:color w:val="000000"/>
          <w:sz w:val="24"/>
          <w:rtl/>
        </w:rPr>
        <w:t>בלוויית</w:t>
      </w:r>
      <w:r w:rsidRPr="0055739B">
        <w:rPr>
          <w:color w:val="000000"/>
          <w:sz w:val="24"/>
          <w:rtl/>
        </w:rPr>
        <w:t xml:space="preserve"> </w:t>
      </w:r>
      <w:r w:rsidRPr="0055739B">
        <w:rPr>
          <w:rFonts w:hint="eastAsia"/>
          <w:color w:val="000000"/>
          <w:sz w:val="24"/>
          <w:rtl/>
        </w:rPr>
        <w:t>פרוטוקול</w:t>
      </w:r>
      <w:r w:rsidRPr="0055739B">
        <w:rPr>
          <w:color w:val="000000"/>
          <w:sz w:val="24"/>
          <w:rtl/>
        </w:rPr>
        <w:t xml:space="preserve"> </w:t>
      </w:r>
      <w:r w:rsidRPr="0055739B">
        <w:rPr>
          <w:rFonts w:hint="eastAsia"/>
          <w:color w:val="000000"/>
          <w:sz w:val="24"/>
          <w:rtl/>
        </w:rPr>
        <w:t>הדיון</w:t>
      </w:r>
      <w:r w:rsidRPr="0055739B">
        <w:rPr>
          <w:color w:val="000000"/>
          <w:sz w:val="24"/>
          <w:rtl/>
        </w:rPr>
        <w:t xml:space="preserve"> </w:t>
      </w:r>
      <w:r w:rsidRPr="0055739B">
        <w:rPr>
          <w:rFonts w:hint="eastAsia"/>
          <w:color w:val="000000"/>
          <w:sz w:val="24"/>
          <w:rtl/>
        </w:rPr>
        <w:t>שהתקיים</w:t>
      </w:r>
      <w:r w:rsidRPr="0055739B">
        <w:rPr>
          <w:color w:val="000000"/>
          <w:sz w:val="24"/>
          <w:rtl/>
        </w:rPr>
        <w:t xml:space="preserve"> </w:t>
      </w:r>
      <w:r w:rsidRPr="0055739B">
        <w:rPr>
          <w:rFonts w:hint="eastAsia"/>
          <w:color w:val="000000"/>
          <w:sz w:val="24"/>
          <w:rtl/>
        </w:rPr>
        <w:t>בוועדת</w:t>
      </w:r>
      <w:r w:rsidRPr="0055739B">
        <w:rPr>
          <w:color w:val="000000"/>
          <w:sz w:val="24"/>
          <w:rtl/>
        </w:rPr>
        <w:t xml:space="preserve"> </w:t>
      </w:r>
      <w:r w:rsidRPr="0055739B">
        <w:rPr>
          <w:rFonts w:hint="eastAsia"/>
          <w:color w:val="000000"/>
          <w:sz w:val="24"/>
          <w:rtl/>
        </w:rPr>
        <w:t>ההיגוי</w:t>
      </w:r>
      <w:r w:rsidRPr="0055739B">
        <w:rPr>
          <w:color w:val="000000"/>
          <w:sz w:val="24"/>
          <w:rtl/>
        </w:rPr>
        <w:t xml:space="preserve">, </w:t>
      </w:r>
      <w:r w:rsidRPr="0055739B">
        <w:rPr>
          <w:rFonts w:hint="eastAsia"/>
          <w:color w:val="000000"/>
          <w:sz w:val="24"/>
          <w:rtl/>
        </w:rPr>
        <w:t>החומר</w:t>
      </w:r>
      <w:r w:rsidRPr="0055739B">
        <w:rPr>
          <w:color w:val="000000"/>
          <w:sz w:val="24"/>
          <w:rtl/>
        </w:rPr>
        <w:t xml:space="preserve"> </w:t>
      </w:r>
      <w:r w:rsidRPr="0055739B">
        <w:rPr>
          <w:rFonts w:hint="eastAsia"/>
          <w:color w:val="000000"/>
          <w:sz w:val="24"/>
          <w:rtl/>
        </w:rPr>
        <w:t>האמור</w:t>
      </w:r>
      <w:r w:rsidRPr="0055739B">
        <w:rPr>
          <w:color w:val="000000"/>
          <w:sz w:val="24"/>
          <w:rtl/>
        </w:rPr>
        <w:t xml:space="preserve">, </w:t>
      </w:r>
      <w:r w:rsidRPr="0055739B">
        <w:rPr>
          <w:rFonts w:hint="eastAsia"/>
          <w:color w:val="000000"/>
          <w:sz w:val="24"/>
          <w:rtl/>
        </w:rPr>
        <w:t>יוגש</w:t>
      </w:r>
      <w:r w:rsidRPr="0055739B">
        <w:rPr>
          <w:color w:val="000000"/>
          <w:sz w:val="24"/>
          <w:rtl/>
        </w:rPr>
        <w:t xml:space="preserve"> </w:t>
      </w:r>
      <w:r w:rsidRPr="0055739B">
        <w:rPr>
          <w:rFonts w:hint="eastAsia"/>
          <w:color w:val="000000"/>
          <w:sz w:val="24"/>
          <w:rtl/>
        </w:rPr>
        <w:t>חודשיים</w:t>
      </w:r>
      <w:r w:rsidRPr="0055739B">
        <w:rPr>
          <w:color w:val="000000"/>
          <w:sz w:val="24"/>
          <w:rtl/>
        </w:rPr>
        <w:t xml:space="preserve"> </w:t>
      </w:r>
      <w:r w:rsidRPr="0055739B">
        <w:rPr>
          <w:rFonts w:hint="eastAsia"/>
          <w:color w:val="000000"/>
          <w:sz w:val="24"/>
          <w:rtl/>
        </w:rPr>
        <w:t>לפחות</w:t>
      </w:r>
      <w:r w:rsidRPr="0055739B">
        <w:rPr>
          <w:color w:val="000000"/>
          <w:sz w:val="24"/>
          <w:rtl/>
        </w:rPr>
        <w:t xml:space="preserve"> </w:t>
      </w:r>
      <w:r w:rsidRPr="0055739B">
        <w:rPr>
          <w:rFonts w:hint="eastAsia"/>
          <w:color w:val="000000"/>
          <w:sz w:val="24"/>
          <w:rtl/>
        </w:rPr>
        <w:t>לפני</w:t>
      </w:r>
      <w:r w:rsidRPr="0055739B">
        <w:rPr>
          <w:color w:val="000000"/>
          <w:sz w:val="24"/>
          <w:rtl/>
        </w:rPr>
        <w:t xml:space="preserve"> </w:t>
      </w:r>
      <w:r w:rsidRPr="0055739B">
        <w:rPr>
          <w:rFonts w:hint="eastAsia"/>
          <w:color w:val="000000"/>
          <w:sz w:val="24"/>
          <w:rtl/>
        </w:rPr>
        <w:t>כל</w:t>
      </w:r>
      <w:r w:rsidRPr="0055739B">
        <w:rPr>
          <w:color w:val="000000"/>
          <w:sz w:val="24"/>
          <w:rtl/>
        </w:rPr>
        <w:t xml:space="preserve"> </w:t>
      </w:r>
      <w:r w:rsidRPr="0055739B">
        <w:rPr>
          <w:rFonts w:hint="eastAsia"/>
          <w:color w:val="000000"/>
          <w:sz w:val="24"/>
          <w:rtl/>
        </w:rPr>
        <w:t>תום</w:t>
      </w:r>
      <w:r w:rsidRPr="0055739B">
        <w:rPr>
          <w:color w:val="000000"/>
          <w:sz w:val="24"/>
          <w:rtl/>
        </w:rPr>
        <w:t xml:space="preserve"> </w:t>
      </w:r>
      <w:r w:rsidRPr="0055739B">
        <w:rPr>
          <w:rFonts w:hint="eastAsia"/>
          <w:color w:val="000000"/>
          <w:sz w:val="24"/>
          <w:rtl/>
        </w:rPr>
        <w:t>שנה</w:t>
      </w:r>
      <w:r w:rsidRPr="0055739B">
        <w:rPr>
          <w:color w:val="000000"/>
          <w:sz w:val="24"/>
          <w:rtl/>
        </w:rPr>
        <w:t xml:space="preserve"> </w:t>
      </w:r>
      <w:r w:rsidRPr="0055739B">
        <w:rPr>
          <w:rFonts w:hint="eastAsia"/>
          <w:color w:val="000000"/>
          <w:sz w:val="24"/>
          <w:rtl/>
        </w:rPr>
        <w:t>בתקופת</w:t>
      </w:r>
      <w:r w:rsidRPr="0055739B">
        <w:rPr>
          <w:color w:val="000000"/>
          <w:sz w:val="24"/>
          <w:rtl/>
        </w:rPr>
        <w:t xml:space="preserve"> </w:t>
      </w:r>
      <w:r w:rsidRPr="0055739B">
        <w:rPr>
          <w:rFonts w:hint="eastAsia"/>
          <w:color w:val="000000"/>
          <w:sz w:val="24"/>
          <w:rtl/>
        </w:rPr>
        <w:t>ההסכם</w:t>
      </w:r>
      <w:r w:rsidRPr="0055739B">
        <w:rPr>
          <w:color w:val="000000"/>
          <w:sz w:val="24"/>
          <w:rtl/>
        </w:rPr>
        <w:t>.</w:t>
      </w:r>
    </w:p>
    <w:p w14:paraId="1FF2FCB2" w14:textId="77777777" w:rsidR="0055739B" w:rsidRDefault="001F4431" w:rsidP="005801FF">
      <w:pPr>
        <w:pStyle w:val="2ffc"/>
        <w:numPr>
          <w:ilvl w:val="1"/>
          <w:numId w:val="106"/>
        </w:numPr>
        <w:spacing w:before="0" w:line="360" w:lineRule="auto"/>
        <w:ind w:left="878" w:hanging="425"/>
      </w:pPr>
      <w:r w:rsidRPr="0055739B">
        <w:rPr>
          <w:color w:val="000000"/>
          <w:sz w:val="24"/>
          <w:rtl/>
        </w:rPr>
        <w:t>המוסד, באמצעות מנהל מכון המחקר יגבש ויגיש לאישור ועדת ההיגוי תכנית עסקית להמשך הפעלת המכון לאחר סיום ההתקשרות, בכלל זה אופן השימוש בציוד המעבדתי שנרכז, הקצאת השימוש בציוד המעבדתי לחוקרים מאוניברסיטאות שונות, מקורות מימון ופעילויות המחקר.</w:t>
      </w:r>
    </w:p>
    <w:p w14:paraId="47D50252" w14:textId="77777777" w:rsidR="00BA3018" w:rsidRPr="0055739B" w:rsidRDefault="00BA3018" w:rsidP="00A5457E">
      <w:pPr>
        <w:pStyle w:val="2ffc"/>
        <w:widowControl w:val="0"/>
        <w:numPr>
          <w:ilvl w:val="1"/>
          <w:numId w:val="106"/>
        </w:numPr>
        <w:spacing w:before="0" w:line="360" w:lineRule="auto"/>
        <w:ind w:left="878" w:hanging="425"/>
        <w:rPr>
          <w:rtl/>
        </w:rPr>
      </w:pPr>
      <w:r w:rsidRPr="0055739B">
        <w:rPr>
          <w:b/>
          <w:bCs/>
          <w:rtl/>
        </w:rPr>
        <w:t xml:space="preserve">שינויים </w:t>
      </w:r>
      <w:r w:rsidRPr="0055739B">
        <w:rPr>
          <w:rFonts w:hint="eastAsia"/>
          <w:b/>
          <w:bCs/>
          <w:rtl/>
        </w:rPr>
        <w:t>בתכנית</w:t>
      </w:r>
      <w:r w:rsidRPr="0055739B">
        <w:rPr>
          <w:b/>
          <w:bCs/>
          <w:rtl/>
        </w:rPr>
        <w:t xml:space="preserve"> </w:t>
      </w:r>
      <w:r w:rsidRPr="0055739B">
        <w:rPr>
          <w:rFonts w:hint="eastAsia"/>
          <w:b/>
          <w:bCs/>
          <w:rtl/>
        </w:rPr>
        <w:t>העבודה</w:t>
      </w:r>
      <w:r w:rsidR="00533C50" w:rsidRPr="0055739B">
        <w:rPr>
          <w:b/>
          <w:bCs/>
          <w:rtl/>
        </w:rPr>
        <w:t>:</w:t>
      </w:r>
    </w:p>
    <w:p w14:paraId="51C6CC78" w14:textId="77777777" w:rsidR="00592BCD" w:rsidRPr="00592BCD" w:rsidRDefault="00BA3018" w:rsidP="00A5457E">
      <w:pPr>
        <w:pStyle w:val="af5"/>
        <w:widowControl w:val="0"/>
        <w:numPr>
          <w:ilvl w:val="2"/>
          <w:numId w:val="107"/>
        </w:numPr>
        <w:spacing w:line="360" w:lineRule="auto"/>
        <w:ind w:left="1587" w:hanging="639"/>
        <w:contextualSpacing w:val="0"/>
        <w:jc w:val="both"/>
        <w:rPr>
          <w:color w:val="000000"/>
          <w:szCs w:val="24"/>
        </w:rPr>
      </w:pPr>
      <w:r w:rsidRPr="00073B80">
        <w:rPr>
          <w:rFonts w:ascii="David" w:hAnsi="David" w:hint="eastAsia"/>
          <w:color w:val="000000"/>
          <w:szCs w:val="24"/>
          <w:rtl/>
        </w:rPr>
        <w:t>למשרד</w:t>
      </w:r>
      <w:r w:rsidRPr="00073B80">
        <w:rPr>
          <w:rFonts w:ascii="David" w:hAnsi="David"/>
          <w:color w:val="000000"/>
          <w:szCs w:val="24"/>
          <w:rtl/>
        </w:rPr>
        <w:t xml:space="preserve"> </w:t>
      </w:r>
      <w:r w:rsidR="004A17F6" w:rsidRPr="00073B80">
        <w:rPr>
          <w:rFonts w:ascii="David" w:hAnsi="David" w:hint="eastAsia"/>
          <w:color w:val="000000"/>
          <w:szCs w:val="24"/>
          <w:rtl/>
        </w:rPr>
        <w:t>או</w:t>
      </w:r>
      <w:r w:rsidR="004A17F6" w:rsidRPr="00073B80">
        <w:rPr>
          <w:rFonts w:ascii="David" w:hAnsi="David"/>
          <w:color w:val="000000"/>
          <w:szCs w:val="24"/>
          <w:rtl/>
        </w:rPr>
        <w:t xml:space="preserve"> לוועדת ההיגוי </w:t>
      </w:r>
      <w:r w:rsidRPr="00073B80">
        <w:rPr>
          <w:rFonts w:ascii="David" w:hAnsi="David" w:hint="eastAsia"/>
          <w:color w:val="000000"/>
          <w:szCs w:val="24"/>
          <w:rtl/>
        </w:rPr>
        <w:t>שמורה</w:t>
      </w:r>
      <w:r w:rsidRPr="00073B80">
        <w:rPr>
          <w:rFonts w:ascii="David" w:hAnsi="David"/>
          <w:color w:val="000000"/>
          <w:szCs w:val="24"/>
          <w:rtl/>
        </w:rPr>
        <w:t xml:space="preserve"> </w:t>
      </w:r>
      <w:r w:rsidRPr="00073B80">
        <w:rPr>
          <w:rFonts w:ascii="David" w:hAnsi="David" w:hint="eastAsia"/>
          <w:color w:val="000000"/>
          <w:szCs w:val="24"/>
          <w:rtl/>
        </w:rPr>
        <w:t>הזכות</w:t>
      </w:r>
      <w:r w:rsidRPr="00073B80">
        <w:rPr>
          <w:rFonts w:ascii="David" w:hAnsi="David"/>
          <w:color w:val="000000"/>
          <w:szCs w:val="24"/>
          <w:rtl/>
        </w:rPr>
        <w:t xml:space="preserve"> </w:t>
      </w:r>
      <w:r w:rsidRPr="00073B80">
        <w:rPr>
          <w:rFonts w:ascii="David" w:hAnsi="David" w:hint="eastAsia"/>
          <w:color w:val="000000"/>
          <w:szCs w:val="24"/>
          <w:rtl/>
        </w:rPr>
        <w:t>לבקש</w:t>
      </w:r>
      <w:r w:rsidRPr="00073B80">
        <w:rPr>
          <w:rFonts w:ascii="David" w:hAnsi="David"/>
          <w:color w:val="000000"/>
          <w:szCs w:val="24"/>
          <w:rtl/>
        </w:rPr>
        <w:t xml:space="preserve"> </w:t>
      </w:r>
      <w:r w:rsidRPr="00073B80">
        <w:rPr>
          <w:rFonts w:ascii="David" w:hAnsi="David" w:hint="eastAsia"/>
          <w:color w:val="000000"/>
          <w:szCs w:val="24"/>
          <w:rtl/>
        </w:rPr>
        <w:t>שינויים</w:t>
      </w:r>
      <w:r w:rsidRPr="00073B80">
        <w:rPr>
          <w:rFonts w:ascii="David" w:hAnsi="David"/>
          <w:color w:val="000000"/>
          <w:szCs w:val="24"/>
          <w:rtl/>
        </w:rPr>
        <w:t xml:space="preserve"> </w:t>
      </w:r>
      <w:r w:rsidRPr="00073B80">
        <w:rPr>
          <w:rFonts w:ascii="David" w:hAnsi="David" w:hint="eastAsia"/>
          <w:color w:val="000000"/>
          <w:szCs w:val="24"/>
          <w:rtl/>
        </w:rPr>
        <w:t>ועדכונים</w:t>
      </w:r>
      <w:r w:rsidRPr="00073B80">
        <w:rPr>
          <w:rFonts w:ascii="David" w:hAnsi="David"/>
          <w:color w:val="000000"/>
          <w:szCs w:val="24"/>
          <w:rtl/>
        </w:rPr>
        <w:t xml:space="preserve"> </w:t>
      </w:r>
      <w:r w:rsidRPr="00073B80">
        <w:rPr>
          <w:rFonts w:ascii="David" w:hAnsi="David" w:hint="eastAsia"/>
          <w:color w:val="000000"/>
          <w:szCs w:val="24"/>
          <w:rtl/>
        </w:rPr>
        <w:t>לתוכנית</w:t>
      </w:r>
      <w:r w:rsidRPr="00073B80">
        <w:rPr>
          <w:rFonts w:ascii="David" w:hAnsi="David"/>
          <w:color w:val="000000"/>
          <w:szCs w:val="24"/>
          <w:rtl/>
        </w:rPr>
        <w:t xml:space="preserve"> </w:t>
      </w:r>
      <w:r w:rsidRPr="00073B80">
        <w:rPr>
          <w:rFonts w:ascii="David" w:hAnsi="David" w:hint="eastAsia"/>
          <w:color w:val="000000"/>
          <w:szCs w:val="24"/>
          <w:rtl/>
        </w:rPr>
        <w:t>העבודה</w:t>
      </w:r>
      <w:r w:rsidRPr="00073B80">
        <w:rPr>
          <w:rFonts w:ascii="David" w:hAnsi="David"/>
          <w:color w:val="000000"/>
          <w:szCs w:val="24"/>
          <w:rtl/>
        </w:rPr>
        <w:t xml:space="preserve"> </w:t>
      </w:r>
      <w:r w:rsidRPr="00073B80">
        <w:rPr>
          <w:rFonts w:ascii="David" w:hAnsi="David" w:hint="eastAsia"/>
          <w:color w:val="000000"/>
          <w:szCs w:val="24"/>
          <w:rtl/>
        </w:rPr>
        <w:lastRenderedPageBreak/>
        <w:t>והמפרט</w:t>
      </w:r>
      <w:r w:rsidRPr="00073B80">
        <w:rPr>
          <w:rFonts w:ascii="David" w:hAnsi="David"/>
          <w:color w:val="000000"/>
          <w:szCs w:val="24"/>
          <w:rtl/>
        </w:rPr>
        <w:t xml:space="preserve"> </w:t>
      </w:r>
      <w:r w:rsidRPr="00073B80">
        <w:rPr>
          <w:rFonts w:ascii="David" w:hAnsi="David" w:hint="eastAsia"/>
          <w:color w:val="000000"/>
          <w:szCs w:val="24"/>
          <w:rtl/>
        </w:rPr>
        <w:t>התקציבי</w:t>
      </w:r>
      <w:r w:rsidRPr="00073B80">
        <w:rPr>
          <w:rFonts w:ascii="David" w:hAnsi="David"/>
          <w:color w:val="000000"/>
          <w:szCs w:val="24"/>
          <w:rtl/>
        </w:rPr>
        <w:t xml:space="preserve"> </w:t>
      </w:r>
      <w:r w:rsidRPr="00073B80">
        <w:rPr>
          <w:rFonts w:ascii="David" w:hAnsi="David" w:hint="eastAsia"/>
          <w:color w:val="000000"/>
          <w:szCs w:val="24"/>
          <w:rtl/>
        </w:rPr>
        <w:t>של</w:t>
      </w:r>
      <w:r w:rsidRPr="00073B80">
        <w:rPr>
          <w:rFonts w:ascii="David" w:hAnsi="David"/>
          <w:color w:val="000000"/>
          <w:szCs w:val="24"/>
          <w:rtl/>
        </w:rPr>
        <w:t xml:space="preserve"> </w:t>
      </w:r>
      <w:r w:rsidRPr="00073B80">
        <w:rPr>
          <w:rFonts w:ascii="David" w:hAnsi="David" w:hint="eastAsia"/>
          <w:color w:val="000000"/>
          <w:szCs w:val="24"/>
          <w:rtl/>
        </w:rPr>
        <w:t>ההצעה</w:t>
      </w:r>
      <w:r w:rsidRPr="00073B80">
        <w:rPr>
          <w:rFonts w:ascii="David" w:hAnsi="David"/>
          <w:color w:val="000000"/>
          <w:szCs w:val="24"/>
          <w:rtl/>
        </w:rPr>
        <w:t xml:space="preserve"> </w:t>
      </w:r>
      <w:r w:rsidRPr="00073B80">
        <w:rPr>
          <w:rFonts w:ascii="David" w:hAnsi="David" w:hint="eastAsia"/>
          <w:color w:val="000000"/>
          <w:szCs w:val="24"/>
          <w:rtl/>
        </w:rPr>
        <w:t>הזוכה</w:t>
      </w:r>
      <w:r w:rsidRPr="00073B80">
        <w:rPr>
          <w:rFonts w:ascii="David" w:hAnsi="David"/>
          <w:color w:val="000000"/>
          <w:szCs w:val="24"/>
          <w:rtl/>
        </w:rPr>
        <w:t>.</w:t>
      </w:r>
    </w:p>
    <w:p w14:paraId="529EF8C6" w14:textId="77777777" w:rsidR="00670155" w:rsidRPr="00592BCD" w:rsidRDefault="00670155" w:rsidP="00A5457E">
      <w:pPr>
        <w:pStyle w:val="af5"/>
        <w:widowControl w:val="0"/>
        <w:numPr>
          <w:ilvl w:val="2"/>
          <w:numId w:val="107"/>
        </w:numPr>
        <w:spacing w:line="360" w:lineRule="auto"/>
        <w:ind w:left="1587" w:hanging="639"/>
        <w:contextualSpacing w:val="0"/>
        <w:jc w:val="both"/>
        <w:rPr>
          <w:color w:val="000000"/>
          <w:szCs w:val="24"/>
        </w:rPr>
      </w:pPr>
      <w:r w:rsidRPr="00592BCD">
        <w:rPr>
          <w:rFonts w:ascii="David" w:hAnsi="David" w:hint="eastAsia"/>
          <w:color w:val="000000"/>
          <w:szCs w:val="24"/>
          <w:rtl/>
        </w:rPr>
        <w:t>תכנית</w:t>
      </w:r>
      <w:r w:rsidRPr="00592BCD">
        <w:rPr>
          <w:rFonts w:ascii="David" w:hAnsi="David"/>
          <w:color w:val="000000"/>
          <w:szCs w:val="24"/>
          <w:rtl/>
        </w:rPr>
        <w:t xml:space="preserve"> העבודה והמפרט התקציבי המאושרים על-ידי המשרד או ועדת ההיגוי, יחייבו את הזוכה ויהוו חלק בלתי נפרד מתכנית העבודה.</w:t>
      </w:r>
    </w:p>
    <w:p w14:paraId="37BAB453" w14:textId="77777777" w:rsidR="00BA3018" w:rsidRPr="002D401B" w:rsidRDefault="00BA3018" w:rsidP="005801FF">
      <w:pPr>
        <w:pStyle w:val="2ffc"/>
        <w:numPr>
          <w:ilvl w:val="0"/>
          <w:numId w:val="106"/>
        </w:numPr>
        <w:spacing w:before="0" w:line="360" w:lineRule="auto"/>
        <w:rPr>
          <w:b/>
          <w:bCs/>
          <w:color w:val="000000"/>
          <w:u w:val="single"/>
          <w:rtl/>
        </w:rPr>
      </w:pPr>
      <w:r w:rsidRPr="002D401B">
        <w:rPr>
          <w:rFonts w:hint="eastAsia"/>
          <w:b/>
          <w:bCs/>
          <w:u w:val="single"/>
          <w:rtl/>
        </w:rPr>
        <w:t>התקציב</w:t>
      </w:r>
      <w:r w:rsidR="00533C50" w:rsidRPr="002D401B">
        <w:rPr>
          <w:rFonts w:eastAsia="David"/>
          <w:b/>
          <w:bCs/>
          <w:color w:val="000000"/>
          <w:u w:val="single"/>
          <w:rtl/>
        </w:rPr>
        <w:t>:</w:t>
      </w:r>
      <w:r w:rsidRPr="002D401B">
        <w:rPr>
          <w:rFonts w:eastAsia="David"/>
          <w:b/>
          <w:bCs/>
          <w:color w:val="000000"/>
          <w:u w:val="single"/>
          <w:rtl/>
        </w:rPr>
        <w:t xml:space="preserve"> </w:t>
      </w:r>
    </w:p>
    <w:p w14:paraId="10A49950" w14:textId="77777777" w:rsidR="00D57916" w:rsidRPr="00F1098F" w:rsidRDefault="002D401B" w:rsidP="00A5457E">
      <w:pPr>
        <w:pStyle w:val="2ffc"/>
        <w:numPr>
          <w:ilvl w:val="1"/>
          <w:numId w:val="106"/>
        </w:numPr>
        <w:spacing w:before="0" w:line="360" w:lineRule="auto"/>
        <w:ind w:left="858" w:hanging="450"/>
        <w:rPr>
          <w:vanish/>
          <w:color w:val="000000"/>
          <w:rtl/>
          <w:lang w:eastAsia="en-US"/>
        </w:rPr>
      </w:pPr>
      <w:r>
        <w:rPr>
          <w:rFonts w:hint="cs"/>
          <w:color w:val="000000"/>
          <w:rtl/>
          <w:lang w:eastAsia="en-US"/>
        </w:rPr>
        <w:t>ב</w:t>
      </w:r>
    </w:p>
    <w:p w14:paraId="159A5EA4" w14:textId="77777777" w:rsidR="001762EF" w:rsidRDefault="00BA3018" w:rsidP="00A5457E">
      <w:pPr>
        <w:pStyle w:val="2ffc"/>
        <w:spacing w:before="0" w:line="360" w:lineRule="auto"/>
        <w:ind w:left="858" w:hanging="450"/>
        <w:rPr>
          <w:color w:val="000000"/>
          <w:sz w:val="24"/>
          <w:rtl/>
        </w:rPr>
      </w:pPr>
      <w:r w:rsidRPr="00380B0C">
        <w:rPr>
          <w:rFonts w:hint="eastAsia"/>
          <w:color w:val="000000"/>
          <w:sz w:val="24"/>
          <w:rtl/>
        </w:rPr>
        <w:t>כוונת</w:t>
      </w:r>
      <w:r w:rsidRPr="00380B0C">
        <w:rPr>
          <w:color w:val="000000"/>
          <w:sz w:val="24"/>
          <w:rtl/>
        </w:rPr>
        <w:t xml:space="preserve"> המשרד להעמיד לטובת המכון תקציב בהיקף של 20 מיליון ₪ לכל שנה, במשך תקופה של 5 שנים. העמדת התקציב </w:t>
      </w:r>
      <w:r w:rsidRPr="00380B0C">
        <w:rPr>
          <w:rFonts w:hint="eastAsia"/>
          <w:color w:val="000000"/>
          <w:sz w:val="24"/>
          <w:rtl/>
        </w:rPr>
        <w:t>מותנית</w:t>
      </w:r>
      <w:r w:rsidRPr="00380B0C">
        <w:rPr>
          <w:color w:val="000000"/>
          <w:sz w:val="24"/>
          <w:rtl/>
        </w:rPr>
        <w:t xml:space="preserve"> </w:t>
      </w:r>
      <w:r w:rsidRPr="00380B0C">
        <w:rPr>
          <w:rFonts w:hint="eastAsia"/>
          <w:color w:val="000000"/>
          <w:sz w:val="24"/>
          <w:rtl/>
        </w:rPr>
        <w:t>בקיום</w:t>
      </w:r>
      <w:r w:rsidRPr="00380B0C">
        <w:rPr>
          <w:color w:val="000000"/>
          <w:sz w:val="24"/>
          <w:rtl/>
        </w:rPr>
        <w:t xml:space="preserve"> </w:t>
      </w:r>
      <w:r w:rsidRPr="00380B0C">
        <w:rPr>
          <w:rFonts w:hint="eastAsia"/>
          <w:color w:val="000000"/>
          <w:sz w:val="24"/>
          <w:rtl/>
        </w:rPr>
        <w:t>תקציב</w:t>
      </w:r>
      <w:r w:rsidRPr="00380B0C">
        <w:rPr>
          <w:color w:val="000000"/>
          <w:sz w:val="24"/>
          <w:rtl/>
        </w:rPr>
        <w:t xml:space="preserve"> מידי שנה.</w:t>
      </w:r>
      <w:r w:rsidR="00533C50" w:rsidRPr="00380B0C">
        <w:rPr>
          <w:color w:val="000000"/>
          <w:sz w:val="24"/>
          <w:rtl/>
        </w:rPr>
        <w:t xml:space="preserve"> יובהר, כי נכון להיום, קיים תקציב לשנה אחת בלבד.</w:t>
      </w:r>
    </w:p>
    <w:p w14:paraId="5E2D857B" w14:textId="77777777" w:rsidR="001762EF" w:rsidRDefault="00533C50" w:rsidP="00A5457E">
      <w:pPr>
        <w:pStyle w:val="2ffc"/>
        <w:numPr>
          <w:ilvl w:val="1"/>
          <w:numId w:val="106"/>
        </w:numPr>
        <w:spacing w:before="0" w:line="360" w:lineRule="auto"/>
        <w:ind w:left="858" w:hanging="450"/>
        <w:rPr>
          <w:color w:val="000000"/>
          <w:sz w:val="24"/>
        </w:rPr>
      </w:pPr>
      <w:r w:rsidRPr="00380B0C">
        <w:rPr>
          <w:rFonts w:hint="eastAsia"/>
          <w:color w:val="000000"/>
          <w:sz w:val="24"/>
          <w:rtl/>
        </w:rPr>
        <w:t>על</w:t>
      </w:r>
      <w:r w:rsidRPr="00380B0C">
        <w:rPr>
          <w:color w:val="000000"/>
          <w:sz w:val="24"/>
          <w:rtl/>
        </w:rPr>
        <w:t xml:space="preserve"> </w:t>
      </w:r>
      <w:r w:rsidR="00BA3018" w:rsidRPr="00380B0C">
        <w:rPr>
          <w:color w:val="000000"/>
          <w:sz w:val="24"/>
          <w:rtl/>
        </w:rPr>
        <w:t xml:space="preserve">המציע </w:t>
      </w:r>
      <w:r w:rsidRPr="00380B0C">
        <w:rPr>
          <w:color w:val="000000"/>
          <w:sz w:val="24"/>
          <w:rtl/>
        </w:rPr>
        <w:t xml:space="preserve">להעמיד לטובת המכון, תקציב בהיקף של </w:t>
      </w:r>
      <w:r w:rsidR="00BA3018" w:rsidRPr="00380B0C">
        <w:rPr>
          <w:color w:val="000000"/>
          <w:sz w:val="24"/>
          <w:rtl/>
        </w:rPr>
        <w:t>לפחות 6 מיליון ₪ לכל שנה, במשך תקופה של 5 שנים</w:t>
      </w:r>
      <w:r w:rsidRPr="00380B0C">
        <w:rPr>
          <w:color w:val="000000"/>
          <w:sz w:val="24"/>
          <w:rtl/>
        </w:rPr>
        <w:t>, וכנגד קיום תקציב מצד המשרד</w:t>
      </w:r>
      <w:r w:rsidR="00BA3018" w:rsidRPr="00380B0C">
        <w:rPr>
          <w:color w:val="000000"/>
          <w:sz w:val="24"/>
          <w:rtl/>
        </w:rPr>
        <w:t xml:space="preserve">. </w:t>
      </w:r>
    </w:p>
    <w:p w14:paraId="1366999A" w14:textId="77777777" w:rsidR="00BA3018" w:rsidRPr="001762EF" w:rsidRDefault="00BA3018" w:rsidP="00A5457E">
      <w:pPr>
        <w:pStyle w:val="2ffc"/>
        <w:numPr>
          <w:ilvl w:val="1"/>
          <w:numId w:val="106"/>
        </w:numPr>
        <w:spacing w:before="0" w:line="360" w:lineRule="auto"/>
        <w:ind w:left="858" w:hanging="450"/>
        <w:rPr>
          <w:color w:val="000000"/>
          <w:sz w:val="24"/>
        </w:rPr>
      </w:pPr>
      <w:r w:rsidRPr="001762EF">
        <w:rPr>
          <w:color w:val="000000"/>
          <w:sz w:val="24"/>
          <w:rtl/>
        </w:rPr>
        <w:t>התקציב שה</w:t>
      </w:r>
      <w:r w:rsidR="00533C50" w:rsidRPr="001762EF">
        <w:rPr>
          <w:color w:val="000000"/>
          <w:sz w:val="24"/>
          <w:rtl/>
        </w:rPr>
        <w:t>מציע</w:t>
      </w:r>
      <w:r w:rsidRPr="001762EF">
        <w:rPr>
          <w:color w:val="000000"/>
          <w:sz w:val="24"/>
          <w:rtl/>
        </w:rPr>
        <w:t xml:space="preserve"> יעמיד לטובת המכון יהיה תקציב בכסף מזומן (בעין) ולא בשווה כסף. התקציב </w:t>
      </w:r>
      <w:r w:rsidR="00533C50" w:rsidRPr="001762EF">
        <w:rPr>
          <w:color w:val="000000"/>
          <w:sz w:val="24"/>
          <w:rtl/>
        </w:rPr>
        <w:t>יכול לה</w:t>
      </w:r>
      <w:r w:rsidRPr="001762EF">
        <w:rPr>
          <w:color w:val="000000"/>
          <w:sz w:val="24"/>
          <w:rtl/>
        </w:rPr>
        <w:t xml:space="preserve">גיע ממקורות שונים, שאינם מקורות ממשלתיים. המקורות </w:t>
      </w:r>
      <w:r w:rsidR="00533C50" w:rsidRPr="001762EF">
        <w:rPr>
          <w:color w:val="000000"/>
          <w:sz w:val="24"/>
          <w:rtl/>
        </w:rPr>
        <w:t>יכולים</w:t>
      </w:r>
      <w:r w:rsidRPr="001762EF">
        <w:rPr>
          <w:color w:val="000000"/>
          <w:sz w:val="24"/>
          <w:rtl/>
        </w:rPr>
        <w:t xml:space="preserve"> לכלול: מענקי מחקר חוץ ממשלתיים, תרומות פילנטרופיות ותמיכה של גורמים תעשייתיים שונים (בהתאם לכללים שיוגדרו בהמשך). יובהר, כי שווי ציוד או תשתיות קיימות לא נכלל ב</w:t>
      </w:r>
      <w:r w:rsidR="00DA4F39" w:rsidRPr="001762EF">
        <w:rPr>
          <w:color w:val="000000"/>
          <w:sz w:val="24"/>
          <w:rtl/>
        </w:rPr>
        <w:t>תקציב שהמוסד יעמיד לטובת המכון.</w:t>
      </w:r>
    </w:p>
    <w:p w14:paraId="621F5B38" w14:textId="77777777" w:rsidR="00BA3018" w:rsidRPr="00F1098F" w:rsidRDefault="00BA3018" w:rsidP="00560BB9">
      <w:pPr>
        <w:pStyle w:val="2ffc"/>
        <w:spacing w:before="0" w:line="360" w:lineRule="auto"/>
        <w:jc w:val="right"/>
        <w:rPr>
          <w:rtl/>
        </w:rPr>
      </w:pPr>
      <w:r w:rsidRPr="00E656FE">
        <w:rPr>
          <w:rtl/>
        </w:rPr>
        <w:t xml:space="preserve">(להלן </w:t>
      </w:r>
      <w:r w:rsidRPr="00E656FE">
        <w:rPr>
          <w:rFonts w:hint="eastAsia"/>
          <w:rtl/>
        </w:rPr>
        <w:t>ביחד</w:t>
      </w:r>
      <w:r w:rsidRPr="00E656FE">
        <w:rPr>
          <w:rtl/>
        </w:rPr>
        <w:t>: "</w:t>
      </w:r>
      <w:r w:rsidRPr="00E656FE">
        <w:rPr>
          <w:rFonts w:hint="eastAsia"/>
          <w:rtl/>
        </w:rPr>
        <w:t>תקציב</w:t>
      </w:r>
      <w:r w:rsidRPr="00E656FE">
        <w:rPr>
          <w:rtl/>
        </w:rPr>
        <w:t xml:space="preserve"> </w:t>
      </w:r>
      <w:r w:rsidRPr="00E656FE">
        <w:rPr>
          <w:rFonts w:hint="eastAsia"/>
          <w:rtl/>
        </w:rPr>
        <w:t>המכון</w:t>
      </w:r>
      <w:r w:rsidRPr="00E656FE">
        <w:rPr>
          <w:rtl/>
        </w:rPr>
        <w:t>").</w:t>
      </w:r>
    </w:p>
    <w:p w14:paraId="67FB6EF9" w14:textId="77777777" w:rsidR="00BA3018" w:rsidRPr="00380B0C" w:rsidRDefault="00BA3018" w:rsidP="00A5457E">
      <w:pPr>
        <w:pStyle w:val="2ffc"/>
        <w:numPr>
          <w:ilvl w:val="1"/>
          <w:numId w:val="106"/>
        </w:numPr>
        <w:spacing w:before="0" w:line="360" w:lineRule="auto"/>
        <w:ind w:left="858" w:hanging="450"/>
        <w:rPr>
          <w:color w:val="000000"/>
          <w:sz w:val="24"/>
          <w:rtl/>
        </w:rPr>
      </w:pPr>
      <w:r w:rsidRPr="00380B0C">
        <w:rPr>
          <w:rFonts w:hint="eastAsia"/>
          <w:color w:val="000000"/>
          <w:sz w:val="24"/>
          <w:rtl/>
        </w:rPr>
        <w:t>תקציב</w:t>
      </w:r>
      <w:r w:rsidRPr="00380B0C">
        <w:rPr>
          <w:color w:val="000000"/>
          <w:sz w:val="24"/>
          <w:rtl/>
        </w:rPr>
        <w:t xml:space="preserve"> </w:t>
      </w:r>
      <w:r w:rsidRPr="00380B0C">
        <w:rPr>
          <w:rFonts w:hint="eastAsia"/>
          <w:color w:val="000000"/>
          <w:sz w:val="24"/>
          <w:rtl/>
        </w:rPr>
        <w:t>המכון</w:t>
      </w:r>
      <w:r w:rsidRPr="00380B0C">
        <w:rPr>
          <w:color w:val="000000"/>
          <w:sz w:val="24"/>
          <w:rtl/>
        </w:rPr>
        <w:t xml:space="preserve"> ישמש להשקעה ולהפעלה על פי הפירוט להלן: </w:t>
      </w:r>
    </w:p>
    <w:p w14:paraId="33DD3B6C" w14:textId="77777777" w:rsidR="00E65996" w:rsidRPr="001F6619" w:rsidRDefault="00BA3018" w:rsidP="00A5457E">
      <w:pPr>
        <w:pStyle w:val="af5"/>
        <w:numPr>
          <w:ilvl w:val="2"/>
          <w:numId w:val="106"/>
        </w:numPr>
        <w:spacing w:line="360" w:lineRule="auto"/>
        <w:ind w:left="1668"/>
        <w:jc w:val="both"/>
        <w:rPr>
          <w:rFonts w:ascii="David" w:hAnsi="David"/>
          <w:color w:val="000000"/>
          <w:szCs w:val="24"/>
          <w:rtl/>
        </w:rPr>
      </w:pPr>
      <w:r w:rsidRPr="001F6619">
        <w:rPr>
          <w:rFonts w:ascii="David" w:hAnsi="David" w:hint="eastAsia"/>
          <w:b/>
          <w:bCs/>
          <w:color w:val="000000"/>
          <w:szCs w:val="24"/>
          <w:rtl/>
        </w:rPr>
        <w:t>תקציב</w:t>
      </w:r>
      <w:r w:rsidRPr="001F6619">
        <w:rPr>
          <w:rFonts w:ascii="David" w:hAnsi="David"/>
          <w:b/>
          <w:bCs/>
          <w:color w:val="000000"/>
          <w:szCs w:val="24"/>
          <w:rtl/>
        </w:rPr>
        <w:t xml:space="preserve"> </w:t>
      </w:r>
      <w:r w:rsidRPr="001F6619">
        <w:rPr>
          <w:rFonts w:ascii="David" w:hAnsi="David" w:hint="eastAsia"/>
          <w:b/>
          <w:bCs/>
          <w:color w:val="000000"/>
          <w:szCs w:val="24"/>
          <w:rtl/>
        </w:rPr>
        <w:t>השקעה</w:t>
      </w:r>
      <w:r w:rsidRPr="001F6619">
        <w:rPr>
          <w:rFonts w:ascii="David" w:hAnsi="David"/>
          <w:b/>
          <w:bCs/>
          <w:color w:val="000000"/>
          <w:szCs w:val="24"/>
          <w:rtl/>
        </w:rPr>
        <w:t xml:space="preserve"> </w:t>
      </w:r>
      <w:r w:rsidRPr="001F6619">
        <w:rPr>
          <w:rFonts w:ascii="David" w:hAnsi="David" w:hint="eastAsia"/>
          <w:b/>
          <w:bCs/>
          <w:color w:val="000000"/>
          <w:szCs w:val="24"/>
          <w:rtl/>
        </w:rPr>
        <w:t>השנתי</w:t>
      </w:r>
      <w:r w:rsidRPr="001F6619">
        <w:rPr>
          <w:rFonts w:ascii="David" w:hAnsi="David"/>
          <w:color w:val="000000"/>
          <w:szCs w:val="24"/>
          <w:rtl/>
        </w:rPr>
        <w:t xml:space="preserve"> – מיועד לצורך הרחבה ופיתוח תשתית המחקר הקיימת. תקציב ההשקעה בתשתיות יקבע באישור ועדת ההיגוי בהתאם לתכנית שתוגש על ידי המוסד המציע. </w:t>
      </w:r>
      <w:r w:rsidR="008E22D7" w:rsidRPr="001F6619">
        <w:rPr>
          <w:rFonts w:ascii="David" w:hAnsi="David" w:hint="eastAsia"/>
          <w:color w:val="000000"/>
          <w:szCs w:val="24"/>
          <w:rtl/>
        </w:rPr>
        <w:t>על</w:t>
      </w:r>
      <w:r w:rsidR="008E22D7" w:rsidRPr="001F6619">
        <w:rPr>
          <w:rFonts w:ascii="David" w:hAnsi="David"/>
          <w:color w:val="000000"/>
          <w:szCs w:val="24"/>
          <w:rtl/>
        </w:rPr>
        <w:t xml:space="preserve"> </w:t>
      </w:r>
      <w:r w:rsidRPr="001F6619">
        <w:rPr>
          <w:rFonts w:ascii="David" w:hAnsi="David" w:hint="eastAsia"/>
          <w:color w:val="000000"/>
          <w:szCs w:val="24"/>
          <w:rtl/>
        </w:rPr>
        <w:t>תקציב</w:t>
      </w:r>
      <w:r w:rsidRPr="001F6619">
        <w:rPr>
          <w:rFonts w:ascii="David" w:hAnsi="David"/>
          <w:color w:val="000000"/>
          <w:szCs w:val="24"/>
          <w:rtl/>
        </w:rPr>
        <w:t xml:space="preserve"> </w:t>
      </w:r>
      <w:r w:rsidRPr="001F6619">
        <w:rPr>
          <w:rFonts w:ascii="David" w:hAnsi="David" w:hint="eastAsia"/>
          <w:color w:val="000000"/>
          <w:szCs w:val="24"/>
          <w:rtl/>
        </w:rPr>
        <w:t>ההשקעה</w:t>
      </w:r>
      <w:r w:rsidRPr="001F6619">
        <w:rPr>
          <w:rFonts w:ascii="David" w:hAnsi="David"/>
          <w:color w:val="000000"/>
          <w:szCs w:val="24"/>
          <w:rtl/>
        </w:rPr>
        <w:t xml:space="preserve"> </w:t>
      </w:r>
      <w:r w:rsidRPr="001F6619">
        <w:rPr>
          <w:rFonts w:ascii="David" w:hAnsi="David" w:hint="eastAsia"/>
          <w:color w:val="000000"/>
          <w:szCs w:val="24"/>
          <w:rtl/>
        </w:rPr>
        <w:t>להוות</w:t>
      </w:r>
      <w:r w:rsidRPr="001F6619">
        <w:rPr>
          <w:rFonts w:ascii="David" w:hAnsi="David"/>
          <w:color w:val="000000"/>
          <w:szCs w:val="24"/>
          <w:rtl/>
        </w:rPr>
        <w:t xml:space="preserve">, </w:t>
      </w:r>
      <w:r w:rsidRPr="001F6619">
        <w:rPr>
          <w:rFonts w:ascii="David" w:hAnsi="David" w:hint="eastAsia"/>
          <w:b/>
          <w:bCs/>
          <w:color w:val="000000"/>
          <w:szCs w:val="24"/>
          <w:rtl/>
        </w:rPr>
        <w:t>לכל</w:t>
      </w:r>
      <w:r w:rsidRPr="001F6619">
        <w:rPr>
          <w:rFonts w:ascii="David" w:hAnsi="David"/>
          <w:b/>
          <w:bCs/>
          <w:color w:val="000000"/>
          <w:szCs w:val="24"/>
          <w:rtl/>
        </w:rPr>
        <w:t xml:space="preserve"> </w:t>
      </w:r>
      <w:r w:rsidRPr="001F6619">
        <w:rPr>
          <w:rFonts w:ascii="David" w:hAnsi="David" w:hint="eastAsia"/>
          <w:b/>
          <w:bCs/>
          <w:color w:val="000000"/>
          <w:szCs w:val="24"/>
          <w:rtl/>
        </w:rPr>
        <w:t>הפחות</w:t>
      </w:r>
      <w:r w:rsidR="008E22D7" w:rsidRPr="001F6619">
        <w:rPr>
          <w:rFonts w:ascii="David" w:hAnsi="David"/>
          <w:color w:val="000000"/>
          <w:szCs w:val="24"/>
          <w:rtl/>
        </w:rPr>
        <w:t xml:space="preserve"> -</w:t>
      </w:r>
      <w:r w:rsidRPr="001F6619">
        <w:rPr>
          <w:rFonts w:ascii="David" w:hAnsi="David"/>
          <w:color w:val="000000"/>
          <w:szCs w:val="24"/>
          <w:rtl/>
        </w:rPr>
        <w:t xml:space="preserve"> 20% </w:t>
      </w:r>
      <w:r w:rsidRPr="001F6619">
        <w:rPr>
          <w:rFonts w:ascii="David" w:hAnsi="David" w:hint="eastAsia"/>
          <w:color w:val="000000"/>
          <w:szCs w:val="24"/>
          <w:rtl/>
        </w:rPr>
        <w:t>מסך</w:t>
      </w:r>
      <w:r w:rsidRPr="001F6619">
        <w:rPr>
          <w:rFonts w:ascii="David" w:hAnsi="David"/>
          <w:color w:val="000000"/>
          <w:szCs w:val="24"/>
          <w:rtl/>
        </w:rPr>
        <w:t xml:space="preserve"> </w:t>
      </w:r>
      <w:r w:rsidRPr="001F6619">
        <w:rPr>
          <w:rFonts w:ascii="David" w:hAnsi="David" w:hint="eastAsia"/>
          <w:color w:val="000000"/>
          <w:szCs w:val="24"/>
          <w:rtl/>
        </w:rPr>
        <w:t>התקציב</w:t>
      </w:r>
      <w:r w:rsidRPr="001F6619">
        <w:rPr>
          <w:rFonts w:ascii="David" w:hAnsi="David"/>
          <w:color w:val="000000"/>
          <w:szCs w:val="24"/>
          <w:rtl/>
        </w:rPr>
        <w:t xml:space="preserve"> השנתי</w:t>
      </w:r>
      <w:r w:rsidR="008E22D7" w:rsidRPr="001F6619">
        <w:rPr>
          <w:rFonts w:ascii="David" w:hAnsi="David"/>
          <w:color w:val="000000"/>
          <w:szCs w:val="24"/>
          <w:rtl/>
        </w:rPr>
        <w:t xml:space="preserve"> של המכון. </w:t>
      </w:r>
      <w:r w:rsidR="008E22D7" w:rsidRPr="001F6619">
        <w:rPr>
          <w:rFonts w:ascii="David" w:hAnsi="David" w:hint="eastAsia"/>
          <w:color w:val="000000"/>
          <w:szCs w:val="24"/>
          <w:rtl/>
        </w:rPr>
        <w:t>יש</w:t>
      </w:r>
      <w:r w:rsidR="008E22D7" w:rsidRPr="001F6619">
        <w:rPr>
          <w:rFonts w:ascii="David" w:hAnsi="David"/>
          <w:color w:val="000000"/>
          <w:szCs w:val="24"/>
          <w:rtl/>
        </w:rPr>
        <w:t xml:space="preserve"> </w:t>
      </w:r>
      <w:r w:rsidR="008E22D7" w:rsidRPr="001F6619">
        <w:rPr>
          <w:rFonts w:ascii="David" w:hAnsi="David" w:hint="eastAsia"/>
          <w:color w:val="000000"/>
          <w:szCs w:val="24"/>
          <w:rtl/>
        </w:rPr>
        <w:t>להשקיע</w:t>
      </w:r>
      <w:r w:rsidR="008E22D7" w:rsidRPr="001F6619">
        <w:rPr>
          <w:rFonts w:ascii="David" w:hAnsi="David"/>
          <w:color w:val="000000"/>
          <w:szCs w:val="24"/>
          <w:rtl/>
        </w:rPr>
        <w:t xml:space="preserve"> את תקציב ההשקעה השנתי </w:t>
      </w:r>
      <w:r w:rsidRPr="001F6619">
        <w:rPr>
          <w:rFonts w:ascii="David" w:hAnsi="David" w:hint="eastAsia"/>
          <w:color w:val="000000"/>
          <w:szCs w:val="24"/>
          <w:rtl/>
        </w:rPr>
        <w:t>במהלך</w:t>
      </w:r>
      <w:r w:rsidRPr="001F6619">
        <w:rPr>
          <w:rFonts w:ascii="David" w:hAnsi="David"/>
          <w:color w:val="000000"/>
          <w:szCs w:val="24"/>
          <w:rtl/>
        </w:rPr>
        <w:t xml:space="preserve"> </w:t>
      </w:r>
      <w:r w:rsidRPr="001F6619">
        <w:rPr>
          <w:rFonts w:ascii="David" w:hAnsi="David" w:hint="eastAsia"/>
          <w:color w:val="000000"/>
          <w:szCs w:val="24"/>
          <w:rtl/>
        </w:rPr>
        <w:t>השנתיים</w:t>
      </w:r>
      <w:r w:rsidRPr="001F6619">
        <w:rPr>
          <w:rFonts w:ascii="David" w:hAnsi="David"/>
          <w:color w:val="000000"/>
          <w:szCs w:val="24"/>
          <w:rtl/>
        </w:rPr>
        <w:t xml:space="preserve"> </w:t>
      </w:r>
      <w:r w:rsidRPr="001F6619">
        <w:rPr>
          <w:rFonts w:ascii="David" w:hAnsi="David" w:hint="eastAsia"/>
          <w:color w:val="000000"/>
          <w:szCs w:val="24"/>
          <w:rtl/>
        </w:rPr>
        <w:t>הראשונות</w:t>
      </w:r>
      <w:r w:rsidRPr="001F6619">
        <w:rPr>
          <w:rFonts w:ascii="David" w:hAnsi="David"/>
          <w:color w:val="000000"/>
          <w:szCs w:val="24"/>
          <w:rtl/>
        </w:rPr>
        <w:t xml:space="preserve"> </w:t>
      </w:r>
      <w:r w:rsidRPr="001F6619">
        <w:rPr>
          <w:rFonts w:ascii="David" w:hAnsi="David" w:hint="eastAsia"/>
          <w:color w:val="000000"/>
          <w:szCs w:val="24"/>
          <w:rtl/>
        </w:rPr>
        <w:t>לפעילות</w:t>
      </w:r>
      <w:r w:rsidRPr="001F6619">
        <w:rPr>
          <w:rFonts w:ascii="David" w:hAnsi="David"/>
          <w:color w:val="000000"/>
          <w:szCs w:val="24"/>
          <w:rtl/>
        </w:rPr>
        <w:t xml:space="preserve"> </w:t>
      </w:r>
      <w:r w:rsidRPr="001F6619">
        <w:rPr>
          <w:rFonts w:ascii="David" w:hAnsi="David" w:hint="eastAsia"/>
          <w:color w:val="000000"/>
          <w:szCs w:val="24"/>
          <w:rtl/>
        </w:rPr>
        <w:t>המכון</w:t>
      </w:r>
      <w:r w:rsidR="008E22D7" w:rsidRPr="001F6619">
        <w:rPr>
          <w:rFonts w:ascii="David" w:hAnsi="David"/>
          <w:color w:val="000000"/>
          <w:szCs w:val="24"/>
          <w:rtl/>
        </w:rPr>
        <w:t>.</w:t>
      </w:r>
      <w:r w:rsidRPr="001F6619">
        <w:rPr>
          <w:rFonts w:ascii="David" w:hAnsi="David"/>
          <w:color w:val="000000"/>
          <w:szCs w:val="24"/>
          <w:rtl/>
        </w:rPr>
        <w:t xml:space="preserve"> </w:t>
      </w:r>
      <w:r w:rsidRPr="001F6619">
        <w:rPr>
          <w:rFonts w:ascii="David" w:hAnsi="David" w:hint="eastAsia"/>
          <w:color w:val="000000"/>
          <w:szCs w:val="24"/>
          <w:rtl/>
        </w:rPr>
        <w:t>מובהר</w:t>
      </w:r>
      <w:r w:rsidRPr="001F6619">
        <w:rPr>
          <w:rFonts w:ascii="David" w:hAnsi="David"/>
          <w:color w:val="000000"/>
          <w:szCs w:val="24"/>
          <w:rtl/>
        </w:rPr>
        <w:t xml:space="preserve"> בזאת</w:t>
      </w:r>
      <w:r w:rsidR="008E22D7" w:rsidRPr="001F6619">
        <w:rPr>
          <w:rFonts w:ascii="David" w:hAnsi="David"/>
          <w:color w:val="000000"/>
          <w:szCs w:val="24"/>
          <w:rtl/>
        </w:rPr>
        <w:t>,</w:t>
      </w:r>
      <w:r w:rsidRPr="001F6619">
        <w:rPr>
          <w:rFonts w:ascii="David" w:hAnsi="David"/>
          <w:color w:val="000000"/>
          <w:szCs w:val="24"/>
          <w:rtl/>
        </w:rPr>
        <w:t xml:space="preserve"> כי לוועדת ההיגוי הסמכות לאשר </w:t>
      </w:r>
      <w:r w:rsidRPr="001F6619">
        <w:rPr>
          <w:rFonts w:ascii="David" w:hAnsi="David" w:hint="eastAsia"/>
          <w:color w:val="000000"/>
          <w:szCs w:val="24"/>
          <w:rtl/>
        </w:rPr>
        <w:t>מועדי</w:t>
      </w:r>
      <w:r w:rsidRPr="001F6619">
        <w:rPr>
          <w:rFonts w:ascii="David" w:hAnsi="David"/>
          <w:color w:val="000000"/>
          <w:szCs w:val="24"/>
          <w:rtl/>
        </w:rPr>
        <w:t xml:space="preserve"> </w:t>
      </w:r>
      <w:r w:rsidRPr="001F6619">
        <w:rPr>
          <w:rFonts w:ascii="David" w:hAnsi="David" w:hint="eastAsia"/>
          <w:color w:val="000000"/>
          <w:szCs w:val="24"/>
          <w:rtl/>
        </w:rPr>
        <w:t>השקעה</w:t>
      </w:r>
      <w:r w:rsidRPr="001F6619">
        <w:rPr>
          <w:rFonts w:ascii="David" w:hAnsi="David"/>
          <w:color w:val="000000"/>
          <w:szCs w:val="24"/>
          <w:rtl/>
        </w:rPr>
        <w:t xml:space="preserve"> </w:t>
      </w:r>
      <w:r w:rsidRPr="001F6619">
        <w:rPr>
          <w:rFonts w:ascii="David" w:hAnsi="David" w:hint="eastAsia"/>
          <w:color w:val="000000"/>
          <w:szCs w:val="24"/>
          <w:rtl/>
        </w:rPr>
        <w:t>שונים</w:t>
      </w:r>
      <w:r w:rsidRPr="001F6619">
        <w:rPr>
          <w:rFonts w:ascii="David" w:hAnsi="David"/>
          <w:color w:val="000000"/>
          <w:szCs w:val="24"/>
          <w:rtl/>
        </w:rPr>
        <w:t xml:space="preserve">, </w:t>
      </w:r>
      <w:r w:rsidRPr="001F6619">
        <w:rPr>
          <w:rFonts w:ascii="David" w:hAnsi="David" w:hint="eastAsia"/>
          <w:color w:val="000000"/>
          <w:szCs w:val="24"/>
          <w:rtl/>
        </w:rPr>
        <w:t>וכן</w:t>
      </w:r>
      <w:r w:rsidRPr="001F6619">
        <w:rPr>
          <w:rFonts w:ascii="David" w:hAnsi="David"/>
          <w:color w:val="000000"/>
          <w:szCs w:val="24"/>
          <w:rtl/>
        </w:rPr>
        <w:t xml:space="preserve"> </w:t>
      </w:r>
      <w:r w:rsidRPr="001F6619">
        <w:rPr>
          <w:rFonts w:ascii="David" w:hAnsi="David" w:hint="eastAsia"/>
          <w:color w:val="000000"/>
          <w:szCs w:val="24"/>
          <w:rtl/>
        </w:rPr>
        <w:t>אחוזי</w:t>
      </w:r>
      <w:r w:rsidRPr="001F6619">
        <w:rPr>
          <w:rFonts w:ascii="David" w:hAnsi="David"/>
          <w:color w:val="000000"/>
          <w:szCs w:val="24"/>
          <w:rtl/>
        </w:rPr>
        <w:t xml:space="preserve"> </w:t>
      </w:r>
      <w:r w:rsidRPr="001F6619">
        <w:rPr>
          <w:rFonts w:ascii="David" w:hAnsi="David" w:hint="eastAsia"/>
          <w:color w:val="000000"/>
          <w:szCs w:val="24"/>
          <w:rtl/>
        </w:rPr>
        <w:t>השקעה</w:t>
      </w:r>
      <w:r w:rsidRPr="001F6619">
        <w:rPr>
          <w:rFonts w:ascii="David" w:hAnsi="David"/>
          <w:color w:val="000000"/>
          <w:szCs w:val="24"/>
          <w:rtl/>
        </w:rPr>
        <w:t xml:space="preserve"> </w:t>
      </w:r>
      <w:r w:rsidRPr="001F6619">
        <w:rPr>
          <w:rFonts w:ascii="David" w:hAnsi="David" w:hint="eastAsia"/>
          <w:color w:val="000000"/>
          <w:szCs w:val="24"/>
          <w:rtl/>
        </w:rPr>
        <w:t>שונים</w:t>
      </w:r>
      <w:r w:rsidRPr="001F6619">
        <w:rPr>
          <w:rFonts w:ascii="David" w:hAnsi="David"/>
          <w:color w:val="000000"/>
          <w:szCs w:val="24"/>
          <w:rtl/>
        </w:rPr>
        <w:t xml:space="preserve">. </w:t>
      </w:r>
    </w:p>
    <w:p w14:paraId="493D6677" w14:textId="77777777" w:rsidR="001F6619" w:rsidRDefault="00E65996" w:rsidP="00A5457E">
      <w:pPr>
        <w:spacing w:after="0" w:line="360" w:lineRule="auto"/>
        <w:ind w:left="1668"/>
        <w:jc w:val="both"/>
        <w:rPr>
          <w:rFonts w:ascii="David" w:hAnsi="David"/>
          <w:color w:val="000000"/>
          <w:szCs w:val="24"/>
          <w:rtl/>
        </w:rPr>
      </w:pPr>
      <w:r w:rsidRPr="00380B0C">
        <w:rPr>
          <w:rFonts w:ascii="David" w:eastAsia="Times New Roman" w:hAnsi="David" w:cs="David"/>
          <w:color w:val="000000"/>
          <w:sz w:val="24"/>
          <w:szCs w:val="24"/>
          <w:rtl/>
        </w:rPr>
        <w:t xml:space="preserve">יתרת התקציב הנותר תופנה לביצוע פעילות השוטפת של המכון בהתאם לתכנית העבודה כפי </w:t>
      </w:r>
      <w:r w:rsidRPr="00380B0C">
        <w:rPr>
          <w:rFonts w:ascii="David" w:eastAsia="Times New Roman" w:hAnsi="David" w:cs="David" w:hint="eastAsia"/>
          <w:color w:val="000000"/>
          <w:sz w:val="24"/>
          <w:szCs w:val="24"/>
          <w:rtl/>
        </w:rPr>
        <w:t>שתאושר</w:t>
      </w:r>
      <w:r w:rsidRPr="00380B0C">
        <w:rPr>
          <w:rFonts w:ascii="David" w:eastAsia="Times New Roman" w:hAnsi="David" w:cs="David"/>
          <w:color w:val="000000"/>
          <w:sz w:val="24"/>
          <w:szCs w:val="24"/>
          <w:rtl/>
        </w:rPr>
        <w:t xml:space="preserve"> על ידי ועדת ההיגוי.</w:t>
      </w:r>
    </w:p>
    <w:p w14:paraId="5390C0F7" w14:textId="77777777" w:rsidR="00EC5D89" w:rsidRPr="001F6619" w:rsidRDefault="00BA3018" w:rsidP="00A5457E">
      <w:pPr>
        <w:pStyle w:val="af5"/>
        <w:numPr>
          <w:ilvl w:val="2"/>
          <w:numId w:val="106"/>
        </w:numPr>
        <w:spacing w:line="360" w:lineRule="auto"/>
        <w:ind w:left="1668"/>
        <w:jc w:val="both"/>
        <w:rPr>
          <w:rFonts w:ascii="David" w:hAnsi="David"/>
          <w:color w:val="000000"/>
          <w:sz w:val="22"/>
          <w:szCs w:val="24"/>
          <w:rtl/>
        </w:rPr>
      </w:pPr>
      <w:r w:rsidRPr="001F6619">
        <w:rPr>
          <w:rFonts w:ascii="David" w:hAnsi="David" w:hint="eastAsia"/>
          <w:b/>
          <w:bCs/>
          <w:color w:val="000000"/>
          <w:szCs w:val="24"/>
          <w:rtl/>
        </w:rPr>
        <w:t>תקציב</w:t>
      </w:r>
      <w:r w:rsidRPr="001F6619">
        <w:rPr>
          <w:rFonts w:ascii="David" w:hAnsi="David"/>
          <w:b/>
          <w:bCs/>
          <w:color w:val="000000"/>
          <w:szCs w:val="24"/>
          <w:rtl/>
        </w:rPr>
        <w:t xml:space="preserve"> </w:t>
      </w:r>
      <w:r w:rsidR="008E22D7" w:rsidRPr="001F6619">
        <w:rPr>
          <w:rFonts w:ascii="David" w:hAnsi="David" w:hint="eastAsia"/>
          <w:b/>
          <w:bCs/>
          <w:color w:val="000000"/>
          <w:szCs w:val="24"/>
          <w:rtl/>
        </w:rPr>
        <w:t>ה</w:t>
      </w:r>
      <w:r w:rsidRPr="001F6619">
        <w:rPr>
          <w:rFonts w:ascii="David" w:hAnsi="David" w:hint="eastAsia"/>
          <w:b/>
          <w:bCs/>
          <w:color w:val="000000"/>
          <w:szCs w:val="24"/>
          <w:rtl/>
        </w:rPr>
        <w:t>פעילות</w:t>
      </w:r>
      <w:r w:rsidRPr="001F6619">
        <w:rPr>
          <w:rFonts w:ascii="David" w:hAnsi="David"/>
          <w:b/>
          <w:bCs/>
          <w:color w:val="000000"/>
          <w:szCs w:val="24"/>
          <w:rtl/>
        </w:rPr>
        <w:t xml:space="preserve"> </w:t>
      </w:r>
      <w:r w:rsidRPr="001F6619">
        <w:rPr>
          <w:rFonts w:ascii="David" w:hAnsi="David" w:hint="eastAsia"/>
          <w:b/>
          <w:bCs/>
          <w:color w:val="000000"/>
          <w:szCs w:val="24"/>
          <w:rtl/>
        </w:rPr>
        <w:t>השנתי</w:t>
      </w:r>
      <w:r w:rsidRPr="001F6619">
        <w:rPr>
          <w:rFonts w:ascii="David" w:hAnsi="David"/>
          <w:color w:val="000000"/>
          <w:szCs w:val="24"/>
          <w:rtl/>
        </w:rPr>
        <w:t xml:space="preserve"> – מיועד לפעילותו השוטפת של המכון. תקציב ההפעלה יקבע בהתאם לסדרי העדיפויות ש</w:t>
      </w:r>
      <w:r w:rsidRPr="001F6619">
        <w:rPr>
          <w:rFonts w:ascii="David" w:hAnsi="David" w:hint="eastAsia"/>
          <w:color w:val="000000"/>
          <w:szCs w:val="24"/>
          <w:rtl/>
        </w:rPr>
        <w:t>תקבע</w:t>
      </w:r>
      <w:r w:rsidRPr="001F6619">
        <w:rPr>
          <w:rFonts w:ascii="David" w:hAnsi="David"/>
          <w:color w:val="000000"/>
          <w:szCs w:val="24"/>
          <w:rtl/>
        </w:rPr>
        <w:t xml:space="preserve"> ועדת ההיגוי</w:t>
      </w:r>
      <w:r w:rsidR="00EC5D89" w:rsidRPr="001F6619">
        <w:rPr>
          <w:rFonts w:ascii="David" w:hAnsi="David"/>
          <w:color w:val="000000"/>
          <w:szCs w:val="24"/>
          <w:rtl/>
        </w:rPr>
        <w:t>.</w:t>
      </w:r>
      <w:r w:rsidR="00C66D58" w:rsidRPr="001F6619">
        <w:rPr>
          <w:b/>
          <w:bCs/>
          <w:color w:val="000000"/>
          <w:szCs w:val="24"/>
          <w:rtl/>
        </w:rPr>
        <w:t xml:space="preserve"> </w:t>
      </w:r>
      <w:r w:rsidR="00C66D58" w:rsidRPr="001F6619">
        <w:rPr>
          <w:rFonts w:ascii="David" w:hAnsi="David" w:hint="eastAsia"/>
          <w:color w:val="000000"/>
          <w:szCs w:val="24"/>
          <w:rtl/>
        </w:rPr>
        <w:t>תקציב</w:t>
      </w:r>
      <w:r w:rsidR="00C66D58" w:rsidRPr="001F6619">
        <w:rPr>
          <w:rFonts w:ascii="David" w:hAnsi="David"/>
          <w:color w:val="000000"/>
          <w:szCs w:val="24"/>
          <w:rtl/>
        </w:rPr>
        <w:t xml:space="preserve"> </w:t>
      </w:r>
      <w:r w:rsidR="00C66D58" w:rsidRPr="001F6619">
        <w:rPr>
          <w:rFonts w:ascii="David" w:hAnsi="David" w:hint="eastAsia"/>
          <w:color w:val="000000"/>
          <w:szCs w:val="24"/>
          <w:rtl/>
        </w:rPr>
        <w:t>הפעילות</w:t>
      </w:r>
      <w:r w:rsidR="00C66D58" w:rsidRPr="001F6619">
        <w:rPr>
          <w:rFonts w:ascii="David" w:hAnsi="David"/>
          <w:color w:val="000000"/>
          <w:szCs w:val="24"/>
          <w:rtl/>
        </w:rPr>
        <w:t xml:space="preserve"> </w:t>
      </w:r>
      <w:r w:rsidR="00C66D58" w:rsidRPr="001F6619">
        <w:rPr>
          <w:rFonts w:ascii="David" w:hAnsi="David" w:hint="eastAsia"/>
          <w:color w:val="000000"/>
          <w:szCs w:val="24"/>
          <w:rtl/>
        </w:rPr>
        <w:t>השנתית</w:t>
      </w:r>
      <w:r w:rsidR="00C66D58" w:rsidRPr="001F6619">
        <w:rPr>
          <w:rFonts w:ascii="David" w:hAnsi="David"/>
          <w:color w:val="000000"/>
          <w:szCs w:val="24"/>
          <w:rtl/>
        </w:rPr>
        <w:t xml:space="preserve"> </w:t>
      </w:r>
      <w:r w:rsidR="00C66D58" w:rsidRPr="001F6619">
        <w:rPr>
          <w:rFonts w:ascii="David" w:hAnsi="David" w:hint="eastAsia"/>
          <w:color w:val="000000"/>
          <w:szCs w:val="24"/>
          <w:rtl/>
        </w:rPr>
        <w:t>יכלול</w:t>
      </w:r>
      <w:r w:rsidR="00C66D58" w:rsidRPr="001F6619">
        <w:rPr>
          <w:rFonts w:ascii="David" w:hAnsi="David"/>
          <w:color w:val="000000"/>
          <w:szCs w:val="24"/>
          <w:rtl/>
        </w:rPr>
        <w:t xml:space="preserve">, </w:t>
      </w:r>
      <w:r w:rsidR="00C66D58" w:rsidRPr="001F6619">
        <w:rPr>
          <w:rFonts w:ascii="David" w:hAnsi="David" w:hint="eastAsia"/>
          <w:color w:val="000000"/>
          <w:szCs w:val="24"/>
          <w:rtl/>
        </w:rPr>
        <w:t>בין</w:t>
      </w:r>
      <w:r w:rsidR="00C66D58" w:rsidRPr="001F6619">
        <w:rPr>
          <w:rFonts w:ascii="David" w:hAnsi="David"/>
          <w:color w:val="000000"/>
          <w:szCs w:val="24"/>
          <w:rtl/>
        </w:rPr>
        <w:t xml:space="preserve"> </w:t>
      </w:r>
      <w:r w:rsidR="00C66D58" w:rsidRPr="001F6619">
        <w:rPr>
          <w:rFonts w:ascii="David" w:hAnsi="David" w:hint="eastAsia"/>
          <w:color w:val="000000"/>
          <w:szCs w:val="24"/>
          <w:rtl/>
        </w:rPr>
        <w:t>היתר</w:t>
      </w:r>
      <w:r w:rsidR="00C66D58" w:rsidRPr="001F6619">
        <w:rPr>
          <w:rFonts w:ascii="David" w:hAnsi="David"/>
          <w:color w:val="000000"/>
          <w:szCs w:val="24"/>
          <w:rtl/>
        </w:rPr>
        <w:t xml:space="preserve">, </w:t>
      </w:r>
      <w:r w:rsidR="00EC5D89" w:rsidRPr="001F6619">
        <w:rPr>
          <w:rFonts w:ascii="David" w:hAnsi="David" w:hint="eastAsia"/>
          <w:color w:val="000000"/>
          <w:szCs w:val="24"/>
          <w:u w:val="single"/>
          <w:rtl/>
        </w:rPr>
        <w:t>קולות</w:t>
      </w:r>
      <w:r w:rsidR="00EC5D89" w:rsidRPr="001F6619">
        <w:rPr>
          <w:rFonts w:ascii="David" w:hAnsi="David"/>
          <w:color w:val="000000"/>
          <w:szCs w:val="24"/>
          <w:u w:val="single"/>
          <w:rtl/>
        </w:rPr>
        <w:t xml:space="preserve"> </w:t>
      </w:r>
      <w:r w:rsidR="00EC5D89" w:rsidRPr="001F6619">
        <w:rPr>
          <w:rFonts w:ascii="David" w:hAnsi="David" w:hint="eastAsia"/>
          <w:color w:val="000000"/>
          <w:szCs w:val="24"/>
          <w:u w:val="single"/>
          <w:rtl/>
        </w:rPr>
        <w:t>קוראים</w:t>
      </w:r>
      <w:r w:rsidR="00EC5D89" w:rsidRPr="001F6619">
        <w:rPr>
          <w:rFonts w:ascii="David" w:hAnsi="David"/>
          <w:color w:val="000000"/>
          <w:szCs w:val="24"/>
          <w:u w:val="single"/>
          <w:rtl/>
        </w:rPr>
        <w:t xml:space="preserve"> </w:t>
      </w:r>
      <w:r w:rsidR="00EC5D89" w:rsidRPr="001F6619">
        <w:rPr>
          <w:rFonts w:ascii="David" w:hAnsi="David" w:hint="eastAsia"/>
          <w:color w:val="000000"/>
          <w:szCs w:val="24"/>
          <w:u w:val="single"/>
          <w:rtl/>
        </w:rPr>
        <w:t>לביצוע</w:t>
      </w:r>
      <w:r w:rsidR="00EC5D89" w:rsidRPr="001F6619">
        <w:rPr>
          <w:rFonts w:ascii="David" w:hAnsi="David"/>
          <w:color w:val="000000"/>
          <w:szCs w:val="24"/>
          <w:u w:val="single"/>
          <w:rtl/>
        </w:rPr>
        <w:t xml:space="preserve"> </w:t>
      </w:r>
      <w:r w:rsidR="00EC5D89" w:rsidRPr="001F6619">
        <w:rPr>
          <w:rFonts w:ascii="David" w:hAnsi="David" w:hint="eastAsia"/>
          <w:color w:val="000000"/>
          <w:szCs w:val="24"/>
          <w:u w:val="single"/>
          <w:rtl/>
        </w:rPr>
        <w:t>מחקרים</w:t>
      </w:r>
      <w:r w:rsidR="00FC701C" w:rsidRPr="001F6619">
        <w:rPr>
          <w:rFonts w:ascii="David" w:hAnsi="David"/>
          <w:color w:val="000000"/>
          <w:szCs w:val="24"/>
          <w:u w:val="single"/>
          <w:rtl/>
        </w:rPr>
        <w:t xml:space="preserve"> (לפחות 50% מתקציב הפעילות השנתי)</w:t>
      </w:r>
      <w:r w:rsidR="004646A6" w:rsidRPr="001F6619">
        <w:rPr>
          <w:rFonts w:ascii="David" w:hAnsi="David"/>
          <w:color w:val="000000"/>
          <w:szCs w:val="24"/>
          <w:rtl/>
        </w:rPr>
        <w:t xml:space="preserve"> </w:t>
      </w:r>
      <w:r w:rsidR="00C66D58" w:rsidRPr="001F6619">
        <w:rPr>
          <w:rFonts w:ascii="David" w:hAnsi="David"/>
          <w:color w:val="000000"/>
          <w:szCs w:val="24"/>
          <w:rtl/>
        </w:rPr>
        <w:t>–</w:t>
      </w:r>
      <w:r w:rsidR="00EC5D89" w:rsidRPr="001F6619">
        <w:rPr>
          <w:rFonts w:ascii="David" w:hAnsi="David"/>
          <w:color w:val="000000"/>
          <w:szCs w:val="24"/>
          <w:rtl/>
        </w:rPr>
        <w:t xml:space="preserve"> </w:t>
      </w:r>
      <w:r w:rsidR="00C66D58" w:rsidRPr="001F6619">
        <w:rPr>
          <w:rFonts w:ascii="David" w:hAnsi="David" w:hint="cs"/>
          <w:color w:val="000000"/>
          <w:szCs w:val="24"/>
          <w:rtl/>
        </w:rPr>
        <w:t xml:space="preserve">קולות קוראים אלו, </w:t>
      </w:r>
      <w:r w:rsidRPr="001F6619">
        <w:rPr>
          <w:rFonts w:ascii="David" w:hAnsi="David"/>
          <w:color w:val="000000"/>
          <w:szCs w:val="24"/>
          <w:rtl/>
        </w:rPr>
        <w:t xml:space="preserve">יהיו פתוחים לחוקרים </w:t>
      </w:r>
      <w:r w:rsidR="00E4060E">
        <w:rPr>
          <w:rFonts w:ascii="David" w:hAnsi="David" w:hint="cs"/>
          <w:color w:val="000000"/>
          <w:szCs w:val="24"/>
          <w:rtl/>
        </w:rPr>
        <w:t xml:space="preserve">ממוסדות מחקר אחרים </w:t>
      </w:r>
      <w:r w:rsidRPr="001F6619">
        <w:rPr>
          <w:rFonts w:ascii="David" w:hAnsi="David"/>
          <w:color w:val="000000"/>
          <w:szCs w:val="24"/>
          <w:rtl/>
        </w:rPr>
        <w:t>בישראל</w:t>
      </w:r>
      <w:r w:rsidR="008E22D7" w:rsidRPr="001F6619">
        <w:rPr>
          <w:rFonts w:ascii="David" w:hAnsi="David"/>
          <w:color w:val="000000"/>
          <w:szCs w:val="24"/>
          <w:rtl/>
        </w:rPr>
        <w:t xml:space="preserve"> ובתנאי</w:t>
      </w:r>
      <w:r w:rsidR="00EC5D89" w:rsidRPr="001F6619">
        <w:rPr>
          <w:rFonts w:ascii="David" w:hAnsi="David" w:hint="eastAsia"/>
          <w:color w:val="000000"/>
          <w:szCs w:val="24"/>
          <w:rtl/>
        </w:rPr>
        <w:t>ם</w:t>
      </w:r>
      <w:r w:rsidR="00EC5D89" w:rsidRPr="001F6619">
        <w:rPr>
          <w:rFonts w:ascii="David" w:hAnsi="David"/>
          <w:color w:val="000000"/>
          <w:szCs w:val="24"/>
          <w:rtl/>
        </w:rPr>
        <w:t xml:space="preserve"> זהים לתנאי </w:t>
      </w:r>
      <w:r w:rsidR="00EC5D89" w:rsidRPr="001F6619">
        <w:rPr>
          <w:rFonts w:ascii="David" w:hAnsi="David" w:hint="eastAsia"/>
          <w:color w:val="000000"/>
          <w:szCs w:val="24"/>
          <w:rtl/>
        </w:rPr>
        <w:t>קול</w:t>
      </w:r>
      <w:r w:rsidR="00EC5D89" w:rsidRPr="001F6619">
        <w:rPr>
          <w:rFonts w:ascii="David" w:hAnsi="David"/>
          <w:color w:val="000000"/>
          <w:szCs w:val="24"/>
          <w:rtl/>
        </w:rPr>
        <w:t xml:space="preserve"> קורא זה, לעניין המחקרים</w:t>
      </w:r>
      <w:r w:rsidR="00FC701C" w:rsidRPr="001F6619">
        <w:rPr>
          <w:rFonts w:ascii="David" w:hAnsi="David"/>
          <w:color w:val="000000"/>
          <w:szCs w:val="24"/>
          <w:rtl/>
        </w:rPr>
        <w:t xml:space="preserve">. יובהר, כי תקציב מחקרים אלו יתווסף אל תקציב המכון ולא יגרע </w:t>
      </w:r>
      <w:r w:rsidR="00FC701C" w:rsidRPr="001F6619">
        <w:rPr>
          <w:rFonts w:ascii="David" w:hAnsi="David" w:hint="eastAsia"/>
          <w:color w:val="000000"/>
          <w:szCs w:val="24"/>
          <w:rtl/>
        </w:rPr>
        <w:t>מהתחייבויות</w:t>
      </w:r>
      <w:r w:rsidR="00FC701C" w:rsidRPr="001F6619">
        <w:rPr>
          <w:rFonts w:ascii="David" w:hAnsi="David"/>
          <w:color w:val="000000"/>
          <w:szCs w:val="24"/>
          <w:rtl/>
        </w:rPr>
        <w:t xml:space="preserve"> הזוכה ו</w:t>
      </w:r>
      <w:r w:rsidR="00FC701C" w:rsidRPr="001F6619">
        <w:rPr>
          <w:rFonts w:ascii="David" w:hAnsi="David" w:hint="eastAsia"/>
          <w:color w:val="000000"/>
          <w:szCs w:val="24"/>
          <w:rtl/>
        </w:rPr>
        <w:t>כן</w:t>
      </w:r>
      <w:r w:rsidR="00FC701C" w:rsidRPr="001F6619">
        <w:rPr>
          <w:rFonts w:ascii="David" w:hAnsi="David"/>
          <w:color w:val="000000"/>
          <w:szCs w:val="24"/>
          <w:rtl/>
        </w:rPr>
        <w:t xml:space="preserve"> </w:t>
      </w:r>
      <w:r w:rsidR="00FC701C" w:rsidRPr="001F6619">
        <w:rPr>
          <w:rFonts w:ascii="David" w:hAnsi="David" w:hint="eastAsia"/>
          <w:color w:val="000000"/>
          <w:szCs w:val="24"/>
          <w:rtl/>
        </w:rPr>
        <w:t>מתקציב</w:t>
      </w:r>
      <w:r w:rsidR="00FC701C" w:rsidRPr="001F6619">
        <w:rPr>
          <w:rFonts w:ascii="David" w:hAnsi="David"/>
          <w:color w:val="000000"/>
          <w:szCs w:val="24"/>
          <w:rtl/>
        </w:rPr>
        <w:t xml:space="preserve"> </w:t>
      </w:r>
      <w:r w:rsidR="00FC701C" w:rsidRPr="001F6619">
        <w:rPr>
          <w:rFonts w:ascii="David" w:hAnsi="David" w:hint="eastAsia"/>
          <w:color w:val="000000"/>
          <w:szCs w:val="24"/>
          <w:rtl/>
        </w:rPr>
        <w:t>המשרד</w:t>
      </w:r>
      <w:r w:rsidR="00FC701C" w:rsidRPr="001F6619">
        <w:rPr>
          <w:rFonts w:ascii="David" w:hAnsi="David"/>
          <w:color w:val="000000"/>
          <w:szCs w:val="24"/>
          <w:rtl/>
        </w:rPr>
        <w:t xml:space="preserve"> </w:t>
      </w:r>
      <w:r w:rsidR="00FC701C" w:rsidRPr="001F6619">
        <w:rPr>
          <w:rFonts w:ascii="David" w:hAnsi="David" w:hint="eastAsia"/>
          <w:color w:val="000000"/>
          <w:szCs w:val="24"/>
          <w:rtl/>
        </w:rPr>
        <w:t>בהתאם</w:t>
      </w:r>
      <w:r w:rsidR="00FC701C" w:rsidRPr="001F6619">
        <w:rPr>
          <w:rFonts w:ascii="David" w:hAnsi="David"/>
          <w:color w:val="000000"/>
          <w:szCs w:val="24"/>
          <w:rtl/>
        </w:rPr>
        <w:t xml:space="preserve"> </w:t>
      </w:r>
      <w:r w:rsidR="00FC701C" w:rsidRPr="001F6619">
        <w:rPr>
          <w:rFonts w:ascii="David" w:hAnsi="David" w:hint="eastAsia"/>
          <w:color w:val="000000"/>
          <w:szCs w:val="24"/>
          <w:rtl/>
        </w:rPr>
        <w:t>להוראות</w:t>
      </w:r>
      <w:r w:rsidR="00FC701C" w:rsidRPr="001F6619">
        <w:rPr>
          <w:rFonts w:ascii="David" w:hAnsi="David"/>
          <w:color w:val="000000"/>
          <w:szCs w:val="24"/>
          <w:rtl/>
        </w:rPr>
        <w:t xml:space="preserve"> </w:t>
      </w:r>
      <w:r w:rsidR="00FC701C" w:rsidRPr="001F6619">
        <w:rPr>
          <w:rFonts w:ascii="David" w:hAnsi="David" w:hint="eastAsia"/>
          <w:color w:val="000000"/>
          <w:szCs w:val="24"/>
          <w:rtl/>
        </w:rPr>
        <w:t>הקול</w:t>
      </w:r>
      <w:r w:rsidR="00FC701C" w:rsidRPr="001F6619">
        <w:rPr>
          <w:rFonts w:ascii="David" w:hAnsi="David"/>
          <w:color w:val="000000"/>
          <w:szCs w:val="24"/>
          <w:rtl/>
        </w:rPr>
        <w:t xml:space="preserve"> </w:t>
      </w:r>
      <w:r w:rsidR="00FC701C" w:rsidRPr="001F6619">
        <w:rPr>
          <w:rFonts w:ascii="David" w:hAnsi="David" w:hint="eastAsia"/>
          <w:color w:val="000000"/>
          <w:szCs w:val="24"/>
          <w:rtl/>
        </w:rPr>
        <w:t>קורא</w:t>
      </w:r>
      <w:r w:rsidR="00EC5D89" w:rsidRPr="001F6619">
        <w:rPr>
          <w:rFonts w:ascii="David" w:hAnsi="David"/>
          <w:color w:val="000000"/>
          <w:szCs w:val="24"/>
          <w:rtl/>
        </w:rPr>
        <w:t>. כלומר: העמדת תקציב משלים בגובה זהה לגובה המימון המשלים שהעמיד הזוכה שיקים את מכון המחקר, חוקרים ללא שכר, וכיו"ב.</w:t>
      </w:r>
      <w:r w:rsidR="008E22D7" w:rsidRPr="001F6619">
        <w:rPr>
          <w:rFonts w:ascii="David" w:hAnsi="David"/>
          <w:color w:val="000000"/>
          <w:szCs w:val="24"/>
          <w:rtl/>
        </w:rPr>
        <w:t xml:space="preserve"> </w:t>
      </w:r>
    </w:p>
    <w:p w14:paraId="7347A67C" w14:textId="77777777" w:rsidR="00574DB2" w:rsidRPr="00380B0C" w:rsidRDefault="008E22D7" w:rsidP="00A5457E">
      <w:pPr>
        <w:spacing w:after="0" w:line="360" w:lineRule="auto"/>
        <w:ind w:left="1445" w:firstLine="223"/>
        <w:jc w:val="both"/>
        <w:rPr>
          <w:b/>
          <w:bCs/>
          <w:color w:val="000000"/>
          <w:sz w:val="24"/>
          <w:szCs w:val="24"/>
        </w:rPr>
      </w:pPr>
      <w:r w:rsidRPr="00380B0C">
        <w:rPr>
          <w:rFonts w:ascii="David" w:eastAsia="Times New Roman" w:hAnsi="David" w:cs="David" w:hint="eastAsia"/>
          <w:color w:val="000000"/>
          <w:sz w:val="24"/>
          <w:szCs w:val="24"/>
          <w:rtl/>
        </w:rPr>
        <w:t>קולות</w:t>
      </w:r>
      <w:r w:rsidRPr="00380B0C">
        <w:rPr>
          <w:rFonts w:ascii="David" w:eastAsia="Times New Roman" w:hAnsi="David" w:cs="David"/>
          <w:color w:val="000000"/>
          <w:sz w:val="24"/>
          <w:szCs w:val="24"/>
          <w:rtl/>
        </w:rPr>
        <w:t xml:space="preserve"> </w:t>
      </w:r>
      <w:r w:rsidRPr="00380B0C">
        <w:rPr>
          <w:rFonts w:ascii="David" w:eastAsia="Times New Roman" w:hAnsi="David" w:cs="David" w:hint="eastAsia"/>
          <w:color w:val="000000"/>
          <w:sz w:val="24"/>
          <w:szCs w:val="24"/>
          <w:rtl/>
        </w:rPr>
        <w:t>קוראים</w:t>
      </w:r>
      <w:r w:rsidRPr="00380B0C">
        <w:rPr>
          <w:rFonts w:ascii="David" w:eastAsia="Times New Roman" w:hAnsi="David" w:cs="David"/>
          <w:color w:val="000000"/>
          <w:sz w:val="24"/>
          <w:szCs w:val="24"/>
          <w:rtl/>
        </w:rPr>
        <w:t xml:space="preserve"> </w:t>
      </w:r>
      <w:r w:rsidRPr="00380B0C">
        <w:rPr>
          <w:rFonts w:ascii="David" w:eastAsia="Times New Roman" w:hAnsi="David" w:cs="David" w:hint="eastAsia"/>
          <w:color w:val="000000"/>
          <w:sz w:val="24"/>
          <w:szCs w:val="24"/>
          <w:rtl/>
        </w:rPr>
        <w:t>אלו</w:t>
      </w:r>
      <w:r w:rsidRPr="00380B0C">
        <w:rPr>
          <w:rFonts w:ascii="David" w:eastAsia="Times New Roman" w:hAnsi="David" w:cs="David"/>
          <w:color w:val="000000"/>
          <w:sz w:val="24"/>
          <w:szCs w:val="24"/>
          <w:rtl/>
        </w:rPr>
        <w:t xml:space="preserve"> </w:t>
      </w:r>
      <w:r w:rsidRPr="00380B0C">
        <w:rPr>
          <w:rFonts w:ascii="David" w:eastAsia="Times New Roman" w:hAnsi="David" w:cs="David" w:hint="eastAsia"/>
          <w:color w:val="000000"/>
          <w:sz w:val="24"/>
          <w:szCs w:val="24"/>
          <w:rtl/>
        </w:rPr>
        <w:t>יצאו</w:t>
      </w:r>
      <w:r w:rsidRPr="00380B0C">
        <w:rPr>
          <w:rFonts w:ascii="David" w:eastAsia="Times New Roman" w:hAnsi="David" w:cs="David"/>
          <w:color w:val="000000"/>
          <w:sz w:val="24"/>
          <w:szCs w:val="24"/>
          <w:rtl/>
        </w:rPr>
        <w:t xml:space="preserve"> </w:t>
      </w:r>
      <w:r w:rsidRPr="00380B0C">
        <w:rPr>
          <w:rFonts w:ascii="David" w:eastAsia="Times New Roman" w:hAnsi="David" w:cs="David" w:hint="eastAsia"/>
          <w:color w:val="000000"/>
          <w:sz w:val="24"/>
          <w:szCs w:val="24"/>
          <w:rtl/>
        </w:rPr>
        <w:t>על</w:t>
      </w:r>
      <w:r w:rsidRPr="00380B0C">
        <w:rPr>
          <w:rFonts w:ascii="David" w:eastAsia="Times New Roman" w:hAnsi="David" w:cs="David"/>
          <w:color w:val="000000"/>
          <w:sz w:val="24"/>
          <w:szCs w:val="24"/>
          <w:rtl/>
        </w:rPr>
        <w:t xml:space="preserve"> </w:t>
      </w:r>
      <w:r w:rsidRPr="00380B0C">
        <w:rPr>
          <w:rFonts w:ascii="David" w:eastAsia="Times New Roman" w:hAnsi="David" w:cs="David" w:hint="eastAsia"/>
          <w:color w:val="000000"/>
          <w:sz w:val="24"/>
          <w:szCs w:val="24"/>
          <w:rtl/>
        </w:rPr>
        <w:t>ידי</w:t>
      </w:r>
      <w:r w:rsidRPr="00380B0C">
        <w:rPr>
          <w:rFonts w:ascii="David" w:eastAsia="Times New Roman" w:hAnsi="David" w:cs="David"/>
          <w:color w:val="000000"/>
          <w:sz w:val="24"/>
          <w:szCs w:val="24"/>
          <w:rtl/>
        </w:rPr>
        <w:t xml:space="preserve"> </w:t>
      </w:r>
      <w:r w:rsidRPr="00380B0C">
        <w:rPr>
          <w:rFonts w:ascii="David" w:eastAsia="Times New Roman" w:hAnsi="David" w:cs="David" w:hint="eastAsia"/>
          <w:color w:val="000000"/>
          <w:sz w:val="24"/>
          <w:szCs w:val="24"/>
          <w:rtl/>
        </w:rPr>
        <w:t>מכון</w:t>
      </w:r>
      <w:r w:rsidRPr="00380B0C">
        <w:rPr>
          <w:rFonts w:ascii="David" w:eastAsia="Times New Roman" w:hAnsi="David" w:cs="David"/>
          <w:color w:val="000000"/>
          <w:sz w:val="24"/>
          <w:szCs w:val="24"/>
          <w:rtl/>
        </w:rPr>
        <w:t xml:space="preserve"> </w:t>
      </w:r>
      <w:r w:rsidRPr="00380B0C">
        <w:rPr>
          <w:rFonts w:ascii="David" w:eastAsia="Times New Roman" w:hAnsi="David" w:cs="David" w:hint="eastAsia"/>
          <w:color w:val="000000"/>
          <w:sz w:val="24"/>
          <w:szCs w:val="24"/>
          <w:rtl/>
        </w:rPr>
        <w:t>המחקר</w:t>
      </w:r>
      <w:r w:rsidRPr="00380B0C">
        <w:rPr>
          <w:rFonts w:ascii="David" w:eastAsia="Times New Roman" w:hAnsi="David" w:cs="David"/>
          <w:color w:val="000000"/>
          <w:sz w:val="24"/>
          <w:szCs w:val="24"/>
          <w:rtl/>
        </w:rPr>
        <w:t xml:space="preserve"> </w:t>
      </w:r>
      <w:r w:rsidRPr="00380B0C">
        <w:rPr>
          <w:rFonts w:ascii="David" w:eastAsia="Times New Roman" w:hAnsi="David" w:cs="David" w:hint="eastAsia"/>
          <w:color w:val="000000"/>
          <w:sz w:val="24"/>
          <w:szCs w:val="24"/>
          <w:rtl/>
        </w:rPr>
        <w:t>ולאחר</w:t>
      </w:r>
      <w:r w:rsidRPr="00380B0C">
        <w:rPr>
          <w:rFonts w:ascii="David" w:eastAsia="Times New Roman" w:hAnsi="David" w:cs="David"/>
          <w:color w:val="000000"/>
          <w:sz w:val="24"/>
          <w:szCs w:val="24"/>
          <w:rtl/>
        </w:rPr>
        <w:t xml:space="preserve"> </w:t>
      </w:r>
      <w:r w:rsidRPr="00380B0C">
        <w:rPr>
          <w:rFonts w:ascii="David" w:eastAsia="Times New Roman" w:hAnsi="David" w:cs="David" w:hint="eastAsia"/>
          <w:color w:val="000000"/>
          <w:sz w:val="24"/>
          <w:szCs w:val="24"/>
          <w:rtl/>
        </w:rPr>
        <w:t>אישור</w:t>
      </w:r>
      <w:r w:rsidRPr="00380B0C">
        <w:rPr>
          <w:rFonts w:ascii="David" w:eastAsia="Times New Roman" w:hAnsi="David" w:cs="David"/>
          <w:color w:val="000000"/>
          <w:sz w:val="24"/>
          <w:szCs w:val="24"/>
          <w:rtl/>
        </w:rPr>
        <w:t xml:space="preserve"> </w:t>
      </w:r>
      <w:r w:rsidRPr="00380B0C">
        <w:rPr>
          <w:rFonts w:ascii="David" w:eastAsia="Times New Roman" w:hAnsi="David" w:cs="David" w:hint="eastAsia"/>
          <w:color w:val="000000"/>
          <w:sz w:val="24"/>
          <w:szCs w:val="24"/>
          <w:rtl/>
        </w:rPr>
        <w:t>ועדת</w:t>
      </w:r>
      <w:r w:rsidRPr="00380B0C">
        <w:rPr>
          <w:rFonts w:ascii="David" w:eastAsia="Times New Roman" w:hAnsi="David" w:cs="David"/>
          <w:color w:val="000000"/>
          <w:sz w:val="24"/>
          <w:szCs w:val="24"/>
          <w:rtl/>
        </w:rPr>
        <w:t xml:space="preserve"> </w:t>
      </w:r>
      <w:r w:rsidRPr="00380B0C">
        <w:rPr>
          <w:rFonts w:ascii="David" w:eastAsia="Times New Roman" w:hAnsi="David" w:cs="David" w:hint="eastAsia"/>
          <w:color w:val="000000"/>
          <w:sz w:val="24"/>
          <w:szCs w:val="24"/>
          <w:rtl/>
        </w:rPr>
        <w:t>ההיגוי</w:t>
      </w:r>
      <w:r w:rsidR="00BA3018" w:rsidRPr="00380B0C">
        <w:rPr>
          <w:rFonts w:ascii="David" w:eastAsia="Times New Roman" w:hAnsi="David" w:cs="David"/>
          <w:color w:val="000000"/>
          <w:sz w:val="24"/>
          <w:szCs w:val="24"/>
          <w:rtl/>
        </w:rPr>
        <w:t xml:space="preserve">. </w:t>
      </w:r>
    </w:p>
    <w:p w14:paraId="1ECACC53" w14:textId="77777777" w:rsidR="009E42F8" w:rsidRPr="00380B0C" w:rsidRDefault="00BA3018" w:rsidP="00A5457E">
      <w:pPr>
        <w:spacing w:after="0" w:line="360" w:lineRule="auto"/>
        <w:ind w:left="1668"/>
        <w:jc w:val="both"/>
        <w:rPr>
          <w:szCs w:val="24"/>
          <w:rtl/>
        </w:rPr>
      </w:pPr>
      <w:r w:rsidRPr="00380B0C">
        <w:rPr>
          <w:rFonts w:ascii="David" w:eastAsia="Times New Roman" w:hAnsi="David" w:cs="David" w:hint="eastAsia"/>
          <w:color w:val="000000"/>
          <w:sz w:val="24"/>
          <w:szCs w:val="24"/>
          <w:rtl/>
        </w:rPr>
        <w:t>תקציב</w:t>
      </w:r>
      <w:r w:rsidRPr="00380B0C">
        <w:rPr>
          <w:rFonts w:ascii="David" w:eastAsia="Times New Roman" w:hAnsi="David" w:cs="David"/>
          <w:color w:val="000000"/>
          <w:sz w:val="24"/>
          <w:szCs w:val="24"/>
          <w:rtl/>
        </w:rPr>
        <w:t xml:space="preserve"> </w:t>
      </w:r>
      <w:r w:rsidR="00574DB2" w:rsidRPr="00380B0C">
        <w:rPr>
          <w:rFonts w:ascii="David" w:eastAsia="Times New Roman" w:hAnsi="David" w:cs="David" w:hint="eastAsia"/>
          <w:color w:val="000000"/>
          <w:sz w:val="24"/>
          <w:szCs w:val="24"/>
          <w:rtl/>
        </w:rPr>
        <w:t>הפעילות</w:t>
      </w:r>
      <w:r w:rsidR="00574DB2" w:rsidRPr="00380B0C">
        <w:rPr>
          <w:rFonts w:ascii="David" w:eastAsia="Times New Roman" w:hAnsi="David" w:cs="David"/>
          <w:color w:val="000000"/>
          <w:sz w:val="24"/>
          <w:szCs w:val="24"/>
          <w:rtl/>
        </w:rPr>
        <w:t xml:space="preserve"> השנתי </w:t>
      </w:r>
      <w:r w:rsidRPr="00380B0C">
        <w:rPr>
          <w:rFonts w:ascii="David" w:eastAsia="Times New Roman" w:hAnsi="David" w:cs="David"/>
          <w:color w:val="000000"/>
          <w:sz w:val="24"/>
          <w:szCs w:val="24"/>
          <w:rtl/>
        </w:rPr>
        <w:t xml:space="preserve">יוכל לכלול תחומים </w:t>
      </w:r>
      <w:r w:rsidR="00574DB2" w:rsidRPr="00380B0C">
        <w:rPr>
          <w:rFonts w:ascii="David" w:eastAsia="Times New Roman" w:hAnsi="David" w:cs="David" w:hint="eastAsia"/>
          <w:color w:val="000000"/>
          <w:sz w:val="24"/>
          <w:szCs w:val="24"/>
          <w:rtl/>
        </w:rPr>
        <w:t>נוספים</w:t>
      </w:r>
      <w:r w:rsidR="00574DB2" w:rsidRPr="00380B0C">
        <w:rPr>
          <w:rFonts w:ascii="David" w:eastAsia="Times New Roman" w:hAnsi="David" w:cs="David"/>
          <w:color w:val="000000"/>
          <w:sz w:val="24"/>
          <w:szCs w:val="24"/>
          <w:rtl/>
        </w:rPr>
        <w:t xml:space="preserve">, לצורך הנוחות מובאות מספר דוגמאות לתחומים נוספים: </w:t>
      </w:r>
      <w:r w:rsidRPr="00380B0C">
        <w:rPr>
          <w:rFonts w:ascii="David" w:eastAsia="Times New Roman" w:hAnsi="David" w:cs="David"/>
          <w:color w:val="000000"/>
          <w:sz w:val="24"/>
          <w:szCs w:val="24"/>
          <w:rtl/>
        </w:rPr>
        <w:t xml:space="preserve">השקעה נוספת בפיתוח תשתיות מחקר מרכזיות </w:t>
      </w:r>
      <w:r w:rsidRPr="00380B0C">
        <w:rPr>
          <w:rFonts w:ascii="David" w:eastAsia="Times New Roman" w:hAnsi="David" w:cs="David" w:hint="eastAsia"/>
          <w:color w:val="000000"/>
          <w:sz w:val="24"/>
          <w:szCs w:val="24"/>
          <w:rtl/>
        </w:rPr>
        <w:t>במעבדות</w:t>
      </w:r>
      <w:r w:rsidRPr="00380B0C">
        <w:rPr>
          <w:rFonts w:ascii="David" w:eastAsia="Times New Roman" w:hAnsi="David" w:cs="David"/>
          <w:color w:val="000000"/>
          <w:sz w:val="24"/>
          <w:szCs w:val="24"/>
          <w:rtl/>
        </w:rPr>
        <w:t xml:space="preserve"> (כולל ציוד ייעודי ובינוי עבורו), תקצוב של מחקרים בשיתוף עם התעשייה, תקצוב של </w:t>
      </w:r>
      <w:r w:rsidRPr="00380B0C">
        <w:rPr>
          <w:rFonts w:ascii="David" w:eastAsia="Times New Roman" w:hAnsi="David" w:cs="David"/>
          <w:color w:val="000000"/>
          <w:sz w:val="24"/>
          <w:szCs w:val="24"/>
          <w:rtl/>
        </w:rPr>
        <w:lastRenderedPageBreak/>
        <w:t>מחקרים בשת"פ עם גורמים בינלאומיים, תקציב למחקרי נבט העשויים להוביל להקמת חברות הזנק בתחומי האנרגיה.</w:t>
      </w:r>
      <w:r w:rsidRPr="00380B0C">
        <w:rPr>
          <w:rFonts w:ascii="David" w:hAnsi="David" w:cs="David"/>
          <w:b/>
          <w:bCs/>
          <w:szCs w:val="24"/>
          <w:rtl/>
        </w:rPr>
        <w:t xml:space="preserve"> </w:t>
      </w:r>
    </w:p>
    <w:p w14:paraId="650D4792" w14:textId="77777777" w:rsidR="00BA3018" w:rsidRPr="00F1098F" w:rsidRDefault="00B37E41" w:rsidP="00A5457E">
      <w:pPr>
        <w:pStyle w:val="2ffc"/>
        <w:spacing w:before="0" w:line="360" w:lineRule="auto"/>
        <w:ind w:left="1445" w:firstLine="223"/>
      </w:pPr>
      <w:r w:rsidRPr="00F1098F">
        <w:rPr>
          <w:rFonts w:hint="eastAsia"/>
          <w:rtl/>
        </w:rPr>
        <w:t>ו</w:t>
      </w:r>
      <w:r w:rsidR="00BA3018" w:rsidRPr="00F1098F">
        <w:rPr>
          <w:rFonts w:hint="eastAsia"/>
          <w:rtl/>
        </w:rPr>
        <w:t>הכל</w:t>
      </w:r>
      <w:r w:rsidR="00BA3018" w:rsidRPr="00F1098F">
        <w:rPr>
          <w:rtl/>
        </w:rPr>
        <w:t xml:space="preserve"> </w:t>
      </w:r>
      <w:r w:rsidR="00BA3018" w:rsidRPr="00F1098F">
        <w:rPr>
          <w:rFonts w:hint="eastAsia"/>
          <w:rtl/>
        </w:rPr>
        <w:t>בכפוף</w:t>
      </w:r>
      <w:r w:rsidR="00BA3018" w:rsidRPr="00F1098F">
        <w:rPr>
          <w:rtl/>
        </w:rPr>
        <w:t xml:space="preserve"> </w:t>
      </w:r>
      <w:r w:rsidR="00BA3018" w:rsidRPr="00F1098F">
        <w:rPr>
          <w:rFonts w:hint="eastAsia"/>
          <w:rtl/>
        </w:rPr>
        <w:t>לתוכנית</w:t>
      </w:r>
      <w:r w:rsidR="00BA3018" w:rsidRPr="00F1098F">
        <w:rPr>
          <w:rtl/>
        </w:rPr>
        <w:t xml:space="preserve"> </w:t>
      </w:r>
      <w:r w:rsidR="00BA3018" w:rsidRPr="00F1098F">
        <w:rPr>
          <w:rFonts w:hint="eastAsia"/>
          <w:rtl/>
        </w:rPr>
        <w:t>עבודה</w:t>
      </w:r>
      <w:r w:rsidR="00BA3018" w:rsidRPr="00F1098F">
        <w:rPr>
          <w:rtl/>
        </w:rPr>
        <w:t xml:space="preserve"> </w:t>
      </w:r>
      <w:r w:rsidR="00BA3018" w:rsidRPr="00F1098F">
        <w:rPr>
          <w:rFonts w:hint="eastAsia"/>
          <w:rtl/>
        </w:rPr>
        <w:t>ומפרט</w:t>
      </w:r>
      <w:r w:rsidR="00BA3018" w:rsidRPr="00F1098F">
        <w:rPr>
          <w:rtl/>
        </w:rPr>
        <w:t xml:space="preserve"> </w:t>
      </w:r>
      <w:r w:rsidR="00BA3018" w:rsidRPr="00F1098F">
        <w:rPr>
          <w:rFonts w:hint="eastAsia"/>
          <w:rtl/>
        </w:rPr>
        <w:t>תקציבי</w:t>
      </w:r>
      <w:r w:rsidR="00BA3018" w:rsidRPr="00F1098F">
        <w:rPr>
          <w:rtl/>
        </w:rPr>
        <w:t xml:space="preserve"> </w:t>
      </w:r>
      <w:r w:rsidR="00BA3018" w:rsidRPr="00F1098F">
        <w:rPr>
          <w:rFonts w:hint="eastAsia"/>
          <w:rtl/>
        </w:rPr>
        <w:t>שיוגש</w:t>
      </w:r>
      <w:r w:rsidR="00BA3018" w:rsidRPr="00F1098F">
        <w:rPr>
          <w:rtl/>
        </w:rPr>
        <w:t xml:space="preserve"> </w:t>
      </w:r>
      <w:r w:rsidR="00BA3018" w:rsidRPr="00F1098F">
        <w:rPr>
          <w:rFonts w:hint="eastAsia"/>
          <w:rtl/>
        </w:rPr>
        <w:t>לאישור</w:t>
      </w:r>
      <w:r w:rsidR="00BA3018" w:rsidRPr="00F1098F">
        <w:rPr>
          <w:rtl/>
        </w:rPr>
        <w:t xml:space="preserve"> </w:t>
      </w:r>
      <w:r w:rsidR="00BA3018" w:rsidRPr="00F1098F">
        <w:rPr>
          <w:rFonts w:hint="eastAsia"/>
          <w:rtl/>
        </w:rPr>
        <w:t>ועדת</w:t>
      </w:r>
      <w:r w:rsidR="00BA3018" w:rsidRPr="00F1098F">
        <w:rPr>
          <w:rtl/>
        </w:rPr>
        <w:t xml:space="preserve"> </w:t>
      </w:r>
      <w:r w:rsidR="00BA3018" w:rsidRPr="00F1098F">
        <w:rPr>
          <w:rFonts w:hint="eastAsia"/>
          <w:rtl/>
        </w:rPr>
        <w:t>ההיגוי</w:t>
      </w:r>
      <w:r w:rsidR="00BA3018" w:rsidRPr="00F1098F">
        <w:rPr>
          <w:rtl/>
        </w:rPr>
        <w:t>.</w:t>
      </w:r>
    </w:p>
    <w:p w14:paraId="497F8774" w14:textId="77777777" w:rsidR="00136932" w:rsidRDefault="00BA3018" w:rsidP="00A5457E">
      <w:pPr>
        <w:pStyle w:val="af5"/>
        <w:numPr>
          <w:ilvl w:val="2"/>
          <w:numId w:val="106"/>
        </w:numPr>
        <w:spacing w:line="360" w:lineRule="auto"/>
        <w:ind w:left="1668"/>
        <w:jc w:val="both"/>
        <w:rPr>
          <w:szCs w:val="24"/>
        </w:rPr>
      </w:pPr>
      <w:r w:rsidRPr="001F6619">
        <w:rPr>
          <w:rFonts w:ascii="David" w:hAnsi="David" w:hint="eastAsia"/>
          <w:b/>
          <w:bCs/>
          <w:color w:val="000000"/>
          <w:szCs w:val="24"/>
          <w:rtl/>
        </w:rPr>
        <w:t>תקציב</w:t>
      </w:r>
      <w:r w:rsidRPr="001F6619">
        <w:rPr>
          <w:rFonts w:ascii="David" w:hAnsi="David"/>
          <w:b/>
          <w:bCs/>
          <w:color w:val="000000"/>
          <w:szCs w:val="24"/>
          <w:rtl/>
        </w:rPr>
        <w:t xml:space="preserve"> </w:t>
      </w:r>
      <w:r w:rsidRPr="001F6619">
        <w:rPr>
          <w:rFonts w:ascii="David" w:hAnsi="David" w:hint="eastAsia"/>
          <w:b/>
          <w:bCs/>
          <w:color w:val="000000"/>
          <w:szCs w:val="24"/>
          <w:rtl/>
        </w:rPr>
        <w:t>לצורך</w:t>
      </w:r>
      <w:r w:rsidRPr="001F6619">
        <w:rPr>
          <w:rFonts w:ascii="David" w:hAnsi="David"/>
          <w:b/>
          <w:bCs/>
          <w:color w:val="000000"/>
          <w:szCs w:val="24"/>
          <w:rtl/>
        </w:rPr>
        <w:t xml:space="preserve"> </w:t>
      </w:r>
      <w:r w:rsidRPr="001F6619">
        <w:rPr>
          <w:rFonts w:ascii="David" w:hAnsi="David" w:hint="eastAsia"/>
          <w:b/>
          <w:bCs/>
          <w:color w:val="000000"/>
          <w:szCs w:val="24"/>
          <w:rtl/>
        </w:rPr>
        <w:t>בקרה</w:t>
      </w:r>
      <w:r w:rsidRPr="001F6619">
        <w:rPr>
          <w:rFonts w:ascii="David" w:hAnsi="David"/>
          <w:color w:val="000000"/>
          <w:szCs w:val="24"/>
          <w:rtl/>
        </w:rPr>
        <w:t xml:space="preserve">- </w:t>
      </w:r>
      <w:r w:rsidRPr="001F6619">
        <w:rPr>
          <w:rFonts w:ascii="David" w:hAnsi="David" w:hint="eastAsia"/>
          <w:color w:val="000000"/>
          <w:szCs w:val="24"/>
          <w:rtl/>
        </w:rPr>
        <w:t>המוסד</w:t>
      </w:r>
      <w:r w:rsidRPr="001F6619">
        <w:rPr>
          <w:rFonts w:ascii="David" w:hAnsi="David"/>
          <w:color w:val="000000"/>
          <w:szCs w:val="24"/>
          <w:rtl/>
        </w:rPr>
        <w:t xml:space="preserve"> </w:t>
      </w:r>
      <w:r w:rsidRPr="001F6619">
        <w:rPr>
          <w:rFonts w:ascii="David" w:hAnsi="David" w:hint="eastAsia"/>
          <w:color w:val="000000"/>
          <w:szCs w:val="24"/>
          <w:rtl/>
        </w:rPr>
        <w:t>יאפשר</w:t>
      </w:r>
      <w:r w:rsidRPr="001F6619">
        <w:rPr>
          <w:rFonts w:ascii="David" w:hAnsi="David"/>
          <w:color w:val="000000"/>
          <w:szCs w:val="24"/>
          <w:rtl/>
        </w:rPr>
        <w:t xml:space="preserve"> </w:t>
      </w:r>
      <w:r w:rsidRPr="001F6619">
        <w:rPr>
          <w:rFonts w:ascii="David" w:hAnsi="David" w:hint="eastAsia"/>
          <w:color w:val="000000"/>
          <w:szCs w:val="24"/>
          <w:rtl/>
        </w:rPr>
        <w:t>למשרד</w:t>
      </w:r>
      <w:r w:rsidRPr="001F6619">
        <w:rPr>
          <w:rFonts w:ascii="David" w:hAnsi="David"/>
          <w:color w:val="000000"/>
          <w:szCs w:val="24"/>
          <w:rtl/>
        </w:rPr>
        <w:t xml:space="preserve"> </w:t>
      </w:r>
      <w:r w:rsidRPr="001F6619">
        <w:rPr>
          <w:rFonts w:ascii="David" w:hAnsi="David" w:hint="eastAsia"/>
          <w:color w:val="000000"/>
          <w:szCs w:val="24"/>
          <w:rtl/>
        </w:rPr>
        <w:t>לבדוק</w:t>
      </w:r>
      <w:r w:rsidRPr="001F6619">
        <w:rPr>
          <w:rFonts w:ascii="David" w:hAnsi="David"/>
          <w:color w:val="000000"/>
          <w:szCs w:val="24"/>
          <w:rtl/>
        </w:rPr>
        <w:t xml:space="preserve"> </w:t>
      </w:r>
      <w:r w:rsidRPr="001F6619">
        <w:rPr>
          <w:rFonts w:ascii="David" w:hAnsi="David" w:hint="eastAsia"/>
          <w:color w:val="000000"/>
          <w:szCs w:val="24"/>
          <w:rtl/>
        </w:rPr>
        <w:t>את</w:t>
      </w:r>
      <w:r w:rsidRPr="001F6619">
        <w:rPr>
          <w:rFonts w:ascii="David" w:hAnsi="David"/>
          <w:color w:val="000000"/>
          <w:szCs w:val="24"/>
          <w:rtl/>
        </w:rPr>
        <w:t xml:space="preserve"> </w:t>
      </w:r>
      <w:r w:rsidRPr="001F6619">
        <w:rPr>
          <w:rFonts w:ascii="David" w:hAnsi="David" w:hint="eastAsia"/>
          <w:color w:val="000000"/>
          <w:szCs w:val="24"/>
          <w:rtl/>
        </w:rPr>
        <w:t>כל</w:t>
      </w:r>
      <w:r w:rsidRPr="001F6619">
        <w:rPr>
          <w:rFonts w:ascii="David" w:hAnsi="David"/>
          <w:color w:val="000000"/>
          <w:szCs w:val="24"/>
          <w:rtl/>
        </w:rPr>
        <w:t xml:space="preserve"> </w:t>
      </w:r>
      <w:r w:rsidRPr="001F6619">
        <w:rPr>
          <w:rFonts w:ascii="David" w:hAnsi="David" w:hint="eastAsia"/>
          <w:color w:val="000000"/>
          <w:szCs w:val="24"/>
          <w:rtl/>
        </w:rPr>
        <w:t>החשבונות</w:t>
      </w:r>
      <w:r w:rsidRPr="001F6619">
        <w:rPr>
          <w:rFonts w:ascii="David" w:hAnsi="David"/>
          <w:color w:val="000000"/>
          <w:szCs w:val="24"/>
          <w:rtl/>
        </w:rPr>
        <w:t xml:space="preserve"> </w:t>
      </w:r>
      <w:r w:rsidRPr="001F6619">
        <w:rPr>
          <w:rFonts w:ascii="David" w:hAnsi="David" w:hint="eastAsia"/>
          <w:color w:val="000000"/>
          <w:szCs w:val="24"/>
          <w:rtl/>
        </w:rPr>
        <w:t>הנוגעים</w:t>
      </w:r>
      <w:r w:rsidRPr="001F6619">
        <w:rPr>
          <w:rFonts w:ascii="David" w:hAnsi="David"/>
          <w:color w:val="000000"/>
          <w:szCs w:val="24"/>
          <w:rtl/>
        </w:rPr>
        <w:t xml:space="preserve"> </w:t>
      </w:r>
      <w:r w:rsidRPr="001F6619">
        <w:rPr>
          <w:rFonts w:ascii="David" w:hAnsi="David" w:hint="eastAsia"/>
          <w:color w:val="000000"/>
          <w:szCs w:val="24"/>
          <w:rtl/>
        </w:rPr>
        <w:t>לביצוע</w:t>
      </w:r>
      <w:r w:rsidRPr="001F6619">
        <w:rPr>
          <w:rFonts w:ascii="David" w:hAnsi="David"/>
          <w:color w:val="000000"/>
          <w:szCs w:val="24"/>
          <w:rtl/>
        </w:rPr>
        <w:t xml:space="preserve"> </w:t>
      </w:r>
      <w:r w:rsidRPr="001F6619">
        <w:rPr>
          <w:rFonts w:ascii="David" w:hAnsi="David" w:hint="eastAsia"/>
          <w:color w:val="000000"/>
          <w:szCs w:val="24"/>
          <w:rtl/>
        </w:rPr>
        <w:t>ההסכם</w:t>
      </w:r>
      <w:r w:rsidRPr="001F6619">
        <w:rPr>
          <w:rFonts w:ascii="David" w:hAnsi="David"/>
          <w:color w:val="000000"/>
          <w:szCs w:val="24"/>
          <w:rtl/>
        </w:rPr>
        <w:t xml:space="preserve"> </w:t>
      </w:r>
      <w:r w:rsidRPr="001F6619">
        <w:rPr>
          <w:rFonts w:ascii="David" w:hAnsi="David" w:hint="eastAsia"/>
          <w:color w:val="000000"/>
          <w:szCs w:val="24"/>
          <w:rtl/>
        </w:rPr>
        <w:t>בתקופת</w:t>
      </w:r>
      <w:r w:rsidRPr="001F6619">
        <w:rPr>
          <w:rFonts w:ascii="David" w:hAnsi="David"/>
          <w:color w:val="000000"/>
          <w:szCs w:val="24"/>
          <w:rtl/>
        </w:rPr>
        <w:t xml:space="preserve"> </w:t>
      </w:r>
      <w:r w:rsidRPr="001F6619">
        <w:rPr>
          <w:rFonts w:ascii="David" w:hAnsi="David" w:hint="eastAsia"/>
          <w:color w:val="000000"/>
          <w:szCs w:val="24"/>
          <w:rtl/>
        </w:rPr>
        <w:t>ההסכם</w:t>
      </w:r>
      <w:r w:rsidRPr="001F6619">
        <w:rPr>
          <w:rFonts w:ascii="David" w:hAnsi="David"/>
          <w:color w:val="000000"/>
          <w:szCs w:val="24"/>
          <w:rtl/>
        </w:rPr>
        <w:t xml:space="preserve"> </w:t>
      </w:r>
      <w:r w:rsidRPr="001F6619">
        <w:rPr>
          <w:rFonts w:ascii="David" w:hAnsi="David" w:hint="eastAsia"/>
          <w:color w:val="000000"/>
          <w:szCs w:val="24"/>
          <w:rtl/>
        </w:rPr>
        <w:t>ולמשך</w:t>
      </w:r>
      <w:r w:rsidRPr="001F6619">
        <w:rPr>
          <w:rFonts w:ascii="David" w:hAnsi="David"/>
          <w:color w:val="000000"/>
          <w:szCs w:val="24"/>
          <w:rtl/>
        </w:rPr>
        <w:t xml:space="preserve"> </w:t>
      </w:r>
      <w:r w:rsidRPr="001F6619">
        <w:rPr>
          <w:rFonts w:ascii="David" w:hAnsi="David" w:hint="eastAsia"/>
          <w:color w:val="000000"/>
          <w:szCs w:val="24"/>
          <w:rtl/>
        </w:rPr>
        <w:t>תקופה</w:t>
      </w:r>
      <w:r w:rsidRPr="001F6619">
        <w:rPr>
          <w:rFonts w:ascii="David" w:hAnsi="David"/>
          <w:color w:val="000000"/>
          <w:szCs w:val="24"/>
          <w:rtl/>
        </w:rPr>
        <w:t xml:space="preserve"> </w:t>
      </w:r>
      <w:r w:rsidRPr="001F6619">
        <w:rPr>
          <w:rFonts w:ascii="David" w:hAnsi="David" w:hint="eastAsia"/>
          <w:color w:val="000000"/>
          <w:szCs w:val="24"/>
          <w:rtl/>
        </w:rPr>
        <w:t>של</w:t>
      </w:r>
      <w:r w:rsidRPr="001F6619">
        <w:rPr>
          <w:rFonts w:ascii="David" w:hAnsi="David"/>
          <w:color w:val="000000"/>
          <w:szCs w:val="24"/>
          <w:rtl/>
        </w:rPr>
        <w:t xml:space="preserve"> </w:t>
      </w:r>
      <w:r w:rsidRPr="001F6619">
        <w:rPr>
          <w:rFonts w:ascii="David" w:hAnsi="David" w:hint="eastAsia"/>
          <w:color w:val="000000"/>
          <w:szCs w:val="24"/>
          <w:rtl/>
        </w:rPr>
        <w:t>שבע</w:t>
      </w:r>
      <w:r w:rsidRPr="001F6619">
        <w:rPr>
          <w:rFonts w:ascii="David" w:hAnsi="David"/>
          <w:color w:val="000000"/>
          <w:szCs w:val="24"/>
          <w:rtl/>
        </w:rPr>
        <w:t xml:space="preserve"> </w:t>
      </w:r>
      <w:r w:rsidRPr="001F6619">
        <w:rPr>
          <w:rFonts w:ascii="David" w:hAnsi="David" w:hint="eastAsia"/>
          <w:color w:val="000000"/>
          <w:szCs w:val="24"/>
          <w:rtl/>
        </w:rPr>
        <w:t>שנים</w:t>
      </w:r>
      <w:r w:rsidRPr="001F6619">
        <w:rPr>
          <w:rFonts w:ascii="David" w:hAnsi="David"/>
          <w:color w:val="000000"/>
          <w:szCs w:val="24"/>
          <w:rtl/>
        </w:rPr>
        <w:t xml:space="preserve"> </w:t>
      </w:r>
      <w:r w:rsidRPr="001F6619">
        <w:rPr>
          <w:rFonts w:ascii="David" w:hAnsi="David" w:hint="eastAsia"/>
          <w:color w:val="000000"/>
          <w:szCs w:val="24"/>
          <w:rtl/>
        </w:rPr>
        <w:t>מתום</w:t>
      </w:r>
      <w:r w:rsidRPr="001F6619">
        <w:rPr>
          <w:rFonts w:ascii="David" w:hAnsi="David"/>
          <w:color w:val="000000"/>
          <w:szCs w:val="24"/>
          <w:rtl/>
        </w:rPr>
        <w:t xml:space="preserve"> </w:t>
      </w:r>
      <w:r w:rsidRPr="001F6619">
        <w:rPr>
          <w:rFonts w:ascii="David" w:hAnsi="David" w:hint="eastAsia"/>
          <w:color w:val="000000"/>
          <w:szCs w:val="24"/>
          <w:rtl/>
        </w:rPr>
        <w:t>ההסכם</w:t>
      </w:r>
      <w:r w:rsidRPr="001F6619">
        <w:rPr>
          <w:rFonts w:ascii="David" w:hAnsi="David"/>
          <w:color w:val="000000"/>
          <w:szCs w:val="24"/>
          <w:rtl/>
        </w:rPr>
        <w:t xml:space="preserve">. </w:t>
      </w:r>
      <w:r w:rsidRPr="001F6619">
        <w:rPr>
          <w:rFonts w:ascii="David" w:hAnsi="David" w:hint="eastAsia"/>
          <w:color w:val="000000"/>
          <w:szCs w:val="24"/>
          <w:rtl/>
        </w:rPr>
        <w:t>לצורך</w:t>
      </w:r>
      <w:r w:rsidRPr="001F6619">
        <w:rPr>
          <w:rFonts w:ascii="David" w:hAnsi="David"/>
          <w:color w:val="000000"/>
          <w:szCs w:val="24"/>
          <w:rtl/>
        </w:rPr>
        <w:t xml:space="preserve"> </w:t>
      </w:r>
      <w:r w:rsidRPr="001F6619">
        <w:rPr>
          <w:rFonts w:ascii="David" w:hAnsi="David" w:hint="eastAsia"/>
          <w:color w:val="000000"/>
          <w:szCs w:val="24"/>
          <w:rtl/>
        </w:rPr>
        <w:t>כך</w:t>
      </w:r>
      <w:r w:rsidRPr="001F6619">
        <w:rPr>
          <w:rFonts w:ascii="David" w:hAnsi="David"/>
          <w:color w:val="000000"/>
          <w:szCs w:val="24"/>
          <w:rtl/>
        </w:rPr>
        <w:t xml:space="preserve"> </w:t>
      </w:r>
      <w:r w:rsidRPr="001F6619">
        <w:rPr>
          <w:rFonts w:ascii="David" w:hAnsi="David" w:hint="eastAsia"/>
          <w:color w:val="000000"/>
          <w:szCs w:val="24"/>
          <w:rtl/>
        </w:rPr>
        <w:t>יוקצה</w:t>
      </w:r>
      <w:r w:rsidRPr="001F6619">
        <w:rPr>
          <w:rFonts w:ascii="David" w:hAnsi="David"/>
          <w:color w:val="000000"/>
          <w:szCs w:val="24"/>
          <w:rtl/>
        </w:rPr>
        <w:t xml:space="preserve"> 0.5% </w:t>
      </w:r>
      <w:r w:rsidRPr="001F6619">
        <w:rPr>
          <w:rFonts w:ascii="David" w:hAnsi="David" w:hint="eastAsia"/>
          <w:color w:val="000000"/>
          <w:szCs w:val="24"/>
          <w:rtl/>
        </w:rPr>
        <w:t>מתקציב</w:t>
      </w:r>
      <w:r w:rsidR="003D510A" w:rsidRPr="001F6619">
        <w:rPr>
          <w:rFonts w:ascii="David" w:hAnsi="David"/>
          <w:color w:val="000000"/>
          <w:szCs w:val="24"/>
          <w:rtl/>
        </w:rPr>
        <w:t xml:space="preserve"> המשרד לטובת</w:t>
      </w:r>
      <w:r w:rsidRPr="001F6619">
        <w:rPr>
          <w:rFonts w:ascii="David" w:hAnsi="David"/>
          <w:color w:val="000000"/>
          <w:szCs w:val="24"/>
          <w:rtl/>
        </w:rPr>
        <w:t xml:space="preserve"> </w:t>
      </w:r>
      <w:r w:rsidRPr="001F6619">
        <w:rPr>
          <w:rFonts w:ascii="David" w:hAnsi="David" w:hint="eastAsia"/>
          <w:color w:val="000000"/>
          <w:szCs w:val="24"/>
          <w:rtl/>
        </w:rPr>
        <w:t>המכון</w:t>
      </w:r>
      <w:r w:rsidRPr="001F6619">
        <w:rPr>
          <w:rFonts w:ascii="David" w:hAnsi="David"/>
          <w:color w:val="000000"/>
          <w:szCs w:val="24"/>
          <w:rtl/>
        </w:rPr>
        <w:t xml:space="preserve"> </w:t>
      </w:r>
      <w:r w:rsidRPr="001F6619">
        <w:rPr>
          <w:rFonts w:ascii="David" w:hAnsi="David" w:hint="eastAsia"/>
          <w:color w:val="000000"/>
          <w:szCs w:val="24"/>
          <w:rtl/>
        </w:rPr>
        <w:t>ל</w:t>
      </w:r>
      <w:r w:rsidR="003D510A" w:rsidRPr="001F6619">
        <w:rPr>
          <w:rFonts w:ascii="David" w:hAnsi="David" w:hint="eastAsia"/>
          <w:color w:val="000000"/>
          <w:szCs w:val="24"/>
          <w:rtl/>
        </w:rPr>
        <w:t>שם</w:t>
      </w:r>
      <w:r w:rsidRPr="001F6619">
        <w:rPr>
          <w:rFonts w:ascii="David" w:hAnsi="David"/>
          <w:color w:val="000000"/>
          <w:szCs w:val="24"/>
          <w:rtl/>
        </w:rPr>
        <w:t xml:space="preserve"> </w:t>
      </w:r>
      <w:r w:rsidRPr="001F6619">
        <w:rPr>
          <w:rFonts w:ascii="David" w:hAnsi="David" w:hint="eastAsia"/>
          <w:color w:val="000000"/>
          <w:szCs w:val="24"/>
          <w:rtl/>
        </w:rPr>
        <w:t>בקרה</w:t>
      </w:r>
      <w:r w:rsidRPr="001F6619">
        <w:rPr>
          <w:rFonts w:ascii="David" w:hAnsi="David"/>
          <w:color w:val="000000"/>
          <w:szCs w:val="24"/>
          <w:rtl/>
        </w:rPr>
        <w:t xml:space="preserve"> </w:t>
      </w:r>
      <w:r w:rsidR="00B37E41" w:rsidRPr="001F6619">
        <w:rPr>
          <w:rFonts w:ascii="David" w:hAnsi="David" w:hint="eastAsia"/>
          <w:color w:val="000000"/>
          <w:szCs w:val="24"/>
          <w:rtl/>
        </w:rPr>
        <w:t>של</w:t>
      </w:r>
      <w:r w:rsidR="00B37E41" w:rsidRPr="001F6619">
        <w:rPr>
          <w:rFonts w:ascii="David" w:hAnsi="David"/>
          <w:color w:val="000000"/>
          <w:szCs w:val="24"/>
          <w:rtl/>
        </w:rPr>
        <w:t xml:space="preserve"> גורמי החשבות במשרד, </w:t>
      </w:r>
      <w:r w:rsidRPr="001F6619">
        <w:rPr>
          <w:rFonts w:ascii="David" w:hAnsi="David" w:hint="eastAsia"/>
          <w:color w:val="000000"/>
          <w:szCs w:val="24"/>
          <w:rtl/>
        </w:rPr>
        <w:t>בהתאם</w:t>
      </w:r>
      <w:r w:rsidRPr="001F6619">
        <w:rPr>
          <w:rFonts w:ascii="David" w:hAnsi="David"/>
          <w:color w:val="000000"/>
          <w:szCs w:val="24"/>
          <w:rtl/>
        </w:rPr>
        <w:t xml:space="preserve"> </w:t>
      </w:r>
      <w:r w:rsidRPr="001F6619">
        <w:rPr>
          <w:rFonts w:ascii="David" w:hAnsi="David" w:hint="eastAsia"/>
          <w:color w:val="000000"/>
          <w:szCs w:val="24"/>
          <w:rtl/>
        </w:rPr>
        <w:t>לשיקול</w:t>
      </w:r>
      <w:r w:rsidRPr="001F6619">
        <w:rPr>
          <w:rFonts w:ascii="David" w:hAnsi="David"/>
          <w:color w:val="000000"/>
          <w:szCs w:val="24"/>
          <w:rtl/>
        </w:rPr>
        <w:t xml:space="preserve"> </w:t>
      </w:r>
      <w:r w:rsidRPr="001F6619">
        <w:rPr>
          <w:rFonts w:ascii="David" w:hAnsi="David" w:hint="eastAsia"/>
          <w:color w:val="000000"/>
          <w:szCs w:val="24"/>
          <w:rtl/>
        </w:rPr>
        <w:t>דעת</w:t>
      </w:r>
      <w:r w:rsidRPr="001F6619">
        <w:rPr>
          <w:rFonts w:ascii="David" w:hAnsi="David"/>
          <w:color w:val="000000"/>
          <w:szCs w:val="24"/>
          <w:rtl/>
        </w:rPr>
        <w:t xml:space="preserve"> </w:t>
      </w:r>
      <w:r w:rsidRPr="001F6619">
        <w:rPr>
          <w:rFonts w:ascii="David" w:hAnsi="David" w:hint="eastAsia"/>
          <w:color w:val="000000"/>
          <w:szCs w:val="24"/>
          <w:rtl/>
        </w:rPr>
        <w:t>המשרד</w:t>
      </w:r>
      <w:r w:rsidRPr="001F6619">
        <w:rPr>
          <w:rFonts w:ascii="David" w:hAnsi="David"/>
          <w:color w:val="000000"/>
          <w:szCs w:val="24"/>
          <w:rtl/>
        </w:rPr>
        <w:t>.</w:t>
      </w:r>
      <w:r w:rsidR="006645AD" w:rsidRPr="001F6619">
        <w:rPr>
          <w:rFonts w:ascii="David" w:hAnsi="David"/>
          <w:color w:val="000000"/>
          <w:szCs w:val="24"/>
          <w:rtl/>
        </w:rPr>
        <w:t xml:space="preserve"> </w:t>
      </w:r>
      <w:r w:rsidR="00B37E41" w:rsidRPr="001F6619">
        <w:rPr>
          <w:rFonts w:ascii="David" w:hAnsi="David" w:hint="eastAsia"/>
          <w:b/>
          <w:bCs/>
          <w:color w:val="000000"/>
          <w:szCs w:val="24"/>
          <w:rtl/>
        </w:rPr>
        <w:t>מובהר</w:t>
      </w:r>
      <w:r w:rsidR="00B37E41" w:rsidRPr="001F6619">
        <w:rPr>
          <w:rFonts w:ascii="David" w:hAnsi="David"/>
          <w:b/>
          <w:bCs/>
          <w:color w:val="000000"/>
          <w:szCs w:val="24"/>
          <w:rtl/>
        </w:rPr>
        <w:t xml:space="preserve"> כי </w:t>
      </w:r>
      <w:r w:rsidR="006645AD" w:rsidRPr="001F6619">
        <w:rPr>
          <w:rFonts w:ascii="David" w:hAnsi="David" w:hint="eastAsia"/>
          <w:b/>
          <w:bCs/>
          <w:color w:val="000000"/>
          <w:szCs w:val="24"/>
          <w:rtl/>
        </w:rPr>
        <w:t>סכום</w:t>
      </w:r>
      <w:r w:rsidR="006645AD" w:rsidRPr="001F6619">
        <w:rPr>
          <w:rFonts w:ascii="David" w:hAnsi="David"/>
          <w:b/>
          <w:bCs/>
          <w:color w:val="000000"/>
          <w:szCs w:val="24"/>
          <w:rtl/>
        </w:rPr>
        <w:t xml:space="preserve"> </w:t>
      </w:r>
      <w:r w:rsidR="006645AD" w:rsidRPr="001F6619">
        <w:rPr>
          <w:rFonts w:ascii="David" w:hAnsi="David" w:hint="eastAsia"/>
          <w:b/>
          <w:bCs/>
          <w:color w:val="000000"/>
          <w:szCs w:val="24"/>
          <w:rtl/>
        </w:rPr>
        <w:t>זה</w:t>
      </w:r>
      <w:r w:rsidR="006645AD" w:rsidRPr="001F6619">
        <w:rPr>
          <w:rFonts w:ascii="David" w:hAnsi="David"/>
          <w:b/>
          <w:bCs/>
          <w:color w:val="000000"/>
          <w:szCs w:val="24"/>
          <w:rtl/>
        </w:rPr>
        <w:t xml:space="preserve"> </w:t>
      </w:r>
      <w:r w:rsidR="006645AD" w:rsidRPr="001F6619">
        <w:rPr>
          <w:rFonts w:ascii="David" w:hAnsi="David" w:hint="eastAsia"/>
          <w:b/>
          <w:bCs/>
          <w:color w:val="000000"/>
          <w:szCs w:val="24"/>
          <w:rtl/>
        </w:rPr>
        <w:t>י</w:t>
      </w:r>
      <w:r w:rsidR="00B37E41" w:rsidRPr="001F6619">
        <w:rPr>
          <w:rFonts w:ascii="David" w:hAnsi="David" w:hint="eastAsia"/>
          <w:b/>
          <w:bCs/>
          <w:color w:val="000000"/>
          <w:szCs w:val="24"/>
          <w:rtl/>
        </w:rPr>
        <w:t>היה</w:t>
      </w:r>
      <w:r w:rsidR="00B37E41" w:rsidRPr="001F6619">
        <w:rPr>
          <w:rFonts w:ascii="David" w:hAnsi="David"/>
          <w:b/>
          <w:bCs/>
          <w:color w:val="000000"/>
          <w:szCs w:val="24"/>
          <w:rtl/>
        </w:rPr>
        <w:t xml:space="preserve"> כלול </w:t>
      </w:r>
      <w:r w:rsidR="00B37E41" w:rsidRPr="001F6619">
        <w:rPr>
          <w:rFonts w:ascii="David" w:hAnsi="David" w:hint="eastAsia"/>
          <w:b/>
          <w:bCs/>
          <w:color w:val="000000"/>
          <w:szCs w:val="24"/>
          <w:rtl/>
        </w:rPr>
        <w:t>ב</w:t>
      </w:r>
      <w:r w:rsidR="006645AD" w:rsidRPr="001F6619">
        <w:rPr>
          <w:rFonts w:ascii="David" w:hAnsi="David" w:hint="eastAsia"/>
          <w:b/>
          <w:bCs/>
          <w:color w:val="000000"/>
          <w:szCs w:val="24"/>
          <w:rtl/>
        </w:rPr>
        <w:t>סכום</w:t>
      </w:r>
      <w:r w:rsidR="006645AD" w:rsidRPr="001F6619">
        <w:rPr>
          <w:rFonts w:ascii="David" w:hAnsi="David"/>
          <w:b/>
          <w:bCs/>
          <w:color w:val="000000"/>
          <w:szCs w:val="24"/>
          <w:rtl/>
        </w:rPr>
        <w:t xml:space="preserve"> </w:t>
      </w:r>
      <w:r w:rsidR="00B37E41" w:rsidRPr="001F6619">
        <w:rPr>
          <w:rFonts w:ascii="David" w:hAnsi="David" w:hint="eastAsia"/>
          <w:b/>
          <w:bCs/>
          <w:color w:val="000000"/>
          <w:szCs w:val="24"/>
          <w:rtl/>
        </w:rPr>
        <w:t>התקציב</w:t>
      </w:r>
      <w:r w:rsidR="00B37E41" w:rsidRPr="001F6619">
        <w:rPr>
          <w:rFonts w:ascii="David" w:hAnsi="David"/>
          <w:b/>
          <w:bCs/>
          <w:color w:val="000000"/>
          <w:szCs w:val="24"/>
          <w:rtl/>
        </w:rPr>
        <w:t xml:space="preserve"> </w:t>
      </w:r>
      <w:r w:rsidR="00B37E41" w:rsidRPr="001F6619">
        <w:rPr>
          <w:rFonts w:ascii="David" w:hAnsi="David" w:hint="eastAsia"/>
          <w:b/>
          <w:bCs/>
          <w:color w:val="000000"/>
          <w:szCs w:val="24"/>
          <w:rtl/>
        </w:rPr>
        <w:t>השנתי</w:t>
      </w:r>
      <w:r w:rsidR="00B37E41" w:rsidRPr="001F6619">
        <w:rPr>
          <w:rFonts w:ascii="David" w:hAnsi="David"/>
          <w:b/>
          <w:bCs/>
          <w:color w:val="000000"/>
          <w:szCs w:val="24"/>
          <w:rtl/>
        </w:rPr>
        <w:t xml:space="preserve"> שיינתן מחלקו של המשרד.</w:t>
      </w:r>
      <w:r w:rsidR="006645AD" w:rsidRPr="001F6619">
        <w:rPr>
          <w:rFonts w:ascii="David" w:hAnsi="David"/>
          <w:b/>
          <w:bCs/>
          <w:color w:val="000000"/>
          <w:szCs w:val="24"/>
          <w:rtl/>
        </w:rPr>
        <w:t xml:space="preserve"> </w:t>
      </w:r>
    </w:p>
    <w:p w14:paraId="3C7C37B2" w14:textId="77777777" w:rsidR="00670155" w:rsidRPr="007E7733" w:rsidRDefault="00561A1E" w:rsidP="00A5457E">
      <w:pPr>
        <w:pStyle w:val="2ffc"/>
        <w:numPr>
          <w:ilvl w:val="0"/>
          <w:numId w:val="106"/>
        </w:numPr>
        <w:spacing w:line="360" w:lineRule="auto"/>
        <w:rPr>
          <w:b/>
          <w:bCs/>
          <w:u w:val="single"/>
          <w:rtl/>
        </w:rPr>
      </w:pPr>
      <w:r w:rsidRPr="007E7733">
        <w:rPr>
          <w:rFonts w:hint="eastAsia"/>
          <w:b/>
          <w:bCs/>
          <w:u w:val="single"/>
          <w:rtl/>
        </w:rPr>
        <w:t>פעילות</w:t>
      </w:r>
      <w:r w:rsidRPr="007E7733">
        <w:rPr>
          <w:b/>
          <w:bCs/>
          <w:u w:val="single"/>
          <w:rtl/>
        </w:rPr>
        <w:t xml:space="preserve"> </w:t>
      </w:r>
      <w:r w:rsidRPr="007E7733">
        <w:rPr>
          <w:rFonts w:hint="eastAsia"/>
          <w:b/>
          <w:bCs/>
          <w:u w:val="single"/>
          <w:rtl/>
        </w:rPr>
        <w:t>מכון</w:t>
      </w:r>
      <w:r w:rsidRPr="007E7733">
        <w:rPr>
          <w:b/>
          <w:bCs/>
          <w:u w:val="single"/>
          <w:rtl/>
        </w:rPr>
        <w:t xml:space="preserve"> </w:t>
      </w:r>
      <w:r w:rsidRPr="007E7733">
        <w:rPr>
          <w:rFonts w:hint="eastAsia"/>
          <w:b/>
          <w:bCs/>
          <w:u w:val="single"/>
          <w:rtl/>
        </w:rPr>
        <w:t>המחקר</w:t>
      </w:r>
    </w:p>
    <w:p w14:paraId="0471773E" w14:textId="77777777" w:rsidR="00561A1E" w:rsidRPr="00F1098F" w:rsidRDefault="00561A1E" w:rsidP="00A5457E">
      <w:pPr>
        <w:pStyle w:val="2ffc"/>
        <w:numPr>
          <w:ilvl w:val="1"/>
          <w:numId w:val="106"/>
        </w:numPr>
        <w:spacing w:before="0" w:line="360" w:lineRule="auto"/>
        <w:ind w:left="878" w:hanging="470"/>
      </w:pPr>
      <w:r w:rsidRPr="00A5457E">
        <w:rPr>
          <w:rFonts w:hint="eastAsia"/>
          <w:u w:val="single"/>
          <w:rtl/>
        </w:rPr>
        <w:t>הקמה</w:t>
      </w:r>
      <w:r w:rsidRPr="00A5457E">
        <w:rPr>
          <w:u w:val="single"/>
          <w:rtl/>
        </w:rPr>
        <w:t xml:space="preserve"> </w:t>
      </w:r>
      <w:r w:rsidRPr="00A5457E">
        <w:rPr>
          <w:rFonts w:hint="eastAsia"/>
          <w:u w:val="single"/>
          <w:rtl/>
        </w:rPr>
        <w:t>והפעלה</w:t>
      </w:r>
      <w:r w:rsidRPr="00F1098F">
        <w:rPr>
          <w:rtl/>
        </w:rPr>
        <w:t>:</w:t>
      </w:r>
    </w:p>
    <w:p w14:paraId="0FF83542" w14:textId="77777777" w:rsidR="005B4E12" w:rsidRDefault="00142EB0" w:rsidP="005801FF">
      <w:pPr>
        <w:pStyle w:val="af5"/>
        <w:numPr>
          <w:ilvl w:val="2"/>
          <w:numId w:val="102"/>
        </w:numPr>
        <w:spacing w:line="360" w:lineRule="auto"/>
        <w:ind w:left="1445" w:hanging="567"/>
        <w:jc w:val="both"/>
        <w:rPr>
          <w:rFonts w:ascii="David" w:hAnsi="David"/>
          <w:szCs w:val="24"/>
        </w:rPr>
      </w:pPr>
      <w:r w:rsidRPr="00B62F75">
        <w:rPr>
          <w:rFonts w:ascii="David" w:hAnsi="David" w:hint="eastAsia"/>
          <w:szCs w:val="24"/>
          <w:rtl/>
        </w:rPr>
        <w:t>הצפי</w:t>
      </w:r>
      <w:r w:rsidRPr="00B62F75">
        <w:rPr>
          <w:rFonts w:ascii="David" w:hAnsi="David"/>
          <w:szCs w:val="24"/>
          <w:rtl/>
        </w:rPr>
        <w:t xml:space="preserve"> </w:t>
      </w:r>
      <w:r w:rsidRPr="00B62F75">
        <w:rPr>
          <w:rFonts w:ascii="David" w:hAnsi="David" w:hint="eastAsia"/>
          <w:szCs w:val="24"/>
          <w:rtl/>
        </w:rPr>
        <w:t>ל</w:t>
      </w:r>
      <w:r w:rsidR="00561A1E" w:rsidRPr="00B62F75">
        <w:rPr>
          <w:rFonts w:ascii="David" w:hAnsi="David" w:hint="eastAsia"/>
          <w:szCs w:val="24"/>
          <w:rtl/>
        </w:rPr>
        <w:t>הקמת</w:t>
      </w:r>
      <w:r w:rsidR="00561A1E" w:rsidRPr="00B62F75">
        <w:rPr>
          <w:rFonts w:ascii="David" w:hAnsi="David"/>
          <w:szCs w:val="24"/>
          <w:rtl/>
        </w:rPr>
        <w:t xml:space="preserve"> </w:t>
      </w:r>
      <w:r w:rsidR="00561A1E" w:rsidRPr="00B62F75">
        <w:rPr>
          <w:rFonts w:ascii="David" w:hAnsi="David" w:hint="eastAsia"/>
          <w:szCs w:val="24"/>
          <w:rtl/>
        </w:rPr>
        <w:t>מכון</w:t>
      </w:r>
      <w:r w:rsidRPr="00B62F75">
        <w:rPr>
          <w:rFonts w:ascii="David" w:hAnsi="David"/>
          <w:szCs w:val="24"/>
          <w:rtl/>
        </w:rPr>
        <w:t xml:space="preserve"> המחקר</w:t>
      </w:r>
      <w:r w:rsidR="00561A1E" w:rsidRPr="00B62F75">
        <w:rPr>
          <w:rFonts w:ascii="David" w:hAnsi="David"/>
          <w:szCs w:val="24"/>
          <w:rtl/>
        </w:rPr>
        <w:t xml:space="preserve"> </w:t>
      </w:r>
      <w:r w:rsidRPr="00B62F75">
        <w:rPr>
          <w:rFonts w:ascii="David" w:hAnsi="David" w:hint="eastAsia"/>
          <w:szCs w:val="24"/>
          <w:rtl/>
        </w:rPr>
        <w:t>הינו</w:t>
      </w:r>
      <w:r w:rsidRPr="00B62F75">
        <w:rPr>
          <w:rFonts w:ascii="David" w:hAnsi="David"/>
          <w:szCs w:val="24"/>
          <w:rtl/>
        </w:rPr>
        <w:t xml:space="preserve"> </w:t>
      </w:r>
      <w:r w:rsidR="00561A1E" w:rsidRPr="00B62F75">
        <w:rPr>
          <w:rFonts w:ascii="David" w:hAnsi="David" w:hint="eastAsia"/>
          <w:szCs w:val="24"/>
          <w:rtl/>
        </w:rPr>
        <w:t>עד</w:t>
      </w:r>
      <w:r w:rsidR="00561A1E" w:rsidRPr="00B62F75">
        <w:rPr>
          <w:rFonts w:ascii="David" w:hAnsi="David"/>
          <w:szCs w:val="24"/>
          <w:rtl/>
        </w:rPr>
        <w:t xml:space="preserve"> </w:t>
      </w:r>
      <w:r w:rsidR="00561A1E" w:rsidRPr="00B62F75">
        <w:rPr>
          <w:rFonts w:ascii="David" w:hAnsi="David" w:hint="eastAsia"/>
          <w:szCs w:val="24"/>
          <w:rtl/>
        </w:rPr>
        <w:t>שנתיים</w:t>
      </w:r>
      <w:r w:rsidR="00561A1E" w:rsidRPr="00B62F75">
        <w:rPr>
          <w:rFonts w:ascii="David" w:hAnsi="David"/>
          <w:szCs w:val="24"/>
          <w:rtl/>
        </w:rPr>
        <w:t xml:space="preserve"> </w:t>
      </w:r>
      <w:r w:rsidR="00561A1E" w:rsidRPr="00B62F75">
        <w:rPr>
          <w:rFonts w:ascii="David" w:hAnsi="David" w:hint="eastAsia"/>
          <w:szCs w:val="24"/>
          <w:rtl/>
        </w:rPr>
        <w:t>מיום</w:t>
      </w:r>
      <w:r w:rsidR="00561A1E" w:rsidRPr="00B62F75">
        <w:rPr>
          <w:rFonts w:ascii="David" w:hAnsi="David"/>
          <w:szCs w:val="24"/>
          <w:rtl/>
        </w:rPr>
        <w:t xml:space="preserve"> </w:t>
      </w:r>
      <w:r w:rsidR="00561A1E" w:rsidRPr="00B62F75">
        <w:rPr>
          <w:rFonts w:ascii="David" w:hAnsi="David" w:hint="eastAsia"/>
          <w:szCs w:val="24"/>
          <w:rtl/>
        </w:rPr>
        <w:t>אישור</w:t>
      </w:r>
      <w:r w:rsidR="00561A1E" w:rsidRPr="00B62F75">
        <w:rPr>
          <w:rFonts w:ascii="David" w:hAnsi="David"/>
          <w:szCs w:val="24"/>
          <w:rtl/>
        </w:rPr>
        <w:t xml:space="preserve"> </w:t>
      </w:r>
      <w:r w:rsidR="00561A1E" w:rsidRPr="00B62F75">
        <w:rPr>
          <w:rFonts w:ascii="David" w:hAnsi="David" w:hint="eastAsia"/>
          <w:szCs w:val="24"/>
          <w:rtl/>
        </w:rPr>
        <w:t>תכנית</w:t>
      </w:r>
      <w:r w:rsidRPr="00B62F75">
        <w:rPr>
          <w:rFonts w:ascii="David" w:hAnsi="David"/>
          <w:szCs w:val="24"/>
          <w:rtl/>
        </w:rPr>
        <w:t xml:space="preserve"> העבודה</w:t>
      </w:r>
      <w:r w:rsidR="00561A1E" w:rsidRPr="00B62F75">
        <w:rPr>
          <w:rFonts w:ascii="David" w:hAnsi="David"/>
          <w:szCs w:val="24"/>
          <w:rtl/>
        </w:rPr>
        <w:t xml:space="preserve"> </w:t>
      </w:r>
      <w:r w:rsidR="00561A1E" w:rsidRPr="00B62F75">
        <w:rPr>
          <w:rFonts w:ascii="David" w:hAnsi="David" w:hint="eastAsia"/>
          <w:szCs w:val="24"/>
          <w:rtl/>
        </w:rPr>
        <w:t>על</w:t>
      </w:r>
      <w:r w:rsidR="00561A1E" w:rsidRPr="00B62F75">
        <w:rPr>
          <w:rFonts w:ascii="David" w:hAnsi="David"/>
          <w:szCs w:val="24"/>
          <w:rtl/>
        </w:rPr>
        <w:t xml:space="preserve">-ידי </w:t>
      </w:r>
      <w:r w:rsidR="00561A1E" w:rsidRPr="00B62F75">
        <w:rPr>
          <w:rFonts w:ascii="David" w:hAnsi="David" w:hint="eastAsia"/>
          <w:szCs w:val="24"/>
          <w:rtl/>
        </w:rPr>
        <w:t>ועדת</w:t>
      </w:r>
      <w:r w:rsidR="00561A1E" w:rsidRPr="00B62F75">
        <w:rPr>
          <w:rFonts w:ascii="David" w:hAnsi="David"/>
          <w:szCs w:val="24"/>
          <w:rtl/>
        </w:rPr>
        <w:t xml:space="preserve"> </w:t>
      </w:r>
      <w:r w:rsidR="00561A1E" w:rsidRPr="00B62F75">
        <w:rPr>
          <w:rFonts w:ascii="David" w:hAnsi="David" w:hint="eastAsia"/>
          <w:szCs w:val="24"/>
          <w:rtl/>
        </w:rPr>
        <w:t>ההיגוי</w:t>
      </w:r>
      <w:r w:rsidR="00561A1E" w:rsidRPr="00B62F75">
        <w:rPr>
          <w:rFonts w:ascii="David" w:hAnsi="David"/>
          <w:szCs w:val="24"/>
          <w:rtl/>
        </w:rPr>
        <w:t>.</w:t>
      </w:r>
    </w:p>
    <w:p w14:paraId="401FCD23" w14:textId="77777777" w:rsidR="005B4E12" w:rsidRDefault="002B4CA6" w:rsidP="005801FF">
      <w:pPr>
        <w:pStyle w:val="af5"/>
        <w:numPr>
          <w:ilvl w:val="2"/>
          <w:numId w:val="102"/>
        </w:numPr>
        <w:spacing w:line="360" w:lineRule="auto"/>
        <w:ind w:left="1445" w:hanging="567"/>
        <w:jc w:val="both"/>
        <w:rPr>
          <w:rFonts w:ascii="David" w:hAnsi="David"/>
          <w:szCs w:val="24"/>
        </w:rPr>
      </w:pPr>
      <w:r w:rsidRPr="005B4E12">
        <w:rPr>
          <w:rFonts w:ascii="David" w:hAnsi="David" w:hint="eastAsia"/>
          <w:szCs w:val="24"/>
          <w:rtl/>
        </w:rPr>
        <w:t>על</w:t>
      </w:r>
      <w:r w:rsidRPr="005B4E12">
        <w:rPr>
          <w:rFonts w:ascii="David" w:hAnsi="David"/>
          <w:szCs w:val="24"/>
          <w:rtl/>
        </w:rPr>
        <w:t xml:space="preserve"> </w:t>
      </w:r>
      <w:r w:rsidRPr="005B4E12">
        <w:rPr>
          <w:rFonts w:ascii="David" w:hAnsi="David" w:hint="eastAsia"/>
          <w:szCs w:val="24"/>
          <w:rtl/>
        </w:rPr>
        <w:t>הזוכה</w:t>
      </w:r>
      <w:r w:rsidRPr="005B4E12">
        <w:rPr>
          <w:rFonts w:ascii="David" w:hAnsi="David"/>
          <w:szCs w:val="24"/>
          <w:rtl/>
        </w:rPr>
        <w:t xml:space="preserve"> </w:t>
      </w:r>
      <w:r w:rsidRPr="005B4E12">
        <w:rPr>
          <w:rFonts w:ascii="David" w:hAnsi="David" w:hint="eastAsia"/>
          <w:szCs w:val="24"/>
          <w:rtl/>
        </w:rPr>
        <w:t>להיות</w:t>
      </w:r>
      <w:r w:rsidRPr="005B4E12">
        <w:rPr>
          <w:rFonts w:ascii="David" w:hAnsi="David"/>
          <w:szCs w:val="24"/>
          <w:rtl/>
        </w:rPr>
        <w:t xml:space="preserve"> ערוך לביצוע מחקרים מיד עם אישור התכנית </w:t>
      </w:r>
      <w:r w:rsidR="005E1933" w:rsidRPr="005B4E12">
        <w:rPr>
          <w:rFonts w:ascii="David" w:hAnsi="David" w:hint="eastAsia"/>
          <w:szCs w:val="24"/>
          <w:rtl/>
        </w:rPr>
        <w:t>על</w:t>
      </w:r>
      <w:r w:rsidR="005E1933" w:rsidRPr="005B4E12">
        <w:rPr>
          <w:rFonts w:ascii="David" w:hAnsi="David"/>
          <w:szCs w:val="24"/>
          <w:rtl/>
        </w:rPr>
        <w:t xml:space="preserve"> </w:t>
      </w:r>
      <w:r w:rsidR="005E1933" w:rsidRPr="005B4E12">
        <w:rPr>
          <w:rFonts w:ascii="David" w:hAnsi="David" w:hint="eastAsia"/>
          <w:szCs w:val="24"/>
          <w:rtl/>
        </w:rPr>
        <w:t>ידי</w:t>
      </w:r>
      <w:r w:rsidR="005E1933" w:rsidRPr="005B4E12">
        <w:rPr>
          <w:rFonts w:ascii="David" w:hAnsi="David"/>
          <w:szCs w:val="24"/>
          <w:rtl/>
        </w:rPr>
        <w:t xml:space="preserve"> </w:t>
      </w:r>
      <w:r w:rsidR="005E1933" w:rsidRPr="005B4E12">
        <w:rPr>
          <w:rFonts w:ascii="David" w:hAnsi="David" w:hint="eastAsia"/>
          <w:szCs w:val="24"/>
          <w:rtl/>
        </w:rPr>
        <w:t>ועדת</w:t>
      </w:r>
      <w:r w:rsidR="005E1933" w:rsidRPr="005B4E12">
        <w:rPr>
          <w:rFonts w:ascii="David" w:hAnsi="David"/>
          <w:szCs w:val="24"/>
          <w:rtl/>
        </w:rPr>
        <w:t xml:space="preserve"> </w:t>
      </w:r>
      <w:r w:rsidR="005E1933" w:rsidRPr="005B4E12">
        <w:rPr>
          <w:rFonts w:ascii="David" w:hAnsi="David" w:hint="eastAsia"/>
          <w:szCs w:val="24"/>
          <w:rtl/>
        </w:rPr>
        <w:t>ההיגוי</w:t>
      </w:r>
      <w:r w:rsidRPr="005B4E12">
        <w:rPr>
          <w:rFonts w:ascii="David" w:hAnsi="David"/>
          <w:szCs w:val="24"/>
          <w:rtl/>
        </w:rPr>
        <w:t xml:space="preserve">, </w:t>
      </w:r>
      <w:r w:rsidRPr="005B4E12">
        <w:rPr>
          <w:rFonts w:ascii="David" w:hAnsi="David" w:hint="eastAsia"/>
          <w:szCs w:val="24"/>
          <w:rtl/>
        </w:rPr>
        <w:t>ובהתאם</w:t>
      </w:r>
      <w:r w:rsidRPr="005B4E12">
        <w:rPr>
          <w:rFonts w:ascii="David" w:hAnsi="David"/>
          <w:szCs w:val="24"/>
          <w:rtl/>
        </w:rPr>
        <w:t xml:space="preserve"> </w:t>
      </w:r>
      <w:r w:rsidRPr="005B4E12">
        <w:rPr>
          <w:rFonts w:ascii="David" w:hAnsi="David" w:hint="eastAsia"/>
          <w:szCs w:val="24"/>
          <w:rtl/>
        </w:rPr>
        <w:t>ל</w:t>
      </w:r>
      <w:r w:rsidR="00561A1E" w:rsidRPr="005B4E12">
        <w:rPr>
          <w:rFonts w:ascii="David" w:hAnsi="David"/>
          <w:szCs w:val="24"/>
          <w:rtl/>
        </w:rPr>
        <w:t xml:space="preserve">תשתית </w:t>
      </w:r>
      <w:r w:rsidRPr="005B4E12">
        <w:rPr>
          <w:rFonts w:ascii="David" w:hAnsi="David" w:hint="eastAsia"/>
          <w:szCs w:val="24"/>
          <w:rtl/>
        </w:rPr>
        <w:t>המחקר</w:t>
      </w:r>
      <w:r w:rsidRPr="005B4E12">
        <w:rPr>
          <w:rFonts w:ascii="David" w:hAnsi="David"/>
          <w:szCs w:val="24"/>
          <w:rtl/>
        </w:rPr>
        <w:t xml:space="preserve"> </w:t>
      </w:r>
      <w:r w:rsidRPr="005B4E12">
        <w:rPr>
          <w:rFonts w:ascii="David" w:hAnsi="David" w:hint="eastAsia"/>
          <w:szCs w:val="24"/>
          <w:rtl/>
        </w:rPr>
        <w:t>אותה</w:t>
      </w:r>
      <w:r w:rsidRPr="005B4E12">
        <w:rPr>
          <w:rFonts w:ascii="David" w:hAnsi="David"/>
          <w:szCs w:val="24"/>
          <w:rtl/>
        </w:rPr>
        <w:t xml:space="preserve"> </w:t>
      </w:r>
      <w:r w:rsidRPr="005B4E12">
        <w:rPr>
          <w:rFonts w:ascii="David" w:hAnsi="David" w:hint="eastAsia"/>
          <w:szCs w:val="24"/>
          <w:rtl/>
        </w:rPr>
        <w:t>הציע</w:t>
      </w:r>
      <w:r w:rsidR="00561A1E" w:rsidRPr="005B4E12">
        <w:rPr>
          <w:rFonts w:ascii="David" w:hAnsi="David"/>
          <w:szCs w:val="24"/>
          <w:rtl/>
        </w:rPr>
        <w:t>.</w:t>
      </w:r>
    </w:p>
    <w:p w14:paraId="1F0D9F58" w14:textId="77777777" w:rsidR="00561A1E" w:rsidRPr="005B4E12" w:rsidRDefault="00555FD4" w:rsidP="005801FF">
      <w:pPr>
        <w:pStyle w:val="af5"/>
        <w:numPr>
          <w:ilvl w:val="2"/>
          <w:numId w:val="102"/>
        </w:numPr>
        <w:spacing w:line="360" w:lineRule="auto"/>
        <w:ind w:left="1445" w:hanging="567"/>
        <w:jc w:val="both"/>
        <w:rPr>
          <w:rFonts w:ascii="David" w:hAnsi="David"/>
          <w:szCs w:val="24"/>
        </w:rPr>
      </w:pPr>
      <w:r w:rsidRPr="005B4E12">
        <w:rPr>
          <w:rFonts w:ascii="David" w:hAnsi="David" w:hint="eastAsia"/>
          <w:szCs w:val="24"/>
          <w:rtl/>
        </w:rPr>
        <w:t>המוסד</w:t>
      </w:r>
      <w:r w:rsidRPr="005B4E12">
        <w:rPr>
          <w:rFonts w:ascii="David" w:hAnsi="David"/>
          <w:szCs w:val="24"/>
          <w:rtl/>
        </w:rPr>
        <w:t xml:space="preserve"> ומכון המחקר </w:t>
      </w:r>
      <w:r w:rsidRPr="005B4E12">
        <w:rPr>
          <w:rFonts w:ascii="David" w:hAnsi="David" w:hint="eastAsia"/>
          <w:szCs w:val="24"/>
          <w:rtl/>
        </w:rPr>
        <w:t>יפעלו</w:t>
      </w:r>
      <w:r w:rsidRPr="005B4E12">
        <w:rPr>
          <w:rFonts w:ascii="David" w:hAnsi="David"/>
          <w:szCs w:val="24"/>
          <w:rtl/>
        </w:rPr>
        <w:t xml:space="preserve"> להביא לידיעת הציבור את </w:t>
      </w:r>
      <w:r w:rsidRPr="005B4E12">
        <w:rPr>
          <w:rFonts w:ascii="David" w:hAnsi="David" w:hint="eastAsia"/>
          <w:szCs w:val="24"/>
          <w:rtl/>
        </w:rPr>
        <w:t>דבר</w:t>
      </w:r>
      <w:r w:rsidRPr="005B4E12">
        <w:rPr>
          <w:rFonts w:ascii="David" w:hAnsi="David"/>
          <w:szCs w:val="24"/>
          <w:rtl/>
        </w:rPr>
        <w:t xml:space="preserve"> </w:t>
      </w:r>
      <w:r w:rsidR="00561A1E" w:rsidRPr="005B4E12">
        <w:rPr>
          <w:rFonts w:ascii="David" w:hAnsi="David" w:hint="eastAsia"/>
          <w:szCs w:val="24"/>
          <w:rtl/>
        </w:rPr>
        <w:t>קיומו</w:t>
      </w:r>
      <w:r w:rsidR="00561A1E" w:rsidRPr="005B4E12">
        <w:rPr>
          <w:rFonts w:ascii="David" w:hAnsi="David"/>
          <w:szCs w:val="24"/>
          <w:rtl/>
        </w:rPr>
        <w:t xml:space="preserve"> </w:t>
      </w:r>
      <w:r w:rsidR="00561A1E" w:rsidRPr="005B4E12">
        <w:rPr>
          <w:rFonts w:ascii="David" w:hAnsi="David" w:hint="eastAsia"/>
          <w:szCs w:val="24"/>
          <w:rtl/>
        </w:rPr>
        <w:t>של</w:t>
      </w:r>
      <w:r w:rsidR="00561A1E" w:rsidRPr="005B4E12">
        <w:rPr>
          <w:rFonts w:ascii="David" w:hAnsi="David"/>
          <w:szCs w:val="24"/>
          <w:rtl/>
        </w:rPr>
        <w:t xml:space="preserve"> </w:t>
      </w:r>
      <w:r w:rsidR="00561A1E" w:rsidRPr="005B4E12">
        <w:rPr>
          <w:rFonts w:ascii="David" w:hAnsi="David" w:hint="eastAsia"/>
          <w:szCs w:val="24"/>
          <w:rtl/>
        </w:rPr>
        <w:t>מכון</w:t>
      </w:r>
      <w:r w:rsidR="00561A1E" w:rsidRPr="005B4E12">
        <w:rPr>
          <w:rFonts w:ascii="David" w:hAnsi="David"/>
          <w:szCs w:val="24"/>
          <w:rtl/>
        </w:rPr>
        <w:t xml:space="preserve"> המחקר</w:t>
      </w:r>
      <w:r w:rsidRPr="005B4E12">
        <w:rPr>
          <w:rFonts w:ascii="David" w:hAnsi="David"/>
          <w:szCs w:val="24"/>
          <w:rtl/>
        </w:rPr>
        <w:t>,</w:t>
      </w:r>
      <w:r w:rsidR="00561A1E" w:rsidRPr="005B4E12">
        <w:rPr>
          <w:rFonts w:ascii="David" w:hAnsi="David"/>
          <w:szCs w:val="24"/>
          <w:rtl/>
        </w:rPr>
        <w:t xml:space="preserve"> </w:t>
      </w:r>
      <w:r w:rsidRPr="005B4E12">
        <w:rPr>
          <w:rFonts w:ascii="David" w:hAnsi="David" w:hint="eastAsia"/>
          <w:szCs w:val="24"/>
          <w:rtl/>
        </w:rPr>
        <w:t>ופעילותו</w:t>
      </w:r>
      <w:r w:rsidRPr="005B4E12">
        <w:rPr>
          <w:rFonts w:ascii="David" w:hAnsi="David"/>
          <w:szCs w:val="24"/>
          <w:rtl/>
        </w:rPr>
        <w:t xml:space="preserve"> ובכלל זה, </w:t>
      </w:r>
      <w:r w:rsidR="00561A1E" w:rsidRPr="005B4E12">
        <w:rPr>
          <w:rFonts w:ascii="David" w:hAnsi="David" w:hint="eastAsia"/>
          <w:szCs w:val="24"/>
          <w:rtl/>
        </w:rPr>
        <w:t>ביצוע</w:t>
      </w:r>
      <w:r w:rsidR="00561A1E" w:rsidRPr="005B4E12">
        <w:rPr>
          <w:rFonts w:ascii="David" w:hAnsi="David"/>
          <w:szCs w:val="24"/>
          <w:rtl/>
        </w:rPr>
        <w:t xml:space="preserve"> </w:t>
      </w:r>
      <w:r w:rsidR="00561A1E" w:rsidRPr="005B4E12">
        <w:rPr>
          <w:rFonts w:ascii="David" w:hAnsi="David" w:hint="eastAsia"/>
          <w:szCs w:val="24"/>
          <w:rtl/>
        </w:rPr>
        <w:t>מחקרים</w:t>
      </w:r>
      <w:r w:rsidR="00561A1E" w:rsidRPr="005B4E12">
        <w:rPr>
          <w:rFonts w:ascii="David" w:hAnsi="David"/>
          <w:szCs w:val="24"/>
          <w:rtl/>
        </w:rPr>
        <w:t xml:space="preserve"> </w:t>
      </w:r>
      <w:r w:rsidR="00561A1E" w:rsidRPr="005B4E12">
        <w:rPr>
          <w:rFonts w:ascii="David" w:hAnsi="David" w:hint="eastAsia"/>
          <w:szCs w:val="24"/>
          <w:rtl/>
        </w:rPr>
        <w:t>ומימונם</w:t>
      </w:r>
      <w:r w:rsidR="00561A1E" w:rsidRPr="005B4E12">
        <w:rPr>
          <w:rFonts w:ascii="David" w:hAnsi="David"/>
          <w:szCs w:val="24"/>
          <w:rtl/>
        </w:rPr>
        <w:t xml:space="preserve"> </w:t>
      </w:r>
      <w:r w:rsidR="00561A1E" w:rsidRPr="005B4E12">
        <w:rPr>
          <w:rFonts w:ascii="David" w:hAnsi="David" w:hint="eastAsia"/>
          <w:szCs w:val="24"/>
          <w:rtl/>
        </w:rPr>
        <w:t>במסגרת</w:t>
      </w:r>
      <w:r w:rsidR="00561A1E" w:rsidRPr="005B4E12">
        <w:rPr>
          <w:rFonts w:ascii="David" w:hAnsi="David"/>
          <w:szCs w:val="24"/>
          <w:rtl/>
        </w:rPr>
        <w:t xml:space="preserve"> </w:t>
      </w:r>
      <w:r w:rsidR="00561A1E" w:rsidRPr="005B4E12">
        <w:rPr>
          <w:rFonts w:ascii="David" w:hAnsi="David" w:hint="eastAsia"/>
          <w:szCs w:val="24"/>
          <w:rtl/>
        </w:rPr>
        <w:t>פעילות</w:t>
      </w:r>
      <w:r w:rsidR="00561A1E" w:rsidRPr="005B4E12">
        <w:rPr>
          <w:rFonts w:ascii="David" w:hAnsi="David"/>
          <w:szCs w:val="24"/>
          <w:rtl/>
        </w:rPr>
        <w:t xml:space="preserve"> </w:t>
      </w:r>
      <w:r w:rsidR="00561A1E" w:rsidRPr="005B4E12">
        <w:rPr>
          <w:rFonts w:ascii="David" w:hAnsi="David" w:hint="eastAsia"/>
          <w:szCs w:val="24"/>
          <w:rtl/>
        </w:rPr>
        <w:t>המכון</w:t>
      </w:r>
      <w:r w:rsidRPr="005B4E12">
        <w:rPr>
          <w:rFonts w:ascii="David" w:hAnsi="David"/>
          <w:szCs w:val="24"/>
          <w:rtl/>
        </w:rPr>
        <w:t xml:space="preserve"> </w:t>
      </w:r>
      <w:r w:rsidR="00B23867" w:rsidRPr="005B4E12">
        <w:rPr>
          <w:rFonts w:ascii="David" w:hAnsi="David" w:hint="eastAsia"/>
          <w:szCs w:val="24"/>
          <w:rtl/>
        </w:rPr>
        <w:t>ובהתאם</w:t>
      </w:r>
      <w:r w:rsidR="00B23867" w:rsidRPr="005B4E12">
        <w:rPr>
          <w:rFonts w:ascii="David" w:hAnsi="David"/>
          <w:szCs w:val="24"/>
          <w:rtl/>
        </w:rPr>
        <w:t xml:space="preserve"> </w:t>
      </w:r>
      <w:r w:rsidR="00B23867" w:rsidRPr="005B4E12">
        <w:rPr>
          <w:rFonts w:ascii="David" w:hAnsi="David" w:hint="eastAsia"/>
          <w:szCs w:val="24"/>
          <w:rtl/>
        </w:rPr>
        <w:t>למפורט</w:t>
      </w:r>
      <w:r w:rsidR="00B23867" w:rsidRPr="005B4E12">
        <w:rPr>
          <w:rFonts w:ascii="David" w:hAnsi="David"/>
          <w:szCs w:val="24"/>
          <w:rtl/>
        </w:rPr>
        <w:t xml:space="preserve"> </w:t>
      </w:r>
      <w:r w:rsidR="00B23867" w:rsidRPr="005B4E12">
        <w:rPr>
          <w:rFonts w:ascii="David" w:hAnsi="David" w:hint="eastAsia"/>
          <w:szCs w:val="24"/>
          <w:rtl/>
        </w:rPr>
        <w:t>להלן</w:t>
      </w:r>
      <w:r w:rsidR="00B23867" w:rsidRPr="005B4E12">
        <w:rPr>
          <w:rFonts w:ascii="David" w:hAnsi="David"/>
          <w:szCs w:val="24"/>
          <w:rtl/>
        </w:rPr>
        <w:t>:</w:t>
      </w:r>
    </w:p>
    <w:p w14:paraId="68A6AE76" w14:textId="77777777" w:rsidR="005B4E12" w:rsidRDefault="00B23867" w:rsidP="005801FF">
      <w:pPr>
        <w:pStyle w:val="af5"/>
        <w:numPr>
          <w:ilvl w:val="3"/>
          <w:numId w:val="102"/>
        </w:numPr>
        <w:spacing w:line="360" w:lineRule="auto"/>
        <w:ind w:left="2154" w:hanging="709"/>
        <w:jc w:val="both"/>
        <w:rPr>
          <w:rFonts w:ascii="David" w:hAnsi="David"/>
          <w:szCs w:val="24"/>
        </w:rPr>
      </w:pPr>
      <w:r w:rsidRPr="00B62F75">
        <w:rPr>
          <w:rFonts w:ascii="David" w:hAnsi="David" w:hint="eastAsia"/>
          <w:szCs w:val="24"/>
          <w:rtl/>
        </w:rPr>
        <w:t>הקמה</w:t>
      </w:r>
      <w:r w:rsidRPr="00B62F75">
        <w:rPr>
          <w:rFonts w:ascii="David" w:hAnsi="David"/>
          <w:szCs w:val="24"/>
          <w:rtl/>
        </w:rPr>
        <w:t xml:space="preserve"> ותחזוקה של </w:t>
      </w:r>
      <w:r w:rsidR="00561A1E" w:rsidRPr="00B62F75">
        <w:rPr>
          <w:rFonts w:ascii="David" w:hAnsi="David" w:hint="eastAsia"/>
          <w:szCs w:val="24"/>
          <w:rtl/>
        </w:rPr>
        <w:t>אתר</w:t>
      </w:r>
      <w:r w:rsidR="00561A1E" w:rsidRPr="00B62F75">
        <w:rPr>
          <w:rFonts w:ascii="David" w:hAnsi="David"/>
          <w:szCs w:val="24"/>
          <w:rtl/>
        </w:rPr>
        <w:t xml:space="preserve"> </w:t>
      </w:r>
      <w:r w:rsidR="00561A1E" w:rsidRPr="00B62F75">
        <w:rPr>
          <w:rFonts w:ascii="David" w:hAnsi="David" w:hint="eastAsia"/>
          <w:szCs w:val="24"/>
          <w:rtl/>
        </w:rPr>
        <w:t>אינטרנט</w:t>
      </w:r>
      <w:r w:rsidRPr="00B62F75">
        <w:rPr>
          <w:rFonts w:ascii="David" w:hAnsi="David"/>
          <w:szCs w:val="24"/>
          <w:rtl/>
        </w:rPr>
        <w:t xml:space="preserve"> ייעודי למכון המחקר;</w:t>
      </w:r>
    </w:p>
    <w:p w14:paraId="5D7FC73F" w14:textId="77777777" w:rsidR="005B4E12" w:rsidRDefault="00B23867" w:rsidP="005801FF">
      <w:pPr>
        <w:pStyle w:val="af5"/>
        <w:numPr>
          <w:ilvl w:val="3"/>
          <w:numId w:val="102"/>
        </w:numPr>
        <w:spacing w:line="360" w:lineRule="auto"/>
        <w:ind w:left="2154" w:hanging="709"/>
        <w:jc w:val="both"/>
        <w:rPr>
          <w:rFonts w:ascii="David" w:hAnsi="David"/>
          <w:szCs w:val="24"/>
        </w:rPr>
      </w:pPr>
      <w:r w:rsidRPr="005B4E12">
        <w:rPr>
          <w:rFonts w:ascii="David" w:hAnsi="David" w:hint="eastAsia"/>
          <w:szCs w:val="24"/>
          <w:rtl/>
        </w:rPr>
        <w:t>פרסום</w:t>
      </w:r>
      <w:r w:rsidRPr="005B4E12">
        <w:rPr>
          <w:rFonts w:ascii="David" w:hAnsi="David"/>
          <w:szCs w:val="24"/>
          <w:rtl/>
        </w:rPr>
        <w:t xml:space="preserve"> </w:t>
      </w:r>
      <w:r w:rsidR="00561A1E" w:rsidRPr="005B4E12">
        <w:rPr>
          <w:rFonts w:ascii="David" w:hAnsi="David" w:hint="eastAsia"/>
          <w:szCs w:val="24"/>
          <w:rtl/>
        </w:rPr>
        <w:t>קולות</w:t>
      </w:r>
      <w:r w:rsidR="00561A1E" w:rsidRPr="005B4E12">
        <w:rPr>
          <w:rFonts w:ascii="David" w:hAnsi="David"/>
          <w:szCs w:val="24"/>
          <w:rtl/>
        </w:rPr>
        <w:t xml:space="preserve"> </w:t>
      </w:r>
      <w:r w:rsidR="00561A1E" w:rsidRPr="005B4E12">
        <w:rPr>
          <w:rFonts w:ascii="David" w:hAnsi="David" w:hint="eastAsia"/>
          <w:szCs w:val="24"/>
          <w:rtl/>
        </w:rPr>
        <w:t>קוראים</w:t>
      </w:r>
      <w:r w:rsidR="00561A1E" w:rsidRPr="005B4E12">
        <w:rPr>
          <w:rFonts w:ascii="David" w:hAnsi="David"/>
          <w:szCs w:val="24"/>
          <w:rtl/>
        </w:rPr>
        <w:t xml:space="preserve"> </w:t>
      </w:r>
      <w:r w:rsidR="00561A1E" w:rsidRPr="005B4E12">
        <w:rPr>
          <w:rFonts w:ascii="David" w:hAnsi="David" w:hint="eastAsia"/>
          <w:szCs w:val="24"/>
          <w:rtl/>
        </w:rPr>
        <w:t>לביצוע</w:t>
      </w:r>
      <w:r w:rsidR="00561A1E" w:rsidRPr="005B4E12">
        <w:rPr>
          <w:rFonts w:ascii="David" w:hAnsi="David"/>
          <w:szCs w:val="24"/>
          <w:rtl/>
        </w:rPr>
        <w:t xml:space="preserve"> </w:t>
      </w:r>
      <w:r w:rsidR="00561A1E" w:rsidRPr="005B4E12">
        <w:rPr>
          <w:rFonts w:ascii="David" w:hAnsi="David" w:hint="eastAsia"/>
          <w:szCs w:val="24"/>
          <w:rtl/>
        </w:rPr>
        <w:t>מחקרים</w:t>
      </w:r>
      <w:r w:rsidR="00561A1E" w:rsidRPr="005B4E12">
        <w:rPr>
          <w:rFonts w:ascii="David" w:hAnsi="David"/>
          <w:szCs w:val="24"/>
          <w:rtl/>
        </w:rPr>
        <w:t xml:space="preserve"> </w:t>
      </w:r>
      <w:r w:rsidR="00561A1E" w:rsidRPr="005B4E12">
        <w:rPr>
          <w:rFonts w:ascii="David" w:hAnsi="David" w:hint="eastAsia"/>
          <w:szCs w:val="24"/>
          <w:rtl/>
        </w:rPr>
        <w:t>במסגרת</w:t>
      </w:r>
      <w:r w:rsidR="00561A1E" w:rsidRPr="005B4E12">
        <w:rPr>
          <w:rFonts w:ascii="David" w:hAnsi="David"/>
          <w:szCs w:val="24"/>
          <w:rtl/>
        </w:rPr>
        <w:t xml:space="preserve"> </w:t>
      </w:r>
      <w:r w:rsidR="00561A1E" w:rsidRPr="005B4E12">
        <w:rPr>
          <w:rFonts w:ascii="David" w:hAnsi="David" w:hint="eastAsia"/>
          <w:szCs w:val="24"/>
          <w:rtl/>
        </w:rPr>
        <w:t>מימון</w:t>
      </w:r>
      <w:r w:rsidR="00561A1E" w:rsidRPr="005B4E12">
        <w:rPr>
          <w:rFonts w:ascii="David" w:hAnsi="David"/>
          <w:szCs w:val="24"/>
          <w:rtl/>
        </w:rPr>
        <w:t xml:space="preserve"> </w:t>
      </w:r>
      <w:r w:rsidR="00561A1E" w:rsidRPr="005B4E12">
        <w:rPr>
          <w:rFonts w:ascii="David" w:hAnsi="David" w:hint="eastAsia"/>
          <w:szCs w:val="24"/>
          <w:rtl/>
        </w:rPr>
        <w:t>המחקרים</w:t>
      </w:r>
      <w:r w:rsidR="00561A1E" w:rsidRPr="005B4E12">
        <w:rPr>
          <w:rFonts w:ascii="David" w:hAnsi="David"/>
          <w:szCs w:val="24"/>
          <w:rtl/>
        </w:rPr>
        <w:t xml:space="preserve"> </w:t>
      </w:r>
      <w:r w:rsidR="00561A1E" w:rsidRPr="005B4E12">
        <w:rPr>
          <w:rFonts w:ascii="David" w:hAnsi="David" w:hint="eastAsia"/>
          <w:szCs w:val="24"/>
          <w:rtl/>
        </w:rPr>
        <w:t>של</w:t>
      </w:r>
      <w:r w:rsidR="00561A1E" w:rsidRPr="005B4E12">
        <w:rPr>
          <w:rFonts w:ascii="David" w:hAnsi="David"/>
          <w:szCs w:val="24"/>
          <w:rtl/>
        </w:rPr>
        <w:t xml:space="preserve"> </w:t>
      </w:r>
      <w:r w:rsidR="00561A1E" w:rsidRPr="005B4E12">
        <w:rPr>
          <w:rFonts w:ascii="David" w:hAnsi="David" w:hint="eastAsia"/>
          <w:szCs w:val="24"/>
          <w:rtl/>
        </w:rPr>
        <w:t>המכון</w:t>
      </w:r>
      <w:r w:rsidRPr="005B4E12">
        <w:rPr>
          <w:rFonts w:ascii="David" w:hAnsi="David"/>
          <w:szCs w:val="24"/>
          <w:rtl/>
        </w:rPr>
        <w:t>;</w:t>
      </w:r>
    </w:p>
    <w:p w14:paraId="0A0BA8B0" w14:textId="77777777" w:rsidR="00B23867" w:rsidRPr="005B4E12" w:rsidRDefault="00B23867" w:rsidP="005801FF">
      <w:pPr>
        <w:pStyle w:val="af5"/>
        <w:numPr>
          <w:ilvl w:val="3"/>
          <w:numId w:val="102"/>
        </w:numPr>
        <w:spacing w:line="360" w:lineRule="auto"/>
        <w:ind w:left="2154" w:hanging="709"/>
        <w:jc w:val="both"/>
        <w:rPr>
          <w:rFonts w:ascii="David" w:hAnsi="David"/>
          <w:szCs w:val="24"/>
        </w:rPr>
      </w:pPr>
      <w:r w:rsidRPr="005B4E12">
        <w:rPr>
          <w:rFonts w:ascii="David" w:hAnsi="David" w:hint="eastAsia"/>
          <w:szCs w:val="24"/>
          <w:rtl/>
        </w:rPr>
        <w:t>פרסום</w:t>
      </w:r>
      <w:r w:rsidRPr="005B4E12">
        <w:rPr>
          <w:rFonts w:ascii="David" w:hAnsi="David"/>
          <w:szCs w:val="24"/>
          <w:rtl/>
        </w:rPr>
        <w:t xml:space="preserve"> </w:t>
      </w:r>
      <w:r w:rsidRPr="005B4E12">
        <w:rPr>
          <w:rFonts w:ascii="David" w:hAnsi="David" w:hint="eastAsia"/>
          <w:szCs w:val="24"/>
          <w:rtl/>
        </w:rPr>
        <w:t>בכל</w:t>
      </w:r>
      <w:r w:rsidRPr="005B4E12">
        <w:rPr>
          <w:rFonts w:ascii="David" w:hAnsi="David"/>
          <w:color w:val="000000"/>
          <w:szCs w:val="24"/>
          <w:rtl/>
        </w:rPr>
        <w:t xml:space="preserve"> דרך שתנחה אותו ועדת ההיגוי.</w:t>
      </w:r>
    </w:p>
    <w:p w14:paraId="7C531185" w14:textId="77777777" w:rsidR="00A22966" w:rsidRPr="002B3C81" w:rsidRDefault="00561A1E" w:rsidP="005801FF">
      <w:pPr>
        <w:pStyle w:val="2ffc"/>
        <w:numPr>
          <w:ilvl w:val="1"/>
          <w:numId w:val="106"/>
        </w:numPr>
        <w:spacing w:before="0" w:line="360" w:lineRule="auto"/>
        <w:ind w:left="878" w:hanging="425"/>
        <w:rPr>
          <w:b/>
          <w:bCs/>
          <w:u w:val="single"/>
        </w:rPr>
      </w:pPr>
      <w:r w:rsidRPr="002B3C81">
        <w:rPr>
          <w:rFonts w:hint="eastAsia"/>
          <w:b/>
          <w:bCs/>
          <w:u w:val="single"/>
          <w:rtl/>
        </w:rPr>
        <w:t>אחת</w:t>
      </w:r>
      <w:r w:rsidRPr="002B3C81">
        <w:rPr>
          <w:b/>
          <w:bCs/>
          <w:u w:val="single"/>
          <w:rtl/>
        </w:rPr>
        <w:t xml:space="preserve"> לשנה יקיים המכון יום עיון פתוח לקהילה המדעית ולבעלי עניין אליו יוזמנו </w:t>
      </w:r>
      <w:r w:rsidR="00903B11" w:rsidRPr="002B3C81">
        <w:rPr>
          <w:rFonts w:hint="eastAsia"/>
          <w:b/>
          <w:bCs/>
          <w:u w:val="single"/>
          <w:rtl/>
        </w:rPr>
        <w:t>חוקרים</w:t>
      </w:r>
      <w:r w:rsidRPr="002B3C81">
        <w:rPr>
          <w:b/>
          <w:bCs/>
          <w:u w:val="single"/>
          <w:rtl/>
        </w:rPr>
        <w:t xml:space="preserve"> </w:t>
      </w:r>
      <w:r w:rsidR="00903B11" w:rsidRPr="002B3C81">
        <w:rPr>
          <w:rFonts w:hint="eastAsia"/>
          <w:b/>
          <w:bCs/>
          <w:u w:val="single"/>
          <w:rtl/>
        </w:rPr>
        <w:t>בארץ</w:t>
      </w:r>
      <w:r w:rsidR="00903B11" w:rsidRPr="002B3C81">
        <w:rPr>
          <w:b/>
          <w:bCs/>
          <w:u w:val="single"/>
          <w:rtl/>
        </w:rPr>
        <w:t xml:space="preserve"> </w:t>
      </w:r>
      <w:r w:rsidRPr="002B3C81">
        <w:rPr>
          <w:rFonts w:hint="eastAsia"/>
          <w:b/>
          <w:bCs/>
          <w:u w:val="single"/>
          <w:rtl/>
        </w:rPr>
        <w:t>בתחום</w:t>
      </w:r>
      <w:r w:rsidRPr="002B3C81">
        <w:rPr>
          <w:b/>
          <w:bCs/>
          <w:u w:val="single"/>
          <w:rtl/>
        </w:rPr>
        <w:t xml:space="preserve"> </w:t>
      </w:r>
      <w:r w:rsidR="00903B11" w:rsidRPr="002B3C81">
        <w:rPr>
          <w:rFonts w:hint="eastAsia"/>
          <w:b/>
          <w:bCs/>
          <w:u w:val="single"/>
          <w:rtl/>
        </w:rPr>
        <w:t>הקול</w:t>
      </w:r>
      <w:r w:rsidR="00903B11" w:rsidRPr="002B3C81">
        <w:rPr>
          <w:b/>
          <w:bCs/>
          <w:u w:val="single"/>
          <w:rtl/>
        </w:rPr>
        <w:t xml:space="preserve"> </w:t>
      </w:r>
      <w:r w:rsidR="00903B11" w:rsidRPr="002B3C81">
        <w:rPr>
          <w:rFonts w:hint="eastAsia"/>
          <w:b/>
          <w:bCs/>
          <w:u w:val="single"/>
          <w:rtl/>
        </w:rPr>
        <w:t>קורא</w:t>
      </w:r>
      <w:r w:rsidRPr="002B3C81">
        <w:rPr>
          <w:b/>
          <w:bCs/>
          <w:u w:val="single"/>
          <w:rtl/>
        </w:rPr>
        <w:t xml:space="preserve">, חברי </w:t>
      </w:r>
      <w:r w:rsidRPr="002B3C81">
        <w:rPr>
          <w:rFonts w:hint="eastAsia"/>
          <w:b/>
          <w:bCs/>
          <w:u w:val="single"/>
          <w:rtl/>
        </w:rPr>
        <w:t>ועדת</w:t>
      </w:r>
      <w:r w:rsidRPr="002B3C81">
        <w:rPr>
          <w:b/>
          <w:bCs/>
          <w:u w:val="single"/>
          <w:rtl/>
        </w:rPr>
        <w:t xml:space="preserve"> ההיגוי, חברי </w:t>
      </w:r>
      <w:r w:rsidR="006968AE" w:rsidRPr="002B3C81">
        <w:rPr>
          <w:rFonts w:hint="eastAsia"/>
          <w:b/>
          <w:bCs/>
          <w:u w:val="single"/>
          <w:rtl/>
        </w:rPr>
        <w:t>הוועדות</w:t>
      </w:r>
      <w:r w:rsidR="006968AE" w:rsidRPr="002B3C81">
        <w:rPr>
          <w:b/>
          <w:bCs/>
          <w:u w:val="single"/>
          <w:rtl/>
        </w:rPr>
        <w:t xml:space="preserve"> </w:t>
      </w:r>
      <w:r w:rsidR="006968AE" w:rsidRPr="002B3C81">
        <w:rPr>
          <w:rFonts w:hint="eastAsia"/>
          <w:b/>
          <w:bCs/>
          <w:u w:val="single"/>
          <w:rtl/>
        </w:rPr>
        <w:t>המייעצות</w:t>
      </w:r>
      <w:r w:rsidR="006968AE" w:rsidRPr="002B3C81">
        <w:rPr>
          <w:b/>
          <w:bCs/>
          <w:u w:val="single"/>
          <w:rtl/>
        </w:rPr>
        <w:t xml:space="preserve"> </w:t>
      </w:r>
      <w:r w:rsidR="006968AE" w:rsidRPr="002B3C81">
        <w:rPr>
          <w:rFonts w:hint="eastAsia"/>
          <w:b/>
          <w:bCs/>
          <w:u w:val="single"/>
          <w:rtl/>
        </w:rPr>
        <w:t>לוועדת</w:t>
      </w:r>
      <w:r w:rsidR="006968AE" w:rsidRPr="002B3C81">
        <w:rPr>
          <w:b/>
          <w:bCs/>
          <w:u w:val="single"/>
          <w:rtl/>
        </w:rPr>
        <w:t xml:space="preserve"> </w:t>
      </w:r>
      <w:r w:rsidR="006968AE" w:rsidRPr="002B3C81">
        <w:rPr>
          <w:rFonts w:hint="eastAsia"/>
          <w:b/>
          <w:bCs/>
          <w:u w:val="single"/>
          <w:rtl/>
        </w:rPr>
        <w:t>ההיגוי</w:t>
      </w:r>
      <w:r w:rsidR="006968AE" w:rsidRPr="002B3C81">
        <w:rPr>
          <w:b/>
          <w:bCs/>
          <w:u w:val="single"/>
          <w:rtl/>
        </w:rPr>
        <w:t>,</w:t>
      </w:r>
      <w:r w:rsidRPr="002B3C81">
        <w:rPr>
          <w:b/>
          <w:bCs/>
          <w:u w:val="single"/>
          <w:rtl/>
        </w:rPr>
        <w:t xml:space="preserve"> </w:t>
      </w:r>
      <w:r w:rsidRPr="002B3C81">
        <w:rPr>
          <w:rFonts w:hint="eastAsia"/>
          <w:b/>
          <w:bCs/>
          <w:u w:val="single"/>
          <w:rtl/>
        </w:rPr>
        <w:t>גורמים</w:t>
      </w:r>
      <w:r w:rsidRPr="002B3C81">
        <w:rPr>
          <w:b/>
          <w:bCs/>
          <w:u w:val="single"/>
          <w:rtl/>
        </w:rPr>
        <w:t xml:space="preserve"> </w:t>
      </w:r>
      <w:r w:rsidRPr="002B3C81">
        <w:rPr>
          <w:rFonts w:hint="eastAsia"/>
          <w:b/>
          <w:bCs/>
          <w:u w:val="single"/>
          <w:rtl/>
        </w:rPr>
        <w:t>רלוונטיים</w:t>
      </w:r>
      <w:r w:rsidRPr="002B3C81">
        <w:rPr>
          <w:b/>
          <w:bCs/>
          <w:u w:val="single"/>
          <w:rtl/>
        </w:rPr>
        <w:t xml:space="preserve"> </w:t>
      </w:r>
      <w:r w:rsidRPr="002B3C81">
        <w:rPr>
          <w:rFonts w:hint="eastAsia"/>
          <w:b/>
          <w:bCs/>
          <w:u w:val="single"/>
          <w:rtl/>
        </w:rPr>
        <w:t>מקרב</w:t>
      </w:r>
      <w:r w:rsidRPr="002B3C81">
        <w:rPr>
          <w:b/>
          <w:bCs/>
          <w:u w:val="single"/>
          <w:rtl/>
        </w:rPr>
        <w:t xml:space="preserve"> </w:t>
      </w:r>
      <w:r w:rsidR="006968AE" w:rsidRPr="002B3C81">
        <w:rPr>
          <w:rFonts w:hint="eastAsia"/>
          <w:b/>
          <w:bCs/>
          <w:u w:val="single"/>
          <w:rtl/>
        </w:rPr>
        <w:t>המגזר</w:t>
      </w:r>
      <w:r w:rsidR="006968AE" w:rsidRPr="002B3C81">
        <w:rPr>
          <w:b/>
          <w:bCs/>
          <w:u w:val="single"/>
          <w:rtl/>
        </w:rPr>
        <w:t xml:space="preserve"> </w:t>
      </w:r>
      <w:r w:rsidR="006968AE" w:rsidRPr="002B3C81">
        <w:rPr>
          <w:rFonts w:hint="eastAsia"/>
          <w:b/>
          <w:bCs/>
          <w:u w:val="single"/>
          <w:rtl/>
        </w:rPr>
        <w:t>הציבורי</w:t>
      </w:r>
      <w:r w:rsidRPr="002B3C81">
        <w:rPr>
          <w:b/>
          <w:bCs/>
          <w:u w:val="single"/>
          <w:rtl/>
        </w:rPr>
        <w:t xml:space="preserve"> </w:t>
      </w:r>
      <w:r w:rsidR="006968AE" w:rsidRPr="002B3C81">
        <w:rPr>
          <w:rFonts w:hint="eastAsia"/>
          <w:b/>
          <w:bCs/>
          <w:u w:val="single"/>
          <w:rtl/>
        </w:rPr>
        <w:t>ו</w:t>
      </w:r>
      <w:r w:rsidRPr="002B3C81">
        <w:rPr>
          <w:rFonts w:hint="eastAsia"/>
          <w:b/>
          <w:bCs/>
          <w:u w:val="single"/>
          <w:rtl/>
        </w:rPr>
        <w:t>גופי</w:t>
      </w:r>
      <w:r w:rsidRPr="002B3C81">
        <w:rPr>
          <w:b/>
          <w:bCs/>
          <w:u w:val="single"/>
          <w:rtl/>
        </w:rPr>
        <w:t xml:space="preserve"> </w:t>
      </w:r>
      <w:r w:rsidRPr="002B3C81">
        <w:rPr>
          <w:rFonts w:hint="eastAsia"/>
          <w:b/>
          <w:bCs/>
          <w:u w:val="single"/>
          <w:rtl/>
        </w:rPr>
        <w:t>חדשנות</w:t>
      </w:r>
      <w:r w:rsidRPr="002B3C81">
        <w:rPr>
          <w:b/>
          <w:bCs/>
          <w:u w:val="single"/>
          <w:rtl/>
        </w:rPr>
        <w:t xml:space="preserve"> </w:t>
      </w:r>
      <w:r w:rsidRPr="002B3C81">
        <w:rPr>
          <w:rFonts w:hint="eastAsia"/>
          <w:b/>
          <w:bCs/>
          <w:u w:val="single"/>
          <w:rtl/>
        </w:rPr>
        <w:t>ותעשיית</w:t>
      </w:r>
      <w:r w:rsidRPr="002B3C81">
        <w:rPr>
          <w:b/>
          <w:bCs/>
          <w:u w:val="single"/>
          <w:rtl/>
        </w:rPr>
        <w:t xml:space="preserve"> </w:t>
      </w:r>
      <w:r w:rsidRPr="002B3C81">
        <w:rPr>
          <w:rFonts w:hint="eastAsia"/>
          <w:b/>
          <w:bCs/>
          <w:u w:val="single"/>
          <w:rtl/>
        </w:rPr>
        <w:t>האנרגיה</w:t>
      </w:r>
      <w:r w:rsidRPr="002B3C81">
        <w:rPr>
          <w:b/>
          <w:bCs/>
          <w:u w:val="single"/>
          <w:rtl/>
        </w:rPr>
        <w:t>.</w:t>
      </w:r>
      <w:r w:rsidR="00A22966" w:rsidRPr="002B3C81">
        <w:rPr>
          <w:rFonts w:hint="eastAsia"/>
          <w:b/>
          <w:bCs/>
          <w:u w:val="single"/>
          <w:rtl/>
        </w:rPr>
        <w:t xml:space="preserve"> </w:t>
      </w:r>
    </w:p>
    <w:p w14:paraId="19D41441" w14:textId="77777777" w:rsidR="00A22966" w:rsidRPr="002B3C81" w:rsidRDefault="00A22966" w:rsidP="005801FF">
      <w:pPr>
        <w:pStyle w:val="2ffc"/>
        <w:numPr>
          <w:ilvl w:val="1"/>
          <w:numId w:val="106"/>
        </w:numPr>
        <w:spacing w:before="0" w:line="360" w:lineRule="auto"/>
        <w:ind w:left="878" w:hanging="425"/>
      </w:pPr>
      <w:r w:rsidRPr="002B3C81">
        <w:rPr>
          <w:rFonts w:hint="eastAsia"/>
          <w:rtl/>
        </w:rPr>
        <w:t>בתום</w:t>
      </w:r>
      <w:r w:rsidRPr="002B3C81">
        <w:rPr>
          <w:rtl/>
        </w:rPr>
        <w:t xml:space="preserve"> </w:t>
      </w:r>
      <w:r w:rsidRPr="002B3C81">
        <w:rPr>
          <w:rFonts w:hint="eastAsia"/>
          <w:rtl/>
        </w:rPr>
        <w:t>תקופת</w:t>
      </w:r>
      <w:r w:rsidRPr="002B3C81">
        <w:rPr>
          <w:rtl/>
        </w:rPr>
        <w:t xml:space="preserve"> </w:t>
      </w:r>
      <w:r w:rsidRPr="002B3C81">
        <w:rPr>
          <w:rFonts w:hint="eastAsia"/>
          <w:rtl/>
        </w:rPr>
        <w:t>ההתקשרות</w:t>
      </w:r>
      <w:r w:rsidRPr="002B3C81">
        <w:rPr>
          <w:rtl/>
        </w:rPr>
        <w:t xml:space="preserve"> </w:t>
      </w:r>
      <w:r w:rsidRPr="002B3C81">
        <w:rPr>
          <w:rFonts w:hint="eastAsia"/>
          <w:rtl/>
        </w:rPr>
        <w:t>תתבצע</w:t>
      </w:r>
      <w:r w:rsidRPr="002B3C81">
        <w:rPr>
          <w:rtl/>
        </w:rPr>
        <w:t xml:space="preserve"> </w:t>
      </w:r>
      <w:r w:rsidRPr="002B3C81">
        <w:rPr>
          <w:rFonts w:hint="eastAsia"/>
          <w:rtl/>
        </w:rPr>
        <w:t>הערכה</w:t>
      </w:r>
      <w:r w:rsidRPr="002B3C81">
        <w:rPr>
          <w:rtl/>
        </w:rPr>
        <w:t xml:space="preserve"> </w:t>
      </w:r>
      <w:r w:rsidRPr="002B3C81">
        <w:rPr>
          <w:rFonts w:hint="eastAsia"/>
          <w:rtl/>
        </w:rPr>
        <w:t>באשר</w:t>
      </w:r>
      <w:r w:rsidRPr="002B3C81">
        <w:rPr>
          <w:rtl/>
        </w:rPr>
        <w:t xml:space="preserve"> </w:t>
      </w:r>
      <w:r w:rsidRPr="002B3C81">
        <w:rPr>
          <w:rFonts w:hint="eastAsia"/>
          <w:rtl/>
        </w:rPr>
        <w:t>לתפקוד</w:t>
      </w:r>
      <w:r w:rsidRPr="002B3C81">
        <w:rPr>
          <w:rtl/>
        </w:rPr>
        <w:t xml:space="preserve"> </w:t>
      </w:r>
      <w:r w:rsidRPr="002B3C81">
        <w:rPr>
          <w:rFonts w:hint="eastAsia"/>
          <w:rtl/>
        </w:rPr>
        <w:t>המכון</w:t>
      </w:r>
      <w:r w:rsidRPr="002B3C81">
        <w:rPr>
          <w:rtl/>
        </w:rPr>
        <w:t xml:space="preserve"> </w:t>
      </w:r>
      <w:r w:rsidRPr="002B3C81">
        <w:rPr>
          <w:rFonts w:hint="eastAsia"/>
          <w:rtl/>
        </w:rPr>
        <w:t>ותינתן</w:t>
      </w:r>
      <w:r w:rsidRPr="002B3C81">
        <w:rPr>
          <w:rtl/>
        </w:rPr>
        <w:t xml:space="preserve"> </w:t>
      </w:r>
      <w:r w:rsidRPr="002B3C81">
        <w:rPr>
          <w:rFonts w:hint="eastAsia"/>
          <w:rtl/>
        </w:rPr>
        <w:t>המלצה</w:t>
      </w:r>
      <w:r w:rsidRPr="002B3C81">
        <w:rPr>
          <w:rtl/>
        </w:rPr>
        <w:t xml:space="preserve"> </w:t>
      </w:r>
      <w:r w:rsidRPr="002B3C81">
        <w:rPr>
          <w:rFonts w:hint="eastAsia"/>
          <w:rtl/>
        </w:rPr>
        <w:t>בנוגע</w:t>
      </w:r>
      <w:r w:rsidRPr="002B3C81">
        <w:rPr>
          <w:rtl/>
        </w:rPr>
        <w:t xml:space="preserve"> </w:t>
      </w:r>
      <w:r w:rsidRPr="002B3C81">
        <w:rPr>
          <w:rFonts w:hint="eastAsia"/>
          <w:rtl/>
        </w:rPr>
        <w:t>להמשך</w:t>
      </w:r>
      <w:r w:rsidRPr="002B3C81">
        <w:rPr>
          <w:rtl/>
        </w:rPr>
        <w:t xml:space="preserve"> </w:t>
      </w:r>
      <w:r w:rsidRPr="002B3C81">
        <w:rPr>
          <w:rFonts w:hint="eastAsia"/>
          <w:rtl/>
        </w:rPr>
        <w:t>תפעולו</w:t>
      </w:r>
      <w:r w:rsidRPr="002B3C81">
        <w:rPr>
          <w:rtl/>
        </w:rPr>
        <w:t xml:space="preserve">, </w:t>
      </w:r>
      <w:r w:rsidRPr="002B3C81">
        <w:rPr>
          <w:rFonts w:hint="eastAsia"/>
          <w:rtl/>
        </w:rPr>
        <w:t>בהתחשב</w:t>
      </w:r>
      <w:r w:rsidRPr="002B3C81">
        <w:rPr>
          <w:rtl/>
        </w:rPr>
        <w:t xml:space="preserve"> </w:t>
      </w:r>
      <w:r w:rsidRPr="002B3C81">
        <w:rPr>
          <w:rFonts w:hint="eastAsia"/>
          <w:rtl/>
        </w:rPr>
        <w:t>בזמינות</w:t>
      </w:r>
      <w:r w:rsidRPr="002B3C81">
        <w:rPr>
          <w:rtl/>
        </w:rPr>
        <w:t xml:space="preserve"> </w:t>
      </w:r>
      <w:r w:rsidRPr="002B3C81">
        <w:rPr>
          <w:rFonts w:hint="eastAsia"/>
          <w:rtl/>
        </w:rPr>
        <w:t>תקציבית</w:t>
      </w:r>
      <w:r w:rsidRPr="002B3C81">
        <w:rPr>
          <w:rtl/>
        </w:rPr>
        <w:t xml:space="preserve"> </w:t>
      </w:r>
      <w:r w:rsidRPr="002B3C81">
        <w:rPr>
          <w:rFonts w:hint="eastAsia"/>
          <w:rtl/>
        </w:rPr>
        <w:t>ובכפוף</w:t>
      </w:r>
      <w:r w:rsidRPr="002B3C81">
        <w:rPr>
          <w:rtl/>
        </w:rPr>
        <w:t xml:space="preserve"> </w:t>
      </w:r>
      <w:r w:rsidRPr="002B3C81">
        <w:rPr>
          <w:rFonts w:hint="eastAsia"/>
          <w:rtl/>
        </w:rPr>
        <w:t>לכל</w:t>
      </w:r>
      <w:r w:rsidRPr="002B3C81">
        <w:rPr>
          <w:rtl/>
        </w:rPr>
        <w:t xml:space="preserve"> </w:t>
      </w:r>
      <w:r w:rsidRPr="002B3C81">
        <w:rPr>
          <w:rFonts w:hint="eastAsia"/>
          <w:rtl/>
        </w:rPr>
        <w:t>דין</w:t>
      </w:r>
      <w:r w:rsidRPr="002B3C81">
        <w:rPr>
          <w:rtl/>
        </w:rPr>
        <w:t xml:space="preserve">. </w:t>
      </w:r>
      <w:r w:rsidRPr="002B3C81">
        <w:rPr>
          <w:rFonts w:hint="eastAsia"/>
          <w:rtl/>
        </w:rPr>
        <w:t>ההערכה</w:t>
      </w:r>
      <w:r w:rsidRPr="002B3C81">
        <w:rPr>
          <w:rtl/>
        </w:rPr>
        <w:t xml:space="preserve"> </w:t>
      </w:r>
      <w:r w:rsidRPr="002B3C81">
        <w:rPr>
          <w:rFonts w:hint="eastAsia"/>
          <w:rtl/>
        </w:rPr>
        <w:t>תתבצע</w:t>
      </w:r>
      <w:r w:rsidRPr="002B3C81">
        <w:rPr>
          <w:rtl/>
        </w:rPr>
        <w:t xml:space="preserve"> </w:t>
      </w:r>
      <w:r w:rsidRPr="002B3C81">
        <w:rPr>
          <w:rFonts w:hint="eastAsia"/>
          <w:rtl/>
        </w:rPr>
        <w:t>על</w:t>
      </w:r>
      <w:r w:rsidRPr="002B3C81">
        <w:rPr>
          <w:rtl/>
        </w:rPr>
        <w:t xml:space="preserve"> </w:t>
      </w:r>
      <w:r w:rsidRPr="002B3C81">
        <w:rPr>
          <w:rFonts w:hint="eastAsia"/>
          <w:rtl/>
        </w:rPr>
        <w:t>פי</w:t>
      </w:r>
      <w:r w:rsidRPr="002B3C81">
        <w:rPr>
          <w:rtl/>
        </w:rPr>
        <w:t xml:space="preserve"> </w:t>
      </w:r>
      <w:r w:rsidRPr="002B3C81">
        <w:rPr>
          <w:rFonts w:hint="eastAsia"/>
          <w:rtl/>
        </w:rPr>
        <w:t>מדדים</w:t>
      </w:r>
      <w:r w:rsidRPr="002B3C81">
        <w:rPr>
          <w:rtl/>
        </w:rPr>
        <w:t xml:space="preserve"> </w:t>
      </w:r>
      <w:r w:rsidRPr="002B3C81">
        <w:rPr>
          <w:rFonts w:hint="eastAsia"/>
          <w:rtl/>
        </w:rPr>
        <w:t>ושיקולים</w:t>
      </w:r>
      <w:r w:rsidRPr="002B3C81">
        <w:rPr>
          <w:rtl/>
        </w:rPr>
        <w:t xml:space="preserve"> </w:t>
      </w:r>
      <w:r w:rsidRPr="002B3C81">
        <w:rPr>
          <w:rFonts w:hint="eastAsia"/>
          <w:rtl/>
        </w:rPr>
        <w:t>שונים</w:t>
      </w:r>
      <w:r w:rsidRPr="002B3C81">
        <w:rPr>
          <w:rtl/>
        </w:rPr>
        <w:t xml:space="preserve">, </w:t>
      </w:r>
      <w:r w:rsidRPr="002B3C81">
        <w:rPr>
          <w:rFonts w:hint="eastAsia"/>
          <w:rtl/>
        </w:rPr>
        <w:t>ביניהם</w:t>
      </w:r>
      <w:r w:rsidRPr="002B3C81">
        <w:rPr>
          <w:rtl/>
        </w:rPr>
        <w:t xml:space="preserve">, </w:t>
      </w:r>
      <w:r w:rsidRPr="002B3C81">
        <w:rPr>
          <w:rFonts w:hint="eastAsia"/>
          <w:rtl/>
        </w:rPr>
        <w:t>תפקוד</w:t>
      </w:r>
      <w:r w:rsidRPr="002B3C81">
        <w:rPr>
          <w:rtl/>
        </w:rPr>
        <w:t xml:space="preserve"> </w:t>
      </w:r>
      <w:r w:rsidRPr="002B3C81">
        <w:rPr>
          <w:rFonts w:hint="eastAsia"/>
          <w:rtl/>
        </w:rPr>
        <w:t>המכון</w:t>
      </w:r>
      <w:r w:rsidRPr="002B3C81">
        <w:rPr>
          <w:rtl/>
        </w:rPr>
        <w:t xml:space="preserve"> </w:t>
      </w:r>
      <w:r w:rsidRPr="002B3C81">
        <w:rPr>
          <w:rFonts w:hint="eastAsia"/>
          <w:rtl/>
        </w:rPr>
        <w:t>במהלך</w:t>
      </w:r>
      <w:r w:rsidRPr="002B3C81">
        <w:rPr>
          <w:rtl/>
        </w:rPr>
        <w:t xml:space="preserve"> </w:t>
      </w:r>
      <w:r w:rsidRPr="002B3C81">
        <w:rPr>
          <w:rFonts w:hint="eastAsia"/>
          <w:rtl/>
        </w:rPr>
        <w:t>שנות</w:t>
      </w:r>
      <w:r w:rsidRPr="002B3C81">
        <w:rPr>
          <w:rtl/>
        </w:rPr>
        <w:t xml:space="preserve"> </w:t>
      </w:r>
      <w:r w:rsidRPr="002B3C81">
        <w:rPr>
          <w:rFonts w:hint="eastAsia"/>
          <w:rtl/>
        </w:rPr>
        <w:t>ההתקשרות</w:t>
      </w:r>
      <w:r w:rsidRPr="002B3C81">
        <w:rPr>
          <w:rtl/>
        </w:rPr>
        <w:t xml:space="preserve">, </w:t>
      </w:r>
      <w:r w:rsidRPr="002B3C81">
        <w:rPr>
          <w:rFonts w:hint="eastAsia"/>
          <w:rtl/>
        </w:rPr>
        <w:t>חשיבות</w:t>
      </w:r>
      <w:r w:rsidRPr="002B3C81">
        <w:rPr>
          <w:rtl/>
        </w:rPr>
        <w:t xml:space="preserve"> </w:t>
      </w:r>
      <w:r w:rsidRPr="002B3C81">
        <w:rPr>
          <w:rFonts w:hint="eastAsia"/>
          <w:rtl/>
        </w:rPr>
        <w:t>המשך</w:t>
      </w:r>
      <w:r w:rsidRPr="002B3C81">
        <w:rPr>
          <w:rtl/>
        </w:rPr>
        <w:t xml:space="preserve"> </w:t>
      </w:r>
      <w:r w:rsidRPr="002B3C81">
        <w:rPr>
          <w:rFonts w:hint="eastAsia"/>
          <w:rtl/>
        </w:rPr>
        <w:t>פעילותו</w:t>
      </w:r>
      <w:r w:rsidRPr="002B3C81">
        <w:rPr>
          <w:rtl/>
        </w:rPr>
        <w:t xml:space="preserve"> </w:t>
      </w:r>
      <w:r w:rsidRPr="002B3C81">
        <w:rPr>
          <w:rFonts w:hint="eastAsia"/>
          <w:rtl/>
        </w:rPr>
        <w:t>של</w:t>
      </w:r>
      <w:r w:rsidRPr="002B3C81">
        <w:rPr>
          <w:rtl/>
        </w:rPr>
        <w:t xml:space="preserve"> </w:t>
      </w:r>
      <w:r w:rsidRPr="002B3C81">
        <w:rPr>
          <w:rFonts w:hint="eastAsia"/>
          <w:rtl/>
        </w:rPr>
        <w:t>המכון</w:t>
      </w:r>
      <w:r w:rsidRPr="002B3C81">
        <w:rPr>
          <w:rtl/>
        </w:rPr>
        <w:t xml:space="preserve">, </w:t>
      </w:r>
      <w:r w:rsidRPr="002B3C81">
        <w:rPr>
          <w:rFonts w:hint="eastAsia"/>
          <w:rtl/>
        </w:rPr>
        <w:t>היותו</w:t>
      </w:r>
      <w:r w:rsidRPr="002B3C81">
        <w:rPr>
          <w:rtl/>
        </w:rPr>
        <w:t xml:space="preserve"> </w:t>
      </w:r>
      <w:r w:rsidRPr="002B3C81">
        <w:rPr>
          <w:rFonts w:hint="eastAsia"/>
          <w:rtl/>
        </w:rPr>
        <w:t>של</w:t>
      </w:r>
      <w:r w:rsidRPr="002B3C81">
        <w:rPr>
          <w:rtl/>
        </w:rPr>
        <w:t xml:space="preserve"> </w:t>
      </w:r>
      <w:r w:rsidRPr="002B3C81">
        <w:rPr>
          <w:rFonts w:hint="eastAsia"/>
          <w:rtl/>
        </w:rPr>
        <w:t>המכון</w:t>
      </w:r>
      <w:r w:rsidRPr="002B3C81">
        <w:rPr>
          <w:rtl/>
        </w:rPr>
        <w:t xml:space="preserve"> </w:t>
      </w:r>
      <w:r w:rsidRPr="002B3C81">
        <w:rPr>
          <w:rFonts w:hint="eastAsia"/>
          <w:rtl/>
        </w:rPr>
        <w:t>מעודכן</w:t>
      </w:r>
      <w:r w:rsidRPr="002B3C81">
        <w:rPr>
          <w:rtl/>
        </w:rPr>
        <w:t xml:space="preserve"> </w:t>
      </w:r>
      <w:r w:rsidRPr="002B3C81">
        <w:rPr>
          <w:rFonts w:hint="eastAsia"/>
          <w:rtl/>
        </w:rPr>
        <w:t>בהיקף</w:t>
      </w:r>
      <w:r w:rsidRPr="002B3C81">
        <w:rPr>
          <w:rtl/>
        </w:rPr>
        <w:t xml:space="preserve"> </w:t>
      </w:r>
      <w:r w:rsidRPr="002B3C81">
        <w:rPr>
          <w:rFonts w:hint="eastAsia"/>
          <w:rtl/>
        </w:rPr>
        <w:t>ובאופן</w:t>
      </w:r>
      <w:r w:rsidRPr="002B3C81">
        <w:rPr>
          <w:rtl/>
        </w:rPr>
        <w:t xml:space="preserve"> </w:t>
      </w:r>
      <w:r w:rsidRPr="002B3C81">
        <w:rPr>
          <w:rFonts w:hint="eastAsia"/>
          <w:rtl/>
        </w:rPr>
        <w:t>מתאים</w:t>
      </w:r>
      <w:r w:rsidRPr="002B3C81">
        <w:rPr>
          <w:rtl/>
        </w:rPr>
        <w:t xml:space="preserve"> </w:t>
      </w:r>
      <w:r w:rsidRPr="002B3C81">
        <w:rPr>
          <w:rFonts w:hint="eastAsia"/>
          <w:rtl/>
        </w:rPr>
        <w:t>להתפתחות</w:t>
      </w:r>
      <w:r w:rsidRPr="002B3C81">
        <w:rPr>
          <w:rtl/>
        </w:rPr>
        <w:t xml:space="preserve"> </w:t>
      </w:r>
      <w:r w:rsidRPr="002B3C81">
        <w:rPr>
          <w:rFonts w:hint="eastAsia"/>
          <w:rtl/>
        </w:rPr>
        <w:t>הידע</w:t>
      </w:r>
      <w:r w:rsidRPr="002B3C81">
        <w:rPr>
          <w:rtl/>
        </w:rPr>
        <w:t xml:space="preserve"> </w:t>
      </w:r>
      <w:r w:rsidRPr="002B3C81">
        <w:rPr>
          <w:rFonts w:hint="eastAsia"/>
          <w:rtl/>
        </w:rPr>
        <w:t>בנושא</w:t>
      </w:r>
      <w:r w:rsidRPr="002B3C81">
        <w:rPr>
          <w:rtl/>
        </w:rPr>
        <w:t xml:space="preserve">. </w:t>
      </w:r>
      <w:r w:rsidRPr="002B3C81">
        <w:rPr>
          <w:rFonts w:hint="eastAsia"/>
          <w:rtl/>
        </w:rPr>
        <w:t>ככל</w:t>
      </w:r>
      <w:r w:rsidRPr="002B3C81">
        <w:rPr>
          <w:rtl/>
        </w:rPr>
        <w:t xml:space="preserve"> </w:t>
      </w:r>
      <w:r w:rsidRPr="002B3C81">
        <w:rPr>
          <w:rFonts w:hint="eastAsia"/>
          <w:rtl/>
        </w:rPr>
        <w:t>שיוחלט</w:t>
      </w:r>
      <w:r w:rsidRPr="002B3C81">
        <w:rPr>
          <w:rtl/>
        </w:rPr>
        <w:t xml:space="preserve"> </w:t>
      </w:r>
      <w:r w:rsidRPr="002B3C81">
        <w:rPr>
          <w:rFonts w:hint="eastAsia"/>
          <w:rtl/>
        </w:rPr>
        <w:t>על</w:t>
      </w:r>
      <w:r w:rsidRPr="002B3C81">
        <w:rPr>
          <w:rtl/>
        </w:rPr>
        <w:t xml:space="preserve"> </w:t>
      </w:r>
      <w:r w:rsidRPr="002B3C81">
        <w:rPr>
          <w:rFonts w:hint="eastAsia"/>
          <w:rtl/>
        </w:rPr>
        <w:t>המשך</w:t>
      </w:r>
      <w:r w:rsidRPr="002B3C81">
        <w:rPr>
          <w:rtl/>
        </w:rPr>
        <w:t xml:space="preserve"> </w:t>
      </w:r>
      <w:r w:rsidRPr="002B3C81">
        <w:rPr>
          <w:rFonts w:hint="eastAsia"/>
          <w:rtl/>
        </w:rPr>
        <w:t>התקשרות</w:t>
      </w:r>
      <w:r w:rsidRPr="002B3C81">
        <w:rPr>
          <w:rtl/>
        </w:rPr>
        <w:t xml:space="preserve"> </w:t>
      </w:r>
      <w:r w:rsidRPr="002B3C81">
        <w:rPr>
          <w:rFonts w:hint="eastAsia"/>
          <w:rtl/>
        </w:rPr>
        <w:t>עם</w:t>
      </w:r>
      <w:r w:rsidRPr="002B3C81">
        <w:rPr>
          <w:rtl/>
        </w:rPr>
        <w:t xml:space="preserve"> </w:t>
      </w:r>
      <w:r w:rsidRPr="002B3C81">
        <w:rPr>
          <w:rFonts w:hint="eastAsia"/>
          <w:rtl/>
        </w:rPr>
        <w:t>המוסד</w:t>
      </w:r>
      <w:r w:rsidRPr="002B3C81">
        <w:rPr>
          <w:rtl/>
        </w:rPr>
        <w:t xml:space="preserve">, </w:t>
      </w:r>
      <w:r w:rsidRPr="002B3C81">
        <w:rPr>
          <w:rFonts w:hint="eastAsia"/>
          <w:rtl/>
        </w:rPr>
        <w:t>יידרש</w:t>
      </w:r>
      <w:r w:rsidRPr="002B3C81">
        <w:rPr>
          <w:rtl/>
        </w:rPr>
        <w:t xml:space="preserve"> </w:t>
      </w:r>
      <w:r w:rsidRPr="002B3C81">
        <w:rPr>
          <w:rFonts w:hint="eastAsia"/>
          <w:rtl/>
        </w:rPr>
        <w:t>המוסד</w:t>
      </w:r>
      <w:r w:rsidRPr="002B3C81">
        <w:rPr>
          <w:rtl/>
        </w:rPr>
        <w:t xml:space="preserve"> </w:t>
      </w:r>
      <w:r w:rsidRPr="002B3C81">
        <w:rPr>
          <w:rFonts w:hint="eastAsia"/>
          <w:rtl/>
        </w:rPr>
        <w:t>לעדכן</w:t>
      </w:r>
      <w:r w:rsidRPr="002B3C81">
        <w:rPr>
          <w:rtl/>
        </w:rPr>
        <w:t xml:space="preserve"> </w:t>
      </w:r>
      <w:r w:rsidRPr="002B3C81">
        <w:rPr>
          <w:rFonts w:hint="eastAsia"/>
          <w:rtl/>
        </w:rPr>
        <w:t>את</w:t>
      </w:r>
      <w:r w:rsidRPr="002B3C81">
        <w:rPr>
          <w:rtl/>
        </w:rPr>
        <w:t xml:space="preserve"> </w:t>
      </w:r>
      <w:r w:rsidRPr="002B3C81">
        <w:rPr>
          <w:rFonts w:hint="eastAsia"/>
          <w:rtl/>
        </w:rPr>
        <w:t>תכנית</w:t>
      </w:r>
      <w:r w:rsidRPr="002B3C81">
        <w:rPr>
          <w:rtl/>
        </w:rPr>
        <w:t xml:space="preserve"> </w:t>
      </w:r>
      <w:r w:rsidRPr="002B3C81">
        <w:rPr>
          <w:rFonts w:hint="eastAsia"/>
          <w:rtl/>
        </w:rPr>
        <w:t>העבודה</w:t>
      </w:r>
      <w:r w:rsidRPr="002B3C81">
        <w:rPr>
          <w:rtl/>
        </w:rPr>
        <w:t xml:space="preserve"> </w:t>
      </w:r>
      <w:r w:rsidRPr="002B3C81">
        <w:rPr>
          <w:rFonts w:hint="eastAsia"/>
          <w:rtl/>
        </w:rPr>
        <w:t>שלו</w:t>
      </w:r>
      <w:r w:rsidRPr="002B3C81">
        <w:rPr>
          <w:rtl/>
        </w:rPr>
        <w:t xml:space="preserve"> </w:t>
      </w:r>
      <w:r w:rsidRPr="002B3C81">
        <w:rPr>
          <w:rFonts w:hint="eastAsia"/>
          <w:rtl/>
        </w:rPr>
        <w:t>בהתאם</w:t>
      </w:r>
      <w:r w:rsidRPr="002B3C81">
        <w:rPr>
          <w:rtl/>
        </w:rPr>
        <w:t xml:space="preserve"> </w:t>
      </w:r>
      <w:r w:rsidRPr="002B3C81">
        <w:rPr>
          <w:rFonts w:hint="eastAsia"/>
          <w:rtl/>
        </w:rPr>
        <w:t>לדרישות</w:t>
      </w:r>
      <w:r w:rsidRPr="002B3C81">
        <w:rPr>
          <w:rtl/>
        </w:rPr>
        <w:t xml:space="preserve"> </w:t>
      </w:r>
      <w:r w:rsidRPr="002B3C81">
        <w:rPr>
          <w:rFonts w:hint="eastAsia"/>
          <w:rtl/>
        </w:rPr>
        <w:t>המשרד</w:t>
      </w:r>
      <w:r w:rsidRPr="002B3C81">
        <w:rPr>
          <w:rtl/>
        </w:rPr>
        <w:t>.</w:t>
      </w:r>
    </w:p>
    <w:p w14:paraId="7819BBAE" w14:textId="77777777" w:rsidR="00670155" w:rsidRPr="00824D1E" w:rsidRDefault="00097EB9" w:rsidP="00A5457E">
      <w:pPr>
        <w:pStyle w:val="2ffc"/>
        <w:numPr>
          <w:ilvl w:val="0"/>
          <w:numId w:val="106"/>
        </w:numPr>
        <w:spacing w:line="360" w:lineRule="auto"/>
        <w:rPr>
          <w:b/>
          <w:bCs/>
          <w:u w:val="single"/>
          <w:rtl/>
        </w:rPr>
      </w:pPr>
      <w:r w:rsidRPr="00824D1E">
        <w:rPr>
          <w:rFonts w:hint="eastAsia"/>
          <w:b/>
          <w:bCs/>
          <w:u w:val="single"/>
          <w:rtl/>
        </w:rPr>
        <w:t>הציוד</w:t>
      </w:r>
      <w:r w:rsidR="00670155" w:rsidRPr="00824D1E">
        <w:rPr>
          <w:b/>
          <w:bCs/>
          <w:u w:val="single"/>
          <w:rtl/>
        </w:rPr>
        <w:t xml:space="preserve"> המעבדתי</w:t>
      </w:r>
    </w:p>
    <w:p w14:paraId="0E41F9A6" w14:textId="77777777" w:rsidR="00824D1E" w:rsidRDefault="00097EB9" w:rsidP="005801FF">
      <w:pPr>
        <w:pStyle w:val="af5"/>
        <w:numPr>
          <w:ilvl w:val="1"/>
          <w:numId w:val="103"/>
        </w:numPr>
        <w:spacing w:before="120" w:line="360" w:lineRule="auto"/>
        <w:ind w:left="878" w:hanging="425"/>
        <w:jc w:val="both"/>
        <w:rPr>
          <w:rFonts w:ascii="David" w:hAnsi="David"/>
          <w:szCs w:val="24"/>
        </w:rPr>
      </w:pPr>
      <w:r w:rsidRPr="00B62F75">
        <w:rPr>
          <w:rFonts w:ascii="David" w:hAnsi="David" w:hint="eastAsia"/>
          <w:szCs w:val="24"/>
          <w:rtl/>
        </w:rPr>
        <w:t>כחלק</w:t>
      </w:r>
      <w:r w:rsidRPr="00B62F75">
        <w:rPr>
          <w:rFonts w:ascii="David" w:hAnsi="David"/>
          <w:szCs w:val="24"/>
          <w:rtl/>
        </w:rPr>
        <w:t xml:space="preserve"> </w:t>
      </w:r>
      <w:r w:rsidRPr="00B62F75">
        <w:rPr>
          <w:rFonts w:ascii="David" w:hAnsi="David" w:hint="eastAsia"/>
          <w:szCs w:val="24"/>
          <w:rtl/>
        </w:rPr>
        <w:t>מההצעה</w:t>
      </w:r>
      <w:r w:rsidRPr="00B62F75">
        <w:rPr>
          <w:rFonts w:ascii="David" w:hAnsi="David"/>
          <w:szCs w:val="24"/>
          <w:rtl/>
        </w:rPr>
        <w:t xml:space="preserve"> </w:t>
      </w:r>
      <w:r w:rsidRPr="00B62F75">
        <w:rPr>
          <w:rFonts w:ascii="David" w:hAnsi="David" w:hint="eastAsia"/>
          <w:szCs w:val="24"/>
          <w:rtl/>
        </w:rPr>
        <w:t>ובהתייחס</w:t>
      </w:r>
      <w:r w:rsidRPr="00B62F75">
        <w:rPr>
          <w:rFonts w:ascii="David" w:hAnsi="David"/>
          <w:szCs w:val="24"/>
          <w:rtl/>
        </w:rPr>
        <w:t xml:space="preserve"> </w:t>
      </w:r>
      <w:r w:rsidRPr="00B62F75">
        <w:rPr>
          <w:rFonts w:ascii="David" w:hAnsi="David" w:hint="eastAsia"/>
          <w:szCs w:val="24"/>
          <w:rtl/>
        </w:rPr>
        <w:t>לתכנית</w:t>
      </w:r>
      <w:r w:rsidRPr="00B62F75">
        <w:rPr>
          <w:rFonts w:ascii="David" w:hAnsi="David"/>
          <w:szCs w:val="24"/>
          <w:rtl/>
        </w:rPr>
        <w:t xml:space="preserve"> העבודה </w:t>
      </w:r>
      <w:r w:rsidRPr="00B62F75">
        <w:rPr>
          <w:rFonts w:ascii="David" w:hAnsi="David" w:hint="eastAsia"/>
          <w:szCs w:val="24"/>
          <w:rtl/>
        </w:rPr>
        <w:t>והמפרט</w:t>
      </w:r>
      <w:r w:rsidRPr="00B62F75">
        <w:rPr>
          <w:rFonts w:ascii="David" w:hAnsi="David"/>
          <w:szCs w:val="24"/>
          <w:rtl/>
        </w:rPr>
        <w:t xml:space="preserve"> התקציבי </w:t>
      </w:r>
      <w:r w:rsidRPr="00B62F75">
        <w:rPr>
          <w:rFonts w:ascii="David" w:hAnsi="David" w:hint="eastAsia"/>
          <w:szCs w:val="24"/>
          <w:rtl/>
        </w:rPr>
        <w:t>שיוגשו</w:t>
      </w:r>
      <w:r w:rsidRPr="00B62F75">
        <w:rPr>
          <w:rFonts w:ascii="David" w:hAnsi="David"/>
          <w:szCs w:val="24"/>
          <w:rtl/>
        </w:rPr>
        <w:t xml:space="preserve"> למשרד, על המציעים  להתייחס </w:t>
      </w:r>
      <w:r w:rsidRPr="00B62F75">
        <w:rPr>
          <w:rFonts w:ascii="David" w:hAnsi="David" w:hint="eastAsia"/>
          <w:szCs w:val="24"/>
          <w:rtl/>
        </w:rPr>
        <w:t>אל</w:t>
      </w:r>
      <w:r w:rsidRPr="00B62F75">
        <w:rPr>
          <w:rFonts w:ascii="David" w:hAnsi="David"/>
          <w:szCs w:val="24"/>
          <w:rtl/>
        </w:rPr>
        <w:t xml:space="preserve"> </w:t>
      </w:r>
      <w:r w:rsidRPr="00B62F75">
        <w:rPr>
          <w:rFonts w:ascii="David" w:hAnsi="David" w:hint="eastAsia"/>
          <w:szCs w:val="24"/>
          <w:rtl/>
        </w:rPr>
        <w:t>ה</w:t>
      </w:r>
      <w:r w:rsidR="0082513A" w:rsidRPr="00B62F75">
        <w:rPr>
          <w:rFonts w:ascii="David" w:hAnsi="David" w:hint="eastAsia"/>
          <w:szCs w:val="24"/>
          <w:rtl/>
        </w:rPr>
        <w:t>ציוד</w:t>
      </w:r>
      <w:r w:rsidR="0082513A" w:rsidRPr="00B62F75">
        <w:rPr>
          <w:rFonts w:ascii="David" w:hAnsi="David"/>
          <w:szCs w:val="24"/>
          <w:rtl/>
        </w:rPr>
        <w:t xml:space="preserve"> </w:t>
      </w:r>
      <w:r w:rsidR="0082513A" w:rsidRPr="00B62F75">
        <w:rPr>
          <w:rFonts w:ascii="David" w:hAnsi="David" w:hint="eastAsia"/>
          <w:szCs w:val="24"/>
          <w:rtl/>
        </w:rPr>
        <w:t>ש</w:t>
      </w:r>
      <w:r w:rsidRPr="00B62F75">
        <w:rPr>
          <w:rFonts w:ascii="David" w:hAnsi="David" w:hint="eastAsia"/>
          <w:szCs w:val="24"/>
          <w:rtl/>
        </w:rPr>
        <w:t>יי</w:t>
      </w:r>
      <w:r w:rsidR="0082513A" w:rsidRPr="00B62F75">
        <w:rPr>
          <w:rFonts w:ascii="David" w:hAnsi="David" w:hint="eastAsia"/>
          <w:szCs w:val="24"/>
          <w:rtl/>
        </w:rPr>
        <w:t>רכש</w:t>
      </w:r>
      <w:r w:rsidR="0082513A" w:rsidRPr="00B62F75">
        <w:rPr>
          <w:rFonts w:ascii="David" w:hAnsi="David"/>
          <w:szCs w:val="24"/>
          <w:rtl/>
        </w:rPr>
        <w:t xml:space="preserve"> </w:t>
      </w:r>
      <w:r w:rsidR="0082513A" w:rsidRPr="00B62F75">
        <w:rPr>
          <w:rFonts w:ascii="David" w:hAnsi="David" w:hint="eastAsia"/>
          <w:szCs w:val="24"/>
          <w:rtl/>
        </w:rPr>
        <w:t>במימון</w:t>
      </w:r>
      <w:r w:rsidR="0082513A" w:rsidRPr="00B62F75">
        <w:rPr>
          <w:rFonts w:ascii="David" w:hAnsi="David"/>
          <w:szCs w:val="24"/>
          <w:rtl/>
        </w:rPr>
        <w:t xml:space="preserve"> </w:t>
      </w:r>
      <w:r w:rsidR="0082513A" w:rsidRPr="00B62F75">
        <w:rPr>
          <w:rFonts w:ascii="David" w:hAnsi="David" w:hint="eastAsia"/>
          <w:szCs w:val="24"/>
          <w:rtl/>
        </w:rPr>
        <w:t>המשרד</w:t>
      </w:r>
      <w:r w:rsidRPr="00B62F75">
        <w:rPr>
          <w:rFonts w:ascii="David" w:hAnsi="David"/>
          <w:szCs w:val="24"/>
          <w:rtl/>
        </w:rPr>
        <w:t xml:space="preserve">, בכל הקשור </w:t>
      </w:r>
      <w:r w:rsidRPr="00B62F75">
        <w:rPr>
          <w:rFonts w:ascii="David" w:hAnsi="David" w:hint="eastAsia"/>
          <w:szCs w:val="24"/>
          <w:rtl/>
        </w:rPr>
        <w:t>לביצוע</w:t>
      </w:r>
      <w:r w:rsidRPr="00B62F75">
        <w:rPr>
          <w:rFonts w:ascii="David" w:hAnsi="David"/>
          <w:szCs w:val="24"/>
          <w:rtl/>
        </w:rPr>
        <w:t xml:space="preserve"> </w:t>
      </w:r>
      <w:r w:rsidRPr="00B62F75">
        <w:rPr>
          <w:rFonts w:ascii="David" w:hAnsi="David" w:hint="eastAsia"/>
          <w:szCs w:val="24"/>
          <w:rtl/>
        </w:rPr>
        <w:t>קול</w:t>
      </w:r>
      <w:r w:rsidRPr="00B62F75">
        <w:rPr>
          <w:rFonts w:ascii="David" w:hAnsi="David"/>
          <w:szCs w:val="24"/>
          <w:rtl/>
        </w:rPr>
        <w:t xml:space="preserve"> </w:t>
      </w:r>
      <w:r w:rsidRPr="00B62F75">
        <w:rPr>
          <w:rFonts w:ascii="David" w:hAnsi="David" w:hint="eastAsia"/>
          <w:szCs w:val="24"/>
          <w:rtl/>
        </w:rPr>
        <w:t>קורא</w:t>
      </w:r>
      <w:r w:rsidRPr="00B62F75">
        <w:rPr>
          <w:rFonts w:ascii="David" w:hAnsi="David"/>
          <w:szCs w:val="24"/>
          <w:rtl/>
        </w:rPr>
        <w:t xml:space="preserve"> </w:t>
      </w:r>
      <w:r w:rsidRPr="00B62F75">
        <w:rPr>
          <w:rFonts w:ascii="David" w:hAnsi="David" w:hint="eastAsia"/>
          <w:szCs w:val="24"/>
          <w:rtl/>
        </w:rPr>
        <w:t>זה</w:t>
      </w:r>
      <w:r w:rsidR="00946949" w:rsidRPr="00B62F75">
        <w:rPr>
          <w:rFonts w:ascii="David" w:hAnsi="David"/>
          <w:szCs w:val="24"/>
          <w:rtl/>
        </w:rPr>
        <w:t xml:space="preserve"> במהלך תקופת ההתקשרות ולאחריה</w:t>
      </w:r>
      <w:r w:rsidRPr="00B62F75">
        <w:rPr>
          <w:rFonts w:ascii="David" w:hAnsi="David"/>
          <w:szCs w:val="24"/>
          <w:rtl/>
        </w:rPr>
        <w:t>.</w:t>
      </w:r>
    </w:p>
    <w:p w14:paraId="14131D77" w14:textId="77777777" w:rsidR="00824D1E" w:rsidRDefault="0082513A" w:rsidP="005801FF">
      <w:pPr>
        <w:pStyle w:val="af5"/>
        <w:numPr>
          <w:ilvl w:val="1"/>
          <w:numId w:val="103"/>
        </w:numPr>
        <w:spacing w:before="120" w:line="360" w:lineRule="auto"/>
        <w:ind w:left="878" w:hanging="425"/>
        <w:jc w:val="both"/>
        <w:rPr>
          <w:rFonts w:ascii="David" w:hAnsi="David"/>
          <w:szCs w:val="24"/>
        </w:rPr>
      </w:pPr>
      <w:r w:rsidRPr="00824D1E">
        <w:rPr>
          <w:rFonts w:ascii="David" w:hAnsi="David" w:hint="eastAsia"/>
          <w:szCs w:val="24"/>
          <w:rtl/>
        </w:rPr>
        <w:t>הציוד</w:t>
      </w:r>
      <w:r w:rsidRPr="00824D1E">
        <w:rPr>
          <w:rFonts w:ascii="David" w:hAnsi="David"/>
          <w:szCs w:val="24"/>
          <w:rtl/>
        </w:rPr>
        <w:t xml:space="preserve"> </w:t>
      </w:r>
      <w:r w:rsidRPr="00824D1E">
        <w:rPr>
          <w:rFonts w:ascii="David" w:hAnsi="David" w:hint="eastAsia"/>
          <w:szCs w:val="24"/>
          <w:rtl/>
        </w:rPr>
        <w:t>של</w:t>
      </w:r>
      <w:r w:rsidRPr="00824D1E">
        <w:rPr>
          <w:rFonts w:ascii="David" w:hAnsi="David"/>
          <w:szCs w:val="24"/>
          <w:rtl/>
        </w:rPr>
        <w:t xml:space="preserve"> </w:t>
      </w:r>
      <w:r w:rsidRPr="00824D1E">
        <w:rPr>
          <w:rFonts w:ascii="David" w:hAnsi="David" w:hint="eastAsia"/>
          <w:szCs w:val="24"/>
          <w:rtl/>
        </w:rPr>
        <w:t>מכון</w:t>
      </w:r>
      <w:r w:rsidRPr="00824D1E">
        <w:rPr>
          <w:rFonts w:ascii="David" w:hAnsi="David"/>
          <w:szCs w:val="24"/>
          <w:rtl/>
        </w:rPr>
        <w:t xml:space="preserve"> </w:t>
      </w:r>
      <w:r w:rsidRPr="00824D1E">
        <w:rPr>
          <w:rFonts w:ascii="David" w:hAnsi="David" w:hint="eastAsia"/>
          <w:szCs w:val="24"/>
          <w:rtl/>
        </w:rPr>
        <w:t>המחקר</w:t>
      </w:r>
      <w:r w:rsidRPr="00824D1E">
        <w:rPr>
          <w:rFonts w:ascii="David" w:hAnsi="David"/>
          <w:szCs w:val="24"/>
          <w:rtl/>
        </w:rPr>
        <w:t xml:space="preserve">, </w:t>
      </w:r>
      <w:r w:rsidRPr="00824D1E">
        <w:rPr>
          <w:rFonts w:ascii="David" w:hAnsi="David" w:hint="eastAsia"/>
          <w:szCs w:val="24"/>
          <w:rtl/>
        </w:rPr>
        <w:t>שאיננו</w:t>
      </w:r>
      <w:r w:rsidRPr="00824D1E">
        <w:rPr>
          <w:rFonts w:ascii="David" w:hAnsi="David"/>
          <w:szCs w:val="24"/>
          <w:rtl/>
        </w:rPr>
        <w:t xml:space="preserve"> </w:t>
      </w:r>
      <w:r w:rsidRPr="00824D1E">
        <w:rPr>
          <w:rFonts w:ascii="David" w:hAnsi="David" w:hint="eastAsia"/>
          <w:szCs w:val="24"/>
          <w:rtl/>
        </w:rPr>
        <w:t>ציוד</w:t>
      </w:r>
      <w:r w:rsidRPr="00824D1E">
        <w:rPr>
          <w:rFonts w:ascii="David" w:hAnsi="David"/>
          <w:szCs w:val="24"/>
          <w:rtl/>
        </w:rPr>
        <w:t xml:space="preserve"> </w:t>
      </w:r>
      <w:r w:rsidRPr="00824D1E">
        <w:rPr>
          <w:rFonts w:ascii="David" w:hAnsi="David" w:hint="eastAsia"/>
          <w:szCs w:val="24"/>
          <w:rtl/>
        </w:rPr>
        <w:t>המוסד</w:t>
      </w:r>
      <w:r w:rsidRPr="00824D1E">
        <w:rPr>
          <w:rFonts w:ascii="David" w:hAnsi="David"/>
          <w:szCs w:val="24"/>
          <w:rtl/>
        </w:rPr>
        <w:t xml:space="preserve"> </w:t>
      </w:r>
      <w:r w:rsidRPr="00824D1E">
        <w:rPr>
          <w:rFonts w:ascii="David" w:hAnsi="David" w:hint="eastAsia"/>
          <w:szCs w:val="24"/>
          <w:rtl/>
        </w:rPr>
        <w:t>ערב</w:t>
      </w:r>
      <w:r w:rsidRPr="00824D1E">
        <w:rPr>
          <w:rFonts w:ascii="David" w:hAnsi="David"/>
          <w:szCs w:val="24"/>
          <w:rtl/>
        </w:rPr>
        <w:t xml:space="preserve"> </w:t>
      </w:r>
      <w:r w:rsidRPr="00824D1E">
        <w:rPr>
          <w:rFonts w:ascii="David" w:hAnsi="David" w:hint="eastAsia"/>
          <w:szCs w:val="24"/>
          <w:rtl/>
        </w:rPr>
        <w:t>חתימת</w:t>
      </w:r>
      <w:r w:rsidRPr="00824D1E">
        <w:rPr>
          <w:rFonts w:ascii="David" w:hAnsi="David"/>
          <w:szCs w:val="24"/>
          <w:rtl/>
        </w:rPr>
        <w:t xml:space="preserve"> </w:t>
      </w:r>
      <w:r w:rsidRPr="00824D1E">
        <w:rPr>
          <w:rFonts w:ascii="David" w:hAnsi="David" w:hint="eastAsia"/>
          <w:szCs w:val="24"/>
          <w:rtl/>
        </w:rPr>
        <w:t>ההסכם</w:t>
      </w:r>
      <w:r w:rsidRPr="00824D1E">
        <w:rPr>
          <w:rFonts w:ascii="David" w:hAnsi="David"/>
          <w:szCs w:val="24"/>
          <w:rtl/>
        </w:rPr>
        <w:t xml:space="preserve"> </w:t>
      </w:r>
      <w:r w:rsidRPr="00824D1E">
        <w:rPr>
          <w:rFonts w:ascii="David" w:hAnsi="David" w:hint="eastAsia"/>
          <w:szCs w:val="24"/>
          <w:rtl/>
        </w:rPr>
        <w:t>כמפורט</w:t>
      </w:r>
      <w:r w:rsidRPr="00824D1E">
        <w:rPr>
          <w:rFonts w:ascii="David" w:hAnsi="David"/>
          <w:szCs w:val="24"/>
          <w:rtl/>
        </w:rPr>
        <w:t xml:space="preserve"> </w:t>
      </w:r>
      <w:r w:rsidRPr="00824D1E">
        <w:rPr>
          <w:rFonts w:ascii="David" w:hAnsi="David" w:hint="eastAsia"/>
          <w:szCs w:val="24"/>
          <w:rtl/>
        </w:rPr>
        <w:t>בנספח</w:t>
      </w:r>
      <w:r w:rsidRPr="00824D1E">
        <w:rPr>
          <w:rFonts w:ascii="David" w:hAnsi="David"/>
          <w:szCs w:val="24"/>
          <w:rtl/>
        </w:rPr>
        <w:t xml:space="preserve"> 1</w:t>
      </w:r>
      <w:r w:rsidR="00097EB9" w:rsidRPr="00824D1E">
        <w:rPr>
          <w:rFonts w:ascii="David" w:hAnsi="David"/>
          <w:szCs w:val="24"/>
          <w:rtl/>
        </w:rPr>
        <w:t xml:space="preserve"> להסכם</w:t>
      </w:r>
      <w:r w:rsidRPr="00824D1E">
        <w:rPr>
          <w:rFonts w:ascii="David" w:hAnsi="David"/>
          <w:szCs w:val="24"/>
          <w:rtl/>
        </w:rPr>
        <w:t xml:space="preserve">, </w:t>
      </w:r>
      <w:r w:rsidRPr="00824D1E">
        <w:rPr>
          <w:rFonts w:ascii="David" w:hAnsi="David" w:hint="eastAsia"/>
          <w:szCs w:val="24"/>
          <w:rtl/>
        </w:rPr>
        <w:t>י</w:t>
      </w:r>
      <w:r w:rsidR="00097EB9" w:rsidRPr="00824D1E">
        <w:rPr>
          <w:rFonts w:ascii="David" w:hAnsi="David" w:hint="eastAsia"/>
          <w:szCs w:val="24"/>
          <w:rtl/>
        </w:rPr>
        <w:t>י</w:t>
      </w:r>
      <w:r w:rsidRPr="00824D1E">
        <w:rPr>
          <w:rFonts w:ascii="David" w:hAnsi="David" w:hint="eastAsia"/>
          <w:szCs w:val="24"/>
          <w:rtl/>
        </w:rPr>
        <w:t>חשב</w:t>
      </w:r>
      <w:r w:rsidRPr="00824D1E">
        <w:rPr>
          <w:rFonts w:ascii="David" w:hAnsi="David"/>
          <w:szCs w:val="24"/>
          <w:rtl/>
        </w:rPr>
        <w:t xml:space="preserve"> </w:t>
      </w:r>
      <w:r w:rsidRPr="00824D1E">
        <w:rPr>
          <w:rFonts w:ascii="David" w:hAnsi="David" w:hint="eastAsia"/>
          <w:szCs w:val="24"/>
          <w:rtl/>
        </w:rPr>
        <w:t>כציוד</w:t>
      </w:r>
      <w:r w:rsidRPr="00824D1E">
        <w:rPr>
          <w:rFonts w:ascii="David" w:hAnsi="David"/>
          <w:szCs w:val="24"/>
          <w:rtl/>
        </w:rPr>
        <w:t xml:space="preserve"> </w:t>
      </w:r>
      <w:r w:rsidRPr="00824D1E">
        <w:rPr>
          <w:rFonts w:ascii="David" w:hAnsi="David" w:hint="eastAsia"/>
          <w:szCs w:val="24"/>
          <w:rtl/>
        </w:rPr>
        <w:t>שנקנה</w:t>
      </w:r>
      <w:r w:rsidRPr="00824D1E">
        <w:rPr>
          <w:rFonts w:ascii="David" w:hAnsi="David"/>
          <w:szCs w:val="24"/>
          <w:rtl/>
        </w:rPr>
        <w:t xml:space="preserve"> </w:t>
      </w:r>
      <w:r w:rsidRPr="00824D1E">
        <w:rPr>
          <w:rFonts w:ascii="David" w:hAnsi="David" w:hint="eastAsia"/>
          <w:szCs w:val="24"/>
          <w:rtl/>
        </w:rPr>
        <w:t>במימון</w:t>
      </w:r>
      <w:r w:rsidRPr="00824D1E">
        <w:rPr>
          <w:rFonts w:ascii="David" w:hAnsi="David"/>
          <w:szCs w:val="24"/>
          <w:rtl/>
        </w:rPr>
        <w:t xml:space="preserve"> </w:t>
      </w:r>
      <w:r w:rsidRPr="00824D1E">
        <w:rPr>
          <w:rFonts w:ascii="David" w:hAnsi="David" w:hint="eastAsia"/>
          <w:szCs w:val="24"/>
          <w:rtl/>
        </w:rPr>
        <w:t>המשרד</w:t>
      </w:r>
      <w:r w:rsidRPr="00824D1E">
        <w:rPr>
          <w:rFonts w:ascii="David" w:hAnsi="David"/>
          <w:szCs w:val="24"/>
          <w:rtl/>
        </w:rPr>
        <w:t xml:space="preserve"> </w:t>
      </w:r>
      <w:r w:rsidRPr="00824D1E">
        <w:rPr>
          <w:rFonts w:ascii="David" w:hAnsi="David" w:hint="eastAsia"/>
          <w:szCs w:val="24"/>
          <w:rtl/>
        </w:rPr>
        <w:t>ויהיה</w:t>
      </w:r>
      <w:r w:rsidRPr="00824D1E">
        <w:rPr>
          <w:rFonts w:ascii="David" w:hAnsi="David"/>
          <w:szCs w:val="24"/>
          <w:rtl/>
        </w:rPr>
        <w:t xml:space="preserve"> </w:t>
      </w:r>
      <w:r w:rsidRPr="00824D1E">
        <w:rPr>
          <w:rFonts w:ascii="David" w:hAnsi="David" w:hint="eastAsia"/>
          <w:szCs w:val="24"/>
          <w:rtl/>
        </w:rPr>
        <w:t>בבעלות</w:t>
      </w:r>
      <w:r w:rsidRPr="00824D1E">
        <w:rPr>
          <w:rFonts w:ascii="David" w:hAnsi="David"/>
          <w:szCs w:val="24"/>
          <w:rtl/>
        </w:rPr>
        <w:t xml:space="preserve"> </w:t>
      </w:r>
      <w:r w:rsidR="00097EB9" w:rsidRPr="00824D1E">
        <w:rPr>
          <w:rFonts w:ascii="David" w:hAnsi="David" w:hint="eastAsia"/>
          <w:szCs w:val="24"/>
          <w:rtl/>
        </w:rPr>
        <w:t>מכון</w:t>
      </w:r>
      <w:r w:rsidR="00097EB9" w:rsidRPr="00824D1E">
        <w:rPr>
          <w:rFonts w:ascii="David" w:hAnsi="David"/>
          <w:szCs w:val="24"/>
          <w:rtl/>
        </w:rPr>
        <w:t xml:space="preserve"> </w:t>
      </w:r>
      <w:r w:rsidR="00097EB9" w:rsidRPr="00824D1E">
        <w:rPr>
          <w:rFonts w:ascii="David" w:hAnsi="David" w:hint="eastAsia"/>
          <w:szCs w:val="24"/>
          <w:rtl/>
        </w:rPr>
        <w:t>המחקר</w:t>
      </w:r>
      <w:r w:rsidRPr="00824D1E">
        <w:rPr>
          <w:rFonts w:ascii="David" w:hAnsi="David"/>
          <w:szCs w:val="24"/>
          <w:rtl/>
        </w:rPr>
        <w:t>.</w:t>
      </w:r>
    </w:p>
    <w:p w14:paraId="3C5E0EA2" w14:textId="77777777" w:rsidR="00136932" w:rsidRPr="00824D1E" w:rsidRDefault="00DE7436" w:rsidP="005801FF">
      <w:pPr>
        <w:pStyle w:val="af5"/>
        <w:numPr>
          <w:ilvl w:val="1"/>
          <w:numId w:val="103"/>
        </w:numPr>
        <w:spacing w:before="120" w:line="360" w:lineRule="auto"/>
        <w:ind w:left="878" w:hanging="425"/>
        <w:jc w:val="both"/>
        <w:rPr>
          <w:rFonts w:ascii="David" w:hAnsi="David"/>
          <w:szCs w:val="24"/>
          <w:rtl/>
        </w:rPr>
      </w:pPr>
      <w:r w:rsidRPr="00824D1E">
        <w:rPr>
          <w:rFonts w:ascii="David" w:hAnsi="David" w:hint="eastAsia"/>
          <w:szCs w:val="24"/>
          <w:rtl/>
        </w:rPr>
        <w:t>לעניין</w:t>
      </w:r>
      <w:r w:rsidRPr="00824D1E">
        <w:rPr>
          <w:rFonts w:ascii="David" w:hAnsi="David"/>
          <w:szCs w:val="24"/>
          <w:rtl/>
        </w:rPr>
        <w:t xml:space="preserve"> </w:t>
      </w:r>
      <w:r w:rsidRPr="00824D1E">
        <w:rPr>
          <w:rFonts w:ascii="David" w:hAnsi="David" w:hint="eastAsia"/>
          <w:szCs w:val="24"/>
          <w:rtl/>
        </w:rPr>
        <w:t>הציוד</w:t>
      </w:r>
      <w:r w:rsidRPr="00824D1E">
        <w:rPr>
          <w:rFonts w:ascii="David" w:hAnsi="David"/>
          <w:szCs w:val="24"/>
          <w:rtl/>
        </w:rPr>
        <w:t xml:space="preserve"> </w:t>
      </w:r>
      <w:r w:rsidRPr="00824D1E">
        <w:rPr>
          <w:rFonts w:ascii="David" w:hAnsi="David" w:hint="eastAsia"/>
          <w:szCs w:val="24"/>
          <w:rtl/>
        </w:rPr>
        <w:t>הנרכש</w:t>
      </w:r>
      <w:r w:rsidRPr="00824D1E">
        <w:rPr>
          <w:rFonts w:ascii="David" w:hAnsi="David"/>
          <w:szCs w:val="24"/>
          <w:rtl/>
        </w:rPr>
        <w:t xml:space="preserve">, </w:t>
      </w:r>
      <w:r w:rsidRPr="00824D1E">
        <w:rPr>
          <w:rFonts w:ascii="David" w:hAnsi="David" w:hint="eastAsia"/>
          <w:szCs w:val="24"/>
          <w:rtl/>
        </w:rPr>
        <w:t>ראו</w:t>
      </w:r>
      <w:r w:rsidRPr="00824D1E">
        <w:rPr>
          <w:rFonts w:ascii="David" w:hAnsi="David"/>
          <w:szCs w:val="24"/>
          <w:rtl/>
        </w:rPr>
        <w:t xml:space="preserve"> </w:t>
      </w:r>
      <w:r w:rsidRPr="00824D1E">
        <w:rPr>
          <w:rFonts w:ascii="David" w:hAnsi="David" w:hint="eastAsia"/>
          <w:szCs w:val="24"/>
          <w:rtl/>
        </w:rPr>
        <w:t>הוראות</w:t>
      </w:r>
      <w:r w:rsidRPr="00824D1E">
        <w:rPr>
          <w:rFonts w:ascii="David" w:hAnsi="David"/>
          <w:szCs w:val="24"/>
          <w:rtl/>
        </w:rPr>
        <w:t xml:space="preserve"> </w:t>
      </w:r>
      <w:r w:rsidRPr="00824D1E">
        <w:rPr>
          <w:rFonts w:ascii="David" w:hAnsi="David" w:hint="eastAsia"/>
          <w:szCs w:val="24"/>
          <w:rtl/>
        </w:rPr>
        <w:t>נוספות</w:t>
      </w:r>
      <w:r w:rsidRPr="00824D1E">
        <w:rPr>
          <w:rFonts w:ascii="David" w:hAnsi="David"/>
          <w:szCs w:val="24"/>
          <w:rtl/>
        </w:rPr>
        <w:t xml:space="preserve"> </w:t>
      </w:r>
      <w:r w:rsidRPr="00824D1E">
        <w:rPr>
          <w:rFonts w:ascii="David" w:hAnsi="David" w:hint="eastAsia"/>
          <w:szCs w:val="24"/>
          <w:rtl/>
        </w:rPr>
        <w:t>בהסכם</w:t>
      </w:r>
      <w:r w:rsidRPr="00824D1E">
        <w:rPr>
          <w:rFonts w:ascii="David" w:hAnsi="David"/>
          <w:szCs w:val="24"/>
          <w:rtl/>
        </w:rPr>
        <w:t xml:space="preserve">, </w:t>
      </w:r>
      <w:r w:rsidRPr="00824D1E">
        <w:rPr>
          <w:rFonts w:ascii="David" w:hAnsi="David" w:hint="eastAsia"/>
          <w:szCs w:val="24"/>
          <w:rtl/>
        </w:rPr>
        <w:t>המצ</w:t>
      </w:r>
      <w:r w:rsidRPr="00824D1E">
        <w:rPr>
          <w:rFonts w:ascii="David" w:hAnsi="David"/>
          <w:szCs w:val="24"/>
          <w:rtl/>
        </w:rPr>
        <w:t xml:space="preserve">"ב </w:t>
      </w:r>
      <w:r w:rsidRPr="00824D1E">
        <w:rPr>
          <w:rFonts w:ascii="David" w:hAnsi="David" w:hint="eastAsia"/>
          <w:szCs w:val="24"/>
          <w:rtl/>
        </w:rPr>
        <w:t>כנספח</w:t>
      </w:r>
      <w:r w:rsidR="00B52A7B" w:rsidRPr="00824D1E">
        <w:rPr>
          <w:rFonts w:ascii="David" w:hAnsi="David"/>
          <w:szCs w:val="24"/>
          <w:rtl/>
        </w:rPr>
        <w:t xml:space="preserve"> </w:t>
      </w:r>
      <w:r w:rsidR="007125CF">
        <w:rPr>
          <w:rFonts w:ascii="David" w:hAnsi="David" w:hint="cs"/>
          <w:szCs w:val="24"/>
          <w:rtl/>
        </w:rPr>
        <w:t>ו</w:t>
      </w:r>
      <w:r w:rsidR="00B52A7B" w:rsidRPr="00824D1E">
        <w:rPr>
          <w:rFonts w:ascii="David" w:hAnsi="David"/>
          <w:szCs w:val="24"/>
          <w:rtl/>
        </w:rPr>
        <w:t>'.</w:t>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31"/>
      </w:tblGrid>
      <w:tr w:rsidR="009675A4" w:rsidRPr="00F1098F" w14:paraId="44871F78" w14:textId="77777777" w:rsidTr="004646A6">
        <w:trPr>
          <w:trHeight w:hRule="exact" w:val="561"/>
          <w:jc w:val="right"/>
        </w:trPr>
        <w:tc>
          <w:tcPr>
            <w:tcW w:w="8931" w:type="dxa"/>
            <w:tcBorders>
              <w:top w:val="nil"/>
              <w:bottom w:val="nil"/>
            </w:tcBorders>
            <w:shd w:val="clear" w:color="auto" w:fill="D9D9D9" w:themeFill="background1" w:themeFillShade="D9"/>
            <w:vAlign w:val="center"/>
          </w:tcPr>
          <w:p w14:paraId="7F6443B9" w14:textId="77777777" w:rsidR="009675A4" w:rsidRPr="00F1098F" w:rsidRDefault="009675A4" w:rsidP="00A90091">
            <w:pPr>
              <w:pStyle w:val="7"/>
              <w:numPr>
                <w:ilvl w:val="0"/>
                <w:numId w:val="0"/>
              </w:numPr>
              <w:ind w:left="169"/>
              <w:rPr>
                <w:rtl/>
              </w:rPr>
            </w:pPr>
            <w:r w:rsidRPr="00F1098F">
              <w:lastRenderedPageBreak/>
              <w:br w:type="page"/>
            </w:r>
            <w:bookmarkStart w:id="24" w:name="_Toc114132461"/>
            <w:r w:rsidRPr="0068314C">
              <w:rPr>
                <w:rFonts w:hint="eastAsia"/>
                <w:u w:val="none"/>
                <w:rtl/>
              </w:rPr>
              <w:t>נספח</w:t>
            </w:r>
            <w:r w:rsidRPr="0068314C">
              <w:rPr>
                <w:u w:val="none"/>
                <w:rtl/>
              </w:rPr>
              <w:t xml:space="preserve"> </w:t>
            </w:r>
            <w:r w:rsidR="009354D9" w:rsidRPr="0068314C">
              <w:rPr>
                <w:rFonts w:hint="eastAsia"/>
                <w:u w:val="none"/>
                <w:rtl/>
              </w:rPr>
              <w:t>ג</w:t>
            </w:r>
            <w:r w:rsidRPr="0068314C">
              <w:rPr>
                <w:u w:val="none"/>
                <w:rtl/>
              </w:rPr>
              <w:t>'</w:t>
            </w:r>
            <w:bookmarkEnd w:id="24"/>
          </w:p>
        </w:tc>
      </w:tr>
      <w:tr w:rsidR="009675A4" w:rsidRPr="00F1098F" w14:paraId="3B9E1857" w14:textId="77777777" w:rsidTr="004646A6">
        <w:trPr>
          <w:trHeight w:hRule="exact" w:val="561"/>
          <w:jc w:val="right"/>
        </w:trPr>
        <w:tc>
          <w:tcPr>
            <w:tcW w:w="8931" w:type="dxa"/>
            <w:tcBorders>
              <w:top w:val="nil"/>
              <w:bottom w:val="nil"/>
            </w:tcBorders>
            <w:shd w:val="clear" w:color="auto" w:fill="1B3461"/>
            <w:vAlign w:val="center"/>
          </w:tcPr>
          <w:p w14:paraId="0ECF23D3" w14:textId="77777777" w:rsidR="009675A4" w:rsidRPr="00F1098F" w:rsidRDefault="009675A4" w:rsidP="004646A6">
            <w:pPr>
              <w:pStyle w:val="afffd"/>
              <w:spacing w:line="360" w:lineRule="auto"/>
              <w:jc w:val="left"/>
              <w:rPr>
                <w:rFonts w:ascii="David" w:hAnsi="David" w:cs="David"/>
                <w:rtl/>
              </w:rPr>
            </w:pPr>
            <w:r w:rsidRPr="00F1098F">
              <w:rPr>
                <w:rFonts w:ascii="David" w:hAnsi="David" w:cs="David" w:hint="eastAsia"/>
                <w:b w:val="0"/>
                <w:i/>
                <w:rtl/>
              </w:rPr>
              <w:t>ההצעה</w:t>
            </w:r>
            <w:r w:rsidRPr="00F1098F">
              <w:rPr>
                <w:rFonts w:ascii="David" w:hAnsi="David" w:cs="David"/>
                <w:b w:val="0"/>
                <w:i/>
                <w:rtl/>
              </w:rPr>
              <w:t xml:space="preserve"> - </w:t>
            </w:r>
            <w:r w:rsidRPr="00F1098F">
              <w:rPr>
                <w:rFonts w:ascii="David" w:hAnsi="David" w:cs="David" w:hint="eastAsia"/>
                <w:b w:val="0"/>
                <w:i/>
                <w:rtl/>
              </w:rPr>
              <w:t>המידע</w:t>
            </w:r>
            <w:r w:rsidRPr="00F1098F">
              <w:rPr>
                <w:rFonts w:ascii="David" w:hAnsi="David" w:cs="David"/>
                <w:b w:val="0"/>
                <w:i/>
                <w:rtl/>
              </w:rPr>
              <w:t xml:space="preserve"> </w:t>
            </w:r>
            <w:r w:rsidRPr="00F1098F">
              <w:rPr>
                <w:rFonts w:ascii="David" w:hAnsi="David" w:cs="David" w:hint="eastAsia"/>
                <w:b w:val="0"/>
                <w:i/>
                <w:rtl/>
              </w:rPr>
              <w:t>והפרטים</w:t>
            </w:r>
            <w:r w:rsidRPr="00F1098F">
              <w:rPr>
                <w:rFonts w:ascii="David" w:hAnsi="David" w:cs="David"/>
                <w:b w:val="0"/>
                <w:i/>
                <w:rtl/>
              </w:rPr>
              <w:t xml:space="preserve"> </w:t>
            </w:r>
            <w:r w:rsidRPr="00F1098F">
              <w:rPr>
                <w:rFonts w:ascii="David" w:hAnsi="David" w:cs="David" w:hint="eastAsia"/>
                <w:b w:val="0"/>
                <w:i/>
                <w:rtl/>
              </w:rPr>
              <w:t>הנדרשים</w:t>
            </w:r>
          </w:p>
        </w:tc>
      </w:tr>
    </w:tbl>
    <w:p w14:paraId="3B188E68" w14:textId="77777777" w:rsidR="009675A4" w:rsidRDefault="009675A4" w:rsidP="004A1AC1">
      <w:pPr>
        <w:spacing w:before="240" w:line="360" w:lineRule="auto"/>
        <w:jc w:val="both"/>
        <w:rPr>
          <w:rFonts w:ascii="David" w:hAnsi="David" w:cs="David"/>
          <w:szCs w:val="24"/>
          <w:rtl/>
        </w:rPr>
      </w:pPr>
      <w:r w:rsidRPr="00F1098F">
        <w:rPr>
          <w:rFonts w:ascii="David" w:hAnsi="David" w:cs="David" w:hint="eastAsia"/>
          <w:szCs w:val="24"/>
          <w:rtl/>
        </w:rPr>
        <w:t>בהמשך</w:t>
      </w:r>
      <w:r w:rsidRPr="00F1098F">
        <w:rPr>
          <w:rFonts w:ascii="David" w:hAnsi="David" w:cs="David"/>
          <w:szCs w:val="24"/>
          <w:rtl/>
        </w:rPr>
        <w:t xml:space="preserve"> להוראות הקול קורא בנוגע להגשת ההצעות ובחינתן, נדרש כל מציע במסגרת הצעתו להתייחס אל המידע הנדרש והפרטים בהתאם לכל המפורט </w:t>
      </w:r>
      <w:r w:rsidRPr="00F1098F">
        <w:rPr>
          <w:rFonts w:ascii="David" w:hAnsi="David" w:cs="David" w:hint="eastAsia"/>
          <w:szCs w:val="24"/>
          <w:rtl/>
        </w:rPr>
        <w:t>בנספח</w:t>
      </w:r>
      <w:r w:rsidRPr="00F1098F">
        <w:rPr>
          <w:rFonts w:ascii="David" w:hAnsi="David" w:cs="David"/>
          <w:szCs w:val="24"/>
          <w:rtl/>
        </w:rPr>
        <w:t xml:space="preserve"> </w:t>
      </w:r>
      <w:r w:rsidRPr="00F1098F">
        <w:rPr>
          <w:rFonts w:ascii="David" w:hAnsi="David" w:cs="David" w:hint="eastAsia"/>
          <w:szCs w:val="24"/>
          <w:rtl/>
        </w:rPr>
        <w:t>זה</w:t>
      </w:r>
      <w:r w:rsidRPr="00F1098F">
        <w:rPr>
          <w:rFonts w:ascii="David" w:hAnsi="David" w:cs="David"/>
          <w:szCs w:val="24"/>
          <w:rtl/>
        </w:rPr>
        <w:t xml:space="preserve">. </w:t>
      </w:r>
    </w:p>
    <w:p w14:paraId="271BCA68" w14:textId="6E58F715" w:rsidR="009675A4" w:rsidRPr="00380B0C" w:rsidRDefault="005C08F6" w:rsidP="009675A4">
      <w:pPr>
        <w:spacing w:line="360" w:lineRule="auto"/>
        <w:jc w:val="both"/>
        <w:rPr>
          <w:rFonts w:ascii="David" w:hAnsi="David" w:cs="David"/>
          <w:szCs w:val="24"/>
          <w:rtl/>
        </w:rPr>
      </w:pPr>
      <w:r>
        <w:rPr>
          <w:rFonts w:ascii="David" w:hAnsi="David" w:cs="David" w:hint="cs"/>
          <w:szCs w:val="24"/>
          <w:rtl/>
        </w:rPr>
        <w:t>ה</w:t>
      </w:r>
      <w:r w:rsidRPr="009E2613">
        <w:rPr>
          <w:rFonts w:ascii="David" w:hAnsi="David" w:cs="David" w:hint="eastAsia"/>
          <w:szCs w:val="24"/>
          <w:rtl/>
        </w:rPr>
        <w:t>הצע</w:t>
      </w:r>
      <w:r>
        <w:rPr>
          <w:rFonts w:ascii="David" w:hAnsi="David" w:cs="David" w:hint="cs"/>
          <w:szCs w:val="24"/>
          <w:rtl/>
        </w:rPr>
        <w:t>ה</w:t>
      </w:r>
      <w:r w:rsidRPr="009E2613">
        <w:rPr>
          <w:rFonts w:ascii="David" w:hAnsi="David" w:cs="David"/>
          <w:szCs w:val="24"/>
          <w:rtl/>
        </w:rPr>
        <w:t xml:space="preserve"> תכתב בגופן </w:t>
      </w:r>
      <w:r w:rsidRPr="009E2613">
        <w:rPr>
          <w:rFonts w:ascii="David" w:hAnsi="David" w:cs="David"/>
          <w:szCs w:val="24"/>
        </w:rPr>
        <w:t>David</w:t>
      </w:r>
      <w:r w:rsidRPr="009E2613">
        <w:rPr>
          <w:rFonts w:ascii="David" w:hAnsi="David" w:cs="David"/>
          <w:szCs w:val="24"/>
          <w:rtl/>
        </w:rPr>
        <w:t xml:space="preserve"> </w:t>
      </w:r>
      <w:r w:rsidRPr="009E2613">
        <w:rPr>
          <w:rFonts w:ascii="David" w:hAnsi="David" w:cs="David" w:hint="eastAsia"/>
          <w:szCs w:val="24"/>
          <w:rtl/>
        </w:rPr>
        <w:t>בגודל</w:t>
      </w:r>
      <w:r w:rsidRPr="009E2613">
        <w:rPr>
          <w:rFonts w:ascii="David" w:hAnsi="David" w:cs="David"/>
          <w:szCs w:val="24"/>
          <w:rtl/>
        </w:rPr>
        <w:t xml:space="preserve"> 12, </w:t>
      </w:r>
      <w:r w:rsidRPr="009E2613">
        <w:rPr>
          <w:rFonts w:ascii="David" w:hAnsi="David" w:cs="David" w:hint="eastAsia"/>
          <w:szCs w:val="24"/>
          <w:rtl/>
        </w:rPr>
        <w:t>מרווח</w:t>
      </w:r>
      <w:r w:rsidRPr="009E2613">
        <w:rPr>
          <w:rFonts w:ascii="David" w:hAnsi="David" w:cs="David"/>
          <w:szCs w:val="24"/>
          <w:rtl/>
        </w:rPr>
        <w:t xml:space="preserve"> </w:t>
      </w:r>
      <w:r w:rsidRPr="009E2613">
        <w:rPr>
          <w:rFonts w:ascii="David" w:hAnsi="David" w:cs="David" w:hint="eastAsia"/>
          <w:szCs w:val="24"/>
          <w:rtl/>
        </w:rPr>
        <w:t>של</w:t>
      </w:r>
      <w:r w:rsidRPr="009E2613">
        <w:rPr>
          <w:rFonts w:ascii="David" w:hAnsi="David" w:cs="David"/>
          <w:szCs w:val="24"/>
          <w:rtl/>
        </w:rPr>
        <w:t xml:space="preserve"> </w:t>
      </w:r>
      <w:r w:rsidRPr="009E2613">
        <w:rPr>
          <w:rFonts w:ascii="David" w:hAnsi="David" w:cs="David" w:hint="eastAsia"/>
          <w:szCs w:val="24"/>
          <w:rtl/>
        </w:rPr>
        <w:t>שורה</w:t>
      </w:r>
      <w:r w:rsidRPr="009E2613">
        <w:rPr>
          <w:rFonts w:ascii="David" w:hAnsi="David" w:cs="David"/>
          <w:szCs w:val="24"/>
          <w:rtl/>
        </w:rPr>
        <w:t xml:space="preserve"> </w:t>
      </w:r>
      <w:r w:rsidRPr="009E2613">
        <w:rPr>
          <w:rFonts w:ascii="David" w:hAnsi="David" w:cs="David" w:hint="eastAsia"/>
          <w:szCs w:val="24"/>
          <w:rtl/>
        </w:rPr>
        <w:t>וחצי</w:t>
      </w:r>
      <w:r w:rsidRPr="009E2613">
        <w:rPr>
          <w:rFonts w:ascii="David" w:hAnsi="David" w:cs="David"/>
          <w:szCs w:val="24"/>
          <w:rtl/>
        </w:rPr>
        <w:t xml:space="preserve"> </w:t>
      </w:r>
      <w:r w:rsidRPr="009E2613">
        <w:rPr>
          <w:rFonts w:ascii="David" w:hAnsi="David" w:cs="David" w:hint="eastAsia"/>
          <w:szCs w:val="24"/>
          <w:rtl/>
        </w:rPr>
        <w:t>בין</w:t>
      </w:r>
      <w:r w:rsidRPr="009E2613">
        <w:rPr>
          <w:rFonts w:ascii="David" w:hAnsi="David" w:cs="David"/>
          <w:szCs w:val="24"/>
          <w:rtl/>
        </w:rPr>
        <w:t xml:space="preserve"> </w:t>
      </w:r>
      <w:r w:rsidRPr="009E2613">
        <w:rPr>
          <w:rFonts w:ascii="David" w:hAnsi="David" w:cs="David" w:hint="eastAsia"/>
          <w:szCs w:val="24"/>
          <w:rtl/>
        </w:rPr>
        <w:t>שורות</w:t>
      </w:r>
      <w:r w:rsidRPr="009E2613">
        <w:rPr>
          <w:rFonts w:ascii="David" w:hAnsi="David" w:cs="David"/>
          <w:szCs w:val="24"/>
          <w:rtl/>
        </w:rPr>
        <w:t xml:space="preserve"> ושוליים ברוחב 2.54 ס"מ לפחות מכל צד. </w:t>
      </w:r>
      <w:r w:rsidRPr="009E2613">
        <w:rPr>
          <w:rFonts w:ascii="David" w:hAnsi="David" w:cs="David" w:hint="eastAsia"/>
          <w:szCs w:val="24"/>
          <w:rtl/>
        </w:rPr>
        <w:t>אורך</w:t>
      </w:r>
      <w:r w:rsidRPr="009E2613">
        <w:rPr>
          <w:rFonts w:ascii="David" w:hAnsi="David" w:cs="David"/>
          <w:szCs w:val="24"/>
          <w:rtl/>
        </w:rPr>
        <w:t xml:space="preserve"> </w:t>
      </w:r>
      <w:r w:rsidRPr="009E2613">
        <w:rPr>
          <w:rFonts w:ascii="David" w:hAnsi="David" w:cs="David" w:hint="eastAsia"/>
          <w:szCs w:val="24"/>
          <w:rtl/>
        </w:rPr>
        <w:t>סעיפים</w:t>
      </w:r>
      <w:r w:rsidRPr="009E2613">
        <w:rPr>
          <w:rFonts w:ascii="David" w:hAnsi="David" w:cs="David"/>
          <w:szCs w:val="24"/>
          <w:rtl/>
        </w:rPr>
        <w:t xml:space="preserve"> </w:t>
      </w:r>
      <w:r>
        <w:rPr>
          <w:rFonts w:ascii="David" w:hAnsi="David" w:cs="David" w:hint="cs"/>
          <w:szCs w:val="24"/>
          <w:rtl/>
        </w:rPr>
        <w:t xml:space="preserve">1 עד 4 </w:t>
      </w:r>
      <w:r w:rsidRPr="009E2613">
        <w:rPr>
          <w:rFonts w:ascii="David" w:hAnsi="David" w:cs="David" w:hint="eastAsia"/>
          <w:szCs w:val="24"/>
          <w:rtl/>
        </w:rPr>
        <w:t>המתוארים</w:t>
      </w:r>
      <w:r w:rsidRPr="009E2613">
        <w:rPr>
          <w:rFonts w:ascii="David" w:hAnsi="David" w:cs="David"/>
          <w:szCs w:val="24"/>
          <w:rtl/>
        </w:rPr>
        <w:t xml:space="preserve"> להלן לא </w:t>
      </w:r>
      <w:r w:rsidRPr="009E2613">
        <w:rPr>
          <w:rFonts w:ascii="David" w:hAnsi="David" w:cs="David" w:hint="eastAsia"/>
          <w:szCs w:val="24"/>
          <w:rtl/>
        </w:rPr>
        <w:t>יעלה</w:t>
      </w:r>
      <w:r w:rsidRPr="009E2613">
        <w:rPr>
          <w:rFonts w:ascii="David" w:hAnsi="David" w:cs="David"/>
          <w:szCs w:val="24"/>
          <w:rtl/>
        </w:rPr>
        <w:t xml:space="preserve"> על </w:t>
      </w:r>
      <w:r>
        <w:rPr>
          <w:rFonts w:ascii="David" w:hAnsi="David" w:cs="David" w:hint="cs"/>
          <w:szCs w:val="24"/>
          <w:rtl/>
        </w:rPr>
        <w:t>50</w:t>
      </w:r>
      <w:r w:rsidRPr="009E2613">
        <w:rPr>
          <w:rFonts w:ascii="David" w:hAnsi="David" w:cs="David"/>
          <w:szCs w:val="24"/>
          <w:rtl/>
        </w:rPr>
        <w:t xml:space="preserve"> </w:t>
      </w:r>
      <w:r w:rsidRPr="009E2613">
        <w:rPr>
          <w:rFonts w:ascii="David" w:hAnsi="David" w:cs="David" w:hint="eastAsia"/>
          <w:szCs w:val="24"/>
          <w:rtl/>
        </w:rPr>
        <w:t>עמודים</w:t>
      </w:r>
      <w:r>
        <w:rPr>
          <w:rFonts w:ascii="David" w:hAnsi="David" w:cs="David" w:hint="cs"/>
          <w:szCs w:val="24"/>
          <w:rtl/>
        </w:rPr>
        <w:t xml:space="preserve">. </w:t>
      </w:r>
      <w:r w:rsidR="004D32AA">
        <w:rPr>
          <w:rFonts w:ascii="David" w:hAnsi="David" w:cs="David" w:hint="cs"/>
          <w:szCs w:val="24"/>
          <w:rtl/>
        </w:rPr>
        <w:t>בסעיף 5, קורות חיים לכל חוקר לא יעלו על 3 עמודים לחוקר. את התקציב (סעיף 6) יש לכתוב על פי התבנית המפורטת בסעיף</w:t>
      </w:r>
      <w:r w:rsidR="00296163">
        <w:rPr>
          <w:rFonts w:ascii="David" w:hAnsi="David" w:cs="David" w:hint="cs"/>
          <w:szCs w:val="24"/>
          <w:rtl/>
        </w:rPr>
        <w:t xml:space="preserve"> האמור</w:t>
      </w:r>
      <w:r w:rsidR="004D32AA">
        <w:rPr>
          <w:rFonts w:ascii="David" w:hAnsi="David" w:cs="David" w:hint="cs"/>
          <w:szCs w:val="24"/>
          <w:rtl/>
        </w:rPr>
        <w:t>.</w:t>
      </w:r>
      <w:r w:rsidR="009675A4" w:rsidRPr="00F1098F">
        <w:rPr>
          <w:rFonts w:ascii="David" w:hAnsi="David" w:cs="David"/>
          <w:szCs w:val="24"/>
          <w:rtl/>
        </w:rPr>
        <w:t xml:space="preserve">כל מציע יצרף להצעתו התייחסות לאופן </w:t>
      </w:r>
      <w:r w:rsidR="009675A4" w:rsidRPr="00F1098F">
        <w:rPr>
          <w:rFonts w:ascii="David" w:hAnsi="David" w:cs="David" w:hint="eastAsia"/>
          <w:szCs w:val="24"/>
          <w:rtl/>
        </w:rPr>
        <w:t>הפעלת</w:t>
      </w:r>
      <w:r w:rsidR="009675A4" w:rsidRPr="00F1098F">
        <w:rPr>
          <w:rFonts w:ascii="David" w:hAnsi="David" w:cs="David"/>
          <w:szCs w:val="24"/>
          <w:rtl/>
        </w:rPr>
        <w:t xml:space="preserve"> </w:t>
      </w:r>
      <w:r w:rsidR="009675A4" w:rsidRPr="00F1098F">
        <w:rPr>
          <w:rFonts w:ascii="David" w:hAnsi="David" w:cs="David" w:hint="eastAsia"/>
          <w:szCs w:val="24"/>
          <w:rtl/>
        </w:rPr>
        <w:t>מכון</w:t>
      </w:r>
      <w:r w:rsidR="009675A4" w:rsidRPr="00F1098F">
        <w:rPr>
          <w:rFonts w:ascii="David" w:hAnsi="David" w:cs="David"/>
          <w:szCs w:val="24"/>
          <w:rtl/>
        </w:rPr>
        <w:t xml:space="preserve"> </w:t>
      </w:r>
      <w:r w:rsidR="009675A4" w:rsidRPr="00F1098F">
        <w:rPr>
          <w:rFonts w:ascii="David" w:hAnsi="David" w:cs="David" w:hint="eastAsia"/>
          <w:szCs w:val="24"/>
          <w:rtl/>
        </w:rPr>
        <w:t>האנרגיה</w:t>
      </w:r>
      <w:r w:rsidR="009675A4" w:rsidRPr="00F1098F">
        <w:rPr>
          <w:rFonts w:ascii="David" w:hAnsi="David" w:cs="David"/>
          <w:szCs w:val="24"/>
          <w:rtl/>
        </w:rPr>
        <w:t xml:space="preserve"> </w:t>
      </w:r>
      <w:r w:rsidR="009675A4" w:rsidRPr="00F1098F">
        <w:rPr>
          <w:rFonts w:ascii="David" w:hAnsi="David" w:cs="David" w:hint="eastAsia"/>
          <w:szCs w:val="24"/>
          <w:rtl/>
        </w:rPr>
        <w:t>תוך</w:t>
      </w:r>
      <w:r w:rsidR="009675A4" w:rsidRPr="00F1098F">
        <w:rPr>
          <w:rFonts w:ascii="David" w:hAnsi="David" w:cs="David"/>
          <w:szCs w:val="24"/>
          <w:rtl/>
        </w:rPr>
        <w:t xml:space="preserve"> התייחסות </w:t>
      </w:r>
      <w:r w:rsidR="009675A4" w:rsidRPr="00F1098F">
        <w:rPr>
          <w:rFonts w:ascii="David" w:hAnsi="David" w:cs="David" w:hint="eastAsia"/>
          <w:szCs w:val="24"/>
          <w:rtl/>
        </w:rPr>
        <w:t>ל</w:t>
      </w:r>
      <w:r w:rsidR="009675A4" w:rsidRPr="00F1098F">
        <w:rPr>
          <w:rFonts w:ascii="David" w:hAnsi="David" w:cs="David"/>
          <w:szCs w:val="24"/>
          <w:rtl/>
        </w:rPr>
        <w:t>נושאים הבאים:</w:t>
      </w:r>
    </w:p>
    <w:p w14:paraId="7030D18B" w14:textId="77777777" w:rsidR="003752B8" w:rsidRPr="003752B8" w:rsidRDefault="009675A4" w:rsidP="003752B8">
      <w:pPr>
        <w:pStyle w:val="2ffc"/>
        <w:numPr>
          <w:ilvl w:val="0"/>
          <w:numId w:val="108"/>
        </w:numPr>
        <w:spacing w:before="0" w:line="360" w:lineRule="auto"/>
        <w:ind w:left="360"/>
      </w:pPr>
      <w:r w:rsidRPr="00F1098F">
        <w:rPr>
          <w:rFonts w:hint="eastAsia"/>
          <w:b/>
          <w:bCs/>
          <w:u w:val="single"/>
          <w:rtl/>
        </w:rPr>
        <w:t>תחומי</w:t>
      </w:r>
      <w:r w:rsidRPr="00F1098F">
        <w:rPr>
          <w:b/>
          <w:bCs/>
          <w:u w:val="single"/>
          <w:rtl/>
        </w:rPr>
        <w:t xml:space="preserve"> </w:t>
      </w:r>
      <w:r w:rsidRPr="00F1098F">
        <w:rPr>
          <w:rFonts w:hint="eastAsia"/>
          <w:b/>
          <w:bCs/>
          <w:u w:val="single"/>
          <w:rtl/>
        </w:rPr>
        <w:t>העיסוק</w:t>
      </w:r>
      <w:r w:rsidRPr="00F1098F">
        <w:rPr>
          <w:b/>
          <w:bCs/>
          <w:u w:val="single"/>
          <w:rtl/>
        </w:rPr>
        <w:t xml:space="preserve"> </w:t>
      </w:r>
      <w:r w:rsidRPr="00F1098F">
        <w:rPr>
          <w:rFonts w:hint="eastAsia"/>
          <w:b/>
          <w:bCs/>
          <w:u w:val="single"/>
          <w:rtl/>
        </w:rPr>
        <w:t>של</w:t>
      </w:r>
      <w:r w:rsidRPr="00F1098F">
        <w:rPr>
          <w:b/>
          <w:bCs/>
          <w:u w:val="single"/>
          <w:rtl/>
        </w:rPr>
        <w:t xml:space="preserve"> </w:t>
      </w:r>
      <w:r w:rsidRPr="00F1098F">
        <w:rPr>
          <w:rFonts w:hint="eastAsia"/>
          <w:b/>
          <w:bCs/>
          <w:u w:val="single"/>
          <w:rtl/>
        </w:rPr>
        <w:t>המכון</w:t>
      </w:r>
      <w:r w:rsidRPr="00F1098F">
        <w:rPr>
          <w:b/>
          <w:bCs/>
          <w:rtl/>
        </w:rPr>
        <w:t xml:space="preserve"> </w:t>
      </w:r>
    </w:p>
    <w:p w14:paraId="1BE3B291" w14:textId="77777777" w:rsidR="009675A4" w:rsidRPr="00F1098F" w:rsidRDefault="009675A4" w:rsidP="003752B8">
      <w:pPr>
        <w:pStyle w:val="2ffc"/>
        <w:spacing w:before="0" w:line="360" w:lineRule="auto"/>
        <w:ind w:left="360"/>
      </w:pPr>
      <w:r w:rsidRPr="00F1098F">
        <w:rPr>
          <w:rFonts w:hint="eastAsia"/>
          <w:rtl/>
        </w:rPr>
        <w:t>על</w:t>
      </w:r>
      <w:r w:rsidRPr="00F1098F">
        <w:rPr>
          <w:rtl/>
        </w:rPr>
        <w:t xml:space="preserve"> </w:t>
      </w:r>
      <w:r w:rsidRPr="00F1098F">
        <w:rPr>
          <w:rFonts w:hint="eastAsia"/>
          <w:rtl/>
        </w:rPr>
        <w:t>המציע</w:t>
      </w:r>
      <w:r w:rsidRPr="00F1098F">
        <w:rPr>
          <w:rtl/>
        </w:rPr>
        <w:t xml:space="preserve"> </w:t>
      </w:r>
      <w:r w:rsidRPr="00F1098F">
        <w:rPr>
          <w:rFonts w:hint="eastAsia"/>
          <w:rtl/>
        </w:rPr>
        <w:t>להתייחס</w:t>
      </w:r>
      <w:r w:rsidRPr="00F1098F">
        <w:rPr>
          <w:rtl/>
        </w:rPr>
        <w:t xml:space="preserve"> </w:t>
      </w:r>
      <w:r w:rsidRPr="00F1098F">
        <w:rPr>
          <w:rFonts w:hint="eastAsia"/>
          <w:rtl/>
        </w:rPr>
        <w:t>ולהגדיר</w:t>
      </w:r>
      <w:r w:rsidRPr="00F1098F">
        <w:rPr>
          <w:rtl/>
        </w:rPr>
        <w:t xml:space="preserve"> </w:t>
      </w:r>
      <w:r w:rsidRPr="00F1098F">
        <w:rPr>
          <w:rFonts w:hint="eastAsia"/>
          <w:rtl/>
        </w:rPr>
        <w:t>את</w:t>
      </w:r>
      <w:r w:rsidRPr="00F1098F">
        <w:rPr>
          <w:rtl/>
        </w:rPr>
        <w:t xml:space="preserve"> </w:t>
      </w:r>
      <w:r w:rsidRPr="00F1098F">
        <w:rPr>
          <w:rFonts w:hint="eastAsia"/>
          <w:rtl/>
        </w:rPr>
        <w:t>תחומי</w:t>
      </w:r>
      <w:r w:rsidRPr="00F1098F">
        <w:rPr>
          <w:rtl/>
        </w:rPr>
        <w:t xml:space="preserve"> </w:t>
      </w:r>
      <w:r w:rsidRPr="00F1098F">
        <w:rPr>
          <w:rFonts w:hint="eastAsia"/>
          <w:rtl/>
        </w:rPr>
        <w:t>העיסוק</w:t>
      </w:r>
      <w:r w:rsidRPr="00F1098F">
        <w:rPr>
          <w:rtl/>
        </w:rPr>
        <w:t xml:space="preserve"> </w:t>
      </w:r>
      <w:r w:rsidRPr="00F1098F">
        <w:rPr>
          <w:rFonts w:hint="eastAsia"/>
          <w:rtl/>
        </w:rPr>
        <w:t>של</w:t>
      </w:r>
      <w:r w:rsidRPr="00F1098F">
        <w:rPr>
          <w:rtl/>
        </w:rPr>
        <w:t xml:space="preserve"> </w:t>
      </w:r>
      <w:r w:rsidRPr="00F1098F">
        <w:rPr>
          <w:rFonts w:hint="eastAsia"/>
          <w:rtl/>
        </w:rPr>
        <w:t>המכון</w:t>
      </w:r>
      <w:r w:rsidRPr="00F1098F">
        <w:rPr>
          <w:rtl/>
        </w:rPr>
        <w:t xml:space="preserve">, </w:t>
      </w:r>
      <w:r w:rsidRPr="00F1098F">
        <w:rPr>
          <w:rFonts w:hint="eastAsia"/>
          <w:rtl/>
        </w:rPr>
        <w:t>בהתאם</w:t>
      </w:r>
      <w:r w:rsidRPr="00F1098F">
        <w:rPr>
          <w:rtl/>
        </w:rPr>
        <w:t xml:space="preserve"> </w:t>
      </w:r>
      <w:r w:rsidRPr="00F1098F">
        <w:rPr>
          <w:rFonts w:hint="eastAsia"/>
          <w:rtl/>
        </w:rPr>
        <w:t>לחלק</w:t>
      </w:r>
      <w:r w:rsidRPr="00F1098F">
        <w:rPr>
          <w:rtl/>
        </w:rPr>
        <w:t xml:space="preserve"> 'כללי' </w:t>
      </w:r>
      <w:r w:rsidRPr="00F1098F">
        <w:rPr>
          <w:rFonts w:hint="eastAsia"/>
          <w:rtl/>
        </w:rPr>
        <w:t>של</w:t>
      </w:r>
      <w:r w:rsidRPr="00F1098F">
        <w:rPr>
          <w:rtl/>
        </w:rPr>
        <w:t xml:space="preserve"> </w:t>
      </w:r>
      <w:r w:rsidRPr="00F1098F">
        <w:rPr>
          <w:rFonts w:hint="eastAsia"/>
          <w:rtl/>
        </w:rPr>
        <w:t>הקול</w:t>
      </w:r>
      <w:r w:rsidRPr="00F1098F">
        <w:rPr>
          <w:rtl/>
        </w:rPr>
        <w:t xml:space="preserve"> </w:t>
      </w:r>
      <w:r w:rsidRPr="00F1098F">
        <w:rPr>
          <w:rFonts w:hint="eastAsia"/>
          <w:rtl/>
        </w:rPr>
        <w:t>קורא</w:t>
      </w:r>
      <w:r w:rsidRPr="00F1098F">
        <w:rPr>
          <w:rtl/>
        </w:rPr>
        <w:t xml:space="preserve">. </w:t>
      </w:r>
    </w:p>
    <w:p w14:paraId="09461BE7" w14:textId="77777777" w:rsidR="009675A4" w:rsidRPr="00F1098F" w:rsidRDefault="009675A4" w:rsidP="003752B8">
      <w:pPr>
        <w:pStyle w:val="2ffc"/>
        <w:numPr>
          <w:ilvl w:val="0"/>
          <w:numId w:val="108"/>
        </w:numPr>
        <w:spacing w:line="360" w:lineRule="auto"/>
        <w:ind w:left="360"/>
        <w:rPr>
          <w:b/>
          <w:bCs/>
          <w:u w:val="single"/>
          <w:rtl/>
        </w:rPr>
      </w:pPr>
      <w:r w:rsidRPr="00F1098F">
        <w:rPr>
          <w:rFonts w:hint="eastAsia"/>
          <w:b/>
          <w:bCs/>
          <w:u w:val="single"/>
          <w:rtl/>
        </w:rPr>
        <w:t>רקע</w:t>
      </w:r>
      <w:r w:rsidRPr="00F1098F">
        <w:rPr>
          <w:b/>
          <w:bCs/>
          <w:u w:val="single"/>
          <w:rtl/>
        </w:rPr>
        <w:t xml:space="preserve"> </w:t>
      </w:r>
      <w:r w:rsidRPr="00F1098F">
        <w:rPr>
          <w:rFonts w:hint="eastAsia"/>
          <w:b/>
          <w:bCs/>
          <w:u w:val="single"/>
          <w:rtl/>
        </w:rPr>
        <w:t>מדעי</w:t>
      </w:r>
    </w:p>
    <w:p w14:paraId="61A91B5F" w14:textId="77777777" w:rsidR="002447FF" w:rsidRDefault="009675A4" w:rsidP="003752B8">
      <w:pPr>
        <w:pStyle w:val="2ffc"/>
        <w:numPr>
          <w:ilvl w:val="1"/>
          <w:numId w:val="108"/>
        </w:numPr>
        <w:spacing w:before="0" w:line="360" w:lineRule="auto"/>
        <w:ind w:left="858" w:hanging="501"/>
      </w:pPr>
      <w:r w:rsidRPr="00F1098F">
        <w:rPr>
          <w:rFonts w:hint="eastAsia"/>
          <w:rtl/>
        </w:rPr>
        <w:t>רקע</w:t>
      </w:r>
      <w:r w:rsidRPr="00F1098F">
        <w:rPr>
          <w:rtl/>
        </w:rPr>
        <w:t xml:space="preserve"> </w:t>
      </w:r>
      <w:r w:rsidRPr="00F1098F">
        <w:rPr>
          <w:rFonts w:hint="eastAsia"/>
          <w:rtl/>
        </w:rPr>
        <w:t>מדעי</w:t>
      </w:r>
      <w:r w:rsidRPr="00F1098F">
        <w:rPr>
          <w:rtl/>
        </w:rPr>
        <w:t xml:space="preserve"> </w:t>
      </w:r>
      <w:r w:rsidRPr="00F1098F">
        <w:rPr>
          <w:rFonts w:hint="eastAsia"/>
          <w:rtl/>
        </w:rPr>
        <w:t>המפרט</w:t>
      </w:r>
      <w:r w:rsidRPr="00F1098F">
        <w:rPr>
          <w:rtl/>
        </w:rPr>
        <w:t xml:space="preserve">, </w:t>
      </w:r>
      <w:r w:rsidRPr="00F1098F">
        <w:rPr>
          <w:rFonts w:hint="eastAsia"/>
          <w:rtl/>
        </w:rPr>
        <w:t>בין</w:t>
      </w:r>
      <w:r w:rsidRPr="00F1098F">
        <w:rPr>
          <w:rtl/>
        </w:rPr>
        <w:t xml:space="preserve"> </w:t>
      </w:r>
      <w:r w:rsidRPr="00F1098F">
        <w:rPr>
          <w:rFonts w:hint="eastAsia"/>
          <w:rtl/>
        </w:rPr>
        <w:t>היתר</w:t>
      </w:r>
      <w:r w:rsidRPr="00F1098F">
        <w:rPr>
          <w:rtl/>
        </w:rPr>
        <w:t xml:space="preserve">, </w:t>
      </w:r>
      <w:r w:rsidRPr="00F1098F">
        <w:rPr>
          <w:rFonts w:hint="eastAsia"/>
          <w:rtl/>
        </w:rPr>
        <w:t>את</w:t>
      </w:r>
      <w:r w:rsidRPr="00F1098F">
        <w:rPr>
          <w:rtl/>
        </w:rPr>
        <w:t xml:space="preserve"> </w:t>
      </w:r>
      <w:r w:rsidRPr="00F1098F">
        <w:rPr>
          <w:rFonts w:hint="eastAsia"/>
          <w:rtl/>
        </w:rPr>
        <w:t>תחומי</w:t>
      </w:r>
      <w:r w:rsidRPr="00F1098F">
        <w:rPr>
          <w:rtl/>
        </w:rPr>
        <w:t xml:space="preserve"> המחקר </w:t>
      </w:r>
      <w:r w:rsidRPr="00F1098F">
        <w:rPr>
          <w:rFonts w:hint="eastAsia"/>
          <w:rtl/>
        </w:rPr>
        <w:t>של</w:t>
      </w:r>
      <w:r w:rsidRPr="00F1098F">
        <w:rPr>
          <w:rtl/>
        </w:rPr>
        <w:t xml:space="preserve"> </w:t>
      </w:r>
      <w:r w:rsidRPr="00F1098F">
        <w:rPr>
          <w:rFonts w:hint="eastAsia"/>
          <w:rtl/>
        </w:rPr>
        <w:t>המכון</w:t>
      </w:r>
      <w:r w:rsidRPr="00F1098F">
        <w:rPr>
          <w:rtl/>
        </w:rPr>
        <w:t xml:space="preserve"> על פי תחומי העיסוק </w:t>
      </w:r>
      <w:r w:rsidRPr="00F1098F">
        <w:rPr>
          <w:rFonts w:hint="eastAsia"/>
          <w:rtl/>
        </w:rPr>
        <w:t>של</w:t>
      </w:r>
      <w:r w:rsidRPr="00F1098F">
        <w:rPr>
          <w:rtl/>
        </w:rPr>
        <w:t xml:space="preserve"> המכון כפי שפירט המציע בהצעתו בהתאם לסעיף </w:t>
      </w:r>
      <w:r w:rsidR="00B52A7B" w:rsidRPr="00F1098F">
        <w:rPr>
          <w:rtl/>
        </w:rPr>
        <w:t>1</w:t>
      </w:r>
      <w:r w:rsidRPr="00F1098F">
        <w:rPr>
          <w:rtl/>
        </w:rPr>
        <w:t xml:space="preserve"> </w:t>
      </w:r>
      <w:r w:rsidRPr="00F1098F">
        <w:rPr>
          <w:rFonts w:hint="eastAsia"/>
          <w:rtl/>
        </w:rPr>
        <w:t>לעיל</w:t>
      </w:r>
      <w:r w:rsidRPr="00F1098F">
        <w:rPr>
          <w:rtl/>
        </w:rPr>
        <w:t>.</w:t>
      </w:r>
    </w:p>
    <w:p w14:paraId="2F8BFD08" w14:textId="77777777" w:rsidR="009675A4" w:rsidRPr="00F1098F" w:rsidRDefault="009675A4" w:rsidP="003752B8">
      <w:pPr>
        <w:pStyle w:val="2ffc"/>
        <w:numPr>
          <w:ilvl w:val="1"/>
          <w:numId w:val="108"/>
        </w:numPr>
        <w:spacing w:before="0" w:line="360" w:lineRule="auto"/>
        <w:ind w:left="858" w:hanging="501"/>
      </w:pPr>
      <w:r w:rsidRPr="00F1098F">
        <w:rPr>
          <w:rFonts w:hint="eastAsia"/>
          <w:rtl/>
        </w:rPr>
        <w:t>בנוסף</w:t>
      </w:r>
      <w:r w:rsidRPr="00F1098F">
        <w:rPr>
          <w:rtl/>
        </w:rPr>
        <w:t xml:space="preserve"> לאמור לעיל, על המציע לציין בהצעתו את </w:t>
      </w:r>
      <w:r w:rsidRPr="00F1098F">
        <w:rPr>
          <w:rFonts w:hint="eastAsia"/>
          <w:rtl/>
        </w:rPr>
        <w:t>פערי</w:t>
      </w:r>
      <w:r w:rsidRPr="00F1098F">
        <w:rPr>
          <w:rtl/>
        </w:rPr>
        <w:t xml:space="preserve"> </w:t>
      </w:r>
      <w:r w:rsidRPr="00F1098F">
        <w:rPr>
          <w:rFonts w:hint="eastAsia"/>
          <w:rtl/>
        </w:rPr>
        <w:t>הידע</w:t>
      </w:r>
      <w:r w:rsidR="00B52A7B" w:rsidRPr="00F1098F">
        <w:rPr>
          <w:rtl/>
        </w:rPr>
        <w:t xml:space="preserve"> </w:t>
      </w:r>
      <w:r w:rsidRPr="00F1098F">
        <w:rPr>
          <w:rFonts w:hint="eastAsia"/>
          <w:rtl/>
        </w:rPr>
        <w:t>אשר</w:t>
      </w:r>
      <w:r w:rsidRPr="00F1098F">
        <w:rPr>
          <w:rtl/>
        </w:rPr>
        <w:t xml:space="preserve"> </w:t>
      </w:r>
      <w:r w:rsidRPr="00F1098F">
        <w:rPr>
          <w:rFonts w:hint="eastAsia"/>
          <w:rtl/>
        </w:rPr>
        <w:t>בכוונת</w:t>
      </w:r>
      <w:r w:rsidRPr="00F1098F">
        <w:rPr>
          <w:rtl/>
        </w:rPr>
        <w:t xml:space="preserve"> המציע לגשר עליהם באמצעות </w:t>
      </w:r>
      <w:r w:rsidRPr="00F1098F">
        <w:rPr>
          <w:rFonts w:hint="eastAsia"/>
          <w:rtl/>
        </w:rPr>
        <w:t>מכון</w:t>
      </w:r>
      <w:r w:rsidRPr="00F1098F">
        <w:rPr>
          <w:rtl/>
        </w:rPr>
        <w:t xml:space="preserve"> האנרגיה.</w:t>
      </w:r>
    </w:p>
    <w:p w14:paraId="2876D680" w14:textId="77777777" w:rsidR="003752B8" w:rsidRPr="003752B8" w:rsidRDefault="009675A4" w:rsidP="003752B8">
      <w:pPr>
        <w:pStyle w:val="2ffc"/>
        <w:numPr>
          <w:ilvl w:val="0"/>
          <w:numId w:val="108"/>
        </w:numPr>
        <w:spacing w:line="360" w:lineRule="auto"/>
        <w:ind w:left="360"/>
        <w:rPr>
          <w:b/>
          <w:bCs/>
          <w:u w:val="single"/>
        </w:rPr>
      </w:pPr>
      <w:r w:rsidRPr="00F1098F">
        <w:rPr>
          <w:rFonts w:hint="eastAsia"/>
          <w:b/>
          <w:bCs/>
          <w:u w:val="single"/>
          <w:rtl/>
        </w:rPr>
        <w:t>מתווה</w:t>
      </w:r>
      <w:r w:rsidRPr="00F1098F">
        <w:rPr>
          <w:b/>
          <w:bCs/>
          <w:u w:val="single"/>
          <w:rtl/>
        </w:rPr>
        <w:t xml:space="preserve"> </w:t>
      </w:r>
      <w:r w:rsidRPr="00F1098F">
        <w:rPr>
          <w:rFonts w:hint="eastAsia"/>
          <w:b/>
          <w:bCs/>
          <w:u w:val="single"/>
          <w:rtl/>
        </w:rPr>
        <w:t>העבודה</w:t>
      </w:r>
      <w:r w:rsidRPr="00F1098F">
        <w:rPr>
          <w:b/>
          <w:bCs/>
          <w:rtl/>
        </w:rPr>
        <w:t xml:space="preserve"> </w:t>
      </w:r>
    </w:p>
    <w:p w14:paraId="720FC7FC" w14:textId="77777777" w:rsidR="009675A4" w:rsidRPr="00F1098F" w:rsidRDefault="009675A4" w:rsidP="003752B8">
      <w:pPr>
        <w:pStyle w:val="2ffc"/>
        <w:spacing w:before="0" w:line="360" w:lineRule="auto"/>
        <w:ind w:left="360"/>
        <w:rPr>
          <w:b/>
          <w:bCs/>
          <w:u w:val="single"/>
        </w:rPr>
      </w:pPr>
      <w:r w:rsidRPr="00F1098F">
        <w:rPr>
          <w:rFonts w:hint="eastAsia"/>
          <w:rtl/>
        </w:rPr>
        <w:t>המציע</w:t>
      </w:r>
      <w:r w:rsidRPr="00F1098F">
        <w:rPr>
          <w:rtl/>
        </w:rPr>
        <w:t xml:space="preserve"> </w:t>
      </w:r>
      <w:r w:rsidRPr="00F1098F">
        <w:rPr>
          <w:rFonts w:hint="eastAsia"/>
          <w:rtl/>
        </w:rPr>
        <w:t>יידרש</w:t>
      </w:r>
      <w:r w:rsidRPr="00F1098F">
        <w:rPr>
          <w:rtl/>
        </w:rPr>
        <w:t xml:space="preserve"> </w:t>
      </w:r>
      <w:r w:rsidRPr="00F1098F">
        <w:rPr>
          <w:rFonts w:hint="eastAsia"/>
          <w:rtl/>
        </w:rPr>
        <w:t>להציג</w:t>
      </w:r>
      <w:r w:rsidRPr="00F1098F">
        <w:rPr>
          <w:rtl/>
        </w:rPr>
        <w:t xml:space="preserve"> </w:t>
      </w:r>
      <w:r w:rsidRPr="00F1098F">
        <w:rPr>
          <w:rFonts w:hint="eastAsia"/>
          <w:rtl/>
        </w:rPr>
        <w:t>מתווה</w:t>
      </w:r>
      <w:r w:rsidRPr="00F1098F">
        <w:rPr>
          <w:rtl/>
        </w:rPr>
        <w:t xml:space="preserve"> </w:t>
      </w:r>
      <w:r w:rsidRPr="00F1098F">
        <w:rPr>
          <w:rFonts w:hint="eastAsia"/>
          <w:rtl/>
        </w:rPr>
        <w:t>עבודה</w:t>
      </w:r>
      <w:r w:rsidRPr="00F1098F">
        <w:rPr>
          <w:rtl/>
        </w:rPr>
        <w:t xml:space="preserve"> </w:t>
      </w:r>
      <w:r w:rsidRPr="00F1098F">
        <w:rPr>
          <w:rFonts w:hint="eastAsia"/>
          <w:rtl/>
        </w:rPr>
        <w:t>רב</w:t>
      </w:r>
      <w:r w:rsidRPr="00F1098F">
        <w:rPr>
          <w:rtl/>
        </w:rPr>
        <w:t xml:space="preserve"> </w:t>
      </w:r>
      <w:r w:rsidRPr="00F1098F">
        <w:rPr>
          <w:rFonts w:hint="eastAsia"/>
          <w:rtl/>
        </w:rPr>
        <w:t>שנתי</w:t>
      </w:r>
      <w:r w:rsidRPr="00F1098F">
        <w:rPr>
          <w:rtl/>
        </w:rPr>
        <w:t xml:space="preserve">, </w:t>
      </w:r>
      <w:r w:rsidRPr="00F1098F">
        <w:rPr>
          <w:rFonts w:hint="eastAsia"/>
          <w:rtl/>
        </w:rPr>
        <w:t>המפרט</w:t>
      </w:r>
      <w:r w:rsidRPr="00F1098F">
        <w:rPr>
          <w:rtl/>
        </w:rPr>
        <w:t xml:space="preserve">, </w:t>
      </w:r>
      <w:r w:rsidRPr="00F1098F">
        <w:rPr>
          <w:rFonts w:hint="eastAsia"/>
          <w:rtl/>
        </w:rPr>
        <w:t>בין</w:t>
      </w:r>
      <w:r w:rsidRPr="00F1098F">
        <w:rPr>
          <w:rtl/>
        </w:rPr>
        <w:t xml:space="preserve"> </w:t>
      </w:r>
      <w:r w:rsidRPr="00F1098F">
        <w:rPr>
          <w:rFonts w:hint="eastAsia"/>
          <w:rtl/>
        </w:rPr>
        <w:t>היתר</w:t>
      </w:r>
      <w:r w:rsidRPr="00F1098F">
        <w:rPr>
          <w:rtl/>
        </w:rPr>
        <w:t xml:space="preserve">, </w:t>
      </w:r>
      <w:r w:rsidRPr="00F1098F">
        <w:rPr>
          <w:rFonts w:hint="eastAsia"/>
          <w:rtl/>
        </w:rPr>
        <w:t>את</w:t>
      </w:r>
      <w:r w:rsidRPr="00F1098F">
        <w:rPr>
          <w:rtl/>
        </w:rPr>
        <w:t xml:space="preserve"> </w:t>
      </w:r>
      <w:r w:rsidRPr="00F1098F">
        <w:rPr>
          <w:rFonts w:hint="eastAsia"/>
          <w:rtl/>
        </w:rPr>
        <w:t>הפעילויות</w:t>
      </w:r>
      <w:r w:rsidRPr="00F1098F">
        <w:rPr>
          <w:rtl/>
        </w:rPr>
        <w:t xml:space="preserve"> </w:t>
      </w:r>
      <w:r w:rsidRPr="00F1098F">
        <w:rPr>
          <w:rFonts w:hint="eastAsia"/>
          <w:rtl/>
        </w:rPr>
        <w:t>המתוכננות</w:t>
      </w:r>
      <w:r w:rsidRPr="00F1098F">
        <w:rPr>
          <w:rtl/>
        </w:rPr>
        <w:t xml:space="preserve"> </w:t>
      </w:r>
      <w:r w:rsidRPr="00F1098F">
        <w:rPr>
          <w:rFonts w:hint="eastAsia"/>
          <w:rtl/>
        </w:rPr>
        <w:t>לביצוע</w:t>
      </w:r>
      <w:r w:rsidRPr="00F1098F">
        <w:rPr>
          <w:rtl/>
        </w:rPr>
        <w:t xml:space="preserve"> </w:t>
      </w:r>
      <w:r w:rsidRPr="00F1098F">
        <w:rPr>
          <w:rFonts w:hint="eastAsia"/>
          <w:rtl/>
        </w:rPr>
        <w:t>במסגרת</w:t>
      </w:r>
      <w:r w:rsidRPr="00F1098F">
        <w:rPr>
          <w:rtl/>
        </w:rPr>
        <w:t xml:space="preserve"> </w:t>
      </w:r>
      <w:r w:rsidRPr="00F1098F">
        <w:rPr>
          <w:rFonts w:hint="eastAsia"/>
          <w:rtl/>
        </w:rPr>
        <w:t>מכון</w:t>
      </w:r>
      <w:r w:rsidRPr="00F1098F">
        <w:rPr>
          <w:rtl/>
        </w:rPr>
        <w:t xml:space="preserve"> </w:t>
      </w:r>
      <w:r w:rsidRPr="00F1098F">
        <w:rPr>
          <w:rFonts w:hint="eastAsia"/>
          <w:rtl/>
        </w:rPr>
        <w:t>המחקר</w:t>
      </w:r>
      <w:r w:rsidRPr="00F1098F">
        <w:rPr>
          <w:rtl/>
        </w:rPr>
        <w:t xml:space="preserve"> </w:t>
      </w:r>
      <w:r w:rsidRPr="00F1098F">
        <w:rPr>
          <w:rFonts w:hint="eastAsia"/>
          <w:rtl/>
        </w:rPr>
        <w:t>ותחומי</w:t>
      </w:r>
      <w:r w:rsidRPr="00F1098F">
        <w:rPr>
          <w:rtl/>
        </w:rPr>
        <w:t xml:space="preserve"> </w:t>
      </w:r>
      <w:r w:rsidRPr="00F1098F">
        <w:rPr>
          <w:rFonts w:hint="eastAsia"/>
          <w:rtl/>
        </w:rPr>
        <w:t>העיסוק</w:t>
      </w:r>
      <w:r w:rsidRPr="00F1098F">
        <w:rPr>
          <w:rtl/>
        </w:rPr>
        <w:t xml:space="preserve"> </w:t>
      </w:r>
      <w:r w:rsidRPr="00F1098F">
        <w:rPr>
          <w:rFonts w:hint="eastAsia"/>
          <w:rtl/>
        </w:rPr>
        <w:t>כפי</w:t>
      </w:r>
      <w:r w:rsidRPr="00F1098F">
        <w:rPr>
          <w:rtl/>
        </w:rPr>
        <w:t xml:space="preserve"> </w:t>
      </w:r>
      <w:r w:rsidRPr="00F1098F">
        <w:rPr>
          <w:rFonts w:hint="eastAsia"/>
          <w:rtl/>
        </w:rPr>
        <w:t>שפורטו</w:t>
      </w:r>
      <w:r w:rsidRPr="00F1098F">
        <w:rPr>
          <w:rtl/>
        </w:rPr>
        <w:t xml:space="preserve"> </w:t>
      </w:r>
      <w:r w:rsidRPr="00F1098F">
        <w:rPr>
          <w:rFonts w:hint="eastAsia"/>
          <w:rtl/>
        </w:rPr>
        <w:t>לעיל</w:t>
      </w:r>
      <w:r w:rsidRPr="00F1098F">
        <w:rPr>
          <w:rtl/>
        </w:rPr>
        <w:t xml:space="preserve">. </w:t>
      </w:r>
      <w:r w:rsidRPr="00F1098F">
        <w:rPr>
          <w:rFonts w:hint="eastAsia"/>
          <w:rtl/>
        </w:rPr>
        <w:t>התייחסות</w:t>
      </w:r>
      <w:r w:rsidRPr="00F1098F">
        <w:rPr>
          <w:rtl/>
        </w:rPr>
        <w:t xml:space="preserve"> </w:t>
      </w:r>
      <w:r w:rsidRPr="00F1098F">
        <w:rPr>
          <w:rFonts w:hint="eastAsia"/>
          <w:rtl/>
        </w:rPr>
        <w:t>למתווה</w:t>
      </w:r>
      <w:r w:rsidRPr="00F1098F">
        <w:rPr>
          <w:rtl/>
        </w:rPr>
        <w:t xml:space="preserve"> </w:t>
      </w:r>
      <w:r w:rsidRPr="00F1098F">
        <w:rPr>
          <w:rFonts w:hint="eastAsia"/>
          <w:rtl/>
        </w:rPr>
        <w:t>תהיה</w:t>
      </w:r>
      <w:r w:rsidRPr="00F1098F">
        <w:rPr>
          <w:rtl/>
        </w:rPr>
        <w:t xml:space="preserve"> </w:t>
      </w:r>
      <w:r w:rsidRPr="00F1098F">
        <w:rPr>
          <w:rFonts w:hint="eastAsia"/>
          <w:rtl/>
        </w:rPr>
        <w:t>בהתאם</w:t>
      </w:r>
      <w:r w:rsidRPr="00F1098F">
        <w:rPr>
          <w:rtl/>
        </w:rPr>
        <w:t xml:space="preserve"> </w:t>
      </w:r>
      <w:r w:rsidRPr="00F1098F">
        <w:rPr>
          <w:rFonts w:hint="eastAsia"/>
          <w:rtl/>
        </w:rPr>
        <w:t>לראשי</w:t>
      </w:r>
      <w:r w:rsidRPr="00F1098F">
        <w:rPr>
          <w:rtl/>
        </w:rPr>
        <w:t xml:space="preserve"> </w:t>
      </w:r>
      <w:r w:rsidRPr="00F1098F">
        <w:rPr>
          <w:rFonts w:hint="eastAsia"/>
          <w:rtl/>
        </w:rPr>
        <w:t>הפרקים</w:t>
      </w:r>
      <w:r w:rsidRPr="00F1098F">
        <w:rPr>
          <w:rtl/>
        </w:rPr>
        <w:t xml:space="preserve"> </w:t>
      </w:r>
      <w:r w:rsidRPr="00F1098F">
        <w:rPr>
          <w:rFonts w:hint="eastAsia"/>
          <w:rtl/>
        </w:rPr>
        <w:t>להלן</w:t>
      </w:r>
      <w:r w:rsidRPr="00F1098F">
        <w:rPr>
          <w:rtl/>
        </w:rPr>
        <w:t>:</w:t>
      </w:r>
    </w:p>
    <w:p w14:paraId="6278066E" w14:textId="77777777" w:rsidR="002447FF" w:rsidRDefault="009675A4" w:rsidP="003752B8">
      <w:pPr>
        <w:pStyle w:val="af5"/>
        <w:numPr>
          <w:ilvl w:val="1"/>
          <w:numId w:val="108"/>
        </w:numPr>
        <w:spacing w:line="360" w:lineRule="auto"/>
        <w:ind w:left="858" w:hanging="450"/>
        <w:jc w:val="both"/>
        <w:rPr>
          <w:rFonts w:ascii="David" w:hAnsi="David"/>
          <w:szCs w:val="24"/>
        </w:rPr>
      </w:pPr>
      <w:r w:rsidRPr="002447FF">
        <w:rPr>
          <w:rFonts w:ascii="David" w:hAnsi="David"/>
          <w:szCs w:val="24"/>
          <w:rtl/>
        </w:rPr>
        <w:t>מחקרים</w:t>
      </w:r>
      <w:r w:rsidR="004646A6" w:rsidRPr="002447FF">
        <w:rPr>
          <w:rFonts w:ascii="David" w:hAnsi="David"/>
          <w:szCs w:val="24"/>
          <w:rtl/>
        </w:rPr>
        <w:t xml:space="preserve"> שיבוצעו במסגרת המכון</w:t>
      </w:r>
      <w:r w:rsidRPr="002447FF">
        <w:rPr>
          <w:rFonts w:ascii="David" w:hAnsi="David"/>
          <w:szCs w:val="24"/>
          <w:rtl/>
        </w:rPr>
        <w:t>;</w:t>
      </w:r>
    </w:p>
    <w:p w14:paraId="319B9BC7" w14:textId="77777777" w:rsidR="002447FF" w:rsidRDefault="009675A4" w:rsidP="003752B8">
      <w:pPr>
        <w:pStyle w:val="af5"/>
        <w:numPr>
          <w:ilvl w:val="1"/>
          <w:numId w:val="108"/>
        </w:numPr>
        <w:spacing w:line="360" w:lineRule="auto"/>
        <w:ind w:left="858" w:hanging="450"/>
        <w:jc w:val="both"/>
        <w:rPr>
          <w:rFonts w:ascii="David" w:hAnsi="David"/>
          <w:szCs w:val="24"/>
        </w:rPr>
      </w:pPr>
      <w:r w:rsidRPr="002447FF">
        <w:rPr>
          <w:rFonts w:ascii="David" w:hAnsi="David"/>
          <w:szCs w:val="24"/>
          <w:rtl/>
        </w:rPr>
        <w:t>הכשר</w:t>
      </w:r>
      <w:r w:rsidRPr="002447FF">
        <w:rPr>
          <w:rFonts w:ascii="David" w:hAnsi="David" w:hint="eastAsia"/>
          <w:szCs w:val="24"/>
          <w:rtl/>
        </w:rPr>
        <w:t>ת</w:t>
      </w:r>
      <w:r w:rsidRPr="002447FF">
        <w:rPr>
          <w:rFonts w:ascii="David" w:hAnsi="David"/>
          <w:szCs w:val="24"/>
          <w:rtl/>
        </w:rPr>
        <w:t xml:space="preserve"> כוח אדם במסגרת פעילות המכון השוטפת והמחקרים (לדו</w:t>
      </w:r>
      <w:r w:rsidR="002447FF">
        <w:rPr>
          <w:rFonts w:ascii="David" w:hAnsi="David"/>
          <w:szCs w:val="24"/>
          <w:rtl/>
        </w:rPr>
        <w:t>ג': סטודנטים לתואר שני ושלישי);</w:t>
      </w:r>
    </w:p>
    <w:p w14:paraId="39B3F7C3" w14:textId="77777777" w:rsidR="009675A4" w:rsidRPr="002447FF" w:rsidRDefault="009675A4" w:rsidP="003752B8">
      <w:pPr>
        <w:pStyle w:val="af5"/>
        <w:numPr>
          <w:ilvl w:val="1"/>
          <w:numId w:val="108"/>
        </w:numPr>
        <w:spacing w:line="360" w:lineRule="auto"/>
        <w:ind w:left="858" w:hanging="450"/>
        <w:jc w:val="both"/>
        <w:rPr>
          <w:rFonts w:ascii="David" w:hAnsi="David"/>
          <w:szCs w:val="24"/>
        </w:rPr>
      </w:pPr>
      <w:r w:rsidRPr="002447FF">
        <w:rPr>
          <w:rFonts w:ascii="David" w:hAnsi="David"/>
          <w:szCs w:val="24"/>
          <w:rtl/>
        </w:rPr>
        <w:t xml:space="preserve">שיתופי פעולה עם גופים אחרים, כגון תעשייה, </w:t>
      </w:r>
      <w:r w:rsidRPr="002447FF">
        <w:rPr>
          <w:rFonts w:ascii="David" w:hAnsi="David" w:hint="eastAsia"/>
          <w:szCs w:val="24"/>
          <w:rtl/>
        </w:rPr>
        <w:t>אוניברסיטאות</w:t>
      </w:r>
      <w:r w:rsidRPr="002447FF">
        <w:rPr>
          <w:rFonts w:ascii="David" w:hAnsi="David"/>
          <w:szCs w:val="24"/>
          <w:rtl/>
        </w:rPr>
        <w:t xml:space="preserve"> </w:t>
      </w:r>
      <w:r w:rsidRPr="002447FF">
        <w:rPr>
          <w:rFonts w:ascii="David" w:hAnsi="David" w:hint="eastAsia"/>
          <w:szCs w:val="24"/>
          <w:rtl/>
        </w:rPr>
        <w:t>אחרות</w:t>
      </w:r>
      <w:r w:rsidRPr="002447FF">
        <w:rPr>
          <w:rFonts w:ascii="David" w:hAnsi="David"/>
          <w:szCs w:val="24"/>
          <w:rtl/>
        </w:rPr>
        <w:t xml:space="preserve"> </w:t>
      </w:r>
      <w:r w:rsidRPr="002447FF">
        <w:rPr>
          <w:rFonts w:ascii="David" w:hAnsi="David" w:hint="eastAsia"/>
          <w:szCs w:val="24"/>
          <w:rtl/>
        </w:rPr>
        <w:t>בארץ</w:t>
      </w:r>
      <w:r w:rsidRPr="002447FF">
        <w:rPr>
          <w:rFonts w:ascii="David" w:hAnsi="David"/>
          <w:szCs w:val="24"/>
          <w:rtl/>
        </w:rPr>
        <w:t xml:space="preserve"> </w:t>
      </w:r>
      <w:r w:rsidRPr="002447FF">
        <w:rPr>
          <w:rFonts w:ascii="David" w:hAnsi="David" w:hint="eastAsia"/>
          <w:szCs w:val="24"/>
          <w:rtl/>
        </w:rPr>
        <w:t>ובעולם</w:t>
      </w:r>
      <w:r w:rsidRPr="002447FF">
        <w:rPr>
          <w:rFonts w:ascii="David" w:hAnsi="David"/>
          <w:szCs w:val="24"/>
          <w:rtl/>
        </w:rPr>
        <w:t>.</w:t>
      </w:r>
    </w:p>
    <w:p w14:paraId="4834BED8" w14:textId="77777777" w:rsidR="009675A4" w:rsidRPr="00F1098F" w:rsidRDefault="009675A4" w:rsidP="003752B8">
      <w:pPr>
        <w:spacing w:after="0" w:line="360" w:lineRule="auto"/>
        <w:ind w:left="408"/>
        <w:jc w:val="both"/>
        <w:rPr>
          <w:rFonts w:ascii="David" w:hAnsi="David" w:cs="David"/>
          <w:b/>
          <w:bCs/>
          <w:sz w:val="24"/>
          <w:szCs w:val="24"/>
        </w:rPr>
      </w:pPr>
      <w:r w:rsidRPr="00F1098F">
        <w:rPr>
          <w:rFonts w:ascii="David" w:hAnsi="David" w:cs="David" w:hint="eastAsia"/>
          <w:b/>
          <w:bCs/>
          <w:sz w:val="24"/>
          <w:szCs w:val="24"/>
          <w:rtl/>
        </w:rPr>
        <w:t>יובהר</w:t>
      </w:r>
      <w:r w:rsidRPr="00F1098F">
        <w:rPr>
          <w:rFonts w:ascii="David" w:hAnsi="David" w:cs="David"/>
          <w:b/>
          <w:bCs/>
          <w:sz w:val="24"/>
          <w:szCs w:val="24"/>
          <w:rtl/>
        </w:rPr>
        <w:t xml:space="preserve">, כי </w:t>
      </w:r>
      <w:r w:rsidRPr="00F1098F">
        <w:rPr>
          <w:rFonts w:ascii="David" w:hAnsi="David" w:cs="David" w:hint="eastAsia"/>
          <w:b/>
          <w:bCs/>
          <w:sz w:val="24"/>
          <w:szCs w:val="24"/>
          <w:rtl/>
        </w:rPr>
        <w:t>באם</w:t>
      </w:r>
      <w:r w:rsidRPr="00F1098F">
        <w:rPr>
          <w:rFonts w:ascii="David" w:hAnsi="David" w:cs="David"/>
          <w:b/>
          <w:bCs/>
          <w:sz w:val="24"/>
          <w:szCs w:val="24"/>
          <w:rtl/>
        </w:rPr>
        <w:t xml:space="preserve"> </w:t>
      </w:r>
      <w:r w:rsidRPr="00F1098F">
        <w:rPr>
          <w:rFonts w:ascii="David" w:hAnsi="David" w:cs="David" w:hint="eastAsia"/>
          <w:b/>
          <w:bCs/>
          <w:sz w:val="24"/>
          <w:szCs w:val="24"/>
          <w:rtl/>
        </w:rPr>
        <w:t>לזוכה</w:t>
      </w:r>
      <w:r w:rsidRPr="00F1098F">
        <w:rPr>
          <w:rFonts w:ascii="David" w:hAnsi="David" w:cs="David"/>
          <w:b/>
          <w:bCs/>
          <w:sz w:val="24"/>
          <w:szCs w:val="24"/>
          <w:rtl/>
        </w:rPr>
        <w:t xml:space="preserve"> </w:t>
      </w:r>
      <w:r w:rsidRPr="00F1098F">
        <w:rPr>
          <w:rFonts w:ascii="David" w:hAnsi="David" w:cs="David" w:hint="eastAsia"/>
          <w:b/>
          <w:bCs/>
          <w:sz w:val="24"/>
          <w:szCs w:val="24"/>
          <w:rtl/>
        </w:rPr>
        <w:t>קיימת</w:t>
      </w:r>
      <w:r w:rsidRPr="00F1098F">
        <w:rPr>
          <w:rFonts w:ascii="David" w:hAnsi="David" w:cs="David"/>
          <w:b/>
          <w:bCs/>
          <w:sz w:val="24"/>
          <w:szCs w:val="24"/>
          <w:rtl/>
        </w:rPr>
        <w:t xml:space="preserve"> </w:t>
      </w:r>
      <w:r w:rsidRPr="00F1098F">
        <w:rPr>
          <w:rFonts w:ascii="David" w:hAnsi="David" w:cs="David" w:hint="eastAsia"/>
          <w:b/>
          <w:bCs/>
          <w:sz w:val="24"/>
          <w:szCs w:val="24"/>
          <w:rtl/>
        </w:rPr>
        <w:t>תשתית</w:t>
      </w:r>
      <w:r w:rsidRPr="00F1098F">
        <w:rPr>
          <w:rFonts w:ascii="David" w:hAnsi="David" w:cs="David"/>
          <w:b/>
          <w:bCs/>
          <w:sz w:val="24"/>
          <w:szCs w:val="24"/>
          <w:rtl/>
        </w:rPr>
        <w:t xml:space="preserve"> </w:t>
      </w:r>
      <w:r w:rsidRPr="00F1098F">
        <w:rPr>
          <w:rFonts w:ascii="David" w:hAnsi="David" w:cs="David" w:hint="eastAsia"/>
          <w:b/>
          <w:bCs/>
          <w:sz w:val="24"/>
          <w:szCs w:val="24"/>
          <w:rtl/>
        </w:rPr>
        <w:t>מעבדתית</w:t>
      </w:r>
      <w:r w:rsidRPr="00F1098F">
        <w:rPr>
          <w:rFonts w:ascii="David" w:hAnsi="David" w:cs="David"/>
          <w:b/>
          <w:bCs/>
          <w:sz w:val="24"/>
          <w:szCs w:val="24"/>
          <w:rtl/>
        </w:rPr>
        <w:t xml:space="preserve"> </w:t>
      </w:r>
      <w:r w:rsidRPr="00F1098F">
        <w:rPr>
          <w:rFonts w:ascii="David" w:hAnsi="David" w:cs="David" w:hint="eastAsia"/>
          <w:b/>
          <w:bCs/>
          <w:sz w:val="24"/>
          <w:szCs w:val="24"/>
          <w:rtl/>
        </w:rPr>
        <w:t>המאפשרת</w:t>
      </w:r>
      <w:r w:rsidRPr="00F1098F">
        <w:rPr>
          <w:rFonts w:ascii="David" w:hAnsi="David" w:cs="David"/>
          <w:b/>
          <w:bCs/>
          <w:sz w:val="24"/>
          <w:szCs w:val="24"/>
          <w:rtl/>
        </w:rPr>
        <w:t xml:space="preserve"> </w:t>
      </w:r>
      <w:r w:rsidRPr="00F1098F">
        <w:rPr>
          <w:rFonts w:ascii="David" w:hAnsi="David" w:cs="David" w:hint="eastAsia"/>
          <w:b/>
          <w:bCs/>
          <w:sz w:val="24"/>
          <w:szCs w:val="24"/>
          <w:rtl/>
        </w:rPr>
        <w:t>התחלת</w:t>
      </w:r>
      <w:r w:rsidRPr="00F1098F">
        <w:rPr>
          <w:rFonts w:ascii="David" w:hAnsi="David" w:cs="David"/>
          <w:b/>
          <w:bCs/>
          <w:sz w:val="24"/>
          <w:szCs w:val="24"/>
          <w:rtl/>
        </w:rPr>
        <w:t xml:space="preserve"> </w:t>
      </w:r>
      <w:r w:rsidRPr="00F1098F">
        <w:rPr>
          <w:rFonts w:ascii="David" w:hAnsi="David" w:cs="David" w:hint="eastAsia"/>
          <w:b/>
          <w:bCs/>
          <w:sz w:val="24"/>
          <w:szCs w:val="24"/>
          <w:rtl/>
        </w:rPr>
        <w:t>ביצוע</w:t>
      </w:r>
      <w:r w:rsidRPr="00F1098F">
        <w:rPr>
          <w:rFonts w:ascii="David" w:hAnsi="David" w:cs="David"/>
          <w:b/>
          <w:bCs/>
          <w:sz w:val="24"/>
          <w:szCs w:val="24"/>
          <w:rtl/>
        </w:rPr>
        <w:t xml:space="preserve"> </w:t>
      </w:r>
      <w:r w:rsidRPr="00F1098F">
        <w:rPr>
          <w:rFonts w:ascii="David" w:hAnsi="David" w:cs="David" w:hint="eastAsia"/>
          <w:b/>
          <w:bCs/>
          <w:sz w:val="24"/>
          <w:szCs w:val="24"/>
          <w:rtl/>
        </w:rPr>
        <w:t>מחקרים</w:t>
      </w:r>
      <w:r w:rsidRPr="00F1098F">
        <w:rPr>
          <w:rFonts w:ascii="David" w:hAnsi="David" w:cs="David"/>
          <w:b/>
          <w:bCs/>
          <w:sz w:val="24"/>
          <w:szCs w:val="24"/>
          <w:rtl/>
        </w:rPr>
        <w:t xml:space="preserve"> </w:t>
      </w:r>
      <w:r w:rsidRPr="00F1098F">
        <w:rPr>
          <w:rFonts w:ascii="David" w:hAnsi="David" w:cs="David" w:hint="eastAsia"/>
          <w:b/>
          <w:bCs/>
          <w:sz w:val="24"/>
          <w:szCs w:val="24"/>
          <w:rtl/>
        </w:rPr>
        <w:t>מיד</w:t>
      </w:r>
      <w:r w:rsidRPr="00F1098F">
        <w:rPr>
          <w:rFonts w:ascii="David" w:hAnsi="David" w:cs="David"/>
          <w:b/>
          <w:bCs/>
          <w:sz w:val="24"/>
          <w:szCs w:val="24"/>
          <w:rtl/>
        </w:rPr>
        <w:t xml:space="preserve"> </w:t>
      </w:r>
      <w:r w:rsidRPr="00F1098F">
        <w:rPr>
          <w:rFonts w:ascii="David" w:hAnsi="David" w:cs="David" w:hint="eastAsia"/>
          <w:b/>
          <w:bCs/>
          <w:sz w:val="24"/>
          <w:szCs w:val="24"/>
          <w:rtl/>
        </w:rPr>
        <w:t>עם</w:t>
      </w:r>
      <w:r w:rsidRPr="00F1098F">
        <w:rPr>
          <w:rFonts w:ascii="David" w:hAnsi="David" w:cs="David"/>
          <w:b/>
          <w:bCs/>
          <w:sz w:val="24"/>
          <w:szCs w:val="24"/>
          <w:rtl/>
        </w:rPr>
        <w:t xml:space="preserve"> </w:t>
      </w:r>
      <w:r w:rsidRPr="00F1098F">
        <w:rPr>
          <w:rFonts w:ascii="David" w:hAnsi="David" w:cs="David" w:hint="eastAsia"/>
          <w:b/>
          <w:bCs/>
          <w:sz w:val="24"/>
          <w:szCs w:val="24"/>
          <w:rtl/>
        </w:rPr>
        <w:t>אישור</w:t>
      </w:r>
      <w:r w:rsidRPr="00F1098F">
        <w:rPr>
          <w:rFonts w:ascii="David" w:hAnsi="David" w:cs="David"/>
          <w:b/>
          <w:bCs/>
          <w:sz w:val="24"/>
          <w:szCs w:val="24"/>
          <w:rtl/>
        </w:rPr>
        <w:t xml:space="preserve"> </w:t>
      </w:r>
      <w:r w:rsidRPr="00F1098F">
        <w:rPr>
          <w:rFonts w:ascii="David" w:hAnsi="David" w:cs="David" w:hint="eastAsia"/>
          <w:b/>
          <w:bCs/>
          <w:sz w:val="24"/>
          <w:szCs w:val="24"/>
          <w:rtl/>
        </w:rPr>
        <w:t>התכנית</w:t>
      </w:r>
      <w:r w:rsidRPr="00F1098F">
        <w:rPr>
          <w:rFonts w:ascii="David" w:hAnsi="David" w:cs="David"/>
          <w:b/>
          <w:bCs/>
          <w:sz w:val="24"/>
          <w:szCs w:val="24"/>
          <w:rtl/>
        </w:rPr>
        <w:t xml:space="preserve"> </w:t>
      </w:r>
      <w:r w:rsidRPr="00F1098F">
        <w:rPr>
          <w:rFonts w:ascii="David" w:hAnsi="David" w:cs="David" w:hint="eastAsia"/>
          <w:b/>
          <w:bCs/>
          <w:sz w:val="24"/>
          <w:szCs w:val="24"/>
          <w:rtl/>
        </w:rPr>
        <w:t>עליו</w:t>
      </w:r>
      <w:r w:rsidRPr="00F1098F">
        <w:rPr>
          <w:rFonts w:ascii="David" w:hAnsi="David" w:cs="David"/>
          <w:b/>
          <w:bCs/>
          <w:sz w:val="24"/>
          <w:szCs w:val="24"/>
          <w:rtl/>
        </w:rPr>
        <w:t xml:space="preserve"> </w:t>
      </w:r>
      <w:r w:rsidRPr="00F1098F">
        <w:rPr>
          <w:rFonts w:ascii="David" w:hAnsi="David" w:cs="David" w:hint="eastAsia"/>
          <w:b/>
          <w:bCs/>
          <w:sz w:val="24"/>
          <w:szCs w:val="24"/>
          <w:rtl/>
        </w:rPr>
        <w:t>לציין</w:t>
      </w:r>
      <w:r w:rsidR="004646A6" w:rsidRPr="00F1098F">
        <w:rPr>
          <w:rFonts w:ascii="David" w:hAnsi="David" w:cs="David"/>
          <w:b/>
          <w:bCs/>
          <w:sz w:val="24"/>
          <w:szCs w:val="24"/>
          <w:rtl/>
        </w:rPr>
        <w:t>,</w:t>
      </w:r>
      <w:r w:rsidRPr="00F1098F">
        <w:rPr>
          <w:rFonts w:ascii="David" w:hAnsi="David" w:cs="David"/>
          <w:b/>
          <w:bCs/>
          <w:sz w:val="24"/>
          <w:szCs w:val="24"/>
          <w:rtl/>
        </w:rPr>
        <w:t xml:space="preserve"> כי יש ברשותו תשתית מעבדתית (ראו סעיף 3.</w:t>
      </w:r>
      <w:r w:rsidR="004646A6" w:rsidRPr="00F1098F">
        <w:rPr>
          <w:rFonts w:ascii="David" w:hAnsi="David" w:cs="David"/>
          <w:b/>
          <w:bCs/>
          <w:sz w:val="24"/>
          <w:szCs w:val="24"/>
          <w:rtl/>
        </w:rPr>
        <w:t>4</w:t>
      </w:r>
      <w:r w:rsidRPr="00F1098F">
        <w:rPr>
          <w:rFonts w:ascii="David" w:hAnsi="David" w:cs="David"/>
          <w:b/>
          <w:bCs/>
          <w:sz w:val="24"/>
          <w:szCs w:val="24"/>
          <w:rtl/>
        </w:rPr>
        <w:t xml:space="preserve"> להלן) </w:t>
      </w:r>
      <w:r w:rsidRPr="00F1098F">
        <w:rPr>
          <w:rFonts w:ascii="David" w:hAnsi="David" w:cs="David" w:hint="eastAsia"/>
          <w:b/>
          <w:bCs/>
          <w:sz w:val="24"/>
          <w:szCs w:val="24"/>
          <w:rtl/>
        </w:rPr>
        <w:t>ולהיות</w:t>
      </w:r>
      <w:r w:rsidRPr="00F1098F">
        <w:rPr>
          <w:rFonts w:ascii="David" w:hAnsi="David" w:cs="David"/>
          <w:b/>
          <w:bCs/>
          <w:sz w:val="24"/>
          <w:szCs w:val="24"/>
          <w:rtl/>
        </w:rPr>
        <w:t xml:space="preserve"> </w:t>
      </w:r>
      <w:r w:rsidRPr="00F1098F">
        <w:rPr>
          <w:rFonts w:ascii="David" w:hAnsi="David" w:cs="David" w:hint="eastAsia"/>
          <w:b/>
          <w:bCs/>
          <w:sz w:val="24"/>
          <w:szCs w:val="24"/>
          <w:rtl/>
        </w:rPr>
        <w:t>ערוך</w:t>
      </w:r>
      <w:r w:rsidRPr="00F1098F">
        <w:rPr>
          <w:rFonts w:ascii="David" w:hAnsi="David" w:cs="David"/>
          <w:b/>
          <w:bCs/>
          <w:sz w:val="24"/>
          <w:szCs w:val="24"/>
          <w:rtl/>
        </w:rPr>
        <w:t xml:space="preserve"> </w:t>
      </w:r>
      <w:r w:rsidRPr="00F1098F">
        <w:rPr>
          <w:rFonts w:ascii="David" w:hAnsi="David" w:cs="David" w:hint="eastAsia"/>
          <w:b/>
          <w:bCs/>
          <w:sz w:val="24"/>
          <w:szCs w:val="24"/>
          <w:rtl/>
        </w:rPr>
        <w:t>לביצוע</w:t>
      </w:r>
      <w:r w:rsidRPr="00F1098F">
        <w:rPr>
          <w:rFonts w:ascii="David" w:hAnsi="David" w:cs="David"/>
          <w:b/>
          <w:bCs/>
          <w:sz w:val="24"/>
          <w:szCs w:val="24"/>
          <w:rtl/>
        </w:rPr>
        <w:t xml:space="preserve"> </w:t>
      </w:r>
      <w:r w:rsidRPr="00F1098F">
        <w:rPr>
          <w:rFonts w:ascii="David" w:hAnsi="David" w:cs="David" w:hint="eastAsia"/>
          <w:b/>
          <w:bCs/>
          <w:sz w:val="24"/>
          <w:szCs w:val="24"/>
          <w:rtl/>
        </w:rPr>
        <w:t>מחקרים</w:t>
      </w:r>
      <w:r w:rsidRPr="00F1098F">
        <w:rPr>
          <w:rFonts w:ascii="David" w:hAnsi="David" w:cs="David"/>
          <w:b/>
          <w:bCs/>
          <w:sz w:val="24"/>
          <w:szCs w:val="24"/>
          <w:rtl/>
        </w:rPr>
        <w:t xml:space="preserve"> </w:t>
      </w:r>
      <w:r w:rsidRPr="00F1098F">
        <w:rPr>
          <w:rFonts w:ascii="David" w:hAnsi="David" w:cs="David" w:hint="eastAsia"/>
          <w:b/>
          <w:bCs/>
          <w:sz w:val="24"/>
          <w:szCs w:val="24"/>
          <w:rtl/>
        </w:rPr>
        <w:t>כאמור</w:t>
      </w:r>
      <w:r w:rsidRPr="00F1098F">
        <w:rPr>
          <w:rFonts w:ascii="David" w:hAnsi="David" w:cs="David"/>
          <w:b/>
          <w:bCs/>
          <w:sz w:val="24"/>
          <w:szCs w:val="24"/>
          <w:rtl/>
        </w:rPr>
        <w:t>.</w:t>
      </w:r>
    </w:p>
    <w:p w14:paraId="2A8A377E" w14:textId="77777777" w:rsidR="009675A4" w:rsidRPr="00380B0C" w:rsidRDefault="009675A4" w:rsidP="003752B8">
      <w:pPr>
        <w:pStyle w:val="af5"/>
        <w:numPr>
          <w:ilvl w:val="1"/>
          <w:numId w:val="108"/>
        </w:numPr>
        <w:spacing w:line="360" w:lineRule="auto"/>
        <w:ind w:left="828" w:hanging="425"/>
        <w:jc w:val="both"/>
        <w:rPr>
          <w:rFonts w:ascii="David" w:hAnsi="David"/>
          <w:b/>
          <w:bCs/>
          <w:szCs w:val="24"/>
        </w:rPr>
      </w:pPr>
      <w:r w:rsidRPr="00380B0C">
        <w:rPr>
          <w:rFonts w:ascii="David" w:hAnsi="David" w:hint="eastAsia"/>
          <w:b/>
          <w:bCs/>
          <w:szCs w:val="24"/>
          <w:rtl/>
        </w:rPr>
        <w:t>מודל</w:t>
      </w:r>
      <w:r w:rsidRPr="00380B0C">
        <w:rPr>
          <w:rFonts w:ascii="David" w:hAnsi="David"/>
          <w:b/>
          <w:bCs/>
          <w:szCs w:val="24"/>
          <w:rtl/>
        </w:rPr>
        <w:t xml:space="preserve"> </w:t>
      </w:r>
      <w:r w:rsidRPr="00380B0C">
        <w:rPr>
          <w:rFonts w:ascii="David" w:hAnsi="David" w:hint="eastAsia"/>
          <w:b/>
          <w:bCs/>
          <w:szCs w:val="24"/>
          <w:rtl/>
        </w:rPr>
        <w:t>פעילות</w:t>
      </w:r>
      <w:r w:rsidR="003752B8">
        <w:rPr>
          <w:rFonts w:ascii="David" w:hAnsi="David"/>
          <w:b/>
          <w:bCs/>
          <w:szCs w:val="24"/>
          <w:rtl/>
        </w:rPr>
        <w:t xml:space="preserve"> והתכנית העסקית</w:t>
      </w:r>
    </w:p>
    <w:p w14:paraId="137F9A25" w14:textId="77777777" w:rsidR="002447FF" w:rsidRDefault="009675A4" w:rsidP="003752B8">
      <w:pPr>
        <w:pStyle w:val="af5"/>
        <w:numPr>
          <w:ilvl w:val="2"/>
          <w:numId w:val="108"/>
        </w:numPr>
        <w:spacing w:line="360" w:lineRule="auto"/>
        <w:ind w:left="1398" w:hanging="567"/>
        <w:jc w:val="both"/>
        <w:rPr>
          <w:rFonts w:ascii="David" w:hAnsi="David"/>
          <w:szCs w:val="24"/>
        </w:rPr>
      </w:pPr>
      <w:r w:rsidRPr="00F1098F">
        <w:rPr>
          <w:rFonts w:ascii="David" w:hAnsi="David" w:hint="eastAsia"/>
          <w:szCs w:val="24"/>
          <w:rtl/>
        </w:rPr>
        <w:t>במסגרת</w:t>
      </w:r>
      <w:r w:rsidRPr="00F1098F">
        <w:rPr>
          <w:rFonts w:ascii="David" w:hAnsi="David"/>
          <w:szCs w:val="24"/>
          <w:rtl/>
        </w:rPr>
        <w:t xml:space="preserve"> </w:t>
      </w:r>
      <w:r w:rsidRPr="00F1098F">
        <w:rPr>
          <w:rFonts w:ascii="David" w:hAnsi="David" w:hint="eastAsia"/>
          <w:szCs w:val="24"/>
          <w:rtl/>
        </w:rPr>
        <w:t>הצגת</w:t>
      </w:r>
      <w:r w:rsidRPr="00F1098F">
        <w:rPr>
          <w:rFonts w:ascii="David" w:hAnsi="David"/>
          <w:szCs w:val="24"/>
          <w:rtl/>
        </w:rPr>
        <w:t xml:space="preserve"> </w:t>
      </w:r>
      <w:r w:rsidRPr="00F1098F">
        <w:rPr>
          <w:rFonts w:ascii="David" w:hAnsi="David" w:hint="eastAsia"/>
          <w:szCs w:val="24"/>
          <w:rtl/>
        </w:rPr>
        <w:t>מודל</w:t>
      </w:r>
      <w:r w:rsidRPr="00F1098F">
        <w:rPr>
          <w:rFonts w:ascii="David" w:hAnsi="David"/>
          <w:szCs w:val="24"/>
          <w:rtl/>
        </w:rPr>
        <w:t xml:space="preserve"> </w:t>
      </w:r>
      <w:r w:rsidRPr="00F1098F">
        <w:rPr>
          <w:rFonts w:ascii="David" w:hAnsi="David" w:hint="eastAsia"/>
          <w:szCs w:val="24"/>
          <w:rtl/>
        </w:rPr>
        <w:t>הפעילות</w:t>
      </w:r>
      <w:r w:rsidRPr="00F1098F">
        <w:rPr>
          <w:rFonts w:ascii="David" w:hAnsi="David"/>
          <w:szCs w:val="24"/>
          <w:rtl/>
        </w:rPr>
        <w:t xml:space="preserve"> </w:t>
      </w:r>
      <w:r w:rsidRPr="00F1098F">
        <w:rPr>
          <w:rFonts w:ascii="David" w:hAnsi="David" w:hint="eastAsia"/>
          <w:szCs w:val="24"/>
          <w:rtl/>
        </w:rPr>
        <w:t>של</w:t>
      </w:r>
      <w:r w:rsidRPr="00F1098F">
        <w:rPr>
          <w:rFonts w:ascii="David" w:hAnsi="David"/>
          <w:szCs w:val="24"/>
          <w:rtl/>
        </w:rPr>
        <w:t xml:space="preserve"> </w:t>
      </w:r>
      <w:r w:rsidRPr="00F1098F">
        <w:rPr>
          <w:rFonts w:ascii="David" w:hAnsi="David" w:hint="eastAsia"/>
          <w:szCs w:val="24"/>
          <w:rtl/>
        </w:rPr>
        <w:t>המכון</w:t>
      </w:r>
      <w:r w:rsidRPr="00F1098F">
        <w:rPr>
          <w:rFonts w:ascii="David" w:hAnsi="David"/>
          <w:szCs w:val="24"/>
          <w:rtl/>
        </w:rPr>
        <w:t xml:space="preserve"> </w:t>
      </w:r>
      <w:r w:rsidRPr="00F1098F">
        <w:rPr>
          <w:rFonts w:ascii="David" w:hAnsi="David" w:hint="eastAsia"/>
          <w:szCs w:val="24"/>
          <w:rtl/>
        </w:rPr>
        <w:t>על</w:t>
      </w:r>
      <w:r w:rsidRPr="00F1098F">
        <w:rPr>
          <w:rFonts w:ascii="David" w:hAnsi="David"/>
          <w:szCs w:val="24"/>
          <w:rtl/>
        </w:rPr>
        <w:t xml:space="preserve"> </w:t>
      </w:r>
      <w:r w:rsidRPr="00F1098F">
        <w:rPr>
          <w:rFonts w:ascii="David" w:hAnsi="David" w:hint="eastAsia"/>
          <w:szCs w:val="24"/>
          <w:rtl/>
        </w:rPr>
        <w:t>בסיס</w:t>
      </w:r>
      <w:r w:rsidRPr="00F1098F">
        <w:rPr>
          <w:rFonts w:ascii="David" w:hAnsi="David"/>
          <w:szCs w:val="24"/>
          <w:rtl/>
        </w:rPr>
        <w:t xml:space="preserve"> </w:t>
      </w:r>
      <w:r w:rsidRPr="00F1098F">
        <w:rPr>
          <w:rFonts w:ascii="David" w:hAnsi="David" w:hint="eastAsia"/>
          <w:szCs w:val="24"/>
          <w:rtl/>
        </w:rPr>
        <w:t>מתווה</w:t>
      </w:r>
      <w:r w:rsidRPr="00F1098F">
        <w:rPr>
          <w:rFonts w:ascii="David" w:hAnsi="David"/>
          <w:szCs w:val="24"/>
          <w:rtl/>
        </w:rPr>
        <w:t xml:space="preserve"> </w:t>
      </w:r>
      <w:r w:rsidRPr="00F1098F">
        <w:rPr>
          <w:rFonts w:ascii="David" w:hAnsi="David" w:hint="eastAsia"/>
          <w:szCs w:val="24"/>
          <w:rtl/>
        </w:rPr>
        <w:t>העבודה</w:t>
      </w:r>
      <w:r w:rsidRPr="00F1098F">
        <w:rPr>
          <w:rFonts w:ascii="David" w:hAnsi="David"/>
          <w:szCs w:val="24"/>
          <w:rtl/>
        </w:rPr>
        <w:t xml:space="preserve"> </w:t>
      </w:r>
      <w:r w:rsidRPr="00F1098F">
        <w:rPr>
          <w:rFonts w:ascii="David" w:hAnsi="David" w:hint="eastAsia"/>
          <w:szCs w:val="24"/>
          <w:rtl/>
        </w:rPr>
        <w:t>הרב</w:t>
      </w:r>
      <w:r w:rsidRPr="00F1098F">
        <w:rPr>
          <w:rFonts w:ascii="David" w:hAnsi="David"/>
          <w:szCs w:val="24"/>
          <w:rtl/>
        </w:rPr>
        <w:t xml:space="preserve"> </w:t>
      </w:r>
      <w:r w:rsidRPr="00F1098F">
        <w:rPr>
          <w:rFonts w:ascii="David" w:hAnsi="David" w:hint="eastAsia"/>
          <w:szCs w:val="24"/>
          <w:rtl/>
        </w:rPr>
        <w:t>שנתית</w:t>
      </w:r>
      <w:r w:rsidRPr="00F1098F">
        <w:rPr>
          <w:rFonts w:ascii="David" w:hAnsi="David"/>
          <w:szCs w:val="24"/>
          <w:rtl/>
        </w:rPr>
        <w:t xml:space="preserve"> </w:t>
      </w:r>
      <w:r w:rsidRPr="00F1098F">
        <w:rPr>
          <w:rFonts w:ascii="David" w:hAnsi="David" w:hint="eastAsia"/>
          <w:szCs w:val="24"/>
          <w:rtl/>
        </w:rPr>
        <w:t>שיוצג</w:t>
      </w:r>
      <w:r w:rsidRPr="00F1098F">
        <w:rPr>
          <w:rFonts w:ascii="David" w:hAnsi="David"/>
          <w:szCs w:val="24"/>
          <w:rtl/>
        </w:rPr>
        <w:t xml:space="preserve"> </w:t>
      </w:r>
      <w:r w:rsidRPr="00F1098F">
        <w:rPr>
          <w:rFonts w:ascii="David" w:hAnsi="David" w:hint="eastAsia"/>
          <w:szCs w:val="24"/>
          <w:rtl/>
        </w:rPr>
        <w:t>על</w:t>
      </w:r>
      <w:r w:rsidRPr="00F1098F">
        <w:rPr>
          <w:rFonts w:ascii="David" w:hAnsi="David"/>
          <w:szCs w:val="24"/>
          <w:rtl/>
        </w:rPr>
        <w:t xml:space="preserve"> </w:t>
      </w:r>
      <w:r w:rsidRPr="00F1098F">
        <w:rPr>
          <w:rFonts w:ascii="David" w:hAnsi="David" w:hint="eastAsia"/>
          <w:szCs w:val="24"/>
          <w:rtl/>
        </w:rPr>
        <w:t>המציע</w:t>
      </w:r>
      <w:r w:rsidRPr="00F1098F">
        <w:rPr>
          <w:rFonts w:ascii="David" w:hAnsi="David"/>
          <w:szCs w:val="24"/>
          <w:rtl/>
        </w:rPr>
        <w:t xml:space="preserve"> </w:t>
      </w:r>
      <w:r w:rsidRPr="00F1098F">
        <w:rPr>
          <w:rFonts w:ascii="David" w:hAnsi="David" w:hint="eastAsia"/>
          <w:szCs w:val="24"/>
          <w:rtl/>
        </w:rPr>
        <w:t>להציג</w:t>
      </w:r>
      <w:r w:rsidRPr="00F1098F">
        <w:rPr>
          <w:rFonts w:ascii="David" w:hAnsi="David"/>
          <w:szCs w:val="24"/>
          <w:rtl/>
        </w:rPr>
        <w:t xml:space="preserve"> </w:t>
      </w:r>
      <w:r w:rsidRPr="00F1098F">
        <w:rPr>
          <w:rFonts w:ascii="David" w:hAnsi="David" w:hint="eastAsia"/>
          <w:szCs w:val="24"/>
          <w:rtl/>
        </w:rPr>
        <w:t>את</w:t>
      </w:r>
      <w:r w:rsidRPr="00F1098F">
        <w:rPr>
          <w:rFonts w:ascii="David" w:hAnsi="David"/>
          <w:szCs w:val="24"/>
          <w:rtl/>
        </w:rPr>
        <w:t xml:space="preserve"> </w:t>
      </w:r>
      <w:r w:rsidRPr="00F1098F">
        <w:rPr>
          <w:rFonts w:ascii="David" w:hAnsi="David" w:hint="eastAsia"/>
          <w:szCs w:val="24"/>
          <w:rtl/>
        </w:rPr>
        <w:t>מודל</w:t>
      </w:r>
      <w:r w:rsidRPr="00F1098F">
        <w:rPr>
          <w:rFonts w:ascii="David" w:hAnsi="David"/>
          <w:szCs w:val="24"/>
          <w:rtl/>
        </w:rPr>
        <w:t xml:space="preserve"> </w:t>
      </w:r>
      <w:r w:rsidRPr="00F1098F">
        <w:rPr>
          <w:rFonts w:ascii="David" w:hAnsi="David" w:hint="eastAsia"/>
          <w:szCs w:val="24"/>
          <w:rtl/>
        </w:rPr>
        <w:t>הפעילות</w:t>
      </w:r>
      <w:r w:rsidRPr="00F1098F">
        <w:rPr>
          <w:rFonts w:ascii="David" w:hAnsi="David"/>
          <w:szCs w:val="24"/>
          <w:rtl/>
        </w:rPr>
        <w:t xml:space="preserve"> </w:t>
      </w:r>
      <w:r w:rsidRPr="00F1098F">
        <w:rPr>
          <w:rFonts w:ascii="David" w:hAnsi="David" w:hint="eastAsia"/>
          <w:szCs w:val="24"/>
          <w:rtl/>
        </w:rPr>
        <w:t>של</w:t>
      </w:r>
      <w:r w:rsidRPr="00F1098F">
        <w:rPr>
          <w:rFonts w:ascii="David" w:hAnsi="David"/>
          <w:szCs w:val="24"/>
          <w:rtl/>
        </w:rPr>
        <w:t xml:space="preserve"> </w:t>
      </w:r>
      <w:r w:rsidRPr="00F1098F">
        <w:rPr>
          <w:rFonts w:ascii="David" w:hAnsi="David" w:hint="eastAsia"/>
          <w:szCs w:val="24"/>
          <w:rtl/>
        </w:rPr>
        <w:t>המכון</w:t>
      </w:r>
      <w:r w:rsidRPr="00F1098F">
        <w:rPr>
          <w:rFonts w:ascii="David" w:hAnsi="David"/>
          <w:szCs w:val="24"/>
          <w:rtl/>
        </w:rPr>
        <w:t xml:space="preserve"> </w:t>
      </w:r>
      <w:r w:rsidRPr="00F1098F">
        <w:rPr>
          <w:rFonts w:ascii="David" w:hAnsi="David" w:hint="eastAsia"/>
          <w:szCs w:val="24"/>
          <w:rtl/>
        </w:rPr>
        <w:t>והשימוש</w:t>
      </w:r>
      <w:r w:rsidRPr="00F1098F">
        <w:rPr>
          <w:rFonts w:ascii="David" w:hAnsi="David"/>
          <w:szCs w:val="24"/>
          <w:rtl/>
        </w:rPr>
        <w:t xml:space="preserve"> </w:t>
      </w:r>
      <w:r w:rsidRPr="00F1098F">
        <w:rPr>
          <w:rFonts w:ascii="David" w:hAnsi="David" w:hint="eastAsia"/>
          <w:szCs w:val="24"/>
          <w:rtl/>
        </w:rPr>
        <w:t>בתשתיות</w:t>
      </w:r>
      <w:r w:rsidRPr="00F1098F">
        <w:rPr>
          <w:rFonts w:ascii="David" w:hAnsi="David"/>
          <w:szCs w:val="24"/>
          <w:rtl/>
        </w:rPr>
        <w:t xml:space="preserve"> </w:t>
      </w:r>
      <w:r w:rsidRPr="00F1098F">
        <w:rPr>
          <w:rFonts w:ascii="David" w:hAnsi="David" w:hint="eastAsia"/>
          <w:szCs w:val="24"/>
          <w:rtl/>
        </w:rPr>
        <w:t>המחקר</w:t>
      </w:r>
      <w:r w:rsidRPr="00F1098F">
        <w:rPr>
          <w:rFonts w:ascii="David" w:hAnsi="David"/>
          <w:szCs w:val="24"/>
          <w:rtl/>
        </w:rPr>
        <w:t xml:space="preserve"> </w:t>
      </w:r>
      <w:r w:rsidRPr="00F1098F">
        <w:rPr>
          <w:rFonts w:ascii="David" w:hAnsi="David" w:hint="eastAsia"/>
          <w:szCs w:val="24"/>
          <w:rtl/>
        </w:rPr>
        <w:t>המוקמות</w:t>
      </w:r>
      <w:r w:rsidRPr="00F1098F">
        <w:rPr>
          <w:rFonts w:ascii="David" w:hAnsi="David"/>
          <w:szCs w:val="24"/>
          <w:rtl/>
        </w:rPr>
        <w:t xml:space="preserve"> </w:t>
      </w:r>
      <w:r w:rsidRPr="00F1098F">
        <w:rPr>
          <w:rFonts w:ascii="David" w:hAnsi="David" w:hint="eastAsia"/>
          <w:szCs w:val="24"/>
          <w:rtl/>
        </w:rPr>
        <w:t>בו</w:t>
      </w:r>
      <w:r w:rsidRPr="00F1098F">
        <w:rPr>
          <w:rFonts w:ascii="David" w:hAnsi="David"/>
          <w:szCs w:val="24"/>
          <w:rtl/>
        </w:rPr>
        <w:t>.</w:t>
      </w:r>
    </w:p>
    <w:p w14:paraId="214927DA" w14:textId="77777777" w:rsidR="002447FF" w:rsidRDefault="009675A4" w:rsidP="003752B8">
      <w:pPr>
        <w:pStyle w:val="af5"/>
        <w:numPr>
          <w:ilvl w:val="2"/>
          <w:numId w:val="108"/>
        </w:numPr>
        <w:spacing w:line="360" w:lineRule="auto"/>
        <w:ind w:left="1398" w:hanging="567"/>
        <w:jc w:val="both"/>
        <w:rPr>
          <w:rFonts w:ascii="David" w:hAnsi="David"/>
          <w:szCs w:val="24"/>
        </w:rPr>
      </w:pPr>
      <w:r w:rsidRPr="002447FF">
        <w:rPr>
          <w:rFonts w:ascii="David" w:hAnsi="David" w:hint="eastAsia"/>
          <w:szCs w:val="24"/>
          <w:rtl/>
        </w:rPr>
        <w:t>מבלי</w:t>
      </w:r>
      <w:r w:rsidRPr="002447FF">
        <w:rPr>
          <w:rFonts w:ascii="David" w:hAnsi="David"/>
          <w:szCs w:val="24"/>
          <w:rtl/>
        </w:rPr>
        <w:t xml:space="preserve"> לגרוע מהאמור לעיל, במסגרת מודל הפעילות, </w:t>
      </w:r>
      <w:r w:rsidRPr="002447FF">
        <w:rPr>
          <w:rFonts w:ascii="David" w:hAnsi="David" w:hint="eastAsia"/>
          <w:b/>
          <w:bCs/>
          <w:szCs w:val="24"/>
          <w:rtl/>
        </w:rPr>
        <w:t>חובת</w:t>
      </w:r>
      <w:r w:rsidRPr="002447FF">
        <w:rPr>
          <w:rFonts w:ascii="David" w:hAnsi="David"/>
          <w:b/>
          <w:bCs/>
          <w:szCs w:val="24"/>
          <w:rtl/>
        </w:rPr>
        <w:t xml:space="preserve"> </w:t>
      </w:r>
      <w:r w:rsidRPr="002447FF">
        <w:rPr>
          <w:rFonts w:ascii="David" w:hAnsi="David" w:hint="eastAsia"/>
          <w:b/>
          <w:bCs/>
          <w:szCs w:val="24"/>
          <w:rtl/>
        </w:rPr>
        <w:t>המציע</w:t>
      </w:r>
      <w:r w:rsidRPr="002447FF">
        <w:rPr>
          <w:rFonts w:ascii="David" w:hAnsi="David"/>
          <w:szCs w:val="24"/>
          <w:rtl/>
        </w:rPr>
        <w:t xml:space="preserve"> להציג במסגרת הצעתו מודל פעילות שיתייחס ל</w:t>
      </w:r>
      <w:r w:rsidR="004D3112" w:rsidRPr="002447FF">
        <w:rPr>
          <w:rFonts w:ascii="David" w:hAnsi="David" w:hint="eastAsia"/>
          <w:szCs w:val="24"/>
          <w:rtl/>
        </w:rPr>
        <w:t>המשך</w:t>
      </w:r>
      <w:r w:rsidR="004D3112" w:rsidRPr="002447FF">
        <w:rPr>
          <w:rFonts w:ascii="David" w:hAnsi="David"/>
          <w:szCs w:val="24"/>
          <w:rtl/>
        </w:rPr>
        <w:t xml:space="preserve"> </w:t>
      </w:r>
      <w:r w:rsidRPr="002447FF">
        <w:rPr>
          <w:rFonts w:ascii="David" w:hAnsi="David" w:hint="eastAsia"/>
          <w:szCs w:val="24"/>
          <w:rtl/>
        </w:rPr>
        <w:t>הפעלת</w:t>
      </w:r>
      <w:r w:rsidRPr="002447FF">
        <w:rPr>
          <w:rFonts w:ascii="David" w:hAnsi="David"/>
          <w:szCs w:val="24"/>
          <w:rtl/>
        </w:rPr>
        <w:t xml:space="preserve"> </w:t>
      </w:r>
      <w:r w:rsidRPr="002447FF">
        <w:rPr>
          <w:rFonts w:ascii="David" w:hAnsi="David" w:hint="eastAsia"/>
          <w:szCs w:val="24"/>
          <w:rtl/>
        </w:rPr>
        <w:t>המכון</w:t>
      </w:r>
      <w:r w:rsidRPr="002447FF">
        <w:rPr>
          <w:rFonts w:ascii="David" w:hAnsi="David"/>
          <w:szCs w:val="24"/>
          <w:rtl/>
        </w:rPr>
        <w:t xml:space="preserve">, </w:t>
      </w:r>
      <w:r w:rsidRPr="002447FF">
        <w:rPr>
          <w:rFonts w:ascii="David" w:hAnsi="David" w:hint="eastAsia"/>
          <w:szCs w:val="24"/>
          <w:rtl/>
        </w:rPr>
        <w:t>לאחר</w:t>
      </w:r>
      <w:r w:rsidRPr="002447FF">
        <w:rPr>
          <w:rFonts w:ascii="David" w:hAnsi="David"/>
          <w:szCs w:val="24"/>
          <w:rtl/>
        </w:rPr>
        <w:t xml:space="preserve"> </w:t>
      </w:r>
      <w:r w:rsidRPr="002447FF">
        <w:rPr>
          <w:rFonts w:ascii="David" w:hAnsi="David" w:hint="eastAsia"/>
          <w:szCs w:val="24"/>
          <w:rtl/>
        </w:rPr>
        <w:t>תום</w:t>
      </w:r>
      <w:r w:rsidRPr="002447FF">
        <w:rPr>
          <w:rFonts w:ascii="David" w:hAnsi="David"/>
          <w:szCs w:val="24"/>
          <w:rtl/>
        </w:rPr>
        <w:t xml:space="preserve"> </w:t>
      </w:r>
      <w:r w:rsidRPr="002447FF">
        <w:rPr>
          <w:rFonts w:ascii="David" w:hAnsi="David" w:hint="eastAsia"/>
          <w:szCs w:val="24"/>
          <w:rtl/>
        </w:rPr>
        <w:t>תקופת</w:t>
      </w:r>
      <w:r w:rsidRPr="002447FF">
        <w:rPr>
          <w:rFonts w:ascii="David" w:hAnsi="David"/>
          <w:szCs w:val="24"/>
          <w:rtl/>
        </w:rPr>
        <w:t xml:space="preserve"> </w:t>
      </w:r>
      <w:r w:rsidRPr="002447FF">
        <w:rPr>
          <w:rFonts w:ascii="David" w:hAnsi="David" w:hint="eastAsia"/>
          <w:szCs w:val="24"/>
          <w:rtl/>
        </w:rPr>
        <w:t>ההסכם</w:t>
      </w:r>
      <w:r w:rsidRPr="002447FF">
        <w:rPr>
          <w:rFonts w:ascii="David" w:hAnsi="David"/>
          <w:szCs w:val="24"/>
          <w:rtl/>
        </w:rPr>
        <w:t xml:space="preserve"> (</w:t>
      </w:r>
      <w:r w:rsidRPr="002447FF">
        <w:rPr>
          <w:rFonts w:ascii="David" w:hAnsi="David" w:hint="eastAsia"/>
          <w:b/>
          <w:bCs/>
          <w:szCs w:val="24"/>
          <w:rtl/>
        </w:rPr>
        <w:t>תכנית</w:t>
      </w:r>
      <w:r w:rsidRPr="002447FF">
        <w:rPr>
          <w:rFonts w:ascii="David" w:hAnsi="David"/>
          <w:b/>
          <w:bCs/>
          <w:szCs w:val="24"/>
          <w:rtl/>
        </w:rPr>
        <w:t xml:space="preserve"> </w:t>
      </w:r>
      <w:r w:rsidRPr="002447FF">
        <w:rPr>
          <w:rFonts w:ascii="David" w:hAnsi="David" w:hint="eastAsia"/>
          <w:b/>
          <w:bCs/>
          <w:szCs w:val="24"/>
          <w:rtl/>
        </w:rPr>
        <w:t>עסקית</w:t>
      </w:r>
      <w:r w:rsidRPr="002447FF">
        <w:rPr>
          <w:rFonts w:ascii="David" w:hAnsi="David"/>
          <w:szCs w:val="24"/>
          <w:rtl/>
        </w:rPr>
        <w:t xml:space="preserve">). בכלל זה, יתייחס המציע לתכניות מימון, העמדת הציוד המעבדתי שנרכש לטובת שימוש וביצוע מחקרים של חוקרי המכון וכן של חוקרים חיצוניים. </w:t>
      </w:r>
    </w:p>
    <w:p w14:paraId="0E8AA8B2" w14:textId="77777777" w:rsidR="009675A4" w:rsidRPr="002447FF" w:rsidRDefault="009675A4" w:rsidP="003752B8">
      <w:pPr>
        <w:pStyle w:val="af5"/>
        <w:numPr>
          <w:ilvl w:val="2"/>
          <w:numId w:val="108"/>
        </w:numPr>
        <w:spacing w:line="360" w:lineRule="auto"/>
        <w:ind w:left="1398" w:hanging="567"/>
        <w:jc w:val="both"/>
        <w:rPr>
          <w:rFonts w:ascii="David" w:hAnsi="David"/>
          <w:szCs w:val="24"/>
        </w:rPr>
      </w:pPr>
      <w:r w:rsidRPr="002447FF">
        <w:rPr>
          <w:rFonts w:ascii="David" w:hAnsi="David" w:hint="eastAsia"/>
          <w:szCs w:val="24"/>
          <w:rtl/>
        </w:rPr>
        <w:lastRenderedPageBreak/>
        <w:t>יובהר</w:t>
      </w:r>
      <w:r w:rsidRPr="002447FF">
        <w:rPr>
          <w:rFonts w:ascii="David" w:hAnsi="David"/>
          <w:szCs w:val="24"/>
          <w:rtl/>
        </w:rPr>
        <w:t xml:space="preserve"> </w:t>
      </w:r>
      <w:r w:rsidRPr="002447FF">
        <w:rPr>
          <w:rFonts w:ascii="David" w:hAnsi="David" w:hint="eastAsia"/>
          <w:szCs w:val="24"/>
          <w:rtl/>
        </w:rPr>
        <w:t>כבר</w:t>
      </w:r>
      <w:r w:rsidRPr="002447FF">
        <w:rPr>
          <w:rFonts w:ascii="David" w:hAnsi="David"/>
          <w:szCs w:val="24"/>
          <w:rtl/>
        </w:rPr>
        <w:t xml:space="preserve"> </w:t>
      </w:r>
      <w:r w:rsidRPr="002447FF">
        <w:rPr>
          <w:rFonts w:ascii="David" w:hAnsi="David" w:hint="eastAsia"/>
          <w:szCs w:val="24"/>
          <w:rtl/>
        </w:rPr>
        <w:t>עתה</w:t>
      </w:r>
      <w:r w:rsidRPr="002447FF">
        <w:rPr>
          <w:rFonts w:ascii="David" w:hAnsi="David"/>
          <w:szCs w:val="24"/>
          <w:rtl/>
        </w:rPr>
        <w:t xml:space="preserve">, </w:t>
      </w:r>
      <w:r w:rsidRPr="002447FF">
        <w:rPr>
          <w:rFonts w:ascii="David" w:hAnsi="David" w:hint="eastAsia"/>
          <w:szCs w:val="24"/>
          <w:rtl/>
        </w:rPr>
        <w:t>כי</w:t>
      </w:r>
      <w:r w:rsidRPr="002447FF">
        <w:rPr>
          <w:rFonts w:ascii="David" w:hAnsi="David"/>
          <w:szCs w:val="24"/>
          <w:rtl/>
        </w:rPr>
        <w:t xml:space="preserve"> </w:t>
      </w:r>
      <w:r w:rsidRPr="002447FF">
        <w:rPr>
          <w:rFonts w:ascii="David" w:hAnsi="David" w:hint="eastAsia"/>
          <w:szCs w:val="24"/>
          <w:rtl/>
        </w:rPr>
        <w:t>ועדת</w:t>
      </w:r>
      <w:r w:rsidRPr="002447FF">
        <w:rPr>
          <w:rFonts w:ascii="David" w:hAnsi="David"/>
          <w:szCs w:val="24"/>
          <w:rtl/>
        </w:rPr>
        <w:t xml:space="preserve"> </w:t>
      </w:r>
      <w:r w:rsidRPr="002447FF">
        <w:rPr>
          <w:rFonts w:ascii="David" w:hAnsi="David" w:hint="eastAsia"/>
          <w:szCs w:val="24"/>
          <w:rtl/>
        </w:rPr>
        <w:t>ההיגוי</w:t>
      </w:r>
      <w:r w:rsidRPr="002447FF">
        <w:rPr>
          <w:rFonts w:ascii="David" w:hAnsi="David"/>
          <w:szCs w:val="24"/>
          <w:rtl/>
        </w:rPr>
        <w:t xml:space="preserve"> </w:t>
      </w:r>
      <w:r w:rsidRPr="002447FF">
        <w:rPr>
          <w:rFonts w:ascii="David" w:hAnsi="David" w:hint="eastAsia"/>
          <w:szCs w:val="24"/>
          <w:rtl/>
        </w:rPr>
        <w:t>תהיה</w:t>
      </w:r>
      <w:r w:rsidRPr="002447FF">
        <w:rPr>
          <w:rFonts w:ascii="David" w:hAnsi="David"/>
          <w:szCs w:val="24"/>
          <w:rtl/>
        </w:rPr>
        <w:t xml:space="preserve"> </w:t>
      </w:r>
      <w:r w:rsidRPr="002447FF">
        <w:rPr>
          <w:rFonts w:ascii="David" w:hAnsi="David" w:hint="eastAsia"/>
          <w:szCs w:val="24"/>
          <w:rtl/>
        </w:rPr>
        <w:t>רשאית</w:t>
      </w:r>
      <w:r w:rsidRPr="002447FF">
        <w:rPr>
          <w:rFonts w:ascii="David" w:hAnsi="David"/>
          <w:szCs w:val="24"/>
          <w:rtl/>
        </w:rPr>
        <w:t xml:space="preserve"> </w:t>
      </w:r>
      <w:r w:rsidRPr="002447FF">
        <w:rPr>
          <w:rFonts w:ascii="David" w:hAnsi="David" w:hint="eastAsia"/>
          <w:szCs w:val="24"/>
          <w:rtl/>
        </w:rPr>
        <w:t>לדרוש</w:t>
      </w:r>
      <w:r w:rsidRPr="002447FF">
        <w:rPr>
          <w:rFonts w:ascii="David" w:hAnsi="David"/>
          <w:szCs w:val="24"/>
          <w:rtl/>
        </w:rPr>
        <w:t xml:space="preserve"> </w:t>
      </w:r>
      <w:r w:rsidRPr="002447FF">
        <w:rPr>
          <w:rFonts w:ascii="David" w:hAnsi="David" w:hint="eastAsia"/>
          <w:szCs w:val="24"/>
          <w:rtl/>
        </w:rPr>
        <w:t>שינויים</w:t>
      </w:r>
      <w:r w:rsidRPr="002447FF">
        <w:rPr>
          <w:rFonts w:ascii="David" w:hAnsi="David"/>
          <w:szCs w:val="24"/>
          <w:rtl/>
        </w:rPr>
        <w:t xml:space="preserve"> </w:t>
      </w:r>
      <w:r w:rsidRPr="002447FF">
        <w:rPr>
          <w:rFonts w:ascii="David" w:hAnsi="David" w:hint="eastAsia"/>
          <w:szCs w:val="24"/>
          <w:rtl/>
        </w:rPr>
        <w:t>במודל</w:t>
      </w:r>
      <w:r w:rsidRPr="002447FF">
        <w:rPr>
          <w:rFonts w:ascii="David" w:hAnsi="David"/>
          <w:szCs w:val="24"/>
          <w:rtl/>
        </w:rPr>
        <w:t xml:space="preserve"> </w:t>
      </w:r>
      <w:r w:rsidRPr="002447FF">
        <w:rPr>
          <w:rFonts w:ascii="David" w:hAnsi="David" w:hint="eastAsia"/>
          <w:szCs w:val="24"/>
          <w:rtl/>
        </w:rPr>
        <w:t>הפעילות</w:t>
      </w:r>
      <w:r w:rsidRPr="002447FF">
        <w:rPr>
          <w:rFonts w:ascii="David" w:hAnsi="David"/>
          <w:szCs w:val="24"/>
          <w:rtl/>
        </w:rPr>
        <w:t xml:space="preserve"> </w:t>
      </w:r>
      <w:r w:rsidRPr="002447FF">
        <w:rPr>
          <w:rFonts w:ascii="David" w:hAnsi="David" w:hint="eastAsia"/>
          <w:szCs w:val="24"/>
          <w:rtl/>
        </w:rPr>
        <w:t>ומודל</w:t>
      </w:r>
      <w:r w:rsidRPr="002447FF">
        <w:rPr>
          <w:rFonts w:ascii="David" w:hAnsi="David"/>
          <w:szCs w:val="24"/>
          <w:rtl/>
        </w:rPr>
        <w:t xml:space="preserve"> </w:t>
      </w:r>
      <w:r w:rsidRPr="002447FF">
        <w:rPr>
          <w:rFonts w:ascii="David" w:hAnsi="David" w:hint="eastAsia"/>
          <w:szCs w:val="24"/>
          <w:rtl/>
        </w:rPr>
        <w:t>הפעולה</w:t>
      </w:r>
      <w:r w:rsidRPr="002447FF">
        <w:rPr>
          <w:rFonts w:ascii="David" w:hAnsi="David"/>
          <w:szCs w:val="24"/>
          <w:rtl/>
        </w:rPr>
        <w:t xml:space="preserve"> </w:t>
      </w:r>
      <w:r w:rsidRPr="002447FF">
        <w:rPr>
          <w:rFonts w:ascii="David" w:hAnsi="David" w:hint="eastAsia"/>
          <w:szCs w:val="24"/>
          <w:rtl/>
        </w:rPr>
        <w:t>בתוכנית</w:t>
      </w:r>
      <w:r w:rsidRPr="002447FF">
        <w:rPr>
          <w:rFonts w:ascii="David" w:hAnsi="David"/>
          <w:szCs w:val="24"/>
          <w:rtl/>
        </w:rPr>
        <w:t xml:space="preserve"> </w:t>
      </w:r>
      <w:r w:rsidRPr="002447FF">
        <w:rPr>
          <w:rFonts w:ascii="David" w:hAnsi="David" w:hint="eastAsia"/>
          <w:szCs w:val="24"/>
          <w:rtl/>
        </w:rPr>
        <w:t>העסקית</w:t>
      </w:r>
      <w:r w:rsidRPr="002447FF">
        <w:rPr>
          <w:rFonts w:ascii="David" w:hAnsi="David"/>
          <w:szCs w:val="24"/>
          <w:rtl/>
        </w:rPr>
        <w:t>.</w:t>
      </w:r>
    </w:p>
    <w:p w14:paraId="7876679D" w14:textId="77777777" w:rsidR="009675A4" w:rsidRPr="00380B0C" w:rsidRDefault="009675A4" w:rsidP="00380B0C">
      <w:pPr>
        <w:spacing w:line="360" w:lineRule="auto"/>
        <w:ind w:left="815"/>
        <w:jc w:val="both"/>
        <w:rPr>
          <w:rFonts w:ascii="David" w:hAnsi="David" w:cs="David"/>
          <w:szCs w:val="24"/>
        </w:rPr>
      </w:pPr>
    </w:p>
    <w:p w14:paraId="7171DFA7" w14:textId="77777777" w:rsidR="003752B8" w:rsidRPr="003752B8" w:rsidRDefault="009675A4" w:rsidP="003752B8">
      <w:pPr>
        <w:pStyle w:val="2ffc"/>
        <w:numPr>
          <w:ilvl w:val="1"/>
          <w:numId w:val="108"/>
        </w:numPr>
        <w:spacing w:line="360" w:lineRule="auto"/>
        <w:ind w:left="828" w:hanging="425"/>
      </w:pPr>
      <w:r w:rsidRPr="00F1098F">
        <w:rPr>
          <w:rFonts w:hint="eastAsia"/>
          <w:b/>
          <w:bCs/>
          <w:u w:val="single"/>
          <w:rtl/>
        </w:rPr>
        <w:t>כח</w:t>
      </w:r>
      <w:r w:rsidRPr="00F1098F">
        <w:rPr>
          <w:b/>
          <w:bCs/>
          <w:u w:val="single"/>
          <w:rtl/>
        </w:rPr>
        <w:t xml:space="preserve"> </w:t>
      </w:r>
      <w:r w:rsidRPr="00F1098F">
        <w:rPr>
          <w:rFonts w:hint="eastAsia"/>
          <w:b/>
          <w:bCs/>
          <w:u w:val="single"/>
          <w:rtl/>
        </w:rPr>
        <w:t>האדם</w:t>
      </w:r>
      <w:r w:rsidRPr="00F1098F">
        <w:rPr>
          <w:b/>
          <w:bCs/>
          <w:u w:val="single"/>
          <w:rtl/>
        </w:rPr>
        <w:t xml:space="preserve"> </w:t>
      </w:r>
    </w:p>
    <w:p w14:paraId="389DFFFB" w14:textId="77777777" w:rsidR="009675A4" w:rsidRPr="00F1098F" w:rsidRDefault="009675A4" w:rsidP="003752B8">
      <w:pPr>
        <w:pStyle w:val="2ffc"/>
        <w:spacing w:before="0" w:line="360" w:lineRule="auto"/>
        <w:ind w:left="828"/>
      </w:pPr>
      <w:r w:rsidRPr="00F1098F">
        <w:rPr>
          <w:rFonts w:hint="eastAsia"/>
          <w:rtl/>
        </w:rPr>
        <w:t>לצורך</w:t>
      </w:r>
      <w:r w:rsidRPr="00F1098F">
        <w:rPr>
          <w:rtl/>
        </w:rPr>
        <w:t xml:space="preserve"> עמידת המציע ביעדים ובמודלים אותם הציג, יהיה עליו להציג במסגרת הצעתו את </w:t>
      </w:r>
      <w:r w:rsidRPr="00F1098F">
        <w:rPr>
          <w:rFonts w:hint="eastAsia"/>
          <w:rtl/>
        </w:rPr>
        <w:t>פירוט</w:t>
      </w:r>
      <w:r w:rsidRPr="00F1098F">
        <w:rPr>
          <w:rtl/>
        </w:rPr>
        <w:t xml:space="preserve"> כוח האדם שיידרש לעבוד במכון האנרגיה, בהתאם למפורט להלן:</w:t>
      </w:r>
    </w:p>
    <w:p w14:paraId="207212D5" w14:textId="77777777" w:rsidR="00AE59FF" w:rsidRPr="003752B8" w:rsidRDefault="009675A4" w:rsidP="003752B8">
      <w:pPr>
        <w:pStyle w:val="af5"/>
        <w:numPr>
          <w:ilvl w:val="2"/>
          <w:numId w:val="108"/>
        </w:numPr>
        <w:spacing w:line="360" w:lineRule="auto"/>
        <w:ind w:left="1398" w:hanging="567"/>
        <w:jc w:val="both"/>
        <w:rPr>
          <w:rFonts w:ascii="David" w:hAnsi="David"/>
          <w:b/>
          <w:szCs w:val="24"/>
        </w:rPr>
      </w:pPr>
      <w:r w:rsidRPr="003752B8">
        <w:rPr>
          <w:rFonts w:ascii="David" w:hAnsi="David" w:hint="eastAsia"/>
          <w:b/>
          <w:szCs w:val="24"/>
          <w:rtl/>
        </w:rPr>
        <w:t>רשימת</w:t>
      </w:r>
      <w:r w:rsidRPr="003752B8">
        <w:rPr>
          <w:rFonts w:ascii="David" w:hAnsi="David"/>
          <w:b/>
          <w:szCs w:val="24"/>
          <w:rtl/>
        </w:rPr>
        <w:t xml:space="preserve"> </w:t>
      </w:r>
      <w:r w:rsidRPr="003752B8">
        <w:rPr>
          <w:rFonts w:ascii="David" w:hAnsi="David" w:hint="eastAsia"/>
          <w:b/>
          <w:szCs w:val="24"/>
          <w:rtl/>
        </w:rPr>
        <w:t>חוקרים</w:t>
      </w:r>
      <w:r w:rsidRPr="003752B8">
        <w:rPr>
          <w:rFonts w:ascii="David" w:hAnsi="David"/>
          <w:b/>
          <w:szCs w:val="24"/>
          <w:rtl/>
        </w:rPr>
        <w:t xml:space="preserve"> </w:t>
      </w:r>
      <w:r w:rsidRPr="003752B8">
        <w:rPr>
          <w:rFonts w:ascii="David" w:hAnsi="David" w:hint="eastAsia"/>
          <w:b/>
          <w:szCs w:val="24"/>
          <w:rtl/>
        </w:rPr>
        <w:t>נדרשים</w:t>
      </w:r>
      <w:r w:rsidRPr="003752B8">
        <w:rPr>
          <w:rFonts w:ascii="David" w:hAnsi="David"/>
          <w:b/>
          <w:szCs w:val="24"/>
          <w:rtl/>
        </w:rPr>
        <w:t xml:space="preserve"> </w:t>
      </w:r>
      <w:r w:rsidRPr="003752B8">
        <w:rPr>
          <w:rFonts w:ascii="David" w:hAnsi="David" w:hint="eastAsia"/>
          <w:b/>
          <w:szCs w:val="24"/>
          <w:rtl/>
        </w:rPr>
        <w:t>על</w:t>
      </w:r>
      <w:r w:rsidRPr="003752B8">
        <w:rPr>
          <w:rFonts w:ascii="David" w:hAnsi="David"/>
          <w:b/>
          <w:szCs w:val="24"/>
          <w:rtl/>
        </w:rPr>
        <w:t xml:space="preserve"> </w:t>
      </w:r>
      <w:r w:rsidRPr="003752B8">
        <w:rPr>
          <w:rFonts w:ascii="David" w:hAnsi="David" w:hint="eastAsia"/>
          <w:b/>
          <w:szCs w:val="24"/>
          <w:rtl/>
        </w:rPr>
        <w:t>פי</w:t>
      </w:r>
      <w:r w:rsidRPr="003752B8">
        <w:rPr>
          <w:rFonts w:ascii="David" w:hAnsi="David"/>
          <w:b/>
          <w:szCs w:val="24"/>
          <w:rtl/>
        </w:rPr>
        <w:t xml:space="preserve"> </w:t>
      </w:r>
      <w:r w:rsidRPr="003752B8">
        <w:rPr>
          <w:rFonts w:ascii="David" w:hAnsi="David" w:hint="eastAsia"/>
          <w:b/>
          <w:szCs w:val="24"/>
          <w:rtl/>
        </w:rPr>
        <w:t>התמחויותיהם</w:t>
      </w:r>
      <w:r w:rsidRPr="003752B8">
        <w:rPr>
          <w:rFonts w:ascii="David" w:hAnsi="David"/>
          <w:b/>
          <w:szCs w:val="24"/>
          <w:rtl/>
        </w:rPr>
        <w:t xml:space="preserve"> - בהתאם לכל תחום מוצע;</w:t>
      </w:r>
    </w:p>
    <w:p w14:paraId="53493644" w14:textId="77777777" w:rsidR="00AE59FF" w:rsidRPr="003752B8" w:rsidRDefault="009675A4" w:rsidP="003752B8">
      <w:pPr>
        <w:pStyle w:val="af5"/>
        <w:numPr>
          <w:ilvl w:val="2"/>
          <w:numId w:val="108"/>
        </w:numPr>
        <w:spacing w:line="360" w:lineRule="auto"/>
        <w:ind w:left="1398" w:hanging="567"/>
        <w:jc w:val="both"/>
        <w:rPr>
          <w:rFonts w:ascii="David" w:hAnsi="David"/>
          <w:b/>
          <w:szCs w:val="24"/>
        </w:rPr>
      </w:pPr>
      <w:r w:rsidRPr="003752B8">
        <w:rPr>
          <w:rFonts w:ascii="David" w:hAnsi="David" w:hint="eastAsia"/>
          <w:b/>
          <w:szCs w:val="24"/>
          <w:rtl/>
        </w:rPr>
        <w:t>כוח</w:t>
      </w:r>
      <w:r w:rsidRPr="003752B8">
        <w:rPr>
          <w:rFonts w:ascii="David" w:hAnsi="David"/>
          <w:b/>
          <w:szCs w:val="24"/>
          <w:rtl/>
        </w:rPr>
        <w:t xml:space="preserve"> </w:t>
      </w:r>
      <w:r w:rsidRPr="003752B8">
        <w:rPr>
          <w:rFonts w:ascii="David" w:hAnsi="David" w:hint="eastAsia"/>
          <w:b/>
          <w:szCs w:val="24"/>
          <w:rtl/>
        </w:rPr>
        <w:t>אדם</w:t>
      </w:r>
      <w:r w:rsidRPr="003752B8">
        <w:rPr>
          <w:rFonts w:ascii="David" w:hAnsi="David"/>
          <w:b/>
          <w:szCs w:val="24"/>
          <w:rtl/>
        </w:rPr>
        <w:t xml:space="preserve"> </w:t>
      </w:r>
      <w:r w:rsidRPr="003752B8">
        <w:rPr>
          <w:rFonts w:ascii="David" w:hAnsi="David" w:hint="eastAsia"/>
          <w:b/>
          <w:szCs w:val="24"/>
          <w:rtl/>
        </w:rPr>
        <w:t>נוסף</w:t>
      </w:r>
      <w:r w:rsidRPr="003752B8">
        <w:rPr>
          <w:rFonts w:ascii="David" w:hAnsi="David"/>
          <w:b/>
          <w:szCs w:val="24"/>
          <w:rtl/>
        </w:rPr>
        <w:t xml:space="preserve"> </w:t>
      </w:r>
      <w:r w:rsidRPr="003752B8">
        <w:rPr>
          <w:rFonts w:ascii="David" w:hAnsi="David" w:hint="eastAsia"/>
          <w:b/>
          <w:szCs w:val="24"/>
          <w:rtl/>
        </w:rPr>
        <w:t>שנדרש</w:t>
      </w:r>
      <w:r w:rsidRPr="003752B8">
        <w:rPr>
          <w:rFonts w:ascii="David" w:hAnsi="David"/>
          <w:b/>
          <w:szCs w:val="24"/>
          <w:rtl/>
        </w:rPr>
        <w:t xml:space="preserve"> לפעולת המכון (צוות תומך) תוך נימוק נחיצות</w:t>
      </w:r>
      <w:r w:rsidRPr="003752B8">
        <w:rPr>
          <w:rFonts w:ascii="David" w:hAnsi="David" w:hint="eastAsia"/>
          <w:b/>
          <w:szCs w:val="24"/>
          <w:rtl/>
        </w:rPr>
        <w:t>ו</w:t>
      </w:r>
      <w:r w:rsidRPr="003752B8">
        <w:rPr>
          <w:rFonts w:ascii="David" w:hAnsi="David"/>
          <w:b/>
          <w:szCs w:val="24"/>
          <w:rtl/>
        </w:rPr>
        <w:t>;</w:t>
      </w:r>
    </w:p>
    <w:p w14:paraId="3AB3B415" w14:textId="77777777" w:rsidR="009675A4" w:rsidRPr="00AE59FF" w:rsidRDefault="009675A4" w:rsidP="003752B8">
      <w:pPr>
        <w:pStyle w:val="af5"/>
        <w:numPr>
          <w:ilvl w:val="2"/>
          <w:numId w:val="108"/>
        </w:numPr>
        <w:spacing w:line="360" w:lineRule="auto"/>
        <w:ind w:left="1398" w:hanging="567"/>
        <w:jc w:val="both"/>
        <w:rPr>
          <w:rFonts w:ascii="David" w:hAnsi="David"/>
          <w:szCs w:val="24"/>
        </w:rPr>
      </w:pPr>
      <w:r w:rsidRPr="003752B8">
        <w:rPr>
          <w:rFonts w:ascii="David" w:hAnsi="David" w:hint="eastAsia"/>
          <w:b/>
          <w:szCs w:val="24"/>
          <w:rtl/>
        </w:rPr>
        <w:t>העסקת</w:t>
      </w:r>
      <w:r w:rsidRPr="00AE59FF">
        <w:rPr>
          <w:rFonts w:ascii="David" w:hAnsi="David"/>
          <w:szCs w:val="24"/>
          <w:rtl/>
        </w:rPr>
        <w:t xml:space="preserve"> עוזרי </w:t>
      </w:r>
      <w:r w:rsidRPr="00AE59FF">
        <w:rPr>
          <w:rFonts w:ascii="David" w:hAnsi="David" w:hint="eastAsia"/>
          <w:szCs w:val="24"/>
          <w:rtl/>
        </w:rPr>
        <w:t>מחקר</w:t>
      </w:r>
      <w:r w:rsidRPr="00AE59FF">
        <w:rPr>
          <w:rFonts w:ascii="David" w:hAnsi="David"/>
          <w:szCs w:val="24"/>
          <w:rtl/>
        </w:rPr>
        <w:t xml:space="preserve"> (סטודנטים לתארים מתקדמים) ב</w:t>
      </w:r>
      <w:r w:rsidRPr="00AE59FF">
        <w:rPr>
          <w:rFonts w:ascii="David" w:hAnsi="David" w:hint="eastAsia"/>
          <w:szCs w:val="24"/>
          <w:rtl/>
        </w:rPr>
        <w:t>מסגרת</w:t>
      </w:r>
      <w:r w:rsidRPr="00AE59FF">
        <w:rPr>
          <w:rFonts w:ascii="David" w:hAnsi="David"/>
          <w:szCs w:val="24"/>
          <w:rtl/>
        </w:rPr>
        <w:t xml:space="preserve"> פעילות </w:t>
      </w:r>
      <w:r w:rsidRPr="00AE59FF">
        <w:rPr>
          <w:rFonts w:ascii="David" w:hAnsi="David" w:hint="eastAsia"/>
          <w:szCs w:val="24"/>
          <w:rtl/>
        </w:rPr>
        <w:t>המכון</w:t>
      </w:r>
      <w:r w:rsidRPr="00AE59FF">
        <w:rPr>
          <w:rFonts w:ascii="David" w:hAnsi="David"/>
          <w:szCs w:val="24"/>
          <w:rtl/>
        </w:rPr>
        <w:t>.</w:t>
      </w:r>
    </w:p>
    <w:p w14:paraId="1B105A41" w14:textId="77777777" w:rsidR="009675A4" w:rsidRPr="003652D4" w:rsidRDefault="009675A4" w:rsidP="003752B8">
      <w:pPr>
        <w:pStyle w:val="2ffc"/>
        <w:numPr>
          <w:ilvl w:val="0"/>
          <w:numId w:val="108"/>
        </w:numPr>
        <w:spacing w:line="360" w:lineRule="auto"/>
        <w:rPr>
          <w:b/>
          <w:bCs/>
          <w:u w:val="single"/>
        </w:rPr>
      </w:pPr>
      <w:r w:rsidRPr="003652D4">
        <w:rPr>
          <w:rFonts w:hint="eastAsia"/>
          <w:b/>
          <w:bCs/>
          <w:u w:val="single"/>
          <w:rtl/>
        </w:rPr>
        <w:t>תשתיות</w:t>
      </w:r>
      <w:r w:rsidRPr="003652D4">
        <w:rPr>
          <w:b/>
          <w:bCs/>
          <w:u w:val="single"/>
          <w:rtl/>
        </w:rPr>
        <w:t xml:space="preserve"> </w:t>
      </w:r>
      <w:r w:rsidRPr="003652D4">
        <w:rPr>
          <w:rFonts w:hint="eastAsia"/>
          <w:b/>
          <w:bCs/>
          <w:u w:val="single"/>
          <w:rtl/>
        </w:rPr>
        <w:t>מחקר</w:t>
      </w:r>
      <w:r w:rsidRPr="003652D4">
        <w:rPr>
          <w:b/>
          <w:bCs/>
          <w:u w:val="single"/>
          <w:rtl/>
        </w:rPr>
        <w:t xml:space="preserve"> </w:t>
      </w:r>
    </w:p>
    <w:p w14:paraId="5D63342C" w14:textId="77777777" w:rsidR="00485533" w:rsidRDefault="009675A4" w:rsidP="005801FF">
      <w:pPr>
        <w:pStyle w:val="af5"/>
        <w:numPr>
          <w:ilvl w:val="1"/>
          <w:numId w:val="108"/>
        </w:numPr>
        <w:spacing w:line="360" w:lineRule="auto"/>
        <w:ind w:left="1161" w:hanging="425"/>
        <w:jc w:val="both"/>
        <w:rPr>
          <w:rFonts w:ascii="David" w:hAnsi="David"/>
          <w:szCs w:val="24"/>
        </w:rPr>
      </w:pPr>
      <w:r w:rsidRPr="00F1098F">
        <w:rPr>
          <w:rFonts w:ascii="David" w:hAnsi="David" w:hint="eastAsia"/>
          <w:szCs w:val="24"/>
          <w:rtl/>
        </w:rPr>
        <w:t>תיאור</w:t>
      </w:r>
      <w:r w:rsidRPr="00F1098F">
        <w:rPr>
          <w:rFonts w:ascii="David" w:hAnsi="David"/>
          <w:szCs w:val="24"/>
          <w:rtl/>
        </w:rPr>
        <w:t xml:space="preserve"> המבנה הפיזי שהמוסד מעמיד לפעילות המכון, גודלו, המעבדות המיועדות לקום בו, יש להצהיר על קיומם של כלל האישורים הנדרשים להקמת המעבדות המיועדות. </w:t>
      </w:r>
    </w:p>
    <w:p w14:paraId="41D55D8B" w14:textId="77777777" w:rsidR="00485533" w:rsidRDefault="009675A4" w:rsidP="005801FF">
      <w:pPr>
        <w:pStyle w:val="af5"/>
        <w:numPr>
          <w:ilvl w:val="1"/>
          <w:numId w:val="108"/>
        </w:numPr>
        <w:spacing w:line="360" w:lineRule="auto"/>
        <w:ind w:left="1161" w:hanging="425"/>
        <w:jc w:val="both"/>
        <w:rPr>
          <w:rFonts w:ascii="David" w:hAnsi="David"/>
          <w:szCs w:val="24"/>
        </w:rPr>
      </w:pPr>
      <w:r w:rsidRPr="00485533">
        <w:rPr>
          <w:rFonts w:ascii="David" w:hAnsi="David" w:hint="eastAsia"/>
          <w:szCs w:val="24"/>
          <w:rtl/>
        </w:rPr>
        <w:t>פירוט</w:t>
      </w:r>
      <w:r w:rsidRPr="00485533">
        <w:rPr>
          <w:rFonts w:ascii="David" w:hAnsi="David"/>
          <w:szCs w:val="24"/>
          <w:rtl/>
        </w:rPr>
        <w:t xml:space="preserve"> </w:t>
      </w:r>
      <w:r w:rsidRPr="00485533">
        <w:rPr>
          <w:rFonts w:ascii="David" w:hAnsi="David" w:hint="eastAsia"/>
          <w:szCs w:val="24"/>
          <w:rtl/>
        </w:rPr>
        <w:t>תשתית</w:t>
      </w:r>
      <w:r w:rsidRPr="00485533">
        <w:rPr>
          <w:rFonts w:ascii="David" w:hAnsi="David"/>
          <w:szCs w:val="24"/>
          <w:rtl/>
        </w:rPr>
        <w:t xml:space="preserve"> </w:t>
      </w:r>
      <w:r w:rsidRPr="00485533">
        <w:rPr>
          <w:rFonts w:ascii="David" w:hAnsi="David" w:hint="eastAsia"/>
          <w:szCs w:val="24"/>
          <w:rtl/>
        </w:rPr>
        <w:t>הציוד</w:t>
      </w:r>
      <w:r w:rsidRPr="00485533">
        <w:rPr>
          <w:rFonts w:ascii="David" w:hAnsi="David"/>
          <w:szCs w:val="24"/>
          <w:rtl/>
        </w:rPr>
        <w:t xml:space="preserve"> </w:t>
      </w:r>
      <w:r w:rsidRPr="00485533">
        <w:rPr>
          <w:rFonts w:ascii="David" w:hAnsi="David" w:hint="eastAsia"/>
          <w:szCs w:val="24"/>
          <w:rtl/>
        </w:rPr>
        <w:t>המחקרי</w:t>
      </w:r>
      <w:r w:rsidRPr="00485533">
        <w:rPr>
          <w:rFonts w:ascii="David" w:hAnsi="David"/>
          <w:szCs w:val="24"/>
          <w:rtl/>
        </w:rPr>
        <w:t xml:space="preserve"> </w:t>
      </w:r>
      <w:r w:rsidRPr="00485533">
        <w:rPr>
          <w:rFonts w:ascii="David" w:hAnsi="David" w:hint="eastAsia"/>
          <w:szCs w:val="24"/>
          <w:rtl/>
        </w:rPr>
        <w:t>והמעבדתי</w:t>
      </w:r>
      <w:r w:rsidRPr="00485533">
        <w:rPr>
          <w:rFonts w:ascii="David" w:hAnsi="David"/>
          <w:szCs w:val="24"/>
          <w:rtl/>
        </w:rPr>
        <w:t xml:space="preserve"> </w:t>
      </w:r>
      <w:r w:rsidRPr="00485533">
        <w:rPr>
          <w:rFonts w:ascii="David" w:hAnsi="David" w:hint="eastAsia"/>
          <w:szCs w:val="24"/>
          <w:rtl/>
        </w:rPr>
        <w:t>הקיימת</w:t>
      </w:r>
      <w:r w:rsidRPr="00485533">
        <w:rPr>
          <w:rFonts w:ascii="David" w:hAnsi="David"/>
          <w:szCs w:val="24"/>
          <w:rtl/>
        </w:rPr>
        <w:t xml:space="preserve">, </w:t>
      </w:r>
      <w:r w:rsidRPr="00485533">
        <w:rPr>
          <w:rFonts w:ascii="David" w:hAnsi="David" w:hint="eastAsia"/>
          <w:szCs w:val="24"/>
          <w:rtl/>
        </w:rPr>
        <w:t>אשר</w:t>
      </w:r>
      <w:r w:rsidRPr="00485533">
        <w:rPr>
          <w:rFonts w:ascii="David" w:hAnsi="David"/>
          <w:szCs w:val="24"/>
          <w:rtl/>
        </w:rPr>
        <w:t xml:space="preserve"> </w:t>
      </w:r>
      <w:r w:rsidRPr="00485533">
        <w:rPr>
          <w:rFonts w:ascii="David" w:hAnsi="David" w:hint="eastAsia"/>
          <w:szCs w:val="24"/>
          <w:rtl/>
        </w:rPr>
        <w:t>תועמד</w:t>
      </w:r>
      <w:r w:rsidRPr="00485533">
        <w:rPr>
          <w:rFonts w:ascii="David" w:hAnsi="David"/>
          <w:szCs w:val="24"/>
          <w:rtl/>
        </w:rPr>
        <w:t xml:space="preserve"> </w:t>
      </w:r>
      <w:r w:rsidRPr="00485533">
        <w:rPr>
          <w:rFonts w:ascii="David" w:hAnsi="David" w:hint="eastAsia"/>
          <w:szCs w:val="24"/>
          <w:rtl/>
        </w:rPr>
        <w:t>לרשות</w:t>
      </w:r>
      <w:r w:rsidRPr="00485533">
        <w:rPr>
          <w:rFonts w:ascii="David" w:hAnsi="David"/>
          <w:szCs w:val="24"/>
          <w:rtl/>
        </w:rPr>
        <w:t xml:space="preserve"> </w:t>
      </w:r>
      <w:r w:rsidRPr="00485533">
        <w:rPr>
          <w:rFonts w:ascii="David" w:hAnsi="David" w:hint="eastAsia"/>
          <w:szCs w:val="24"/>
          <w:rtl/>
        </w:rPr>
        <w:t>פעילות</w:t>
      </w:r>
      <w:r w:rsidRPr="00485533">
        <w:rPr>
          <w:rFonts w:ascii="David" w:hAnsi="David"/>
          <w:szCs w:val="24"/>
          <w:rtl/>
        </w:rPr>
        <w:t xml:space="preserve"> </w:t>
      </w:r>
      <w:r w:rsidRPr="00485533">
        <w:rPr>
          <w:rFonts w:ascii="David" w:hAnsi="David" w:hint="eastAsia"/>
          <w:szCs w:val="24"/>
          <w:rtl/>
        </w:rPr>
        <w:t>המכון</w:t>
      </w:r>
      <w:r w:rsidRPr="00485533">
        <w:rPr>
          <w:rFonts w:ascii="David" w:hAnsi="David"/>
          <w:szCs w:val="24"/>
          <w:rtl/>
        </w:rPr>
        <w:t xml:space="preserve"> </w:t>
      </w:r>
      <w:r w:rsidRPr="00485533">
        <w:rPr>
          <w:rFonts w:ascii="David" w:hAnsi="David" w:hint="eastAsia"/>
          <w:szCs w:val="24"/>
          <w:rtl/>
        </w:rPr>
        <w:t>וזמינותה</w:t>
      </w:r>
      <w:r w:rsidRPr="00485533">
        <w:rPr>
          <w:rFonts w:ascii="David" w:hAnsi="David"/>
          <w:szCs w:val="24"/>
          <w:rtl/>
        </w:rPr>
        <w:t xml:space="preserve"> </w:t>
      </w:r>
      <w:r w:rsidRPr="00485533">
        <w:rPr>
          <w:rFonts w:ascii="David" w:hAnsi="David" w:hint="eastAsia"/>
          <w:szCs w:val="24"/>
          <w:rtl/>
        </w:rPr>
        <w:t>גם</w:t>
      </w:r>
      <w:r w:rsidRPr="00485533">
        <w:rPr>
          <w:rFonts w:ascii="David" w:hAnsi="David"/>
          <w:szCs w:val="24"/>
          <w:rtl/>
        </w:rPr>
        <w:t xml:space="preserve"> </w:t>
      </w:r>
      <w:r w:rsidRPr="00485533">
        <w:rPr>
          <w:rFonts w:ascii="David" w:hAnsi="David" w:hint="eastAsia"/>
          <w:szCs w:val="24"/>
          <w:rtl/>
        </w:rPr>
        <w:t>לטובת</w:t>
      </w:r>
      <w:r w:rsidRPr="00485533">
        <w:rPr>
          <w:rFonts w:ascii="David" w:hAnsi="David"/>
          <w:szCs w:val="24"/>
          <w:rtl/>
        </w:rPr>
        <w:t xml:space="preserve"> </w:t>
      </w:r>
      <w:r w:rsidRPr="00485533">
        <w:rPr>
          <w:rFonts w:ascii="David" w:hAnsi="David" w:hint="eastAsia"/>
          <w:szCs w:val="24"/>
          <w:rtl/>
        </w:rPr>
        <w:t>שיתופי</w:t>
      </w:r>
      <w:r w:rsidRPr="00485533">
        <w:rPr>
          <w:rFonts w:ascii="David" w:hAnsi="David"/>
          <w:szCs w:val="24"/>
          <w:rtl/>
        </w:rPr>
        <w:t xml:space="preserve"> </w:t>
      </w:r>
      <w:r w:rsidRPr="00485533">
        <w:rPr>
          <w:rFonts w:ascii="David" w:hAnsi="David" w:hint="eastAsia"/>
          <w:szCs w:val="24"/>
          <w:rtl/>
        </w:rPr>
        <w:t>פעולה</w:t>
      </w:r>
      <w:r w:rsidRPr="00485533">
        <w:rPr>
          <w:rFonts w:ascii="David" w:hAnsi="David"/>
          <w:szCs w:val="24"/>
          <w:rtl/>
        </w:rPr>
        <w:t xml:space="preserve"> </w:t>
      </w:r>
      <w:r w:rsidRPr="00485533">
        <w:rPr>
          <w:rFonts w:ascii="David" w:hAnsi="David" w:hint="eastAsia"/>
          <w:szCs w:val="24"/>
          <w:rtl/>
        </w:rPr>
        <w:t>עם</w:t>
      </w:r>
      <w:r w:rsidRPr="00485533">
        <w:rPr>
          <w:rFonts w:ascii="David" w:hAnsi="David"/>
          <w:szCs w:val="24"/>
          <w:rtl/>
        </w:rPr>
        <w:t xml:space="preserve"> </w:t>
      </w:r>
      <w:r w:rsidRPr="00485533">
        <w:rPr>
          <w:rFonts w:ascii="David" w:hAnsi="David" w:hint="eastAsia"/>
          <w:szCs w:val="24"/>
          <w:rtl/>
        </w:rPr>
        <w:t>גורמי</w:t>
      </w:r>
      <w:r w:rsidRPr="00485533">
        <w:rPr>
          <w:rFonts w:ascii="David" w:hAnsi="David"/>
          <w:szCs w:val="24"/>
          <w:rtl/>
        </w:rPr>
        <w:t xml:space="preserve"> </w:t>
      </w:r>
      <w:r w:rsidRPr="00485533">
        <w:rPr>
          <w:rFonts w:ascii="David" w:hAnsi="David" w:hint="eastAsia"/>
          <w:szCs w:val="24"/>
          <w:rtl/>
        </w:rPr>
        <w:t>חוץ</w:t>
      </w:r>
      <w:r w:rsidRPr="00485533">
        <w:rPr>
          <w:rFonts w:ascii="David" w:hAnsi="David"/>
          <w:szCs w:val="24"/>
          <w:rtl/>
        </w:rPr>
        <w:t xml:space="preserve"> (כגון </w:t>
      </w:r>
      <w:r w:rsidRPr="00485533">
        <w:rPr>
          <w:rFonts w:ascii="David" w:hAnsi="David" w:hint="eastAsia"/>
          <w:szCs w:val="24"/>
          <w:rtl/>
        </w:rPr>
        <w:t>תעשיה</w:t>
      </w:r>
      <w:r w:rsidRPr="00485533">
        <w:rPr>
          <w:rFonts w:ascii="David" w:hAnsi="David"/>
          <w:szCs w:val="24"/>
          <w:rtl/>
        </w:rPr>
        <w:t xml:space="preserve"> </w:t>
      </w:r>
      <w:r w:rsidRPr="00485533">
        <w:rPr>
          <w:rFonts w:ascii="David" w:hAnsi="David" w:hint="eastAsia"/>
          <w:szCs w:val="24"/>
          <w:rtl/>
        </w:rPr>
        <w:t>או</w:t>
      </w:r>
      <w:r w:rsidRPr="00485533">
        <w:rPr>
          <w:rFonts w:ascii="David" w:hAnsi="David"/>
          <w:szCs w:val="24"/>
          <w:rtl/>
        </w:rPr>
        <w:t xml:space="preserve"> </w:t>
      </w:r>
      <w:r w:rsidRPr="00485533">
        <w:rPr>
          <w:rFonts w:ascii="David" w:hAnsi="David" w:hint="eastAsia"/>
          <w:szCs w:val="24"/>
          <w:rtl/>
        </w:rPr>
        <w:t>גופי</w:t>
      </w:r>
      <w:r w:rsidRPr="00485533">
        <w:rPr>
          <w:rFonts w:ascii="David" w:hAnsi="David"/>
          <w:szCs w:val="24"/>
          <w:rtl/>
        </w:rPr>
        <w:t xml:space="preserve"> </w:t>
      </w:r>
      <w:r w:rsidRPr="00485533">
        <w:rPr>
          <w:rFonts w:ascii="David" w:hAnsi="David" w:hint="eastAsia"/>
          <w:szCs w:val="24"/>
          <w:rtl/>
        </w:rPr>
        <w:t>מחקר</w:t>
      </w:r>
      <w:r w:rsidRPr="00485533">
        <w:rPr>
          <w:rFonts w:ascii="David" w:hAnsi="David"/>
          <w:szCs w:val="24"/>
          <w:rtl/>
        </w:rPr>
        <w:t>).</w:t>
      </w:r>
    </w:p>
    <w:p w14:paraId="31726401" w14:textId="77777777" w:rsidR="009675A4" w:rsidRPr="00485533" w:rsidRDefault="009675A4" w:rsidP="005801FF">
      <w:pPr>
        <w:pStyle w:val="af5"/>
        <w:numPr>
          <w:ilvl w:val="1"/>
          <w:numId w:val="108"/>
        </w:numPr>
        <w:spacing w:line="360" w:lineRule="auto"/>
        <w:ind w:left="1161" w:hanging="425"/>
        <w:jc w:val="both"/>
        <w:rPr>
          <w:rFonts w:ascii="David" w:hAnsi="David"/>
          <w:szCs w:val="24"/>
        </w:rPr>
      </w:pPr>
      <w:r w:rsidRPr="00485533">
        <w:rPr>
          <w:rFonts w:ascii="David" w:hAnsi="David" w:hint="eastAsia"/>
          <w:szCs w:val="24"/>
          <w:rtl/>
        </w:rPr>
        <w:t>פירוט</w:t>
      </w:r>
      <w:r w:rsidRPr="00485533">
        <w:rPr>
          <w:rFonts w:ascii="David" w:hAnsi="David"/>
          <w:szCs w:val="24"/>
          <w:rtl/>
        </w:rPr>
        <w:t xml:space="preserve"> </w:t>
      </w:r>
      <w:r w:rsidRPr="00485533">
        <w:rPr>
          <w:rFonts w:ascii="David" w:hAnsi="David" w:hint="eastAsia"/>
          <w:szCs w:val="24"/>
          <w:rtl/>
        </w:rPr>
        <w:t>התכנית</w:t>
      </w:r>
      <w:r w:rsidRPr="00485533">
        <w:rPr>
          <w:rFonts w:ascii="David" w:hAnsi="David"/>
          <w:szCs w:val="24"/>
          <w:rtl/>
        </w:rPr>
        <w:t xml:space="preserve"> </w:t>
      </w:r>
      <w:r w:rsidRPr="00485533">
        <w:rPr>
          <w:rFonts w:ascii="David" w:hAnsi="David" w:hint="eastAsia"/>
          <w:szCs w:val="24"/>
          <w:rtl/>
        </w:rPr>
        <w:t>להקמה</w:t>
      </w:r>
      <w:r w:rsidRPr="00485533">
        <w:rPr>
          <w:rFonts w:ascii="David" w:hAnsi="David"/>
          <w:szCs w:val="24"/>
          <w:rtl/>
        </w:rPr>
        <w:t xml:space="preserve">, </w:t>
      </w:r>
      <w:r w:rsidRPr="00485533">
        <w:rPr>
          <w:rFonts w:ascii="David" w:hAnsi="David" w:hint="eastAsia"/>
          <w:szCs w:val="24"/>
          <w:rtl/>
        </w:rPr>
        <w:t>פיתוח</w:t>
      </w:r>
      <w:r w:rsidRPr="00485533">
        <w:rPr>
          <w:rFonts w:ascii="David" w:hAnsi="David"/>
          <w:szCs w:val="24"/>
          <w:rtl/>
        </w:rPr>
        <w:t xml:space="preserve">, </w:t>
      </w:r>
      <w:r w:rsidRPr="00485533">
        <w:rPr>
          <w:rFonts w:ascii="David" w:hAnsi="David" w:hint="eastAsia"/>
          <w:szCs w:val="24"/>
          <w:rtl/>
        </w:rPr>
        <w:t>שדרוג</w:t>
      </w:r>
      <w:r w:rsidRPr="00485533">
        <w:rPr>
          <w:rFonts w:ascii="David" w:hAnsi="David"/>
          <w:szCs w:val="24"/>
          <w:rtl/>
        </w:rPr>
        <w:t xml:space="preserve"> </w:t>
      </w:r>
      <w:r w:rsidRPr="00485533">
        <w:rPr>
          <w:rFonts w:ascii="David" w:hAnsi="David" w:hint="eastAsia"/>
          <w:szCs w:val="24"/>
          <w:rtl/>
        </w:rPr>
        <w:t>והרחבת</w:t>
      </w:r>
      <w:r w:rsidRPr="00485533">
        <w:rPr>
          <w:rFonts w:ascii="David" w:hAnsi="David"/>
          <w:szCs w:val="24"/>
          <w:rtl/>
        </w:rPr>
        <w:t xml:space="preserve"> </w:t>
      </w:r>
      <w:r w:rsidRPr="00485533">
        <w:rPr>
          <w:rFonts w:ascii="David" w:hAnsi="David" w:hint="eastAsia"/>
          <w:szCs w:val="24"/>
          <w:rtl/>
        </w:rPr>
        <w:t>תשתיות</w:t>
      </w:r>
      <w:r w:rsidRPr="00485533">
        <w:rPr>
          <w:rFonts w:ascii="David" w:hAnsi="David"/>
          <w:szCs w:val="24"/>
          <w:rtl/>
        </w:rPr>
        <w:t xml:space="preserve"> </w:t>
      </w:r>
      <w:r w:rsidRPr="00485533">
        <w:rPr>
          <w:rFonts w:ascii="David" w:hAnsi="David" w:hint="eastAsia"/>
          <w:szCs w:val="24"/>
          <w:rtl/>
        </w:rPr>
        <w:t>המחקר</w:t>
      </w:r>
      <w:r w:rsidRPr="00485533">
        <w:rPr>
          <w:rFonts w:ascii="David" w:hAnsi="David"/>
          <w:szCs w:val="24"/>
          <w:rtl/>
        </w:rPr>
        <w:t xml:space="preserve"> הפיזיות, </w:t>
      </w:r>
      <w:r w:rsidRPr="00485533">
        <w:rPr>
          <w:rFonts w:ascii="David" w:hAnsi="David" w:hint="eastAsia"/>
          <w:szCs w:val="24"/>
          <w:rtl/>
        </w:rPr>
        <w:t>כולל</w:t>
      </w:r>
      <w:r w:rsidRPr="00485533">
        <w:rPr>
          <w:rFonts w:ascii="David" w:hAnsi="David"/>
          <w:szCs w:val="24"/>
          <w:rtl/>
        </w:rPr>
        <w:t xml:space="preserve"> </w:t>
      </w:r>
      <w:r w:rsidRPr="00485533">
        <w:rPr>
          <w:rFonts w:ascii="David" w:hAnsi="David" w:hint="eastAsia"/>
          <w:szCs w:val="24"/>
          <w:rtl/>
        </w:rPr>
        <w:t>לוחות</w:t>
      </w:r>
      <w:r w:rsidRPr="00485533">
        <w:rPr>
          <w:rFonts w:ascii="David" w:hAnsi="David"/>
          <w:szCs w:val="24"/>
          <w:rtl/>
        </w:rPr>
        <w:t xml:space="preserve"> </w:t>
      </w:r>
      <w:r w:rsidRPr="00485533">
        <w:rPr>
          <w:rFonts w:ascii="David" w:hAnsi="David" w:hint="eastAsia"/>
          <w:szCs w:val="24"/>
          <w:rtl/>
        </w:rPr>
        <w:t>הזמנים</w:t>
      </w:r>
      <w:r w:rsidRPr="00485533">
        <w:rPr>
          <w:rFonts w:ascii="David" w:hAnsi="David"/>
          <w:szCs w:val="24"/>
          <w:rtl/>
        </w:rPr>
        <w:t xml:space="preserve"> </w:t>
      </w:r>
      <w:r w:rsidRPr="00485533">
        <w:rPr>
          <w:rFonts w:ascii="David" w:hAnsi="David" w:hint="eastAsia"/>
          <w:szCs w:val="24"/>
          <w:rtl/>
        </w:rPr>
        <w:t>להקמה</w:t>
      </w:r>
      <w:r w:rsidRPr="00485533">
        <w:rPr>
          <w:rFonts w:ascii="David" w:hAnsi="David"/>
          <w:szCs w:val="24"/>
          <w:rtl/>
        </w:rPr>
        <w:t xml:space="preserve"> וכיו"ב. יובהר כי הקמת המכון תארך עד שנתיים מיום אישור התכנית על-ידי ועדת ההיגוי.</w:t>
      </w:r>
    </w:p>
    <w:p w14:paraId="0C735149" w14:textId="77777777" w:rsidR="009675A4" w:rsidRPr="000902D2" w:rsidRDefault="009675A4" w:rsidP="003752B8">
      <w:pPr>
        <w:pStyle w:val="2ffc"/>
        <w:numPr>
          <w:ilvl w:val="0"/>
          <w:numId w:val="108"/>
        </w:numPr>
        <w:spacing w:line="360" w:lineRule="auto"/>
        <w:rPr>
          <w:b/>
          <w:bCs/>
          <w:u w:val="single"/>
        </w:rPr>
      </w:pPr>
      <w:r w:rsidRPr="000902D2">
        <w:rPr>
          <w:rFonts w:hint="eastAsia"/>
          <w:b/>
          <w:bCs/>
          <w:u w:val="single"/>
          <w:rtl/>
        </w:rPr>
        <w:t>המנהל</w:t>
      </w:r>
      <w:r w:rsidRPr="000902D2">
        <w:rPr>
          <w:b/>
          <w:bCs/>
          <w:u w:val="single"/>
          <w:rtl/>
        </w:rPr>
        <w:t xml:space="preserve"> </w:t>
      </w:r>
      <w:r w:rsidRPr="000902D2">
        <w:rPr>
          <w:rFonts w:hint="eastAsia"/>
          <w:b/>
          <w:bCs/>
          <w:u w:val="single"/>
          <w:rtl/>
        </w:rPr>
        <w:t>האקדמי</w:t>
      </w:r>
      <w:r w:rsidRPr="000902D2">
        <w:rPr>
          <w:b/>
          <w:bCs/>
          <w:u w:val="single"/>
          <w:rtl/>
        </w:rPr>
        <w:t xml:space="preserve"> </w:t>
      </w:r>
      <w:r w:rsidRPr="000902D2">
        <w:rPr>
          <w:rFonts w:hint="eastAsia"/>
          <w:b/>
          <w:bCs/>
          <w:u w:val="single"/>
          <w:rtl/>
        </w:rPr>
        <w:t>וצוות</w:t>
      </w:r>
      <w:r w:rsidRPr="000902D2">
        <w:rPr>
          <w:b/>
          <w:bCs/>
          <w:u w:val="single"/>
          <w:rtl/>
        </w:rPr>
        <w:t xml:space="preserve"> </w:t>
      </w:r>
      <w:r w:rsidRPr="000902D2">
        <w:rPr>
          <w:rFonts w:hint="eastAsia"/>
          <w:b/>
          <w:bCs/>
          <w:u w:val="single"/>
          <w:rtl/>
        </w:rPr>
        <w:t>החוקרים</w:t>
      </w:r>
      <w:r w:rsidRPr="000902D2">
        <w:rPr>
          <w:b/>
          <w:bCs/>
          <w:u w:val="single"/>
          <w:rtl/>
        </w:rPr>
        <w:t xml:space="preserve"> </w:t>
      </w:r>
      <w:r w:rsidRPr="000902D2">
        <w:rPr>
          <w:rFonts w:hint="eastAsia"/>
          <w:b/>
          <w:bCs/>
          <w:u w:val="single"/>
          <w:rtl/>
        </w:rPr>
        <w:t>הקיים</w:t>
      </w:r>
    </w:p>
    <w:p w14:paraId="3F02059B" w14:textId="77777777" w:rsidR="009675A4" w:rsidRPr="00F1098F" w:rsidRDefault="009675A4" w:rsidP="000902D2">
      <w:pPr>
        <w:pStyle w:val="af5"/>
        <w:spacing w:line="360" w:lineRule="auto"/>
        <w:ind w:left="736"/>
        <w:rPr>
          <w:rFonts w:ascii="David" w:hAnsi="David"/>
          <w:color w:val="000000"/>
          <w:szCs w:val="24"/>
          <w:rtl/>
        </w:rPr>
      </w:pPr>
      <w:r w:rsidRPr="00F1098F">
        <w:rPr>
          <w:rFonts w:ascii="David" w:hAnsi="David" w:hint="eastAsia"/>
          <w:szCs w:val="24"/>
          <w:rtl/>
        </w:rPr>
        <w:t>קורות</w:t>
      </w:r>
      <w:r w:rsidRPr="00F1098F">
        <w:rPr>
          <w:rFonts w:ascii="David" w:hAnsi="David"/>
          <w:szCs w:val="24"/>
          <w:rtl/>
        </w:rPr>
        <w:t xml:space="preserve"> חיים של המנהל האקדמי המוצע והחוקרים המוצעים לעבודה במכון. בעבור כל חוקר פירוט: </w:t>
      </w:r>
      <w:r w:rsidRPr="00F1098F">
        <w:rPr>
          <w:rFonts w:ascii="David" w:hAnsi="David"/>
          <w:color w:val="000000"/>
          <w:szCs w:val="24"/>
          <w:rtl/>
        </w:rPr>
        <w:t xml:space="preserve">תארים, </w:t>
      </w:r>
      <w:r w:rsidRPr="00F1098F">
        <w:rPr>
          <w:rFonts w:ascii="David" w:hAnsi="David" w:hint="eastAsia"/>
          <w:color w:val="000000"/>
          <w:szCs w:val="24"/>
          <w:rtl/>
        </w:rPr>
        <w:t>רשימת</w:t>
      </w:r>
      <w:r w:rsidRPr="00F1098F">
        <w:rPr>
          <w:rFonts w:ascii="David" w:hAnsi="David"/>
          <w:color w:val="000000"/>
          <w:szCs w:val="24"/>
          <w:rtl/>
        </w:rPr>
        <w:t xml:space="preserve"> </w:t>
      </w:r>
      <w:r w:rsidRPr="00F1098F">
        <w:rPr>
          <w:rFonts w:ascii="David" w:hAnsi="David" w:hint="eastAsia"/>
          <w:color w:val="000000"/>
          <w:szCs w:val="24"/>
          <w:rtl/>
        </w:rPr>
        <w:t>פרסומים</w:t>
      </w:r>
      <w:r w:rsidRPr="00F1098F">
        <w:rPr>
          <w:rFonts w:ascii="David" w:hAnsi="David"/>
          <w:color w:val="000000"/>
          <w:szCs w:val="24"/>
          <w:rtl/>
        </w:rPr>
        <w:t xml:space="preserve"> </w:t>
      </w:r>
      <w:r w:rsidRPr="00F1098F">
        <w:rPr>
          <w:rFonts w:ascii="David" w:hAnsi="David" w:hint="eastAsia"/>
          <w:color w:val="000000"/>
          <w:szCs w:val="24"/>
          <w:rtl/>
        </w:rPr>
        <w:t>מדעיים</w:t>
      </w:r>
      <w:r w:rsidRPr="00F1098F">
        <w:rPr>
          <w:rFonts w:ascii="David" w:hAnsi="David"/>
          <w:color w:val="000000"/>
          <w:szCs w:val="24"/>
          <w:rtl/>
        </w:rPr>
        <w:t xml:space="preserve">, ניסיון בהכשרת תלמידי מחקר, השגת קרנות מחקר, </w:t>
      </w:r>
      <w:r w:rsidRPr="00F1098F">
        <w:rPr>
          <w:rFonts w:ascii="David" w:hAnsi="David" w:hint="eastAsia"/>
          <w:color w:val="000000"/>
          <w:szCs w:val="24"/>
          <w:rtl/>
        </w:rPr>
        <w:t>פטנטים</w:t>
      </w:r>
      <w:r w:rsidRPr="00F1098F">
        <w:rPr>
          <w:rFonts w:ascii="David" w:hAnsi="David"/>
          <w:color w:val="000000"/>
          <w:szCs w:val="24"/>
          <w:rtl/>
        </w:rPr>
        <w:t xml:space="preserve"> וכל מידע המעיד על ניסיונו והישגיו האקדמיים והמחקריים.</w:t>
      </w:r>
      <w:r w:rsidRPr="00F1098F" w:rsidDel="00D3412C">
        <w:rPr>
          <w:rFonts w:ascii="David" w:hAnsi="David"/>
          <w:color w:val="000000"/>
          <w:szCs w:val="24"/>
          <w:rtl/>
        </w:rPr>
        <w:t xml:space="preserve"> </w:t>
      </w:r>
    </w:p>
    <w:p w14:paraId="4B9DEBF7" w14:textId="77777777" w:rsidR="009675A4" w:rsidRPr="00F3190A" w:rsidRDefault="009675A4" w:rsidP="003752B8">
      <w:pPr>
        <w:pStyle w:val="2ffc"/>
        <w:numPr>
          <w:ilvl w:val="0"/>
          <w:numId w:val="108"/>
        </w:numPr>
        <w:spacing w:line="360" w:lineRule="auto"/>
        <w:rPr>
          <w:b/>
          <w:bCs/>
          <w:u w:val="single"/>
        </w:rPr>
      </w:pPr>
      <w:r w:rsidRPr="00F3190A">
        <w:rPr>
          <w:rFonts w:hint="eastAsia"/>
          <w:b/>
          <w:bCs/>
          <w:u w:val="single"/>
          <w:rtl/>
        </w:rPr>
        <w:t>תקציב</w:t>
      </w:r>
    </w:p>
    <w:p w14:paraId="047248B6" w14:textId="77777777" w:rsidR="00F3190A" w:rsidRDefault="009675A4" w:rsidP="001F0E2B">
      <w:pPr>
        <w:pStyle w:val="af5"/>
        <w:spacing w:line="360" w:lineRule="auto"/>
        <w:ind w:left="736"/>
        <w:jc w:val="both"/>
        <w:rPr>
          <w:rFonts w:ascii="David" w:hAnsi="David"/>
          <w:szCs w:val="24"/>
          <w:rtl/>
        </w:rPr>
      </w:pPr>
      <w:r w:rsidRPr="00F1098F">
        <w:rPr>
          <w:rFonts w:ascii="David" w:hAnsi="David" w:hint="eastAsia"/>
          <w:szCs w:val="24"/>
          <w:rtl/>
        </w:rPr>
        <w:t>תכנית</w:t>
      </w:r>
      <w:r w:rsidRPr="00F1098F">
        <w:rPr>
          <w:rFonts w:ascii="David" w:hAnsi="David"/>
          <w:szCs w:val="24"/>
          <w:rtl/>
        </w:rPr>
        <w:t xml:space="preserve"> תקציבית רב שנתית </w:t>
      </w:r>
      <w:r w:rsidRPr="00F1098F">
        <w:rPr>
          <w:rFonts w:ascii="David" w:hAnsi="David" w:hint="eastAsia"/>
          <w:szCs w:val="24"/>
          <w:rtl/>
        </w:rPr>
        <w:t>לפיתוח</w:t>
      </w:r>
      <w:r w:rsidRPr="00F1098F">
        <w:rPr>
          <w:rFonts w:ascii="David" w:hAnsi="David"/>
          <w:szCs w:val="24"/>
          <w:rtl/>
        </w:rPr>
        <w:t xml:space="preserve"> </w:t>
      </w:r>
      <w:r w:rsidRPr="00F1098F">
        <w:rPr>
          <w:rFonts w:ascii="David" w:hAnsi="David" w:hint="eastAsia"/>
          <w:szCs w:val="24"/>
          <w:rtl/>
        </w:rPr>
        <w:t>והרחבת</w:t>
      </w:r>
      <w:r w:rsidRPr="00F1098F">
        <w:rPr>
          <w:rFonts w:ascii="David" w:hAnsi="David"/>
          <w:szCs w:val="24"/>
          <w:rtl/>
        </w:rPr>
        <w:t xml:space="preserve"> </w:t>
      </w:r>
      <w:r w:rsidRPr="00F1098F">
        <w:rPr>
          <w:rFonts w:ascii="David" w:hAnsi="David" w:hint="eastAsia"/>
          <w:szCs w:val="24"/>
          <w:rtl/>
        </w:rPr>
        <w:t>תשתיות</w:t>
      </w:r>
      <w:r w:rsidRPr="00F1098F">
        <w:rPr>
          <w:rFonts w:ascii="David" w:hAnsi="David"/>
          <w:szCs w:val="24"/>
          <w:rtl/>
        </w:rPr>
        <w:t xml:space="preserve"> </w:t>
      </w:r>
      <w:r w:rsidRPr="00F1098F">
        <w:rPr>
          <w:rFonts w:ascii="David" w:hAnsi="David" w:hint="eastAsia"/>
          <w:szCs w:val="24"/>
          <w:rtl/>
        </w:rPr>
        <w:t>מחקר</w:t>
      </w:r>
      <w:r w:rsidRPr="00F1098F">
        <w:rPr>
          <w:rFonts w:ascii="David" w:hAnsi="David"/>
          <w:szCs w:val="24"/>
          <w:rtl/>
        </w:rPr>
        <w:t xml:space="preserve"> </w:t>
      </w:r>
      <w:r w:rsidRPr="00F1098F">
        <w:rPr>
          <w:rFonts w:ascii="David" w:hAnsi="David" w:hint="eastAsia"/>
          <w:szCs w:val="24"/>
          <w:rtl/>
        </w:rPr>
        <w:t>של</w:t>
      </w:r>
      <w:r w:rsidRPr="00F1098F">
        <w:rPr>
          <w:rFonts w:ascii="David" w:hAnsi="David"/>
          <w:szCs w:val="24"/>
          <w:rtl/>
        </w:rPr>
        <w:t xml:space="preserve"> </w:t>
      </w:r>
      <w:r w:rsidRPr="00F1098F">
        <w:rPr>
          <w:rFonts w:ascii="David" w:hAnsi="David" w:hint="eastAsia"/>
          <w:szCs w:val="24"/>
          <w:rtl/>
        </w:rPr>
        <w:t>המכון</w:t>
      </w:r>
      <w:r w:rsidRPr="00F1098F">
        <w:rPr>
          <w:rFonts w:ascii="David" w:hAnsi="David"/>
          <w:szCs w:val="24"/>
          <w:rtl/>
        </w:rPr>
        <w:t xml:space="preserve"> </w:t>
      </w:r>
      <w:r w:rsidRPr="00F1098F">
        <w:rPr>
          <w:rFonts w:ascii="David" w:hAnsi="David" w:hint="eastAsia"/>
          <w:szCs w:val="24"/>
          <w:rtl/>
        </w:rPr>
        <w:t>ולפעילות</w:t>
      </w:r>
      <w:r w:rsidRPr="00F1098F">
        <w:rPr>
          <w:rFonts w:ascii="David" w:hAnsi="David"/>
          <w:szCs w:val="24"/>
          <w:rtl/>
        </w:rPr>
        <w:t xml:space="preserve"> </w:t>
      </w:r>
      <w:r w:rsidRPr="00F1098F">
        <w:rPr>
          <w:rFonts w:ascii="David" w:hAnsi="David" w:hint="eastAsia"/>
          <w:szCs w:val="24"/>
          <w:rtl/>
        </w:rPr>
        <w:t>המכון</w:t>
      </w:r>
      <w:r w:rsidRPr="00F1098F">
        <w:rPr>
          <w:rFonts w:ascii="David" w:hAnsi="David"/>
          <w:szCs w:val="24"/>
          <w:rtl/>
        </w:rPr>
        <w:t xml:space="preserve"> </w:t>
      </w:r>
      <w:r w:rsidRPr="00F1098F">
        <w:rPr>
          <w:rFonts w:ascii="David" w:hAnsi="David" w:hint="eastAsia"/>
          <w:szCs w:val="24"/>
          <w:rtl/>
        </w:rPr>
        <w:t>על</w:t>
      </w:r>
      <w:r w:rsidRPr="00F1098F">
        <w:rPr>
          <w:rFonts w:ascii="David" w:hAnsi="David"/>
          <w:szCs w:val="24"/>
          <w:rtl/>
        </w:rPr>
        <w:t xml:space="preserve"> </w:t>
      </w:r>
      <w:r w:rsidRPr="00F1098F">
        <w:rPr>
          <w:rFonts w:ascii="David" w:hAnsi="David" w:hint="eastAsia"/>
          <w:szCs w:val="24"/>
          <w:rtl/>
        </w:rPr>
        <w:t>פי</w:t>
      </w:r>
      <w:r w:rsidRPr="00F1098F">
        <w:rPr>
          <w:rFonts w:ascii="David" w:hAnsi="David"/>
          <w:szCs w:val="24"/>
          <w:rtl/>
        </w:rPr>
        <w:t xml:space="preserve"> </w:t>
      </w:r>
      <w:r w:rsidRPr="00F1098F">
        <w:rPr>
          <w:rFonts w:ascii="David" w:hAnsi="David" w:hint="eastAsia"/>
          <w:szCs w:val="24"/>
          <w:rtl/>
        </w:rPr>
        <w:t>התבנית</w:t>
      </w:r>
      <w:r w:rsidRPr="00F1098F">
        <w:rPr>
          <w:rFonts w:ascii="David" w:hAnsi="David"/>
          <w:szCs w:val="24"/>
          <w:rtl/>
        </w:rPr>
        <w:t xml:space="preserve"> </w:t>
      </w:r>
      <w:r w:rsidRPr="00F1098F">
        <w:rPr>
          <w:rFonts w:ascii="David" w:hAnsi="David" w:hint="eastAsia"/>
          <w:szCs w:val="24"/>
          <w:rtl/>
        </w:rPr>
        <w:t>המובאת</w:t>
      </w:r>
      <w:r w:rsidRPr="00F1098F">
        <w:rPr>
          <w:rFonts w:ascii="David" w:hAnsi="David"/>
          <w:szCs w:val="24"/>
          <w:rtl/>
        </w:rPr>
        <w:t xml:space="preserve"> </w:t>
      </w:r>
      <w:r w:rsidRPr="00F1098F">
        <w:rPr>
          <w:rFonts w:ascii="David" w:hAnsi="David" w:hint="eastAsia"/>
          <w:szCs w:val="24"/>
          <w:rtl/>
        </w:rPr>
        <w:t>בטבלה</w:t>
      </w:r>
      <w:r w:rsidRPr="00F1098F">
        <w:rPr>
          <w:rFonts w:ascii="David" w:hAnsi="David"/>
          <w:szCs w:val="24"/>
          <w:rtl/>
        </w:rPr>
        <w:t xml:space="preserve"> 1 </w:t>
      </w:r>
      <w:r w:rsidRPr="00F1098F">
        <w:rPr>
          <w:rFonts w:ascii="David" w:hAnsi="David" w:hint="eastAsia"/>
          <w:szCs w:val="24"/>
          <w:rtl/>
        </w:rPr>
        <w:t>להלן</w:t>
      </w:r>
      <w:r w:rsidR="00ED3F54">
        <w:rPr>
          <w:rFonts w:ascii="David" w:hAnsi="David" w:hint="cs"/>
          <w:szCs w:val="24"/>
          <w:rtl/>
        </w:rPr>
        <w:t xml:space="preserve">, ובהתאם להנחיות </w:t>
      </w:r>
      <w:r w:rsidR="001F0E2B">
        <w:rPr>
          <w:rFonts w:ascii="David" w:hAnsi="David" w:hint="cs"/>
          <w:szCs w:val="24"/>
          <w:rtl/>
        </w:rPr>
        <w:t>ש</w:t>
      </w:r>
      <w:r w:rsidR="00277B7B">
        <w:rPr>
          <w:rFonts w:ascii="David" w:hAnsi="David" w:hint="cs"/>
          <w:szCs w:val="24"/>
          <w:rtl/>
        </w:rPr>
        <w:t>ב</w:t>
      </w:r>
      <w:r w:rsidR="00277B7B" w:rsidRPr="007365B7">
        <w:rPr>
          <w:rFonts w:ascii="David" w:hAnsi="David" w:hint="cs"/>
          <w:b/>
          <w:bCs/>
          <w:szCs w:val="24"/>
          <w:rtl/>
        </w:rPr>
        <w:t>נספח ה'</w:t>
      </w:r>
      <w:r w:rsidR="00ED3F54">
        <w:rPr>
          <w:rFonts w:ascii="David" w:hAnsi="David" w:hint="cs"/>
          <w:szCs w:val="24"/>
          <w:rtl/>
        </w:rPr>
        <w:t>.</w:t>
      </w:r>
    </w:p>
    <w:p w14:paraId="2F5C29C3" w14:textId="77777777" w:rsidR="009675A4" w:rsidRPr="00F3190A" w:rsidRDefault="009675A4" w:rsidP="00F3190A">
      <w:pPr>
        <w:pStyle w:val="af5"/>
        <w:spacing w:line="360" w:lineRule="auto"/>
        <w:ind w:left="736"/>
        <w:jc w:val="both"/>
        <w:rPr>
          <w:rFonts w:ascii="David" w:hAnsi="David"/>
          <w:szCs w:val="24"/>
          <w:rtl/>
        </w:rPr>
      </w:pPr>
      <w:r w:rsidRPr="00F3190A">
        <w:rPr>
          <w:rFonts w:ascii="David" w:hAnsi="David" w:hint="eastAsia"/>
          <w:szCs w:val="24"/>
          <w:rtl/>
        </w:rPr>
        <w:t>פירוט</w:t>
      </w:r>
      <w:r w:rsidRPr="00F3190A">
        <w:rPr>
          <w:rFonts w:ascii="David" w:hAnsi="David"/>
          <w:szCs w:val="24"/>
          <w:rtl/>
        </w:rPr>
        <w:t xml:space="preserve"> </w:t>
      </w:r>
      <w:r w:rsidRPr="00F3190A">
        <w:rPr>
          <w:rFonts w:ascii="David" w:hAnsi="David" w:hint="eastAsia"/>
          <w:szCs w:val="24"/>
          <w:rtl/>
        </w:rPr>
        <w:t>התקצוב</w:t>
      </w:r>
      <w:r w:rsidRPr="00F3190A">
        <w:rPr>
          <w:rFonts w:ascii="David" w:hAnsi="David"/>
          <w:szCs w:val="24"/>
          <w:rtl/>
        </w:rPr>
        <w:t xml:space="preserve"> </w:t>
      </w:r>
      <w:r w:rsidRPr="00F3190A">
        <w:rPr>
          <w:rFonts w:ascii="David" w:hAnsi="David" w:hint="eastAsia"/>
          <w:szCs w:val="24"/>
          <w:rtl/>
        </w:rPr>
        <w:t>המשלים</w:t>
      </w:r>
      <w:r w:rsidRPr="00F3190A">
        <w:rPr>
          <w:rFonts w:ascii="David" w:hAnsi="David"/>
          <w:szCs w:val="24"/>
          <w:rtl/>
        </w:rPr>
        <w:t xml:space="preserve"> </w:t>
      </w:r>
      <w:r w:rsidRPr="00F3190A">
        <w:rPr>
          <w:rFonts w:ascii="David" w:hAnsi="David" w:hint="eastAsia"/>
          <w:szCs w:val="24"/>
          <w:rtl/>
        </w:rPr>
        <w:t>שיעמיד</w:t>
      </w:r>
      <w:r w:rsidRPr="00F3190A">
        <w:rPr>
          <w:rFonts w:ascii="David" w:hAnsi="David"/>
          <w:szCs w:val="24"/>
          <w:rtl/>
        </w:rPr>
        <w:t xml:space="preserve"> </w:t>
      </w:r>
      <w:r w:rsidRPr="00F3190A">
        <w:rPr>
          <w:rFonts w:ascii="David" w:hAnsi="David" w:hint="eastAsia"/>
          <w:szCs w:val="24"/>
          <w:rtl/>
        </w:rPr>
        <w:t>המוסד</w:t>
      </w:r>
      <w:r w:rsidRPr="00F3190A">
        <w:rPr>
          <w:rFonts w:ascii="David" w:hAnsi="David"/>
          <w:szCs w:val="24"/>
          <w:rtl/>
        </w:rPr>
        <w:t xml:space="preserve"> </w:t>
      </w:r>
      <w:r w:rsidRPr="00F3190A">
        <w:rPr>
          <w:rFonts w:ascii="David" w:hAnsi="David" w:hint="eastAsia"/>
          <w:szCs w:val="24"/>
          <w:rtl/>
        </w:rPr>
        <w:t>ממקורות</w:t>
      </w:r>
      <w:r w:rsidRPr="00F3190A">
        <w:rPr>
          <w:rFonts w:ascii="David" w:hAnsi="David"/>
          <w:szCs w:val="24"/>
          <w:rtl/>
        </w:rPr>
        <w:t xml:space="preserve"> </w:t>
      </w:r>
      <w:r w:rsidRPr="00F3190A">
        <w:rPr>
          <w:rFonts w:ascii="David" w:hAnsi="David" w:hint="eastAsia"/>
          <w:szCs w:val="24"/>
          <w:rtl/>
        </w:rPr>
        <w:t>אחרים</w:t>
      </w:r>
      <w:r w:rsidRPr="00F3190A">
        <w:rPr>
          <w:rFonts w:ascii="David" w:hAnsi="David"/>
          <w:szCs w:val="24"/>
          <w:rtl/>
        </w:rPr>
        <w:t>.</w:t>
      </w:r>
    </w:p>
    <w:p w14:paraId="7DBAE7CA" w14:textId="77777777" w:rsidR="009675A4" w:rsidRPr="00F1098F" w:rsidRDefault="009675A4" w:rsidP="009675A4">
      <w:pPr>
        <w:pStyle w:val="af5"/>
        <w:spacing w:after="160" w:line="360" w:lineRule="auto"/>
        <w:ind w:left="0"/>
        <w:contextualSpacing w:val="0"/>
        <w:rPr>
          <w:rFonts w:ascii="David" w:hAnsi="David"/>
          <w:b/>
          <w:bCs/>
          <w:sz w:val="28"/>
          <w:szCs w:val="28"/>
          <w:u w:val="single"/>
          <w:rtl/>
        </w:rPr>
      </w:pPr>
    </w:p>
    <w:p w14:paraId="065B3B4E" w14:textId="77777777" w:rsidR="004646A6" w:rsidRPr="00380B0C" w:rsidRDefault="004646A6">
      <w:pPr>
        <w:bidi w:val="0"/>
        <w:rPr>
          <w:rFonts w:ascii="David" w:eastAsia="Times New Roman" w:hAnsi="David" w:cs="David"/>
          <w:b/>
          <w:bCs/>
          <w:sz w:val="28"/>
          <w:szCs w:val="28"/>
          <w:lang w:eastAsia="he-IL"/>
        </w:rPr>
      </w:pPr>
      <w:r w:rsidRPr="00380B0C">
        <w:rPr>
          <w:rFonts w:ascii="David" w:hAnsi="David" w:cs="David"/>
          <w:b/>
          <w:bCs/>
          <w:sz w:val="28"/>
          <w:szCs w:val="28"/>
          <w:rtl/>
        </w:rPr>
        <w:br w:type="page"/>
      </w:r>
    </w:p>
    <w:p w14:paraId="74FEC9D1" w14:textId="77777777" w:rsidR="009675A4" w:rsidRPr="00597CB1" w:rsidRDefault="009675A4" w:rsidP="00597CB1">
      <w:pPr>
        <w:pStyle w:val="2ffc"/>
        <w:spacing w:before="0" w:line="360" w:lineRule="auto"/>
        <w:rPr>
          <w:b/>
          <w:bCs/>
          <w:u w:val="single"/>
          <w:rtl/>
        </w:rPr>
      </w:pPr>
      <w:r w:rsidRPr="00597CB1">
        <w:rPr>
          <w:rFonts w:hint="eastAsia"/>
          <w:b/>
          <w:bCs/>
          <w:u w:val="single"/>
          <w:rtl/>
        </w:rPr>
        <w:lastRenderedPageBreak/>
        <w:t>טבלה</w:t>
      </w:r>
      <w:r w:rsidRPr="00597CB1">
        <w:rPr>
          <w:b/>
          <w:bCs/>
          <w:u w:val="single"/>
          <w:rtl/>
        </w:rPr>
        <w:t xml:space="preserve"> 1. </w:t>
      </w:r>
    </w:p>
    <w:p w14:paraId="6D9156C0" w14:textId="77777777" w:rsidR="00F22DA9" w:rsidRPr="00F22DA9" w:rsidRDefault="009675A4" w:rsidP="00597CB1">
      <w:pPr>
        <w:jc w:val="both"/>
        <w:rPr>
          <w:rFonts w:ascii="David" w:hAnsi="David" w:cs="David"/>
          <w:b/>
          <w:bCs/>
          <w:sz w:val="24"/>
          <w:szCs w:val="24"/>
          <w:rtl/>
        </w:rPr>
      </w:pPr>
      <w:r w:rsidRPr="00F22DA9">
        <w:rPr>
          <w:rFonts w:ascii="David" w:hAnsi="David" w:cs="David"/>
          <w:b/>
          <w:bCs/>
          <w:sz w:val="24"/>
          <w:szCs w:val="24"/>
          <w:rtl/>
        </w:rPr>
        <w:t xml:space="preserve">התוכנית התקציבית לפיתוח והרחבת תשתיות המחקר ולביצוע מחקרים </w:t>
      </w:r>
    </w:p>
    <w:p w14:paraId="7BB9FF74" w14:textId="77777777" w:rsidR="009675A4" w:rsidRPr="00F22DA9" w:rsidRDefault="009675A4" w:rsidP="00597CB1">
      <w:pPr>
        <w:jc w:val="both"/>
        <w:rPr>
          <w:rFonts w:ascii="David" w:hAnsi="David" w:cs="David"/>
          <w:sz w:val="24"/>
          <w:szCs w:val="24"/>
          <w:rtl/>
        </w:rPr>
      </w:pPr>
      <w:r w:rsidRPr="00F22DA9">
        <w:rPr>
          <w:rFonts w:ascii="David" w:hAnsi="David" w:cs="David"/>
          <w:sz w:val="24"/>
          <w:szCs w:val="24"/>
          <w:rtl/>
        </w:rPr>
        <w:t>(בפריסה לשנים)</w:t>
      </w:r>
    </w:p>
    <w:tbl>
      <w:tblPr>
        <w:tblStyle w:val="4-3"/>
        <w:bidiVisual/>
        <w:tblW w:w="8858" w:type="dxa"/>
        <w:tblInd w:w="84" w:type="dxa"/>
        <w:tblLook w:val="04A0" w:firstRow="1" w:lastRow="0" w:firstColumn="1" w:lastColumn="0" w:noHBand="0" w:noVBand="1"/>
      </w:tblPr>
      <w:tblGrid>
        <w:gridCol w:w="567"/>
        <w:gridCol w:w="1418"/>
        <w:gridCol w:w="4728"/>
        <w:gridCol w:w="429"/>
        <w:gridCol w:w="429"/>
        <w:gridCol w:w="429"/>
        <w:gridCol w:w="429"/>
        <w:gridCol w:w="429"/>
      </w:tblGrid>
      <w:tr w:rsidR="009675A4" w:rsidRPr="00F1098F" w14:paraId="39464728" w14:textId="77777777" w:rsidTr="00380B0C">
        <w:trPr>
          <w:cnfStyle w:val="100000000000" w:firstRow="1" w:lastRow="0" w:firstColumn="0" w:lastColumn="0" w:oddVBand="0" w:evenVBand="0" w:oddHBand="0" w:evenHBand="0" w:firstRowFirstColumn="0" w:firstRowLastColumn="0" w:lastRowFirstColumn="0" w:lastRowLastColumn="0"/>
          <w:trHeight w:val="226"/>
        </w:trPr>
        <w:tc>
          <w:tcPr>
            <w:cnfStyle w:val="001000000000" w:firstRow="0" w:lastRow="0" w:firstColumn="1" w:lastColumn="0" w:oddVBand="0" w:evenVBand="0" w:oddHBand="0" w:evenHBand="0" w:firstRowFirstColumn="0" w:firstRowLastColumn="0" w:lastRowFirstColumn="0" w:lastRowLastColumn="0"/>
            <w:tcW w:w="567" w:type="dxa"/>
            <w:vMerge w:val="restart"/>
            <w:tcBorders>
              <w:right w:val="single" w:sz="4" w:space="0" w:color="C9C9C9" w:themeColor="accent3" w:themeTint="99"/>
            </w:tcBorders>
          </w:tcPr>
          <w:p w14:paraId="298A0126" w14:textId="77777777" w:rsidR="009675A4" w:rsidRPr="00F1098F" w:rsidRDefault="009675A4" w:rsidP="004646A6">
            <w:pPr>
              <w:spacing w:after="120"/>
              <w:rPr>
                <w:rFonts w:ascii="David" w:hAnsi="David" w:cs="David"/>
                <w:rtl/>
              </w:rPr>
            </w:pPr>
          </w:p>
        </w:tc>
        <w:tc>
          <w:tcPr>
            <w:tcW w:w="1418" w:type="dxa"/>
            <w:vMerge w:val="restart"/>
            <w:tcBorders>
              <w:left w:val="single" w:sz="4" w:space="0" w:color="C9C9C9" w:themeColor="accent3" w:themeTint="99"/>
              <w:bottom w:val="single" w:sz="4" w:space="0" w:color="C9C9C9" w:themeColor="accent3" w:themeTint="99"/>
              <w:right w:val="single" w:sz="4" w:space="0" w:color="C9C9C9" w:themeColor="accent3" w:themeTint="99"/>
            </w:tcBorders>
            <w:vAlign w:val="center"/>
          </w:tcPr>
          <w:p w14:paraId="2E5AD9F6" w14:textId="77777777" w:rsidR="009675A4" w:rsidRPr="00F1098F" w:rsidRDefault="009675A4" w:rsidP="004646A6">
            <w:pPr>
              <w:spacing w:after="120"/>
              <w:jc w:val="center"/>
              <w:cnfStyle w:val="100000000000" w:firstRow="1" w:lastRow="0" w:firstColumn="0" w:lastColumn="0" w:oddVBand="0" w:evenVBand="0" w:oddHBand="0" w:evenHBand="0" w:firstRowFirstColumn="0" w:firstRowLastColumn="0" w:lastRowFirstColumn="0" w:lastRowLastColumn="0"/>
              <w:rPr>
                <w:rFonts w:ascii="David" w:hAnsi="David" w:cs="David"/>
                <w:rtl/>
              </w:rPr>
            </w:pPr>
            <w:r w:rsidRPr="00F1098F">
              <w:rPr>
                <w:rFonts w:ascii="David" w:hAnsi="David" w:cs="David"/>
                <w:rtl/>
              </w:rPr>
              <w:t>סעיף תקציבי</w:t>
            </w:r>
          </w:p>
        </w:tc>
        <w:tc>
          <w:tcPr>
            <w:tcW w:w="4728" w:type="dxa"/>
            <w:vMerge w:val="restart"/>
            <w:tcBorders>
              <w:left w:val="single" w:sz="4" w:space="0" w:color="C9C9C9" w:themeColor="accent3" w:themeTint="99"/>
              <w:bottom w:val="single" w:sz="4" w:space="0" w:color="C9C9C9" w:themeColor="accent3" w:themeTint="99"/>
              <w:right w:val="single" w:sz="4" w:space="0" w:color="C9C9C9" w:themeColor="accent3" w:themeTint="99"/>
            </w:tcBorders>
            <w:vAlign w:val="center"/>
          </w:tcPr>
          <w:p w14:paraId="6E686CF5" w14:textId="77777777" w:rsidR="009675A4" w:rsidRPr="00F1098F" w:rsidRDefault="009675A4" w:rsidP="004646A6">
            <w:pPr>
              <w:spacing w:after="120"/>
              <w:jc w:val="center"/>
              <w:cnfStyle w:val="100000000000" w:firstRow="1" w:lastRow="0" w:firstColumn="0" w:lastColumn="0" w:oddVBand="0" w:evenVBand="0" w:oddHBand="0" w:evenHBand="0" w:firstRowFirstColumn="0" w:firstRowLastColumn="0" w:lastRowFirstColumn="0" w:lastRowLastColumn="0"/>
              <w:rPr>
                <w:rFonts w:ascii="David" w:hAnsi="David" w:cs="David"/>
                <w:rtl/>
              </w:rPr>
            </w:pPr>
            <w:r w:rsidRPr="00F1098F">
              <w:rPr>
                <w:rFonts w:ascii="David" w:hAnsi="David" w:cs="David"/>
                <w:rtl/>
              </w:rPr>
              <w:t>הסבר</w:t>
            </w:r>
          </w:p>
        </w:tc>
        <w:tc>
          <w:tcPr>
            <w:tcW w:w="2145" w:type="dxa"/>
            <w:gridSpan w:val="5"/>
            <w:tcBorders>
              <w:left w:val="single" w:sz="4" w:space="0" w:color="C9C9C9" w:themeColor="accent3" w:themeTint="99"/>
              <w:bottom w:val="single" w:sz="4" w:space="0" w:color="C9C9C9" w:themeColor="accent3" w:themeTint="99"/>
              <w:right w:val="single" w:sz="4" w:space="0" w:color="C9C9C9" w:themeColor="accent3" w:themeTint="99"/>
            </w:tcBorders>
          </w:tcPr>
          <w:p w14:paraId="3728F4DB" w14:textId="77777777" w:rsidR="009675A4" w:rsidRPr="00F1098F" w:rsidRDefault="009675A4" w:rsidP="004646A6">
            <w:pPr>
              <w:spacing w:after="120"/>
              <w:jc w:val="center"/>
              <w:cnfStyle w:val="100000000000" w:firstRow="1" w:lastRow="0" w:firstColumn="0" w:lastColumn="0" w:oddVBand="0" w:evenVBand="0" w:oddHBand="0" w:evenHBand="0" w:firstRowFirstColumn="0" w:firstRowLastColumn="0" w:lastRowFirstColumn="0" w:lastRowLastColumn="0"/>
              <w:rPr>
                <w:rFonts w:ascii="David" w:hAnsi="David" w:cs="David"/>
                <w:rtl/>
              </w:rPr>
            </w:pPr>
            <w:r w:rsidRPr="00F1098F">
              <w:rPr>
                <w:rFonts w:ascii="David" w:hAnsi="David" w:cs="David" w:hint="eastAsia"/>
                <w:rtl/>
              </w:rPr>
              <w:t>סכום</w:t>
            </w:r>
            <w:r w:rsidRPr="00F1098F">
              <w:rPr>
                <w:rFonts w:ascii="David" w:hAnsi="David" w:cs="David"/>
                <w:rtl/>
              </w:rPr>
              <w:t xml:space="preserve"> מוקצה בכל שנת פעילות </w:t>
            </w:r>
            <w:r w:rsidRPr="00F1098F">
              <w:rPr>
                <w:rFonts w:ascii="David" w:hAnsi="David" w:cs="David"/>
                <w:rtl/>
              </w:rPr>
              <w:br/>
              <w:t xml:space="preserve">(לכל </w:t>
            </w:r>
            <w:r w:rsidRPr="00F1098F">
              <w:rPr>
                <w:rFonts w:ascii="David" w:hAnsi="David" w:cs="David" w:hint="eastAsia"/>
                <w:rtl/>
              </w:rPr>
              <w:t>יחידת</w:t>
            </w:r>
            <w:r w:rsidRPr="00F1098F">
              <w:rPr>
                <w:rFonts w:ascii="David" w:hAnsi="David" w:cs="David"/>
                <w:rtl/>
              </w:rPr>
              <w:t xml:space="preserve"> </w:t>
            </w:r>
            <w:r w:rsidRPr="00F1098F">
              <w:rPr>
                <w:rFonts w:ascii="David" w:hAnsi="David" w:cs="David" w:hint="eastAsia"/>
                <w:rtl/>
              </w:rPr>
              <w:t>מחקר</w:t>
            </w:r>
            <w:r w:rsidRPr="00F1098F">
              <w:rPr>
                <w:rFonts w:ascii="David" w:hAnsi="David" w:cs="David"/>
                <w:vertAlign w:val="superscript"/>
                <w:rtl/>
              </w:rPr>
              <w:t>*</w:t>
            </w:r>
            <w:r w:rsidRPr="00F1098F">
              <w:rPr>
                <w:rFonts w:ascii="David" w:hAnsi="David" w:cs="David"/>
                <w:rtl/>
              </w:rPr>
              <w:t>)</w:t>
            </w:r>
          </w:p>
        </w:tc>
      </w:tr>
      <w:tr w:rsidR="003752B8" w:rsidRPr="00F1098F" w14:paraId="6678C99E" w14:textId="77777777" w:rsidTr="003752B8">
        <w:trPr>
          <w:cnfStyle w:val="000000100000" w:firstRow="0" w:lastRow="0" w:firstColumn="0" w:lastColumn="0" w:oddVBand="0" w:evenVBand="0" w:oddHBand="1" w:evenHBand="0" w:firstRowFirstColumn="0" w:firstRowLastColumn="0" w:lastRowFirstColumn="0" w:lastRowLastColumn="0"/>
          <w:trHeight w:val="226"/>
        </w:trPr>
        <w:tc>
          <w:tcPr>
            <w:cnfStyle w:val="001000000000" w:firstRow="0" w:lastRow="0" w:firstColumn="1" w:lastColumn="0" w:oddVBand="0" w:evenVBand="0" w:oddHBand="0" w:evenHBand="0" w:firstRowFirstColumn="0" w:firstRowLastColumn="0" w:lastRowFirstColumn="0" w:lastRowLastColumn="0"/>
            <w:tcW w:w="567" w:type="dxa"/>
            <w:vMerge/>
          </w:tcPr>
          <w:p w14:paraId="58249BF4" w14:textId="77777777" w:rsidR="003752B8" w:rsidRPr="00F1098F" w:rsidRDefault="003752B8" w:rsidP="004646A6">
            <w:pPr>
              <w:spacing w:after="120"/>
              <w:rPr>
                <w:rFonts w:ascii="David" w:hAnsi="David" w:cs="David"/>
                <w:rtl/>
              </w:rPr>
            </w:pPr>
          </w:p>
        </w:tc>
        <w:tc>
          <w:tcPr>
            <w:tcW w:w="1418" w:type="dxa"/>
            <w:vMerge/>
            <w:tcBorders>
              <w:top w:val="single" w:sz="4" w:space="0" w:color="A5A5A5" w:themeColor="accent3"/>
            </w:tcBorders>
          </w:tcPr>
          <w:p w14:paraId="0F7FB1FD" w14:textId="77777777" w:rsidR="003752B8" w:rsidRPr="00F1098F" w:rsidRDefault="003752B8" w:rsidP="004646A6">
            <w:pPr>
              <w:spacing w:after="120"/>
              <w:jc w:val="center"/>
              <w:cnfStyle w:val="000000100000" w:firstRow="0" w:lastRow="0" w:firstColumn="0" w:lastColumn="0" w:oddVBand="0" w:evenVBand="0" w:oddHBand="1" w:evenHBand="0" w:firstRowFirstColumn="0" w:firstRowLastColumn="0" w:lastRowFirstColumn="0" w:lastRowLastColumn="0"/>
              <w:rPr>
                <w:rFonts w:ascii="David" w:hAnsi="David" w:cs="David"/>
                <w:rtl/>
              </w:rPr>
            </w:pPr>
          </w:p>
        </w:tc>
        <w:tc>
          <w:tcPr>
            <w:tcW w:w="4728" w:type="dxa"/>
            <w:vMerge/>
            <w:tcBorders>
              <w:top w:val="single" w:sz="4" w:space="0" w:color="A5A5A5" w:themeColor="accent3"/>
            </w:tcBorders>
          </w:tcPr>
          <w:p w14:paraId="30DC024A" w14:textId="77777777" w:rsidR="003752B8" w:rsidRPr="00F1098F" w:rsidRDefault="003752B8" w:rsidP="004646A6">
            <w:pPr>
              <w:spacing w:after="120"/>
              <w:jc w:val="center"/>
              <w:cnfStyle w:val="000000100000" w:firstRow="0" w:lastRow="0" w:firstColumn="0" w:lastColumn="0" w:oddVBand="0" w:evenVBand="0" w:oddHBand="1" w:evenHBand="0" w:firstRowFirstColumn="0" w:firstRowLastColumn="0" w:lastRowFirstColumn="0" w:lastRowLastColumn="0"/>
              <w:rPr>
                <w:rFonts w:ascii="David" w:hAnsi="David" w:cs="David"/>
                <w:rtl/>
              </w:rPr>
            </w:pPr>
          </w:p>
        </w:tc>
        <w:tc>
          <w:tcPr>
            <w:tcW w:w="429" w:type="dxa"/>
            <w:tcBorders>
              <w:top w:val="single" w:sz="4" w:space="0" w:color="C9C9C9" w:themeColor="accent3" w:themeTint="99"/>
            </w:tcBorders>
            <w:shd w:val="clear" w:color="auto" w:fill="AEAAAA"/>
            <w:vAlign w:val="center"/>
          </w:tcPr>
          <w:p w14:paraId="0350A063" w14:textId="77777777" w:rsidR="003752B8" w:rsidRPr="00F1098F" w:rsidRDefault="003752B8" w:rsidP="004646A6">
            <w:pPr>
              <w:tabs>
                <w:tab w:val="center" w:pos="1259"/>
              </w:tabs>
              <w:spacing w:after="120"/>
              <w:jc w:val="center"/>
              <w:cnfStyle w:val="000000100000" w:firstRow="0" w:lastRow="0" w:firstColumn="0" w:lastColumn="0" w:oddVBand="0" w:evenVBand="0" w:oddHBand="1" w:evenHBand="0" w:firstRowFirstColumn="0" w:firstRowLastColumn="0" w:lastRowFirstColumn="0" w:lastRowLastColumn="0"/>
              <w:rPr>
                <w:rFonts w:ascii="David" w:hAnsi="David" w:cs="David"/>
                <w:b/>
                <w:bCs/>
                <w:color w:val="FFFFFF" w:themeColor="background1"/>
                <w:rtl/>
              </w:rPr>
            </w:pPr>
            <w:r w:rsidRPr="00F1098F">
              <w:rPr>
                <w:rFonts w:ascii="David" w:hAnsi="David" w:cs="David"/>
                <w:b/>
                <w:bCs/>
                <w:color w:val="FFFFFF" w:themeColor="background1"/>
                <w:rtl/>
              </w:rPr>
              <w:t>1</w:t>
            </w:r>
          </w:p>
        </w:tc>
        <w:tc>
          <w:tcPr>
            <w:tcW w:w="429" w:type="dxa"/>
            <w:tcBorders>
              <w:top w:val="single" w:sz="4" w:space="0" w:color="C9C9C9" w:themeColor="accent3" w:themeTint="99"/>
            </w:tcBorders>
            <w:shd w:val="clear" w:color="auto" w:fill="AEAAAA"/>
            <w:vAlign w:val="center"/>
          </w:tcPr>
          <w:p w14:paraId="47259EBA" w14:textId="77777777" w:rsidR="003752B8" w:rsidRPr="00F1098F" w:rsidRDefault="003752B8" w:rsidP="004646A6">
            <w:pPr>
              <w:tabs>
                <w:tab w:val="center" w:pos="1259"/>
              </w:tabs>
              <w:spacing w:after="120"/>
              <w:jc w:val="center"/>
              <w:cnfStyle w:val="000000100000" w:firstRow="0" w:lastRow="0" w:firstColumn="0" w:lastColumn="0" w:oddVBand="0" w:evenVBand="0" w:oddHBand="1" w:evenHBand="0" w:firstRowFirstColumn="0" w:firstRowLastColumn="0" w:lastRowFirstColumn="0" w:lastRowLastColumn="0"/>
              <w:rPr>
                <w:rFonts w:ascii="David" w:hAnsi="David" w:cs="David"/>
                <w:b/>
                <w:bCs/>
                <w:color w:val="FFFFFF" w:themeColor="background1"/>
                <w:rtl/>
              </w:rPr>
            </w:pPr>
            <w:r>
              <w:rPr>
                <w:rFonts w:ascii="David" w:hAnsi="David" w:cs="David" w:hint="cs"/>
                <w:b/>
                <w:bCs/>
                <w:color w:val="FFFFFF" w:themeColor="background1"/>
                <w:rtl/>
              </w:rPr>
              <w:t>2</w:t>
            </w:r>
          </w:p>
        </w:tc>
        <w:tc>
          <w:tcPr>
            <w:tcW w:w="429" w:type="dxa"/>
            <w:tcBorders>
              <w:top w:val="single" w:sz="4" w:space="0" w:color="C9C9C9" w:themeColor="accent3" w:themeTint="99"/>
            </w:tcBorders>
            <w:shd w:val="clear" w:color="auto" w:fill="AEAAAA"/>
            <w:vAlign w:val="center"/>
          </w:tcPr>
          <w:p w14:paraId="09471839" w14:textId="77777777" w:rsidR="003752B8" w:rsidRPr="00F1098F" w:rsidRDefault="003752B8" w:rsidP="004646A6">
            <w:pPr>
              <w:tabs>
                <w:tab w:val="center" w:pos="1259"/>
              </w:tabs>
              <w:spacing w:after="120"/>
              <w:jc w:val="center"/>
              <w:cnfStyle w:val="000000100000" w:firstRow="0" w:lastRow="0" w:firstColumn="0" w:lastColumn="0" w:oddVBand="0" w:evenVBand="0" w:oddHBand="1" w:evenHBand="0" w:firstRowFirstColumn="0" w:firstRowLastColumn="0" w:lastRowFirstColumn="0" w:lastRowLastColumn="0"/>
              <w:rPr>
                <w:rFonts w:ascii="David" w:hAnsi="David" w:cs="David"/>
                <w:b/>
                <w:bCs/>
                <w:color w:val="FFFFFF" w:themeColor="background1"/>
                <w:rtl/>
              </w:rPr>
            </w:pPr>
            <w:r>
              <w:rPr>
                <w:rFonts w:ascii="David" w:hAnsi="David" w:cs="David" w:hint="cs"/>
                <w:b/>
                <w:bCs/>
                <w:color w:val="FFFFFF" w:themeColor="background1"/>
                <w:rtl/>
              </w:rPr>
              <w:t>3</w:t>
            </w:r>
          </w:p>
        </w:tc>
        <w:tc>
          <w:tcPr>
            <w:tcW w:w="429" w:type="dxa"/>
            <w:tcBorders>
              <w:top w:val="single" w:sz="4" w:space="0" w:color="C9C9C9" w:themeColor="accent3" w:themeTint="99"/>
            </w:tcBorders>
            <w:shd w:val="clear" w:color="auto" w:fill="AEAAAA"/>
            <w:vAlign w:val="center"/>
          </w:tcPr>
          <w:p w14:paraId="0778F43D" w14:textId="77777777" w:rsidR="003752B8" w:rsidRPr="00F1098F" w:rsidRDefault="003752B8" w:rsidP="004646A6">
            <w:pPr>
              <w:tabs>
                <w:tab w:val="center" w:pos="1259"/>
              </w:tabs>
              <w:spacing w:after="120"/>
              <w:jc w:val="center"/>
              <w:cnfStyle w:val="000000100000" w:firstRow="0" w:lastRow="0" w:firstColumn="0" w:lastColumn="0" w:oddVBand="0" w:evenVBand="0" w:oddHBand="1" w:evenHBand="0" w:firstRowFirstColumn="0" w:firstRowLastColumn="0" w:lastRowFirstColumn="0" w:lastRowLastColumn="0"/>
              <w:rPr>
                <w:rFonts w:ascii="David" w:hAnsi="David" w:cs="David"/>
                <w:b/>
                <w:bCs/>
                <w:color w:val="FFFFFF" w:themeColor="background1"/>
                <w:rtl/>
              </w:rPr>
            </w:pPr>
            <w:r>
              <w:rPr>
                <w:rFonts w:ascii="David" w:hAnsi="David" w:cs="David" w:hint="cs"/>
                <w:b/>
                <w:bCs/>
                <w:color w:val="FFFFFF" w:themeColor="background1"/>
                <w:rtl/>
              </w:rPr>
              <w:t>4</w:t>
            </w:r>
          </w:p>
        </w:tc>
        <w:tc>
          <w:tcPr>
            <w:tcW w:w="429" w:type="dxa"/>
            <w:tcBorders>
              <w:top w:val="single" w:sz="4" w:space="0" w:color="C9C9C9" w:themeColor="accent3" w:themeTint="99"/>
            </w:tcBorders>
            <w:shd w:val="clear" w:color="auto" w:fill="AEAAAA"/>
            <w:vAlign w:val="center"/>
          </w:tcPr>
          <w:p w14:paraId="463E7E1C" w14:textId="77777777" w:rsidR="003752B8" w:rsidRPr="00F1098F" w:rsidRDefault="003752B8" w:rsidP="004646A6">
            <w:pPr>
              <w:tabs>
                <w:tab w:val="center" w:pos="1259"/>
              </w:tabs>
              <w:spacing w:after="120"/>
              <w:jc w:val="center"/>
              <w:cnfStyle w:val="000000100000" w:firstRow="0" w:lastRow="0" w:firstColumn="0" w:lastColumn="0" w:oddVBand="0" w:evenVBand="0" w:oddHBand="1" w:evenHBand="0" w:firstRowFirstColumn="0" w:firstRowLastColumn="0" w:lastRowFirstColumn="0" w:lastRowLastColumn="0"/>
              <w:rPr>
                <w:rFonts w:ascii="David" w:hAnsi="David" w:cs="David"/>
                <w:b/>
                <w:bCs/>
                <w:color w:val="FFFFFF" w:themeColor="background1"/>
                <w:rtl/>
              </w:rPr>
            </w:pPr>
            <w:r>
              <w:rPr>
                <w:rFonts w:ascii="David" w:hAnsi="David" w:cs="David" w:hint="cs"/>
                <w:b/>
                <w:bCs/>
                <w:color w:val="FFFFFF" w:themeColor="background1"/>
                <w:rtl/>
              </w:rPr>
              <w:t>5</w:t>
            </w:r>
          </w:p>
        </w:tc>
      </w:tr>
      <w:tr w:rsidR="003752B8" w:rsidRPr="00F1098F" w14:paraId="508DA353" w14:textId="77777777" w:rsidTr="003752B8">
        <w:tc>
          <w:tcPr>
            <w:cnfStyle w:val="001000000000" w:firstRow="0" w:lastRow="0" w:firstColumn="1" w:lastColumn="0" w:oddVBand="0" w:evenVBand="0" w:oddHBand="0" w:evenHBand="0" w:firstRowFirstColumn="0" w:firstRowLastColumn="0" w:lastRowFirstColumn="0" w:lastRowLastColumn="0"/>
            <w:tcW w:w="567" w:type="dxa"/>
          </w:tcPr>
          <w:p w14:paraId="42DB9D3F" w14:textId="77777777" w:rsidR="003752B8" w:rsidRPr="00277B7B" w:rsidRDefault="003752B8" w:rsidP="004646A6">
            <w:pPr>
              <w:spacing w:after="120"/>
              <w:rPr>
                <w:rFonts w:ascii="David" w:hAnsi="David" w:cs="David"/>
                <w:b w:val="0"/>
                <w:bCs w:val="0"/>
                <w:rtl/>
              </w:rPr>
            </w:pPr>
            <w:r w:rsidRPr="00277B7B">
              <w:rPr>
                <w:rFonts w:ascii="David" w:hAnsi="David" w:cs="David"/>
                <w:b w:val="0"/>
                <w:bCs w:val="0"/>
                <w:rtl/>
              </w:rPr>
              <w:t>1.</w:t>
            </w:r>
          </w:p>
        </w:tc>
        <w:tc>
          <w:tcPr>
            <w:tcW w:w="1418" w:type="dxa"/>
          </w:tcPr>
          <w:p w14:paraId="7E2C5479" w14:textId="77777777" w:rsidR="003752B8" w:rsidRPr="00F1098F" w:rsidRDefault="003752B8" w:rsidP="004646A6">
            <w:pPr>
              <w:spacing w:after="120"/>
              <w:cnfStyle w:val="000000000000" w:firstRow="0" w:lastRow="0" w:firstColumn="0" w:lastColumn="0" w:oddVBand="0" w:evenVBand="0" w:oddHBand="0" w:evenHBand="0" w:firstRowFirstColumn="0" w:firstRowLastColumn="0" w:lastRowFirstColumn="0" w:lastRowLastColumn="0"/>
              <w:rPr>
                <w:rFonts w:ascii="David" w:hAnsi="David" w:cs="David"/>
                <w:rtl/>
              </w:rPr>
            </w:pPr>
            <w:r w:rsidRPr="00F1098F">
              <w:rPr>
                <w:rFonts w:ascii="David" w:hAnsi="David" w:cs="David"/>
                <w:rtl/>
              </w:rPr>
              <w:t>ציוד תשתיתי</w:t>
            </w:r>
          </w:p>
        </w:tc>
        <w:tc>
          <w:tcPr>
            <w:tcW w:w="4728" w:type="dxa"/>
          </w:tcPr>
          <w:p w14:paraId="05B196F4" w14:textId="77777777" w:rsidR="003752B8" w:rsidRPr="00F1098F" w:rsidRDefault="003752B8" w:rsidP="004646A6">
            <w:pPr>
              <w:spacing w:after="120"/>
              <w:cnfStyle w:val="000000000000" w:firstRow="0" w:lastRow="0" w:firstColumn="0" w:lastColumn="0" w:oddVBand="0" w:evenVBand="0" w:oddHBand="0" w:evenHBand="0" w:firstRowFirstColumn="0" w:firstRowLastColumn="0" w:lastRowFirstColumn="0" w:lastRowLastColumn="0"/>
              <w:rPr>
                <w:rFonts w:ascii="David" w:hAnsi="David" w:cs="David"/>
                <w:rtl/>
              </w:rPr>
            </w:pPr>
            <w:r w:rsidRPr="00F1098F">
              <w:rPr>
                <w:rFonts w:ascii="David" w:hAnsi="David" w:cs="David"/>
                <w:rtl/>
              </w:rPr>
              <w:t>ציוד מחלקתי, המשרת מספר מחקרים שמתבצעים במכון.</w:t>
            </w:r>
          </w:p>
          <w:p w14:paraId="08F8BED3" w14:textId="77777777" w:rsidR="003752B8" w:rsidRPr="00F1098F" w:rsidRDefault="003752B8" w:rsidP="00277B7B">
            <w:pPr>
              <w:spacing w:after="120"/>
              <w:cnfStyle w:val="000000000000" w:firstRow="0" w:lastRow="0" w:firstColumn="0" w:lastColumn="0" w:oddVBand="0" w:evenVBand="0" w:oddHBand="0" w:evenHBand="0" w:firstRowFirstColumn="0" w:firstRowLastColumn="0" w:lastRowFirstColumn="0" w:lastRowLastColumn="0"/>
              <w:rPr>
                <w:rFonts w:ascii="David" w:hAnsi="David" w:cs="David"/>
                <w:rtl/>
              </w:rPr>
            </w:pPr>
            <w:r w:rsidRPr="00F1098F">
              <w:rPr>
                <w:rFonts w:ascii="David" w:hAnsi="David" w:cs="David" w:hint="eastAsia"/>
                <w:rtl/>
              </w:rPr>
              <w:t>מדובר</w:t>
            </w:r>
            <w:r w:rsidRPr="00F1098F">
              <w:rPr>
                <w:rFonts w:ascii="David" w:hAnsi="David" w:cs="David"/>
                <w:rtl/>
              </w:rPr>
              <w:t xml:space="preserve"> </w:t>
            </w:r>
            <w:r w:rsidRPr="00F1098F">
              <w:rPr>
                <w:rFonts w:ascii="David" w:hAnsi="David" w:cs="David" w:hint="eastAsia"/>
                <w:rtl/>
              </w:rPr>
              <w:t>בציוד</w:t>
            </w:r>
            <w:r w:rsidRPr="00F1098F">
              <w:rPr>
                <w:rFonts w:ascii="David" w:hAnsi="David" w:cs="David"/>
                <w:rtl/>
              </w:rPr>
              <w:t xml:space="preserve"> </w:t>
            </w:r>
            <w:r w:rsidRPr="00F1098F">
              <w:rPr>
                <w:rFonts w:ascii="David" w:hAnsi="David" w:cs="David" w:hint="eastAsia"/>
                <w:rtl/>
              </w:rPr>
              <w:t>שמתוכנן</w:t>
            </w:r>
            <w:r w:rsidRPr="00F1098F">
              <w:rPr>
                <w:rFonts w:ascii="David" w:hAnsi="David" w:cs="David"/>
                <w:rtl/>
              </w:rPr>
              <w:t xml:space="preserve"> </w:t>
            </w:r>
            <w:r w:rsidRPr="00F1098F">
              <w:rPr>
                <w:rFonts w:ascii="David" w:hAnsi="David" w:cs="David" w:hint="eastAsia"/>
                <w:rtl/>
              </w:rPr>
              <w:t>לה</w:t>
            </w:r>
            <w:r>
              <w:rPr>
                <w:rFonts w:ascii="David" w:hAnsi="David" w:cs="David" w:hint="cs"/>
                <w:rtl/>
              </w:rPr>
              <w:t>י</w:t>
            </w:r>
            <w:r w:rsidRPr="00F1098F">
              <w:rPr>
                <w:rFonts w:ascii="David" w:hAnsi="David" w:cs="David" w:hint="eastAsia"/>
                <w:rtl/>
              </w:rPr>
              <w:t>רכש</w:t>
            </w:r>
            <w:r w:rsidRPr="00F1098F">
              <w:rPr>
                <w:rFonts w:ascii="David" w:hAnsi="David" w:cs="David"/>
                <w:rtl/>
              </w:rPr>
              <w:t xml:space="preserve"> </w:t>
            </w:r>
            <w:r w:rsidRPr="00F1098F">
              <w:rPr>
                <w:rFonts w:ascii="David" w:hAnsi="David" w:cs="David" w:hint="eastAsia"/>
                <w:rtl/>
              </w:rPr>
              <w:t>לאחר</w:t>
            </w:r>
            <w:r w:rsidRPr="00F1098F">
              <w:rPr>
                <w:rFonts w:ascii="David" w:hAnsi="David" w:cs="David"/>
                <w:rtl/>
              </w:rPr>
              <w:t xml:space="preserve"> </w:t>
            </w:r>
            <w:r w:rsidRPr="00F1098F">
              <w:rPr>
                <w:rFonts w:ascii="David" w:hAnsi="David" w:cs="David" w:hint="eastAsia"/>
                <w:rtl/>
              </w:rPr>
              <w:t>זכית</w:t>
            </w:r>
            <w:r w:rsidRPr="00F1098F">
              <w:rPr>
                <w:rFonts w:ascii="David" w:hAnsi="David" w:cs="David"/>
                <w:rtl/>
              </w:rPr>
              <w:t xml:space="preserve"> </w:t>
            </w:r>
            <w:r w:rsidRPr="00F1098F">
              <w:rPr>
                <w:rFonts w:ascii="David" w:hAnsi="David" w:cs="David" w:hint="eastAsia"/>
                <w:rtl/>
              </w:rPr>
              <w:t>ההצעה</w:t>
            </w:r>
            <w:r w:rsidRPr="00F1098F">
              <w:rPr>
                <w:rFonts w:ascii="David" w:hAnsi="David" w:cs="David"/>
                <w:rtl/>
              </w:rPr>
              <w:t xml:space="preserve">. </w:t>
            </w:r>
            <w:r w:rsidRPr="00F1098F">
              <w:rPr>
                <w:rFonts w:ascii="David" w:hAnsi="David" w:cs="David" w:hint="eastAsia"/>
                <w:rtl/>
              </w:rPr>
              <w:t>בנוסף</w:t>
            </w:r>
            <w:r w:rsidRPr="00F1098F">
              <w:rPr>
                <w:rFonts w:ascii="David" w:hAnsi="David" w:cs="David"/>
                <w:rtl/>
              </w:rPr>
              <w:t xml:space="preserve">, </w:t>
            </w:r>
            <w:r w:rsidRPr="00F1098F">
              <w:rPr>
                <w:rFonts w:ascii="David" w:hAnsi="David" w:cs="David" w:hint="eastAsia"/>
                <w:rtl/>
              </w:rPr>
              <w:t>בעת</w:t>
            </w:r>
            <w:r w:rsidRPr="00F1098F">
              <w:rPr>
                <w:rFonts w:ascii="David" w:hAnsi="David" w:cs="David"/>
                <w:rtl/>
              </w:rPr>
              <w:t xml:space="preserve"> </w:t>
            </w:r>
            <w:r w:rsidRPr="00F1098F">
              <w:rPr>
                <w:rFonts w:ascii="David" w:hAnsi="David" w:cs="David" w:hint="eastAsia"/>
                <w:rtl/>
              </w:rPr>
              <w:t>הגשת</w:t>
            </w:r>
            <w:r w:rsidRPr="00F1098F">
              <w:rPr>
                <w:rFonts w:ascii="David" w:hAnsi="David" w:cs="David"/>
                <w:rtl/>
              </w:rPr>
              <w:t xml:space="preserve"> </w:t>
            </w:r>
            <w:r w:rsidRPr="00F1098F">
              <w:rPr>
                <w:rFonts w:ascii="David" w:hAnsi="David" w:cs="David" w:hint="eastAsia"/>
                <w:rtl/>
              </w:rPr>
              <w:t>מסמכי</w:t>
            </w:r>
            <w:r w:rsidRPr="00F1098F">
              <w:rPr>
                <w:rFonts w:ascii="David" w:hAnsi="David" w:cs="David"/>
                <w:rtl/>
              </w:rPr>
              <w:t xml:space="preserve"> </w:t>
            </w:r>
            <w:r w:rsidRPr="00F1098F">
              <w:rPr>
                <w:rFonts w:ascii="David" w:hAnsi="David" w:cs="David" w:hint="eastAsia"/>
                <w:rtl/>
              </w:rPr>
              <w:t>ההצעה</w:t>
            </w:r>
            <w:r w:rsidRPr="00F1098F">
              <w:rPr>
                <w:rFonts w:ascii="David" w:hAnsi="David" w:cs="David"/>
                <w:rtl/>
              </w:rPr>
              <w:t xml:space="preserve">, </w:t>
            </w:r>
            <w:r w:rsidRPr="00F1098F">
              <w:rPr>
                <w:rFonts w:ascii="David" w:hAnsi="David" w:cs="David" w:hint="eastAsia"/>
                <w:rtl/>
              </w:rPr>
              <w:t>יידרש</w:t>
            </w:r>
            <w:r w:rsidRPr="00F1098F">
              <w:rPr>
                <w:rFonts w:ascii="David" w:hAnsi="David" w:cs="David"/>
                <w:rtl/>
              </w:rPr>
              <w:t xml:space="preserve"> </w:t>
            </w:r>
            <w:r w:rsidRPr="00F1098F">
              <w:rPr>
                <w:rFonts w:ascii="David" w:hAnsi="David" w:cs="David" w:hint="eastAsia"/>
                <w:rtl/>
              </w:rPr>
              <w:t>המציע</w:t>
            </w:r>
            <w:r w:rsidRPr="00F1098F">
              <w:rPr>
                <w:rFonts w:ascii="David" w:hAnsi="David" w:cs="David"/>
                <w:rtl/>
              </w:rPr>
              <w:t xml:space="preserve"> </w:t>
            </w:r>
            <w:r w:rsidRPr="00F1098F">
              <w:rPr>
                <w:rFonts w:ascii="David" w:hAnsi="David" w:cs="David" w:hint="eastAsia"/>
                <w:rtl/>
              </w:rPr>
              <w:t>להגיש</w:t>
            </w:r>
            <w:r w:rsidRPr="00F1098F">
              <w:rPr>
                <w:rFonts w:ascii="David" w:hAnsi="David" w:cs="David"/>
                <w:rtl/>
              </w:rPr>
              <w:t xml:space="preserve"> </w:t>
            </w:r>
            <w:r w:rsidRPr="00F1098F">
              <w:rPr>
                <w:rFonts w:ascii="David" w:hAnsi="David" w:cs="David" w:hint="eastAsia"/>
                <w:rtl/>
              </w:rPr>
              <w:t>רשימת</w:t>
            </w:r>
            <w:r w:rsidRPr="00F1098F">
              <w:rPr>
                <w:rFonts w:ascii="David" w:hAnsi="David" w:cs="David"/>
                <w:rtl/>
              </w:rPr>
              <w:t xml:space="preserve"> </w:t>
            </w:r>
            <w:r w:rsidRPr="00F1098F">
              <w:rPr>
                <w:rFonts w:ascii="David" w:hAnsi="David" w:cs="David" w:hint="eastAsia"/>
                <w:rtl/>
              </w:rPr>
              <w:t>הציוד</w:t>
            </w:r>
            <w:r w:rsidRPr="00F1098F">
              <w:rPr>
                <w:rFonts w:ascii="David" w:hAnsi="David" w:cs="David"/>
                <w:rtl/>
              </w:rPr>
              <w:t xml:space="preserve"> </w:t>
            </w:r>
            <w:r w:rsidRPr="00F1098F">
              <w:rPr>
                <w:rFonts w:ascii="David" w:hAnsi="David" w:cs="David" w:hint="eastAsia"/>
                <w:rtl/>
              </w:rPr>
              <w:t>הקיים</w:t>
            </w:r>
            <w:r w:rsidRPr="00F1098F">
              <w:rPr>
                <w:rFonts w:ascii="David" w:hAnsi="David" w:cs="David"/>
                <w:rtl/>
              </w:rPr>
              <w:t xml:space="preserve"> </w:t>
            </w:r>
            <w:r w:rsidRPr="00F1098F">
              <w:rPr>
                <w:rFonts w:ascii="David" w:hAnsi="David" w:cs="David" w:hint="eastAsia"/>
                <w:rtl/>
              </w:rPr>
              <w:t>לטובת</w:t>
            </w:r>
            <w:r w:rsidRPr="00F1098F">
              <w:rPr>
                <w:rFonts w:ascii="David" w:hAnsi="David" w:cs="David"/>
                <w:rtl/>
              </w:rPr>
              <w:t xml:space="preserve"> </w:t>
            </w:r>
            <w:r w:rsidRPr="00F1098F">
              <w:rPr>
                <w:rFonts w:ascii="David" w:hAnsi="David" w:cs="David" w:hint="eastAsia"/>
                <w:rtl/>
              </w:rPr>
              <w:t>הפעלת</w:t>
            </w:r>
            <w:r w:rsidRPr="00F1098F">
              <w:rPr>
                <w:rFonts w:ascii="David" w:hAnsi="David" w:cs="David"/>
                <w:rtl/>
              </w:rPr>
              <w:t xml:space="preserve"> </w:t>
            </w:r>
            <w:r w:rsidRPr="00F1098F">
              <w:rPr>
                <w:rFonts w:ascii="David" w:hAnsi="David" w:cs="David" w:hint="eastAsia"/>
                <w:rtl/>
              </w:rPr>
              <w:t>המכון</w:t>
            </w:r>
            <w:r>
              <w:rPr>
                <w:rFonts w:ascii="David" w:hAnsi="David" w:cs="David" w:hint="cs"/>
                <w:rtl/>
              </w:rPr>
              <w:t xml:space="preserve">, </w:t>
            </w:r>
            <w:r w:rsidRPr="00F1098F">
              <w:rPr>
                <w:rFonts w:ascii="David" w:hAnsi="David" w:cs="David" w:hint="eastAsia"/>
                <w:rtl/>
              </w:rPr>
              <w:t>כולל</w:t>
            </w:r>
            <w:r w:rsidRPr="00F1098F">
              <w:rPr>
                <w:rFonts w:ascii="David" w:hAnsi="David" w:cs="David"/>
                <w:rtl/>
              </w:rPr>
              <w:t xml:space="preserve"> </w:t>
            </w:r>
            <w:r w:rsidRPr="00F1098F">
              <w:rPr>
                <w:rFonts w:ascii="David" w:hAnsi="David" w:cs="David" w:hint="eastAsia"/>
                <w:rtl/>
              </w:rPr>
              <w:t>פירוט</w:t>
            </w:r>
            <w:r w:rsidRPr="00F1098F">
              <w:rPr>
                <w:rFonts w:ascii="David" w:hAnsi="David" w:cs="David"/>
                <w:rtl/>
              </w:rPr>
              <w:t xml:space="preserve"> </w:t>
            </w:r>
            <w:r w:rsidRPr="00F1098F">
              <w:rPr>
                <w:rFonts w:ascii="David" w:hAnsi="David" w:cs="David" w:hint="eastAsia"/>
                <w:rtl/>
              </w:rPr>
              <w:t>הרכיבים</w:t>
            </w:r>
            <w:r w:rsidRPr="00F1098F">
              <w:rPr>
                <w:rFonts w:ascii="David" w:hAnsi="David" w:cs="David"/>
                <w:rtl/>
              </w:rPr>
              <w:t xml:space="preserve"> </w:t>
            </w:r>
            <w:r w:rsidRPr="00F1098F">
              <w:rPr>
                <w:rFonts w:ascii="David" w:hAnsi="David" w:cs="David" w:hint="eastAsia"/>
                <w:rtl/>
              </w:rPr>
              <w:t>שירכשו</w:t>
            </w:r>
            <w:r w:rsidRPr="00F1098F">
              <w:rPr>
                <w:rFonts w:ascii="David" w:hAnsi="David" w:cs="David"/>
                <w:rtl/>
              </w:rPr>
              <w:t xml:space="preserve">, </w:t>
            </w:r>
            <w:r w:rsidRPr="00F1098F">
              <w:rPr>
                <w:rFonts w:ascii="David" w:hAnsi="David" w:cs="David" w:hint="eastAsia"/>
                <w:rtl/>
              </w:rPr>
              <w:t>נימוקים</w:t>
            </w:r>
            <w:r w:rsidRPr="00F1098F">
              <w:rPr>
                <w:rFonts w:ascii="David" w:hAnsi="David" w:cs="David"/>
                <w:rtl/>
              </w:rPr>
              <w:t xml:space="preserve"> </w:t>
            </w:r>
            <w:r w:rsidRPr="00F1098F">
              <w:rPr>
                <w:rFonts w:ascii="David" w:hAnsi="David" w:cs="David" w:hint="eastAsia"/>
                <w:rtl/>
              </w:rPr>
              <w:t>ועלויות</w:t>
            </w:r>
            <w:r w:rsidRPr="00F1098F">
              <w:rPr>
                <w:rFonts w:ascii="David" w:hAnsi="David" w:cs="David"/>
                <w:rtl/>
              </w:rPr>
              <w:t>.</w:t>
            </w:r>
          </w:p>
          <w:p w14:paraId="49BD5043" w14:textId="77777777" w:rsidR="003752B8" w:rsidRPr="00F1098F" w:rsidRDefault="003752B8" w:rsidP="004646A6">
            <w:pPr>
              <w:spacing w:after="120"/>
              <w:cnfStyle w:val="000000000000" w:firstRow="0" w:lastRow="0" w:firstColumn="0" w:lastColumn="0" w:oddVBand="0" w:evenVBand="0" w:oddHBand="0" w:evenHBand="0" w:firstRowFirstColumn="0" w:firstRowLastColumn="0" w:lastRowFirstColumn="0" w:lastRowLastColumn="0"/>
              <w:rPr>
                <w:rFonts w:ascii="David" w:hAnsi="David" w:cs="David"/>
                <w:rtl/>
              </w:rPr>
            </w:pPr>
            <w:r w:rsidRPr="00F1098F">
              <w:rPr>
                <w:rFonts w:ascii="David" w:hAnsi="David" w:cs="David" w:hint="eastAsia"/>
                <w:rtl/>
              </w:rPr>
              <w:t>סעיף</w:t>
            </w:r>
            <w:r w:rsidRPr="00F1098F">
              <w:rPr>
                <w:rFonts w:ascii="David" w:hAnsi="David" w:cs="David"/>
                <w:rtl/>
              </w:rPr>
              <w:t xml:space="preserve"> </w:t>
            </w:r>
            <w:r w:rsidRPr="00F1098F">
              <w:rPr>
                <w:rFonts w:ascii="David" w:hAnsi="David" w:cs="David" w:hint="eastAsia"/>
                <w:rtl/>
              </w:rPr>
              <w:t>זה</w:t>
            </w:r>
            <w:r w:rsidRPr="00F1098F">
              <w:rPr>
                <w:rFonts w:ascii="David" w:hAnsi="David" w:cs="David"/>
                <w:rtl/>
              </w:rPr>
              <w:t xml:space="preserve"> </w:t>
            </w:r>
            <w:r w:rsidRPr="00F1098F">
              <w:rPr>
                <w:rFonts w:ascii="David" w:hAnsi="David" w:cs="David" w:hint="eastAsia"/>
                <w:rtl/>
              </w:rPr>
              <w:t>יהווה</w:t>
            </w:r>
            <w:r w:rsidRPr="00F1098F">
              <w:rPr>
                <w:rFonts w:ascii="David" w:hAnsi="David" w:cs="David"/>
                <w:rtl/>
              </w:rPr>
              <w:t xml:space="preserve"> </w:t>
            </w:r>
            <w:r w:rsidRPr="00F1098F">
              <w:rPr>
                <w:rFonts w:ascii="David" w:hAnsi="David" w:cs="David" w:hint="eastAsia"/>
                <w:rtl/>
              </w:rPr>
              <w:t>לכל</w:t>
            </w:r>
            <w:r w:rsidRPr="00F1098F">
              <w:rPr>
                <w:rFonts w:ascii="David" w:hAnsi="David" w:cs="David"/>
                <w:rtl/>
              </w:rPr>
              <w:t xml:space="preserve"> </w:t>
            </w:r>
            <w:r w:rsidRPr="00F1098F">
              <w:rPr>
                <w:rFonts w:ascii="David" w:hAnsi="David" w:cs="David" w:hint="eastAsia"/>
                <w:rtl/>
              </w:rPr>
              <w:t>הפחות</w:t>
            </w:r>
            <w:r w:rsidRPr="00F1098F">
              <w:rPr>
                <w:rFonts w:ascii="David" w:hAnsi="David" w:cs="David"/>
                <w:rtl/>
              </w:rPr>
              <w:t xml:space="preserve"> 20% </w:t>
            </w:r>
            <w:r w:rsidRPr="00F1098F">
              <w:rPr>
                <w:rFonts w:ascii="David" w:hAnsi="David" w:cs="David" w:hint="eastAsia"/>
                <w:rtl/>
              </w:rPr>
              <w:t>מסך</w:t>
            </w:r>
            <w:r w:rsidRPr="00F1098F">
              <w:rPr>
                <w:rFonts w:ascii="David" w:hAnsi="David" w:cs="David"/>
                <w:rtl/>
              </w:rPr>
              <w:t xml:space="preserve"> </w:t>
            </w:r>
            <w:r w:rsidRPr="00F1098F">
              <w:rPr>
                <w:rFonts w:ascii="David" w:hAnsi="David" w:cs="David" w:hint="eastAsia"/>
                <w:rtl/>
              </w:rPr>
              <w:t>תקציב</w:t>
            </w:r>
            <w:r w:rsidRPr="00F1098F">
              <w:rPr>
                <w:rFonts w:ascii="David" w:hAnsi="David" w:cs="David"/>
                <w:rtl/>
              </w:rPr>
              <w:t xml:space="preserve"> </w:t>
            </w:r>
            <w:r w:rsidRPr="00F1098F">
              <w:rPr>
                <w:rFonts w:ascii="David" w:hAnsi="David" w:cs="David" w:hint="eastAsia"/>
                <w:rtl/>
              </w:rPr>
              <w:t>הקול</w:t>
            </w:r>
            <w:r w:rsidRPr="00F1098F">
              <w:rPr>
                <w:rFonts w:ascii="David" w:hAnsi="David" w:cs="David"/>
                <w:rtl/>
              </w:rPr>
              <w:t xml:space="preserve"> </w:t>
            </w:r>
            <w:r w:rsidRPr="00F1098F">
              <w:rPr>
                <w:rFonts w:ascii="David" w:hAnsi="David" w:cs="David" w:hint="eastAsia"/>
                <w:rtl/>
              </w:rPr>
              <w:t>קורא</w:t>
            </w:r>
            <w:r w:rsidRPr="00F1098F">
              <w:rPr>
                <w:rFonts w:ascii="David" w:hAnsi="David" w:cs="David"/>
                <w:rtl/>
              </w:rPr>
              <w:t>.</w:t>
            </w:r>
          </w:p>
        </w:tc>
        <w:tc>
          <w:tcPr>
            <w:tcW w:w="429" w:type="dxa"/>
          </w:tcPr>
          <w:p w14:paraId="7EBCE93C" w14:textId="77777777" w:rsidR="003752B8" w:rsidRPr="00F1098F" w:rsidRDefault="003752B8" w:rsidP="004646A6">
            <w:pPr>
              <w:spacing w:after="120"/>
              <w:cnfStyle w:val="000000000000" w:firstRow="0" w:lastRow="0" w:firstColumn="0" w:lastColumn="0" w:oddVBand="0" w:evenVBand="0" w:oddHBand="0" w:evenHBand="0" w:firstRowFirstColumn="0" w:firstRowLastColumn="0" w:lastRowFirstColumn="0" w:lastRowLastColumn="0"/>
              <w:rPr>
                <w:rFonts w:ascii="David" w:hAnsi="David" w:cs="David"/>
                <w:rtl/>
              </w:rPr>
            </w:pPr>
          </w:p>
        </w:tc>
        <w:tc>
          <w:tcPr>
            <w:tcW w:w="429" w:type="dxa"/>
            <w:shd w:val="clear" w:color="auto" w:fill="auto"/>
          </w:tcPr>
          <w:p w14:paraId="304CAD44" w14:textId="77777777" w:rsidR="003752B8" w:rsidRPr="00F1098F" w:rsidRDefault="003752B8" w:rsidP="004646A6">
            <w:pPr>
              <w:spacing w:after="120"/>
              <w:cnfStyle w:val="000000000000" w:firstRow="0" w:lastRow="0" w:firstColumn="0" w:lastColumn="0" w:oddVBand="0" w:evenVBand="0" w:oddHBand="0" w:evenHBand="0" w:firstRowFirstColumn="0" w:firstRowLastColumn="0" w:lastRowFirstColumn="0" w:lastRowLastColumn="0"/>
              <w:rPr>
                <w:rFonts w:ascii="David" w:hAnsi="David" w:cs="David"/>
                <w:rtl/>
              </w:rPr>
            </w:pPr>
          </w:p>
        </w:tc>
        <w:tc>
          <w:tcPr>
            <w:tcW w:w="429" w:type="dxa"/>
            <w:shd w:val="clear" w:color="auto" w:fill="auto"/>
          </w:tcPr>
          <w:p w14:paraId="089FD6F5" w14:textId="77777777" w:rsidR="003752B8" w:rsidRPr="00F1098F" w:rsidRDefault="003752B8" w:rsidP="004646A6">
            <w:pPr>
              <w:spacing w:after="120"/>
              <w:cnfStyle w:val="000000000000" w:firstRow="0" w:lastRow="0" w:firstColumn="0" w:lastColumn="0" w:oddVBand="0" w:evenVBand="0" w:oddHBand="0" w:evenHBand="0" w:firstRowFirstColumn="0" w:firstRowLastColumn="0" w:lastRowFirstColumn="0" w:lastRowLastColumn="0"/>
              <w:rPr>
                <w:rFonts w:ascii="David" w:hAnsi="David" w:cs="David"/>
                <w:rtl/>
              </w:rPr>
            </w:pPr>
          </w:p>
        </w:tc>
        <w:tc>
          <w:tcPr>
            <w:tcW w:w="429" w:type="dxa"/>
            <w:shd w:val="clear" w:color="auto" w:fill="auto"/>
          </w:tcPr>
          <w:p w14:paraId="770632E4" w14:textId="77777777" w:rsidR="003752B8" w:rsidRPr="00F1098F" w:rsidRDefault="003752B8" w:rsidP="004646A6">
            <w:pPr>
              <w:spacing w:after="120"/>
              <w:cnfStyle w:val="000000000000" w:firstRow="0" w:lastRow="0" w:firstColumn="0" w:lastColumn="0" w:oddVBand="0" w:evenVBand="0" w:oddHBand="0" w:evenHBand="0" w:firstRowFirstColumn="0" w:firstRowLastColumn="0" w:lastRowFirstColumn="0" w:lastRowLastColumn="0"/>
              <w:rPr>
                <w:rFonts w:ascii="David" w:hAnsi="David" w:cs="David"/>
                <w:rtl/>
              </w:rPr>
            </w:pPr>
          </w:p>
        </w:tc>
        <w:tc>
          <w:tcPr>
            <w:tcW w:w="429" w:type="dxa"/>
            <w:shd w:val="clear" w:color="auto" w:fill="auto"/>
          </w:tcPr>
          <w:p w14:paraId="43DB5661" w14:textId="77777777" w:rsidR="003752B8" w:rsidRPr="00F1098F" w:rsidRDefault="003752B8" w:rsidP="004646A6">
            <w:pPr>
              <w:spacing w:after="120"/>
              <w:cnfStyle w:val="000000000000" w:firstRow="0" w:lastRow="0" w:firstColumn="0" w:lastColumn="0" w:oddVBand="0" w:evenVBand="0" w:oddHBand="0" w:evenHBand="0" w:firstRowFirstColumn="0" w:firstRowLastColumn="0" w:lastRowFirstColumn="0" w:lastRowLastColumn="0"/>
              <w:rPr>
                <w:rFonts w:ascii="David" w:hAnsi="David" w:cs="David"/>
                <w:rtl/>
              </w:rPr>
            </w:pPr>
          </w:p>
        </w:tc>
      </w:tr>
      <w:tr w:rsidR="003752B8" w:rsidRPr="00F1098F" w14:paraId="61D1166D" w14:textId="77777777" w:rsidTr="003752B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67" w:type="dxa"/>
          </w:tcPr>
          <w:p w14:paraId="64BF8A0E" w14:textId="77777777" w:rsidR="003752B8" w:rsidRPr="00277B7B" w:rsidRDefault="003752B8" w:rsidP="004646A6">
            <w:pPr>
              <w:spacing w:after="120"/>
              <w:rPr>
                <w:rFonts w:ascii="David" w:hAnsi="David" w:cs="David"/>
                <w:b w:val="0"/>
                <w:bCs w:val="0"/>
                <w:rtl/>
              </w:rPr>
            </w:pPr>
            <w:r w:rsidRPr="00277B7B">
              <w:rPr>
                <w:rFonts w:ascii="David" w:hAnsi="David" w:cs="David"/>
                <w:b w:val="0"/>
                <w:bCs w:val="0"/>
                <w:rtl/>
              </w:rPr>
              <w:t>2.</w:t>
            </w:r>
          </w:p>
        </w:tc>
        <w:tc>
          <w:tcPr>
            <w:tcW w:w="1418" w:type="dxa"/>
          </w:tcPr>
          <w:p w14:paraId="2320324D" w14:textId="77777777" w:rsidR="003752B8" w:rsidRPr="00F1098F" w:rsidRDefault="003752B8" w:rsidP="004646A6">
            <w:pPr>
              <w:spacing w:after="120"/>
              <w:cnfStyle w:val="000000100000" w:firstRow="0" w:lastRow="0" w:firstColumn="0" w:lastColumn="0" w:oddVBand="0" w:evenVBand="0" w:oddHBand="1" w:evenHBand="0" w:firstRowFirstColumn="0" w:firstRowLastColumn="0" w:lastRowFirstColumn="0" w:lastRowLastColumn="0"/>
              <w:rPr>
                <w:rFonts w:ascii="David" w:hAnsi="David" w:cs="David"/>
                <w:rtl/>
              </w:rPr>
            </w:pPr>
            <w:r w:rsidRPr="00F1098F">
              <w:rPr>
                <w:rFonts w:ascii="David" w:hAnsi="David" w:cs="David"/>
                <w:rtl/>
              </w:rPr>
              <w:t xml:space="preserve">כ"א </w:t>
            </w:r>
            <w:r w:rsidRPr="00F1098F">
              <w:rPr>
                <w:rFonts w:ascii="David" w:hAnsi="David" w:cs="David"/>
                <w:rtl/>
              </w:rPr>
              <w:br/>
              <w:t>(סגל מחקרי)</w:t>
            </w:r>
          </w:p>
        </w:tc>
        <w:tc>
          <w:tcPr>
            <w:tcW w:w="4728" w:type="dxa"/>
          </w:tcPr>
          <w:p w14:paraId="25366713" w14:textId="77777777" w:rsidR="003752B8" w:rsidRPr="00F1098F" w:rsidRDefault="003752B8" w:rsidP="004646A6">
            <w:pPr>
              <w:cnfStyle w:val="000000100000" w:firstRow="0" w:lastRow="0" w:firstColumn="0" w:lastColumn="0" w:oddVBand="0" w:evenVBand="0" w:oddHBand="1" w:evenHBand="0" w:firstRowFirstColumn="0" w:firstRowLastColumn="0" w:lastRowFirstColumn="0" w:lastRowLastColumn="0"/>
              <w:rPr>
                <w:rFonts w:ascii="David" w:hAnsi="David" w:cs="David"/>
                <w:rtl/>
              </w:rPr>
            </w:pPr>
            <w:r w:rsidRPr="00F1098F">
              <w:rPr>
                <w:rFonts w:ascii="David" w:hAnsi="David" w:cs="David"/>
                <w:rtl/>
              </w:rPr>
              <w:t xml:space="preserve">חוקרים וטכנאי מעבדה, שאינם חברי סגל בעלי תקן קבוע באוניברסיטה. </w:t>
            </w:r>
          </w:p>
          <w:p w14:paraId="331D1919" w14:textId="77777777" w:rsidR="003752B8" w:rsidRPr="00F1098F" w:rsidRDefault="003752B8" w:rsidP="003752B8">
            <w:pPr>
              <w:spacing w:after="120"/>
              <w:cnfStyle w:val="000000100000" w:firstRow="0" w:lastRow="0" w:firstColumn="0" w:lastColumn="0" w:oddVBand="0" w:evenVBand="0" w:oddHBand="1" w:evenHBand="0" w:firstRowFirstColumn="0" w:firstRowLastColumn="0" w:lastRowFirstColumn="0" w:lastRowLastColumn="0"/>
              <w:rPr>
                <w:rFonts w:ascii="David" w:hAnsi="David" w:cs="David"/>
                <w:rtl/>
              </w:rPr>
            </w:pPr>
            <w:r w:rsidRPr="00F1098F">
              <w:rPr>
                <w:rFonts w:ascii="David" w:hAnsi="David" w:cs="David"/>
                <w:rtl/>
              </w:rPr>
              <w:t>(מלגות לסטודנטים יכללו בתקציב המיועד למחקר).</w:t>
            </w:r>
          </w:p>
        </w:tc>
        <w:tc>
          <w:tcPr>
            <w:tcW w:w="429" w:type="dxa"/>
          </w:tcPr>
          <w:p w14:paraId="7E589BB6" w14:textId="77777777" w:rsidR="003752B8" w:rsidRPr="00F1098F" w:rsidRDefault="003752B8" w:rsidP="004646A6">
            <w:pPr>
              <w:spacing w:after="120"/>
              <w:cnfStyle w:val="000000100000" w:firstRow="0" w:lastRow="0" w:firstColumn="0" w:lastColumn="0" w:oddVBand="0" w:evenVBand="0" w:oddHBand="1" w:evenHBand="0" w:firstRowFirstColumn="0" w:firstRowLastColumn="0" w:lastRowFirstColumn="0" w:lastRowLastColumn="0"/>
              <w:rPr>
                <w:rFonts w:ascii="David" w:hAnsi="David" w:cs="David"/>
                <w:rtl/>
              </w:rPr>
            </w:pPr>
          </w:p>
        </w:tc>
        <w:tc>
          <w:tcPr>
            <w:tcW w:w="429" w:type="dxa"/>
            <w:shd w:val="clear" w:color="auto" w:fill="F2F2F2" w:themeFill="background1" w:themeFillShade="F2"/>
          </w:tcPr>
          <w:p w14:paraId="285A87D6" w14:textId="77777777" w:rsidR="003752B8" w:rsidRPr="00F1098F" w:rsidRDefault="003752B8" w:rsidP="004646A6">
            <w:pPr>
              <w:spacing w:after="120"/>
              <w:cnfStyle w:val="000000100000" w:firstRow="0" w:lastRow="0" w:firstColumn="0" w:lastColumn="0" w:oddVBand="0" w:evenVBand="0" w:oddHBand="1" w:evenHBand="0" w:firstRowFirstColumn="0" w:firstRowLastColumn="0" w:lastRowFirstColumn="0" w:lastRowLastColumn="0"/>
              <w:rPr>
                <w:rFonts w:ascii="David" w:hAnsi="David" w:cs="David"/>
                <w:rtl/>
              </w:rPr>
            </w:pPr>
          </w:p>
        </w:tc>
        <w:tc>
          <w:tcPr>
            <w:tcW w:w="429" w:type="dxa"/>
            <w:shd w:val="clear" w:color="auto" w:fill="F2F2F2" w:themeFill="background1" w:themeFillShade="F2"/>
          </w:tcPr>
          <w:p w14:paraId="3419D3D1" w14:textId="77777777" w:rsidR="003752B8" w:rsidRPr="00F1098F" w:rsidRDefault="003752B8" w:rsidP="004646A6">
            <w:pPr>
              <w:spacing w:after="120"/>
              <w:cnfStyle w:val="000000100000" w:firstRow="0" w:lastRow="0" w:firstColumn="0" w:lastColumn="0" w:oddVBand="0" w:evenVBand="0" w:oddHBand="1" w:evenHBand="0" w:firstRowFirstColumn="0" w:firstRowLastColumn="0" w:lastRowFirstColumn="0" w:lastRowLastColumn="0"/>
              <w:rPr>
                <w:rFonts w:ascii="David" w:hAnsi="David" w:cs="David"/>
                <w:rtl/>
              </w:rPr>
            </w:pPr>
          </w:p>
        </w:tc>
        <w:tc>
          <w:tcPr>
            <w:tcW w:w="429" w:type="dxa"/>
            <w:shd w:val="clear" w:color="auto" w:fill="F2F2F2" w:themeFill="background1" w:themeFillShade="F2"/>
          </w:tcPr>
          <w:p w14:paraId="5DDFBFCE" w14:textId="77777777" w:rsidR="003752B8" w:rsidRPr="00F1098F" w:rsidRDefault="003752B8" w:rsidP="004646A6">
            <w:pPr>
              <w:spacing w:after="120"/>
              <w:cnfStyle w:val="000000100000" w:firstRow="0" w:lastRow="0" w:firstColumn="0" w:lastColumn="0" w:oddVBand="0" w:evenVBand="0" w:oddHBand="1" w:evenHBand="0" w:firstRowFirstColumn="0" w:firstRowLastColumn="0" w:lastRowFirstColumn="0" w:lastRowLastColumn="0"/>
              <w:rPr>
                <w:rFonts w:ascii="David" w:hAnsi="David" w:cs="David"/>
                <w:rtl/>
              </w:rPr>
            </w:pPr>
          </w:p>
        </w:tc>
        <w:tc>
          <w:tcPr>
            <w:tcW w:w="429" w:type="dxa"/>
            <w:shd w:val="clear" w:color="auto" w:fill="F2F2F2" w:themeFill="background1" w:themeFillShade="F2"/>
          </w:tcPr>
          <w:p w14:paraId="6BCE3B98" w14:textId="77777777" w:rsidR="003752B8" w:rsidRPr="00F1098F" w:rsidRDefault="003752B8" w:rsidP="004646A6">
            <w:pPr>
              <w:spacing w:after="120"/>
              <w:cnfStyle w:val="000000100000" w:firstRow="0" w:lastRow="0" w:firstColumn="0" w:lastColumn="0" w:oddVBand="0" w:evenVBand="0" w:oddHBand="1" w:evenHBand="0" w:firstRowFirstColumn="0" w:firstRowLastColumn="0" w:lastRowFirstColumn="0" w:lastRowLastColumn="0"/>
              <w:rPr>
                <w:rFonts w:ascii="David" w:hAnsi="David" w:cs="David"/>
                <w:rtl/>
              </w:rPr>
            </w:pPr>
          </w:p>
        </w:tc>
      </w:tr>
      <w:tr w:rsidR="003752B8" w:rsidRPr="00F1098F" w14:paraId="3395AB83" w14:textId="77777777" w:rsidTr="003752B8">
        <w:tc>
          <w:tcPr>
            <w:cnfStyle w:val="001000000000" w:firstRow="0" w:lastRow="0" w:firstColumn="1" w:lastColumn="0" w:oddVBand="0" w:evenVBand="0" w:oddHBand="0" w:evenHBand="0" w:firstRowFirstColumn="0" w:firstRowLastColumn="0" w:lastRowFirstColumn="0" w:lastRowLastColumn="0"/>
            <w:tcW w:w="567" w:type="dxa"/>
          </w:tcPr>
          <w:p w14:paraId="2D563621" w14:textId="77777777" w:rsidR="003752B8" w:rsidRPr="00277B7B" w:rsidRDefault="003752B8" w:rsidP="004646A6">
            <w:pPr>
              <w:spacing w:after="120"/>
              <w:rPr>
                <w:rFonts w:ascii="David" w:hAnsi="David" w:cs="David"/>
                <w:b w:val="0"/>
                <w:bCs w:val="0"/>
                <w:rtl/>
              </w:rPr>
            </w:pPr>
            <w:r w:rsidRPr="00277B7B">
              <w:rPr>
                <w:rFonts w:ascii="David" w:hAnsi="David" w:cs="David"/>
                <w:b w:val="0"/>
                <w:bCs w:val="0"/>
                <w:rtl/>
              </w:rPr>
              <w:t>3.</w:t>
            </w:r>
          </w:p>
        </w:tc>
        <w:tc>
          <w:tcPr>
            <w:tcW w:w="1418" w:type="dxa"/>
          </w:tcPr>
          <w:p w14:paraId="5F67645B" w14:textId="77777777" w:rsidR="003752B8" w:rsidRPr="00F1098F" w:rsidRDefault="003752B8" w:rsidP="004646A6">
            <w:pPr>
              <w:spacing w:after="120"/>
              <w:cnfStyle w:val="000000000000" w:firstRow="0" w:lastRow="0" w:firstColumn="0" w:lastColumn="0" w:oddVBand="0" w:evenVBand="0" w:oddHBand="0" w:evenHBand="0" w:firstRowFirstColumn="0" w:firstRowLastColumn="0" w:lastRowFirstColumn="0" w:lastRowLastColumn="0"/>
              <w:rPr>
                <w:rFonts w:ascii="David" w:hAnsi="David" w:cs="David"/>
                <w:rtl/>
              </w:rPr>
            </w:pPr>
            <w:r w:rsidRPr="00F1098F">
              <w:rPr>
                <w:rFonts w:ascii="David" w:hAnsi="David" w:cs="David"/>
                <w:rtl/>
              </w:rPr>
              <w:t>מחקרים</w:t>
            </w:r>
          </w:p>
        </w:tc>
        <w:tc>
          <w:tcPr>
            <w:tcW w:w="4728" w:type="dxa"/>
          </w:tcPr>
          <w:p w14:paraId="1C81E521" w14:textId="77777777" w:rsidR="003752B8" w:rsidRPr="00F1098F" w:rsidRDefault="003752B8" w:rsidP="004646A6">
            <w:pPr>
              <w:spacing w:after="120"/>
              <w:cnfStyle w:val="000000000000" w:firstRow="0" w:lastRow="0" w:firstColumn="0" w:lastColumn="0" w:oddVBand="0" w:evenVBand="0" w:oddHBand="0" w:evenHBand="0" w:firstRowFirstColumn="0" w:firstRowLastColumn="0" w:lastRowFirstColumn="0" w:lastRowLastColumn="0"/>
              <w:rPr>
                <w:rFonts w:ascii="David" w:hAnsi="David" w:cs="David"/>
                <w:rtl/>
              </w:rPr>
            </w:pPr>
            <w:r w:rsidRPr="00F1098F">
              <w:rPr>
                <w:rFonts w:ascii="David" w:hAnsi="David" w:cs="David" w:hint="eastAsia"/>
                <w:rtl/>
              </w:rPr>
              <w:t>התקציב</w:t>
            </w:r>
            <w:r w:rsidRPr="00F1098F">
              <w:rPr>
                <w:rFonts w:ascii="David" w:hAnsi="David" w:cs="David"/>
                <w:rtl/>
              </w:rPr>
              <w:t xml:space="preserve"> </w:t>
            </w:r>
            <w:r w:rsidRPr="00F1098F">
              <w:rPr>
                <w:rFonts w:ascii="David" w:hAnsi="David" w:cs="David" w:hint="eastAsia"/>
                <w:rtl/>
              </w:rPr>
              <w:t>המוקצה</w:t>
            </w:r>
            <w:r w:rsidRPr="00F1098F">
              <w:rPr>
                <w:rFonts w:ascii="David" w:hAnsi="David" w:cs="David"/>
                <w:rtl/>
              </w:rPr>
              <w:t xml:space="preserve"> </w:t>
            </w:r>
            <w:r w:rsidRPr="00F1098F">
              <w:rPr>
                <w:rFonts w:ascii="David" w:hAnsi="David" w:cs="David" w:hint="eastAsia"/>
                <w:rtl/>
              </w:rPr>
              <w:t>לביצוע</w:t>
            </w:r>
            <w:r w:rsidRPr="00F1098F">
              <w:rPr>
                <w:rFonts w:ascii="David" w:hAnsi="David" w:cs="David"/>
                <w:rtl/>
              </w:rPr>
              <w:t xml:space="preserve"> </w:t>
            </w:r>
            <w:r w:rsidRPr="00F1098F">
              <w:rPr>
                <w:rFonts w:ascii="David" w:hAnsi="David" w:cs="David" w:hint="eastAsia"/>
                <w:rtl/>
              </w:rPr>
              <w:t>כלל</w:t>
            </w:r>
            <w:r w:rsidRPr="00F1098F">
              <w:rPr>
                <w:rFonts w:ascii="David" w:hAnsi="David" w:cs="David"/>
                <w:rtl/>
              </w:rPr>
              <w:t xml:space="preserve"> </w:t>
            </w:r>
            <w:r w:rsidRPr="00F1098F">
              <w:rPr>
                <w:rFonts w:ascii="David" w:hAnsi="David" w:cs="David" w:hint="eastAsia"/>
                <w:rtl/>
              </w:rPr>
              <w:t>המחקרים</w:t>
            </w:r>
            <w:r w:rsidRPr="00F1098F">
              <w:rPr>
                <w:rFonts w:ascii="David" w:hAnsi="David" w:cs="David"/>
                <w:rtl/>
              </w:rPr>
              <w:t xml:space="preserve"> </w:t>
            </w:r>
            <w:r w:rsidRPr="00F1098F">
              <w:rPr>
                <w:rFonts w:ascii="David" w:hAnsi="David" w:cs="David" w:hint="eastAsia"/>
                <w:rtl/>
              </w:rPr>
              <w:t>בכל</w:t>
            </w:r>
            <w:r w:rsidRPr="00F1098F">
              <w:rPr>
                <w:rFonts w:ascii="David" w:hAnsi="David" w:cs="David"/>
                <w:rtl/>
              </w:rPr>
              <w:t xml:space="preserve"> </w:t>
            </w:r>
            <w:r w:rsidRPr="00F1098F">
              <w:rPr>
                <w:rFonts w:ascii="David" w:hAnsi="David" w:cs="David" w:hint="eastAsia"/>
                <w:rtl/>
              </w:rPr>
              <w:t>שנה</w:t>
            </w:r>
            <w:r w:rsidRPr="00F1098F">
              <w:rPr>
                <w:rFonts w:ascii="David" w:hAnsi="David" w:cs="David"/>
                <w:rtl/>
              </w:rPr>
              <w:t xml:space="preserve">, </w:t>
            </w:r>
            <w:r w:rsidRPr="00F1098F">
              <w:rPr>
                <w:rFonts w:ascii="David" w:hAnsi="David" w:cs="David" w:hint="eastAsia"/>
                <w:rtl/>
              </w:rPr>
              <w:t>הכולל</w:t>
            </w:r>
            <w:r w:rsidRPr="00F1098F">
              <w:rPr>
                <w:rFonts w:ascii="David" w:hAnsi="David" w:cs="David"/>
                <w:rtl/>
              </w:rPr>
              <w:t xml:space="preserve"> </w:t>
            </w:r>
            <w:r w:rsidRPr="00F1098F">
              <w:rPr>
                <w:rFonts w:ascii="David" w:hAnsi="David" w:cs="David" w:hint="eastAsia"/>
                <w:rtl/>
              </w:rPr>
              <w:t>הוצאות</w:t>
            </w:r>
            <w:r w:rsidRPr="00F1098F">
              <w:rPr>
                <w:rFonts w:ascii="David" w:hAnsi="David" w:cs="David"/>
                <w:rtl/>
              </w:rPr>
              <w:t xml:space="preserve"> </w:t>
            </w:r>
            <w:r w:rsidRPr="00F1098F">
              <w:rPr>
                <w:rFonts w:ascii="David" w:hAnsi="David" w:cs="David" w:hint="eastAsia"/>
                <w:rtl/>
              </w:rPr>
              <w:t>על</w:t>
            </w:r>
            <w:r w:rsidRPr="00F1098F">
              <w:rPr>
                <w:rFonts w:ascii="David" w:hAnsi="David" w:cs="David"/>
                <w:rtl/>
              </w:rPr>
              <w:t xml:space="preserve"> </w:t>
            </w:r>
            <w:r w:rsidRPr="00F1098F">
              <w:rPr>
                <w:rFonts w:ascii="David" w:hAnsi="David" w:cs="David" w:hint="eastAsia"/>
                <w:rtl/>
              </w:rPr>
              <w:t>חומרים</w:t>
            </w:r>
            <w:r w:rsidRPr="00F1098F">
              <w:rPr>
                <w:rFonts w:ascii="David" w:hAnsi="David" w:cs="David"/>
                <w:rtl/>
              </w:rPr>
              <w:t xml:space="preserve">, </w:t>
            </w:r>
            <w:r w:rsidRPr="00F1098F">
              <w:rPr>
                <w:rFonts w:ascii="David" w:hAnsi="David" w:cs="David" w:hint="eastAsia"/>
                <w:rtl/>
              </w:rPr>
              <w:t>ציוד</w:t>
            </w:r>
            <w:r w:rsidRPr="00F1098F">
              <w:rPr>
                <w:rFonts w:ascii="David" w:hAnsi="David" w:cs="David"/>
                <w:rtl/>
              </w:rPr>
              <w:t xml:space="preserve">, </w:t>
            </w:r>
            <w:r w:rsidRPr="00F1098F">
              <w:rPr>
                <w:rFonts w:ascii="David" w:hAnsi="David" w:cs="David" w:hint="eastAsia"/>
                <w:rtl/>
              </w:rPr>
              <w:t>מלגות</w:t>
            </w:r>
            <w:r w:rsidRPr="00F1098F">
              <w:rPr>
                <w:rFonts w:ascii="David" w:hAnsi="David" w:cs="David"/>
                <w:rtl/>
              </w:rPr>
              <w:t xml:space="preserve"> </w:t>
            </w:r>
            <w:r w:rsidRPr="00F1098F">
              <w:rPr>
                <w:rFonts w:ascii="David" w:hAnsi="David" w:cs="David" w:hint="eastAsia"/>
                <w:rtl/>
              </w:rPr>
              <w:t>ושונות</w:t>
            </w:r>
            <w:r w:rsidRPr="00F1098F">
              <w:rPr>
                <w:rFonts w:ascii="David" w:hAnsi="David" w:cs="David"/>
                <w:rtl/>
              </w:rPr>
              <w:t>.</w:t>
            </w:r>
          </w:p>
          <w:p w14:paraId="3E3FF64F" w14:textId="77777777" w:rsidR="003752B8" w:rsidRPr="00F1098F" w:rsidRDefault="003752B8" w:rsidP="004646A6">
            <w:pPr>
              <w:spacing w:after="120"/>
              <w:cnfStyle w:val="000000000000" w:firstRow="0" w:lastRow="0" w:firstColumn="0" w:lastColumn="0" w:oddVBand="0" w:evenVBand="0" w:oddHBand="0" w:evenHBand="0" w:firstRowFirstColumn="0" w:firstRowLastColumn="0" w:lastRowFirstColumn="0" w:lastRowLastColumn="0"/>
              <w:rPr>
                <w:rFonts w:ascii="David" w:hAnsi="David" w:cs="David"/>
                <w:rtl/>
              </w:rPr>
            </w:pPr>
            <w:r w:rsidRPr="00F1098F">
              <w:rPr>
                <w:rFonts w:ascii="David" w:hAnsi="David" w:cs="David" w:hint="eastAsia"/>
                <w:rtl/>
              </w:rPr>
              <w:t>התקציב</w:t>
            </w:r>
            <w:r w:rsidRPr="00F1098F">
              <w:rPr>
                <w:rFonts w:ascii="David" w:hAnsi="David" w:cs="David"/>
                <w:rtl/>
              </w:rPr>
              <w:t xml:space="preserve"> </w:t>
            </w:r>
            <w:r w:rsidRPr="00F1098F">
              <w:rPr>
                <w:rFonts w:ascii="David" w:hAnsi="David" w:cs="David" w:hint="eastAsia"/>
                <w:rtl/>
              </w:rPr>
              <w:t>המיועד</w:t>
            </w:r>
            <w:r w:rsidRPr="00F1098F">
              <w:rPr>
                <w:rFonts w:ascii="David" w:hAnsi="David" w:cs="David"/>
                <w:rtl/>
              </w:rPr>
              <w:t xml:space="preserve"> </w:t>
            </w:r>
            <w:r w:rsidRPr="00F1098F">
              <w:rPr>
                <w:rFonts w:ascii="David" w:hAnsi="David" w:cs="David" w:hint="eastAsia"/>
                <w:rtl/>
              </w:rPr>
              <w:t>למחקרים</w:t>
            </w:r>
            <w:r w:rsidRPr="00F1098F">
              <w:rPr>
                <w:rFonts w:ascii="David" w:hAnsi="David" w:cs="David"/>
                <w:rtl/>
              </w:rPr>
              <w:t xml:space="preserve"> </w:t>
            </w:r>
            <w:r w:rsidRPr="00F1098F">
              <w:rPr>
                <w:rFonts w:ascii="David" w:hAnsi="David" w:cs="David" w:hint="eastAsia"/>
                <w:rtl/>
              </w:rPr>
              <w:t>יהווה</w:t>
            </w:r>
            <w:r w:rsidRPr="00F1098F">
              <w:rPr>
                <w:rFonts w:ascii="David" w:hAnsi="David" w:cs="David"/>
                <w:rtl/>
              </w:rPr>
              <w:t xml:space="preserve"> </w:t>
            </w:r>
            <w:r w:rsidRPr="00F1098F">
              <w:rPr>
                <w:rFonts w:ascii="David" w:hAnsi="David" w:cs="David" w:hint="eastAsia"/>
                <w:rtl/>
              </w:rPr>
              <w:t>לכל</w:t>
            </w:r>
            <w:r w:rsidRPr="00F1098F">
              <w:rPr>
                <w:rFonts w:ascii="David" w:hAnsi="David" w:cs="David"/>
                <w:rtl/>
              </w:rPr>
              <w:t xml:space="preserve"> </w:t>
            </w:r>
            <w:r w:rsidRPr="00F1098F">
              <w:rPr>
                <w:rFonts w:ascii="David" w:hAnsi="David" w:cs="David" w:hint="eastAsia"/>
                <w:rtl/>
              </w:rPr>
              <w:t>הפחות</w:t>
            </w:r>
            <w:r w:rsidRPr="00F1098F">
              <w:rPr>
                <w:rFonts w:ascii="David" w:hAnsi="David" w:cs="David"/>
                <w:rtl/>
              </w:rPr>
              <w:t xml:space="preserve"> 50% </w:t>
            </w:r>
            <w:r w:rsidRPr="00F1098F">
              <w:rPr>
                <w:rFonts w:ascii="David" w:hAnsi="David" w:cs="David" w:hint="eastAsia"/>
                <w:rtl/>
              </w:rPr>
              <w:t>מסך</w:t>
            </w:r>
            <w:r w:rsidRPr="00F1098F">
              <w:rPr>
                <w:rFonts w:ascii="David" w:hAnsi="David" w:cs="David"/>
                <w:rtl/>
              </w:rPr>
              <w:t xml:space="preserve"> </w:t>
            </w:r>
            <w:r w:rsidRPr="00F1098F">
              <w:rPr>
                <w:rFonts w:ascii="David" w:hAnsi="David" w:cs="David" w:hint="eastAsia"/>
                <w:rtl/>
              </w:rPr>
              <w:t>תקציב</w:t>
            </w:r>
            <w:r w:rsidRPr="00F1098F">
              <w:rPr>
                <w:rFonts w:ascii="David" w:hAnsi="David" w:cs="David"/>
                <w:rtl/>
              </w:rPr>
              <w:t xml:space="preserve"> </w:t>
            </w:r>
            <w:r w:rsidRPr="00F1098F">
              <w:rPr>
                <w:rFonts w:ascii="David" w:hAnsi="David" w:cs="David" w:hint="eastAsia"/>
                <w:rtl/>
              </w:rPr>
              <w:t>הקול</w:t>
            </w:r>
            <w:r w:rsidRPr="00F1098F">
              <w:rPr>
                <w:rFonts w:ascii="David" w:hAnsi="David" w:cs="David"/>
                <w:rtl/>
              </w:rPr>
              <w:t xml:space="preserve"> </w:t>
            </w:r>
            <w:r w:rsidRPr="00F1098F">
              <w:rPr>
                <w:rFonts w:ascii="David" w:hAnsi="David" w:cs="David" w:hint="eastAsia"/>
                <w:rtl/>
              </w:rPr>
              <w:t>קורא</w:t>
            </w:r>
            <w:r w:rsidRPr="00F1098F">
              <w:rPr>
                <w:rFonts w:ascii="David" w:hAnsi="David" w:cs="David"/>
                <w:rtl/>
              </w:rPr>
              <w:t>.</w:t>
            </w:r>
          </w:p>
        </w:tc>
        <w:tc>
          <w:tcPr>
            <w:tcW w:w="429" w:type="dxa"/>
          </w:tcPr>
          <w:p w14:paraId="36D90DF1" w14:textId="77777777" w:rsidR="003752B8" w:rsidRPr="00F1098F" w:rsidRDefault="003752B8" w:rsidP="004646A6">
            <w:pPr>
              <w:spacing w:after="120"/>
              <w:cnfStyle w:val="000000000000" w:firstRow="0" w:lastRow="0" w:firstColumn="0" w:lastColumn="0" w:oddVBand="0" w:evenVBand="0" w:oddHBand="0" w:evenHBand="0" w:firstRowFirstColumn="0" w:firstRowLastColumn="0" w:lastRowFirstColumn="0" w:lastRowLastColumn="0"/>
              <w:rPr>
                <w:rFonts w:ascii="David" w:hAnsi="David" w:cs="David"/>
                <w:rtl/>
              </w:rPr>
            </w:pPr>
          </w:p>
        </w:tc>
        <w:tc>
          <w:tcPr>
            <w:tcW w:w="429" w:type="dxa"/>
            <w:shd w:val="clear" w:color="auto" w:fill="auto"/>
          </w:tcPr>
          <w:p w14:paraId="3FF896D7" w14:textId="77777777" w:rsidR="003752B8" w:rsidRPr="00F1098F" w:rsidRDefault="003752B8" w:rsidP="004646A6">
            <w:pPr>
              <w:spacing w:after="120"/>
              <w:cnfStyle w:val="000000000000" w:firstRow="0" w:lastRow="0" w:firstColumn="0" w:lastColumn="0" w:oddVBand="0" w:evenVBand="0" w:oddHBand="0" w:evenHBand="0" w:firstRowFirstColumn="0" w:firstRowLastColumn="0" w:lastRowFirstColumn="0" w:lastRowLastColumn="0"/>
              <w:rPr>
                <w:rFonts w:ascii="David" w:hAnsi="David" w:cs="David"/>
                <w:rtl/>
              </w:rPr>
            </w:pPr>
          </w:p>
        </w:tc>
        <w:tc>
          <w:tcPr>
            <w:tcW w:w="429" w:type="dxa"/>
            <w:shd w:val="clear" w:color="auto" w:fill="auto"/>
          </w:tcPr>
          <w:p w14:paraId="3EBF8A1A" w14:textId="77777777" w:rsidR="003752B8" w:rsidRPr="00F1098F" w:rsidRDefault="003752B8" w:rsidP="004646A6">
            <w:pPr>
              <w:spacing w:after="120"/>
              <w:cnfStyle w:val="000000000000" w:firstRow="0" w:lastRow="0" w:firstColumn="0" w:lastColumn="0" w:oddVBand="0" w:evenVBand="0" w:oddHBand="0" w:evenHBand="0" w:firstRowFirstColumn="0" w:firstRowLastColumn="0" w:lastRowFirstColumn="0" w:lastRowLastColumn="0"/>
              <w:rPr>
                <w:rFonts w:ascii="David" w:hAnsi="David" w:cs="David"/>
                <w:rtl/>
              </w:rPr>
            </w:pPr>
          </w:p>
        </w:tc>
        <w:tc>
          <w:tcPr>
            <w:tcW w:w="429" w:type="dxa"/>
            <w:shd w:val="clear" w:color="auto" w:fill="auto"/>
          </w:tcPr>
          <w:p w14:paraId="5521D2AC" w14:textId="77777777" w:rsidR="003752B8" w:rsidRPr="00F1098F" w:rsidRDefault="003752B8" w:rsidP="004646A6">
            <w:pPr>
              <w:spacing w:after="120"/>
              <w:cnfStyle w:val="000000000000" w:firstRow="0" w:lastRow="0" w:firstColumn="0" w:lastColumn="0" w:oddVBand="0" w:evenVBand="0" w:oddHBand="0" w:evenHBand="0" w:firstRowFirstColumn="0" w:firstRowLastColumn="0" w:lastRowFirstColumn="0" w:lastRowLastColumn="0"/>
              <w:rPr>
                <w:rFonts w:ascii="David" w:hAnsi="David" w:cs="David"/>
                <w:rtl/>
              </w:rPr>
            </w:pPr>
          </w:p>
        </w:tc>
        <w:tc>
          <w:tcPr>
            <w:tcW w:w="429" w:type="dxa"/>
            <w:shd w:val="clear" w:color="auto" w:fill="auto"/>
          </w:tcPr>
          <w:p w14:paraId="0D9BF86A" w14:textId="77777777" w:rsidR="003752B8" w:rsidRPr="00F1098F" w:rsidRDefault="003752B8" w:rsidP="004646A6">
            <w:pPr>
              <w:spacing w:after="120"/>
              <w:cnfStyle w:val="000000000000" w:firstRow="0" w:lastRow="0" w:firstColumn="0" w:lastColumn="0" w:oddVBand="0" w:evenVBand="0" w:oddHBand="0" w:evenHBand="0" w:firstRowFirstColumn="0" w:firstRowLastColumn="0" w:lastRowFirstColumn="0" w:lastRowLastColumn="0"/>
              <w:rPr>
                <w:rFonts w:ascii="David" w:hAnsi="David" w:cs="David"/>
                <w:rtl/>
              </w:rPr>
            </w:pPr>
          </w:p>
        </w:tc>
      </w:tr>
      <w:tr w:rsidR="003752B8" w:rsidRPr="00F1098F" w14:paraId="22934721" w14:textId="77777777" w:rsidTr="003752B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67" w:type="dxa"/>
          </w:tcPr>
          <w:p w14:paraId="0FE1927D" w14:textId="77777777" w:rsidR="003752B8" w:rsidRPr="00277B7B" w:rsidRDefault="003752B8" w:rsidP="004646A6">
            <w:pPr>
              <w:spacing w:after="120"/>
              <w:rPr>
                <w:rFonts w:ascii="David" w:hAnsi="David" w:cs="David"/>
                <w:b w:val="0"/>
                <w:bCs w:val="0"/>
                <w:rtl/>
              </w:rPr>
            </w:pPr>
            <w:r w:rsidRPr="00277B7B">
              <w:rPr>
                <w:rFonts w:ascii="David" w:hAnsi="David" w:cs="David" w:hint="cs"/>
                <w:b w:val="0"/>
                <w:bCs w:val="0"/>
                <w:rtl/>
              </w:rPr>
              <w:t>4.</w:t>
            </w:r>
          </w:p>
        </w:tc>
        <w:tc>
          <w:tcPr>
            <w:tcW w:w="1418" w:type="dxa"/>
          </w:tcPr>
          <w:p w14:paraId="5BBD8D57" w14:textId="77777777" w:rsidR="003752B8" w:rsidRPr="00F1098F" w:rsidRDefault="003752B8" w:rsidP="004646A6">
            <w:pPr>
              <w:spacing w:after="120"/>
              <w:cnfStyle w:val="000000100000" w:firstRow="0" w:lastRow="0" w:firstColumn="0" w:lastColumn="0" w:oddVBand="0" w:evenVBand="0" w:oddHBand="1" w:evenHBand="0" w:firstRowFirstColumn="0" w:firstRowLastColumn="0" w:lastRowFirstColumn="0" w:lastRowLastColumn="0"/>
              <w:rPr>
                <w:rFonts w:ascii="David" w:hAnsi="David" w:cs="David"/>
                <w:rtl/>
              </w:rPr>
            </w:pPr>
            <w:r>
              <w:rPr>
                <w:rFonts w:ascii="David" w:hAnsi="David" w:cs="David" w:hint="cs"/>
                <w:rtl/>
              </w:rPr>
              <w:t>שונות</w:t>
            </w:r>
          </w:p>
        </w:tc>
        <w:tc>
          <w:tcPr>
            <w:tcW w:w="4728" w:type="dxa"/>
          </w:tcPr>
          <w:p w14:paraId="11E42AD5" w14:textId="77777777" w:rsidR="003752B8" w:rsidRPr="00F1098F" w:rsidRDefault="003752B8" w:rsidP="004646A6">
            <w:pPr>
              <w:spacing w:after="120"/>
              <w:cnfStyle w:val="000000100000" w:firstRow="0" w:lastRow="0" w:firstColumn="0" w:lastColumn="0" w:oddVBand="0" w:evenVBand="0" w:oddHBand="1" w:evenHBand="0" w:firstRowFirstColumn="0" w:firstRowLastColumn="0" w:lastRowFirstColumn="0" w:lastRowLastColumn="0"/>
              <w:rPr>
                <w:rFonts w:ascii="David" w:hAnsi="David" w:cs="David"/>
                <w:rtl/>
              </w:rPr>
            </w:pPr>
            <w:r>
              <w:rPr>
                <w:rFonts w:ascii="David" w:hAnsi="David" w:cs="David" w:hint="cs"/>
                <w:rtl/>
              </w:rPr>
              <w:t>למשל, יום עיון שנתי, סדנאות, אירוח חוקרים וכיו"ב (והכל בכפוף לאישור מראש של ועדת ההיגוי).</w:t>
            </w:r>
          </w:p>
        </w:tc>
        <w:tc>
          <w:tcPr>
            <w:tcW w:w="429" w:type="dxa"/>
          </w:tcPr>
          <w:p w14:paraId="794BFA41" w14:textId="77777777" w:rsidR="003752B8" w:rsidRPr="00F1098F" w:rsidRDefault="003752B8" w:rsidP="004646A6">
            <w:pPr>
              <w:spacing w:after="120"/>
              <w:cnfStyle w:val="000000100000" w:firstRow="0" w:lastRow="0" w:firstColumn="0" w:lastColumn="0" w:oddVBand="0" w:evenVBand="0" w:oddHBand="1" w:evenHBand="0" w:firstRowFirstColumn="0" w:firstRowLastColumn="0" w:lastRowFirstColumn="0" w:lastRowLastColumn="0"/>
              <w:rPr>
                <w:rFonts w:ascii="David" w:hAnsi="David" w:cs="David"/>
                <w:rtl/>
              </w:rPr>
            </w:pPr>
          </w:p>
        </w:tc>
        <w:tc>
          <w:tcPr>
            <w:tcW w:w="429" w:type="dxa"/>
            <w:shd w:val="clear" w:color="auto" w:fill="F2F2F2" w:themeFill="background1" w:themeFillShade="F2"/>
          </w:tcPr>
          <w:p w14:paraId="72CC7763" w14:textId="77777777" w:rsidR="003752B8" w:rsidRPr="00F1098F" w:rsidRDefault="003752B8" w:rsidP="004646A6">
            <w:pPr>
              <w:spacing w:after="120"/>
              <w:cnfStyle w:val="000000100000" w:firstRow="0" w:lastRow="0" w:firstColumn="0" w:lastColumn="0" w:oddVBand="0" w:evenVBand="0" w:oddHBand="1" w:evenHBand="0" w:firstRowFirstColumn="0" w:firstRowLastColumn="0" w:lastRowFirstColumn="0" w:lastRowLastColumn="0"/>
              <w:rPr>
                <w:rFonts w:ascii="David" w:hAnsi="David" w:cs="David"/>
                <w:rtl/>
              </w:rPr>
            </w:pPr>
          </w:p>
        </w:tc>
        <w:tc>
          <w:tcPr>
            <w:tcW w:w="429" w:type="dxa"/>
            <w:shd w:val="clear" w:color="auto" w:fill="F2F2F2" w:themeFill="background1" w:themeFillShade="F2"/>
          </w:tcPr>
          <w:p w14:paraId="290D00D6" w14:textId="77777777" w:rsidR="003752B8" w:rsidRPr="00F1098F" w:rsidRDefault="003752B8" w:rsidP="004646A6">
            <w:pPr>
              <w:spacing w:after="120"/>
              <w:cnfStyle w:val="000000100000" w:firstRow="0" w:lastRow="0" w:firstColumn="0" w:lastColumn="0" w:oddVBand="0" w:evenVBand="0" w:oddHBand="1" w:evenHBand="0" w:firstRowFirstColumn="0" w:firstRowLastColumn="0" w:lastRowFirstColumn="0" w:lastRowLastColumn="0"/>
              <w:rPr>
                <w:rFonts w:ascii="David" w:hAnsi="David" w:cs="David"/>
                <w:rtl/>
              </w:rPr>
            </w:pPr>
          </w:p>
        </w:tc>
        <w:tc>
          <w:tcPr>
            <w:tcW w:w="429" w:type="dxa"/>
            <w:shd w:val="clear" w:color="auto" w:fill="F2F2F2" w:themeFill="background1" w:themeFillShade="F2"/>
          </w:tcPr>
          <w:p w14:paraId="72E5CC8F" w14:textId="77777777" w:rsidR="003752B8" w:rsidRPr="00F1098F" w:rsidRDefault="003752B8" w:rsidP="004646A6">
            <w:pPr>
              <w:spacing w:after="120"/>
              <w:cnfStyle w:val="000000100000" w:firstRow="0" w:lastRow="0" w:firstColumn="0" w:lastColumn="0" w:oddVBand="0" w:evenVBand="0" w:oddHBand="1" w:evenHBand="0" w:firstRowFirstColumn="0" w:firstRowLastColumn="0" w:lastRowFirstColumn="0" w:lastRowLastColumn="0"/>
              <w:rPr>
                <w:rFonts w:ascii="David" w:hAnsi="David" w:cs="David"/>
                <w:rtl/>
              </w:rPr>
            </w:pPr>
          </w:p>
        </w:tc>
        <w:tc>
          <w:tcPr>
            <w:tcW w:w="429" w:type="dxa"/>
            <w:shd w:val="clear" w:color="auto" w:fill="F2F2F2" w:themeFill="background1" w:themeFillShade="F2"/>
          </w:tcPr>
          <w:p w14:paraId="74E57A57" w14:textId="77777777" w:rsidR="003752B8" w:rsidRPr="00F1098F" w:rsidRDefault="003752B8" w:rsidP="004646A6">
            <w:pPr>
              <w:spacing w:after="120"/>
              <w:cnfStyle w:val="000000100000" w:firstRow="0" w:lastRow="0" w:firstColumn="0" w:lastColumn="0" w:oddVBand="0" w:evenVBand="0" w:oddHBand="1" w:evenHBand="0" w:firstRowFirstColumn="0" w:firstRowLastColumn="0" w:lastRowFirstColumn="0" w:lastRowLastColumn="0"/>
              <w:rPr>
                <w:rFonts w:ascii="David" w:hAnsi="David" w:cs="David"/>
                <w:rtl/>
              </w:rPr>
            </w:pPr>
          </w:p>
        </w:tc>
      </w:tr>
      <w:tr w:rsidR="003752B8" w:rsidRPr="00F1098F" w14:paraId="2A8A85FC" w14:textId="77777777" w:rsidTr="003752B8">
        <w:tc>
          <w:tcPr>
            <w:cnfStyle w:val="001000000000" w:firstRow="0" w:lastRow="0" w:firstColumn="1" w:lastColumn="0" w:oddVBand="0" w:evenVBand="0" w:oddHBand="0" w:evenHBand="0" w:firstRowFirstColumn="0" w:firstRowLastColumn="0" w:lastRowFirstColumn="0" w:lastRowLastColumn="0"/>
            <w:tcW w:w="567" w:type="dxa"/>
          </w:tcPr>
          <w:p w14:paraId="071C89A5" w14:textId="77777777" w:rsidR="003752B8" w:rsidRPr="00277B7B" w:rsidRDefault="003752B8" w:rsidP="004646A6">
            <w:pPr>
              <w:spacing w:after="120"/>
              <w:rPr>
                <w:rFonts w:ascii="David" w:hAnsi="David" w:cs="David"/>
                <w:b w:val="0"/>
                <w:bCs w:val="0"/>
                <w:rtl/>
              </w:rPr>
            </w:pPr>
            <w:r>
              <w:rPr>
                <w:rFonts w:ascii="David" w:hAnsi="David" w:cs="David" w:hint="cs"/>
                <w:b w:val="0"/>
                <w:bCs w:val="0"/>
                <w:rtl/>
              </w:rPr>
              <w:t>5.</w:t>
            </w:r>
          </w:p>
        </w:tc>
        <w:tc>
          <w:tcPr>
            <w:tcW w:w="1418" w:type="dxa"/>
          </w:tcPr>
          <w:p w14:paraId="6CD92B72" w14:textId="77777777" w:rsidR="003752B8" w:rsidRDefault="003752B8" w:rsidP="004646A6">
            <w:pPr>
              <w:spacing w:after="120"/>
              <w:cnfStyle w:val="000000000000" w:firstRow="0" w:lastRow="0" w:firstColumn="0" w:lastColumn="0" w:oddVBand="0" w:evenVBand="0" w:oddHBand="0" w:evenHBand="0" w:firstRowFirstColumn="0" w:firstRowLastColumn="0" w:lastRowFirstColumn="0" w:lastRowLastColumn="0"/>
              <w:rPr>
                <w:rFonts w:ascii="David" w:hAnsi="David" w:cs="David"/>
                <w:rtl/>
              </w:rPr>
            </w:pPr>
            <w:r>
              <w:rPr>
                <w:rFonts w:ascii="David" w:hAnsi="David" w:cs="David" w:hint="cs"/>
                <w:rtl/>
              </w:rPr>
              <w:t>ניהול המכון</w:t>
            </w:r>
          </w:p>
        </w:tc>
        <w:tc>
          <w:tcPr>
            <w:tcW w:w="4728" w:type="dxa"/>
          </w:tcPr>
          <w:p w14:paraId="6264B092" w14:textId="77777777" w:rsidR="003752B8" w:rsidRDefault="003752B8" w:rsidP="00277B7B">
            <w:pPr>
              <w:spacing w:after="120"/>
              <w:cnfStyle w:val="000000000000" w:firstRow="0" w:lastRow="0" w:firstColumn="0" w:lastColumn="0" w:oddVBand="0" w:evenVBand="0" w:oddHBand="0" w:evenHBand="0" w:firstRowFirstColumn="0" w:firstRowLastColumn="0" w:lastRowFirstColumn="0" w:lastRowLastColumn="0"/>
              <w:rPr>
                <w:rFonts w:ascii="David" w:hAnsi="David" w:cs="David"/>
                <w:rtl/>
              </w:rPr>
            </w:pPr>
            <w:r>
              <w:rPr>
                <w:rFonts w:ascii="David" w:hAnsi="David" w:cs="David" w:hint="cs"/>
                <w:rtl/>
              </w:rPr>
              <w:t>מוגבל לפי סולמות השכר של האוניברסיטה (תחת המגבלה של סעיף 2.2.1 בנספח ה').</w:t>
            </w:r>
          </w:p>
        </w:tc>
        <w:tc>
          <w:tcPr>
            <w:tcW w:w="429" w:type="dxa"/>
          </w:tcPr>
          <w:p w14:paraId="4BD6AA21" w14:textId="77777777" w:rsidR="003752B8" w:rsidRPr="00F1098F" w:rsidRDefault="003752B8" w:rsidP="004646A6">
            <w:pPr>
              <w:spacing w:after="120"/>
              <w:cnfStyle w:val="000000000000" w:firstRow="0" w:lastRow="0" w:firstColumn="0" w:lastColumn="0" w:oddVBand="0" w:evenVBand="0" w:oddHBand="0" w:evenHBand="0" w:firstRowFirstColumn="0" w:firstRowLastColumn="0" w:lastRowFirstColumn="0" w:lastRowLastColumn="0"/>
              <w:rPr>
                <w:rFonts w:ascii="David" w:hAnsi="David" w:cs="David"/>
                <w:rtl/>
              </w:rPr>
            </w:pPr>
          </w:p>
        </w:tc>
        <w:tc>
          <w:tcPr>
            <w:tcW w:w="429" w:type="dxa"/>
            <w:shd w:val="clear" w:color="auto" w:fill="auto"/>
          </w:tcPr>
          <w:p w14:paraId="05498CB5" w14:textId="77777777" w:rsidR="003752B8" w:rsidRPr="00F1098F" w:rsidRDefault="003752B8" w:rsidP="004646A6">
            <w:pPr>
              <w:spacing w:after="120"/>
              <w:cnfStyle w:val="000000000000" w:firstRow="0" w:lastRow="0" w:firstColumn="0" w:lastColumn="0" w:oddVBand="0" w:evenVBand="0" w:oddHBand="0" w:evenHBand="0" w:firstRowFirstColumn="0" w:firstRowLastColumn="0" w:lastRowFirstColumn="0" w:lastRowLastColumn="0"/>
              <w:rPr>
                <w:rFonts w:ascii="David" w:hAnsi="David" w:cs="David"/>
                <w:rtl/>
              </w:rPr>
            </w:pPr>
          </w:p>
        </w:tc>
        <w:tc>
          <w:tcPr>
            <w:tcW w:w="429" w:type="dxa"/>
            <w:shd w:val="clear" w:color="auto" w:fill="auto"/>
          </w:tcPr>
          <w:p w14:paraId="71A7B1A0" w14:textId="77777777" w:rsidR="003752B8" w:rsidRPr="00F1098F" w:rsidRDefault="003752B8" w:rsidP="004646A6">
            <w:pPr>
              <w:spacing w:after="120"/>
              <w:cnfStyle w:val="000000000000" w:firstRow="0" w:lastRow="0" w:firstColumn="0" w:lastColumn="0" w:oddVBand="0" w:evenVBand="0" w:oddHBand="0" w:evenHBand="0" w:firstRowFirstColumn="0" w:firstRowLastColumn="0" w:lastRowFirstColumn="0" w:lastRowLastColumn="0"/>
              <w:rPr>
                <w:rFonts w:ascii="David" w:hAnsi="David" w:cs="David"/>
                <w:rtl/>
              </w:rPr>
            </w:pPr>
          </w:p>
        </w:tc>
        <w:tc>
          <w:tcPr>
            <w:tcW w:w="429" w:type="dxa"/>
            <w:shd w:val="clear" w:color="auto" w:fill="auto"/>
          </w:tcPr>
          <w:p w14:paraId="495637F7" w14:textId="77777777" w:rsidR="003752B8" w:rsidRPr="00F1098F" w:rsidRDefault="003752B8" w:rsidP="004646A6">
            <w:pPr>
              <w:spacing w:after="120"/>
              <w:cnfStyle w:val="000000000000" w:firstRow="0" w:lastRow="0" w:firstColumn="0" w:lastColumn="0" w:oddVBand="0" w:evenVBand="0" w:oddHBand="0" w:evenHBand="0" w:firstRowFirstColumn="0" w:firstRowLastColumn="0" w:lastRowFirstColumn="0" w:lastRowLastColumn="0"/>
              <w:rPr>
                <w:rFonts w:ascii="David" w:hAnsi="David" w:cs="David"/>
                <w:rtl/>
              </w:rPr>
            </w:pPr>
          </w:p>
        </w:tc>
        <w:tc>
          <w:tcPr>
            <w:tcW w:w="429" w:type="dxa"/>
            <w:shd w:val="clear" w:color="auto" w:fill="auto"/>
          </w:tcPr>
          <w:p w14:paraId="0BADEDDA" w14:textId="77777777" w:rsidR="003752B8" w:rsidRPr="00F1098F" w:rsidRDefault="003752B8" w:rsidP="004646A6">
            <w:pPr>
              <w:spacing w:after="120"/>
              <w:cnfStyle w:val="000000000000" w:firstRow="0" w:lastRow="0" w:firstColumn="0" w:lastColumn="0" w:oddVBand="0" w:evenVBand="0" w:oddHBand="0" w:evenHBand="0" w:firstRowFirstColumn="0" w:firstRowLastColumn="0" w:lastRowFirstColumn="0" w:lastRowLastColumn="0"/>
              <w:rPr>
                <w:rFonts w:ascii="David" w:hAnsi="David" w:cs="David"/>
                <w:rtl/>
              </w:rPr>
            </w:pPr>
          </w:p>
        </w:tc>
      </w:tr>
      <w:tr w:rsidR="003752B8" w:rsidRPr="00F1098F" w14:paraId="0AA56BF0" w14:textId="77777777" w:rsidTr="003752B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67" w:type="dxa"/>
          </w:tcPr>
          <w:p w14:paraId="1F42DA75" w14:textId="77777777" w:rsidR="003752B8" w:rsidRPr="00277B7B" w:rsidRDefault="003752B8" w:rsidP="004646A6">
            <w:pPr>
              <w:spacing w:after="120"/>
              <w:rPr>
                <w:rFonts w:ascii="David" w:hAnsi="David" w:cs="David"/>
                <w:b w:val="0"/>
                <w:bCs w:val="0"/>
                <w:rtl/>
              </w:rPr>
            </w:pPr>
            <w:r>
              <w:rPr>
                <w:rFonts w:ascii="David" w:hAnsi="David" w:cs="David" w:hint="cs"/>
                <w:b w:val="0"/>
                <w:bCs w:val="0"/>
                <w:rtl/>
              </w:rPr>
              <w:t>6.</w:t>
            </w:r>
          </w:p>
        </w:tc>
        <w:tc>
          <w:tcPr>
            <w:tcW w:w="1418" w:type="dxa"/>
          </w:tcPr>
          <w:p w14:paraId="62C38009" w14:textId="77777777" w:rsidR="003752B8" w:rsidRPr="00F1098F" w:rsidRDefault="003752B8" w:rsidP="004646A6">
            <w:pPr>
              <w:spacing w:after="120"/>
              <w:cnfStyle w:val="000000100000" w:firstRow="0" w:lastRow="0" w:firstColumn="0" w:lastColumn="0" w:oddVBand="0" w:evenVBand="0" w:oddHBand="1" w:evenHBand="0" w:firstRowFirstColumn="0" w:firstRowLastColumn="0" w:lastRowFirstColumn="0" w:lastRowLastColumn="0"/>
              <w:rPr>
                <w:rFonts w:ascii="David" w:hAnsi="David" w:cs="David"/>
                <w:rtl/>
              </w:rPr>
            </w:pPr>
            <w:r w:rsidRPr="00F1098F">
              <w:rPr>
                <w:rFonts w:ascii="David" w:hAnsi="David" w:cs="David" w:hint="eastAsia"/>
                <w:rtl/>
              </w:rPr>
              <w:t>תקורה</w:t>
            </w:r>
          </w:p>
        </w:tc>
        <w:tc>
          <w:tcPr>
            <w:tcW w:w="4728" w:type="dxa"/>
          </w:tcPr>
          <w:p w14:paraId="0113C8B1" w14:textId="77777777" w:rsidR="003752B8" w:rsidRPr="00F1098F" w:rsidRDefault="003752B8" w:rsidP="003752B8">
            <w:pPr>
              <w:spacing w:after="120"/>
              <w:cnfStyle w:val="000000100000" w:firstRow="0" w:lastRow="0" w:firstColumn="0" w:lastColumn="0" w:oddVBand="0" w:evenVBand="0" w:oddHBand="1" w:evenHBand="0" w:firstRowFirstColumn="0" w:firstRowLastColumn="0" w:lastRowFirstColumn="0" w:lastRowLastColumn="0"/>
              <w:rPr>
                <w:rFonts w:ascii="David" w:hAnsi="David" w:cs="David"/>
                <w:rtl/>
              </w:rPr>
            </w:pPr>
            <w:r w:rsidRPr="00F1098F">
              <w:rPr>
                <w:rFonts w:ascii="David" w:hAnsi="David" w:cs="David" w:hint="eastAsia"/>
                <w:rtl/>
              </w:rPr>
              <w:t>הוצאות</w:t>
            </w:r>
            <w:r w:rsidRPr="00F1098F">
              <w:rPr>
                <w:rFonts w:ascii="David" w:hAnsi="David" w:cs="David"/>
                <w:rtl/>
              </w:rPr>
              <w:t xml:space="preserve"> </w:t>
            </w:r>
            <w:r w:rsidRPr="00F1098F">
              <w:rPr>
                <w:rFonts w:ascii="David" w:hAnsi="David" w:cs="David" w:hint="eastAsia"/>
                <w:rtl/>
              </w:rPr>
              <w:t>עבור</w:t>
            </w:r>
            <w:r w:rsidRPr="00F1098F">
              <w:rPr>
                <w:rFonts w:ascii="David" w:hAnsi="David" w:cs="David"/>
                <w:rtl/>
              </w:rPr>
              <w:t xml:space="preserve"> </w:t>
            </w:r>
            <w:r w:rsidRPr="00F1098F">
              <w:rPr>
                <w:rFonts w:ascii="David" w:hAnsi="David" w:cs="David" w:hint="eastAsia"/>
                <w:rtl/>
              </w:rPr>
              <w:t>ה</w:t>
            </w:r>
            <w:r w:rsidRPr="00F1098F">
              <w:rPr>
                <w:rFonts w:ascii="David" w:hAnsi="David" w:cs="David"/>
                <w:rtl/>
              </w:rPr>
              <w:t xml:space="preserve">תפעול שוטף של המכון, לדוגמא: מנהלה, תקשורת, </w:t>
            </w:r>
            <w:r w:rsidRPr="00F1098F">
              <w:rPr>
                <w:rFonts w:ascii="David" w:hAnsi="David" w:cs="David" w:hint="eastAsia"/>
                <w:rtl/>
              </w:rPr>
              <w:t>שכר</w:t>
            </w:r>
            <w:r w:rsidRPr="00F1098F">
              <w:rPr>
                <w:rFonts w:ascii="David" w:hAnsi="David" w:cs="David"/>
                <w:rtl/>
              </w:rPr>
              <w:t xml:space="preserve"> </w:t>
            </w:r>
            <w:r w:rsidRPr="00F1098F">
              <w:rPr>
                <w:rFonts w:ascii="David" w:hAnsi="David" w:cs="David" w:hint="eastAsia"/>
                <w:rtl/>
              </w:rPr>
              <w:t>מנהל</w:t>
            </w:r>
            <w:r w:rsidRPr="00F1098F">
              <w:rPr>
                <w:rFonts w:ascii="David" w:hAnsi="David" w:cs="David"/>
                <w:rtl/>
              </w:rPr>
              <w:t xml:space="preserve"> </w:t>
            </w:r>
            <w:r w:rsidRPr="00F1098F">
              <w:rPr>
                <w:rFonts w:ascii="David" w:hAnsi="David" w:cs="David" w:hint="eastAsia"/>
                <w:rtl/>
              </w:rPr>
              <w:t>המכון</w:t>
            </w:r>
            <w:r w:rsidRPr="00F1098F">
              <w:rPr>
                <w:rFonts w:ascii="David" w:hAnsi="David" w:cs="David"/>
                <w:rtl/>
              </w:rPr>
              <w:t xml:space="preserve"> (7.5%)</w:t>
            </w:r>
            <w:r>
              <w:rPr>
                <w:rFonts w:ascii="David" w:hAnsi="David" w:cs="David" w:hint="cs"/>
                <w:rtl/>
              </w:rPr>
              <w:t>.</w:t>
            </w:r>
          </w:p>
        </w:tc>
        <w:tc>
          <w:tcPr>
            <w:tcW w:w="429" w:type="dxa"/>
          </w:tcPr>
          <w:p w14:paraId="6F06E598" w14:textId="77777777" w:rsidR="003752B8" w:rsidRPr="00F1098F" w:rsidRDefault="003752B8" w:rsidP="004646A6">
            <w:pPr>
              <w:spacing w:after="120"/>
              <w:cnfStyle w:val="000000100000" w:firstRow="0" w:lastRow="0" w:firstColumn="0" w:lastColumn="0" w:oddVBand="0" w:evenVBand="0" w:oddHBand="1" w:evenHBand="0" w:firstRowFirstColumn="0" w:firstRowLastColumn="0" w:lastRowFirstColumn="0" w:lastRowLastColumn="0"/>
              <w:rPr>
                <w:rFonts w:ascii="David" w:hAnsi="David" w:cs="David"/>
                <w:rtl/>
              </w:rPr>
            </w:pPr>
          </w:p>
        </w:tc>
        <w:tc>
          <w:tcPr>
            <w:tcW w:w="429" w:type="dxa"/>
            <w:shd w:val="clear" w:color="auto" w:fill="F2F2F2" w:themeFill="background1" w:themeFillShade="F2"/>
          </w:tcPr>
          <w:p w14:paraId="76A2FA5E" w14:textId="77777777" w:rsidR="003752B8" w:rsidRPr="00F1098F" w:rsidRDefault="003752B8" w:rsidP="004646A6">
            <w:pPr>
              <w:spacing w:after="120"/>
              <w:cnfStyle w:val="000000100000" w:firstRow="0" w:lastRow="0" w:firstColumn="0" w:lastColumn="0" w:oddVBand="0" w:evenVBand="0" w:oddHBand="1" w:evenHBand="0" w:firstRowFirstColumn="0" w:firstRowLastColumn="0" w:lastRowFirstColumn="0" w:lastRowLastColumn="0"/>
              <w:rPr>
                <w:rFonts w:ascii="David" w:hAnsi="David" w:cs="David"/>
                <w:rtl/>
              </w:rPr>
            </w:pPr>
          </w:p>
        </w:tc>
        <w:tc>
          <w:tcPr>
            <w:tcW w:w="429" w:type="dxa"/>
            <w:shd w:val="clear" w:color="auto" w:fill="F2F2F2" w:themeFill="background1" w:themeFillShade="F2"/>
          </w:tcPr>
          <w:p w14:paraId="656BE128" w14:textId="77777777" w:rsidR="003752B8" w:rsidRPr="00F1098F" w:rsidRDefault="003752B8" w:rsidP="004646A6">
            <w:pPr>
              <w:spacing w:after="120"/>
              <w:cnfStyle w:val="000000100000" w:firstRow="0" w:lastRow="0" w:firstColumn="0" w:lastColumn="0" w:oddVBand="0" w:evenVBand="0" w:oddHBand="1" w:evenHBand="0" w:firstRowFirstColumn="0" w:firstRowLastColumn="0" w:lastRowFirstColumn="0" w:lastRowLastColumn="0"/>
              <w:rPr>
                <w:rFonts w:ascii="David" w:hAnsi="David" w:cs="David"/>
                <w:rtl/>
              </w:rPr>
            </w:pPr>
          </w:p>
        </w:tc>
        <w:tc>
          <w:tcPr>
            <w:tcW w:w="429" w:type="dxa"/>
            <w:shd w:val="clear" w:color="auto" w:fill="F2F2F2" w:themeFill="background1" w:themeFillShade="F2"/>
          </w:tcPr>
          <w:p w14:paraId="76A9A2DB" w14:textId="77777777" w:rsidR="003752B8" w:rsidRPr="00F1098F" w:rsidRDefault="003752B8" w:rsidP="004646A6">
            <w:pPr>
              <w:spacing w:after="120"/>
              <w:cnfStyle w:val="000000100000" w:firstRow="0" w:lastRow="0" w:firstColumn="0" w:lastColumn="0" w:oddVBand="0" w:evenVBand="0" w:oddHBand="1" w:evenHBand="0" w:firstRowFirstColumn="0" w:firstRowLastColumn="0" w:lastRowFirstColumn="0" w:lastRowLastColumn="0"/>
              <w:rPr>
                <w:rFonts w:ascii="David" w:hAnsi="David" w:cs="David"/>
                <w:rtl/>
              </w:rPr>
            </w:pPr>
          </w:p>
        </w:tc>
        <w:tc>
          <w:tcPr>
            <w:tcW w:w="429" w:type="dxa"/>
            <w:shd w:val="clear" w:color="auto" w:fill="F2F2F2" w:themeFill="background1" w:themeFillShade="F2"/>
          </w:tcPr>
          <w:p w14:paraId="64D997E7" w14:textId="77777777" w:rsidR="003752B8" w:rsidRPr="00F1098F" w:rsidRDefault="003752B8" w:rsidP="004646A6">
            <w:pPr>
              <w:spacing w:after="120"/>
              <w:cnfStyle w:val="000000100000" w:firstRow="0" w:lastRow="0" w:firstColumn="0" w:lastColumn="0" w:oddVBand="0" w:evenVBand="0" w:oddHBand="1" w:evenHBand="0" w:firstRowFirstColumn="0" w:firstRowLastColumn="0" w:lastRowFirstColumn="0" w:lastRowLastColumn="0"/>
              <w:rPr>
                <w:rFonts w:ascii="David" w:hAnsi="David" w:cs="David"/>
                <w:rtl/>
              </w:rPr>
            </w:pPr>
          </w:p>
        </w:tc>
      </w:tr>
      <w:tr w:rsidR="003752B8" w:rsidRPr="00F1098F" w14:paraId="72E5ED8B" w14:textId="77777777" w:rsidTr="003752B8">
        <w:tc>
          <w:tcPr>
            <w:cnfStyle w:val="001000000000" w:firstRow="0" w:lastRow="0" w:firstColumn="1" w:lastColumn="0" w:oddVBand="0" w:evenVBand="0" w:oddHBand="0" w:evenHBand="0" w:firstRowFirstColumn="0" w:firstRowLastColumn="0" w:lastRowFirstColumn="0" w:lastRowLastColumn="0"/>
            <w:tcW w:w="567" w:type="dxa"/>
          </w:tcPr>
          <w:p w14:paraId="072A82B3" w14:textId="77777777" w:rsidR="003752B8" w:rsidRDefault="003752B8" w:rsidP="004646A6">
            <w:pPr>
              <w:spacing w:after="120"/>
              <w:rPr>
                <w:rFonts w:ascii="David" w:hAnsi="David" w:cs="David"/>
                <w:b w:val="0"/>
                <w:bCs w:val="0"/>
                <w:rtl/>
              </w:rPr>
            </w:pPr>
            <w:r>
              <w:rPr>
                <w:rFonts w:ascii="David" w:hAnsi="David" w:cs="David" w:hint="cs"/>
                <w:b w:val="0"/>
                <w:bCs w:val="0"/>
                <w:rtl/>
              </w:rPr>
              <w:t>7.</w:t>
            </w:r>
          </w:p>
        </w:tc>
        <w:tc>
          <w:tcPr>
            <w:tcW w:w="1418" w:type="dxa"/>
          </w:tcPr>
          <w:p w14:paraId="04E4BC76" w14:textId="77777777" w:rsidR="003752B8" w:rsidRPr="00F1098F" w:rsidRDefault="003752B8" w:rsidP="004646A6">
            <w:pPr>
              <w:spacing w:after="120"/>
              <w:cnfStyle w:val="000000000000" w:firstRow="0" w:lastRow="0" w:firstColumn="0" w:lastColumn="0" w:oddVBand="0" w:evenVBand="0" w:oddHBand="0" w:evenHBand="0" w:firstRowFirstColumn="0" w:firstRowLastColumn="0" w:lastRowFirstColumn="0" w:lastRowLastColumn="0"/>
              <w:rPr>
                <w:rFonts w:ascii="David" w:hAnsi="David" w:cs="David"/>
                <w:rtl/>
              </w:rPr>
            </w:pPr>
            <w:r>
              <w:rPr>
                <w:rFonts w:ascii="David" w:hAnsi="David" w:cs="David" w:hint="cs"/>
                <w:rtl/>
              </w:rPr>
              <w:t>בקרת גורמי חשבות</w:t>
            </w:r>
          </w:p>
        </w:tc>
        <w:tc>
          <w:tcPr>
            <w:tcW w:w="4728" w:type="dxa"/>
          </w:tcPr>
          <w:p w14:paraId="561EAD85" w14:textId="77777777" w:rsidR="003752B8" w:rsidRPr="00F1098F" w:rsidRDefault="003752B8" w:rsidP="004646A6">
            <w:pPr>
              <w:spacing w:after="120"/>
              <w:cnfStyle w:val="000000000000" w:firstRow="0" w:lastRow="0" w:firstColumn="0" w:lastColumn="0" w:oddVBand="0" w:evenVBand="0" w:oddHBand="0" w:evenHBand="0" w:firstRowFirstColumn="0" w:firstRowLastColumn="0" w:lastRowFirstColumn="0" w:lastRowLastColumn="0"/>
              <w:rPr>
                <w:rFonts w:ascii="David" w:hAnsi="David" w:cs="David"/>
                <w:rtl/>
              </w:rPr>
            </w:pPr>
            <w:r>
              <w:rPr>
                <w:rFonts w:ascii="David" w:hAnsi="David" w:cs="David" w:hint="cs"/>
                <w:rtl/>
              </w:rPr>
              <w:t>בהתאם לסעיף 5.4.3 בנספח ב' (0.5%).</w:t>
            </w:r>
          </w:p>
        </w:tc>
        <w:tc>
          <w:tcPr>
            <w:tcW w:w="429" w:type="dxa"/>
          </w:tcPr>
          <w:p w14:paraId="71F3990F" w14:textId="77777777" w:rsidR="003752B8" w:rsidRPr="00F1098F" w:rsidRDefault="003752B8" w:rsidP="004646A6">
            <w:pPr>
              <w:spacing w:after="120"/>
              <w:cnfStyle w:val="000000000000" w:firstRow="0" w:lastRow="0" w:firstColumn="0" w:lastColumn="0" w:oddVBand="0" w:evenVBand="0" w:oddHBand="0" w:evenHBand="0" w:firstRowFirstColumn="0" w:firstRowLastColumn="0" w:lastRowFirstColumn="0" w:lastRowLastColumn="0"/>
              <w:rPr>
                <w:rFonts w:ascii="David" w:hAnsi="David" w:cs="David"/>
                <w:rtl/>
              </w:rPr>
            </w:pPr>
          </w:p>
        </w:tc>
        <w:tc>
          <w:tcPr>
            <w:tcW w:w="429" w:type="dxa"/>
            <w:shd w:val="clear" w:color="auto" w:fill="F2F2F2" w:themeFill="background1" w:themeFillShade="F2"/>
          </w:tcPr>
          <w:p w14:paraId="2943DB2C" w14:textId="77777777" w:rsidR="003752B8" w:rsidRPr="00F1098F" w:rsidRDefault="003752B8" w:rsidP="004646A6">
            <w:pPr>
              <w:spacing w:after="120"/>
              <w:cnfStyle w:val="000000000000" w:firstRow="0" w:lastRow="0" w:firstColumn="0" w:lastColumn="0" w:oddVBand="0" w:evenVBand="0" w:oddHBand="0" w:evenHBand="0" w:firstRowFirstColumn="0" w:firstRowLastColumn="0" w:lastRowFirstColumn="0" w:lastRowLastColumn="0"/>
              <w:rPr>
                <w:rFonts w:ascii="David" w:hAnsi="David" w:cs="David"/>
                <w:rtl/>
              </w:rPr>
            </w:pPr>
          </w:p>
        </w:tc>
        <w:tc>
          <w:tcPr>
            <w:tcW w:w="429" w:type="dxa"/>
            <w:shd w:val="clear" w:color="auto" w:fill="F2F2F2" w:themeFill="background1" w:themeFillShade="F2"/>
          </w:tcPr>
          <w:p w14:paraId="2B3BF13D" w14:textId="77777777" w:rsidR="003752B8" w:rsidRPr="00F1098F" w:rsidRDefault="003752B8" w:rsidP="004646A6">
            <w:pPr>
              <w:spacing w:after="120"/>
              <w:cnfStyle w:val="000000000000" w:firstRow="0" w:lastRow="0" w:firstColumn="0" w:lastColumn="0" w:oddVBand="0" w:evenVBand="0" w:oddHBand="0" w:evenHBand="0" w:firstRowFirstColumn="0" w:firstRowLastColumn="0" w:lastRowFirstColumn="0" w:lastRowLastColumn="0"/>
              <w:rPr>
                <w:rFonts w:ascii="David" w:hAnsi="David" w:cs="David"/>
                <w:rtl/>
              </w:rPr>
            </w:pPr>
          </w:p>
        </w:tc>
        <w:tc>
          <w:tcPr>
            <w:tcW w:w="429" w:type="dxa"/>
            <w:shd w:val="clear" w:color="auto" w:fill="F2F2F2" w:themeFill="background1" w:themeFillShade="F2"/>
          </w:tcPr>
          <w:p w14:paraId="35A28B3A" w14:textId="77777777" w:rsidR="003752B8" w:rsidRPr="00F1098F" w:rsidRDefault="003752B8" w:rsidP="004646A6">
            <w:pPr>
              <w:spacing w:after="120"/>
              <w:cnfStyle w:val="000000000000" w:firstRow="0" w:lastRow="0" w:firstColumn="0" w:lastColumn="0" w:oddVBand="0" w:evenVBand="0" w:oddHBand="0" w:evenHBand="0" w:firstRowFirstColumn="0" w:firstRowLastColumn="0" w:lastRowFirstColumn="0" w:lastRowLastColumn="0"/>
              <w:rPr>
                <w:rFonts w:ascii="David" w:hAnsi="David" w:cs="David"/>
                <w:rtl/>
              </w:rPr>
            </w:pPr>
          </w:p>
        </w:tc>
        <w:tc>
          <w:tcPr>
            <w:tcW w:w="429" w:type="dxa"/>
            <w:shd w:val="clear" w:color="auto" w:fill="F2F2F2" w:themeFill="background1" w:themeFillShade="F2"/>
          </w:tcPr>
          <w:p w14:paraId="37C3F049" w14:textId="77777777" w:rsidR="003752B8" w:rsidRPr="00F1098F" w:rsidRDefault="003752B8" w:rsidP="004646A6">
            <w:pPr>
              <w:spacing w:after="120"/>
              <w:cnfStyle w:val="000000000000" w:firstRow="0" w:lastRow="0" w:firstColumn="0" w:lastColumn="0" w:oddVBand="0" w:evenVBand="0" w:oddHBand="0" w:evenHBand="0" w:firstRowFirstColumn="0" w:firstRowLastColumn="0" w:lastRowFirstColumn="0" w:lastRowLastColumn="0"/>
              <w:rPr>
                <w:rFonts w:ascii="David" w:hAnsi="David" w:cs="David"/>
                <w:rtl/>
              </w:rPr>
            </w:pPr>
          </w:p>
        </w:tc>
      </w:tr>
    </w:tbl>
    <w:p w14:paraId="79D6E335" w14:textId="0430B50D" w:rsidR="009675A4" w:rsidRPr="00277B7B" w:rsidRDefault="009E2613" w:rsidP="009E2613">
      <w:pPr>
        <w:pStyle w:val="af5"/>
        <w:numPr>
          <w:ilvl w:val="0"/>
          <w:numId w:val="92"/>
        </w:numPr>
        <w:spacing w:before="240"/>
        <w:ind w:left="408"/>
        <w:rPr>
          <w:rFonts w:ascii="David" w:hAnsi="David"/>
          <w:szCs w:val="24"/>
          <w:rtl/>
        </w:rPr>
      </w:pPr>
      <w:r>
        <w:rPr>
          <w:rFonts w:ascii="David" w:hAnsi="David" w:hint="cs"/>
          <w:color w:val="000000"/>
          <w:szCs w:val="24"/>
          <w:rtl/>
        </w:rPr>
        <w:t>היה ו</w:t>
      </w:r>
      <w:r w:rsidR="00336F24" w:rsidRPr="00380B0C">
        <w:rPr>
          <w:rFonts w:ascii="David" w:hAnsi="David" w:hint="eastAsia"/>
          <w:color w:val="000000"/>
          <w:szCs w:val="24"/>
          <w:rtl/>
        </w:rPr>
        <w:t>המכון</w:t>
      </w:r>
      <w:r w:rsidR="00336F24" w:rsidRPr="00380B0C">
        <w:rPr>
          <w:rFonts w:ascii="David" w:hAnsi="David"/>
          <w:color w:val="000000"/>
          <w:szCs w:val="24"/>
          <w:rtl/>
        </w:rPr>
        <w:t xml:space="preserve"> מוקם על ידי </w:t>
      </w:r>
      <w:r w:rsidR="00336F24" w:rsidRPr="00380B0C">
        <w:rPr>
          <w:rFonts w:ascii="David" w:hAnsi="David" w:hint="eastAsia"/>
          <w:color w:val="000000"/>
          <w:szCs w:val="24"/>
          <w:rtl/>
        </w:rPr>
        <w:t>שותפות</w:t>
      </w:r>
      <w:r w:rsidR="00336F24" w:rsidRPr="00380B0C">
        <w:rPr>
          <w:rFonts w:ascii="David" w:hAnsi="David"/>
          <w:color w:val="000000"/>
          <w:szCs w:val="24"/>
          <w:rtl/>
        </w:rPr>
        <w:t xml:space="preserve"> בין שני מוסדות</w:t>
      </w:r>
      <w:r w:rsidR="009675A4" w:rsidRPr="00277B7B">
        <w:rPr>
          <w:rFonts w:ascii="David" w:hAnsi="David"/>
          <w:szCs w:val="24"/>
          <w:rtl/>
        </w:rPr>
        <w:t xml:space="preserve">, </w:t>
      </w:r>
      <w:r w:rsidR="009675A4" w:rsidRPr="00277B7B">
        <w:rPr>
          <w:rFonts w:ascii="David" w:hAnsi="David" w:hint="eastAsia"/>
          <w:szCs w:val="24"/>
          <w:rtl/>
        </w:rPr>
        <w:t>תיעשה</w:t>
      </w:r>
      <w:r w:rsidR="009675A4" w:rsidRPr="00277B7B">
        <w:rPr>
          <w:rFonts w:ascii="David" w:hAnsi="David"/>
          <w:szCs w:val="24"/>
          <w:rtl/>
        </w:rPr>
        <w:t xml:space="preserve"> </w:t>
      </w:r>
      <w:r w:rsidR="009675A4" w:rsidRPr="00277B7B">
        <w:rPr>
          <w:rFonts w:ascii="David" w:hAnsi="David" w:hint="eastAsia"/>
          <w:szCs w:val="24"/>
          <w:rtl/>
        </w:rPr>
        <w:t>בטבלה</w:t>
      </w:r>
      <w:r w:rsidR="009675A4" w:rsidRPr="00277B7B">
        <w:rPr>
          <w:rFonts w:ascii="David" w:hAnsi="David"/>
          <w:szCs w:val="24"/>
          <w:rtl/>
        </w:rPr>
        <w:t xml:space="preserve"> </w:t>
      </w:r>
      <w:r w:rsidR="009675A4" w:rsidRPr="00277B7B">
        <w:rPr>
          <w:rFonts w:ascii="David" w:hAnsi="David" w:hint="eastAsia"/>
          <w:szCs w:val="24"/>
          <w:rtl/>
        </w:rPr>
        <w:t>הבחנה</w:t>
      </w:r>
      <w:r w:rsidR="009675A4" w:rsidRPr="00277B7B">
        <w:rPr>
          <w:rFonts w:ascii="David" w:hAnsi="David"/>
          <w:szCs w:val="24"/>
          <w:rtl/>
        </w:rPr>
        <w:t xml:space="preserve"> </w:t>
      </w:r>
      <w:r w:rsidR="009675A4" w:rsidRPr="00277B7B">
        <w:rPr>
          <w:rFonts w:ascii="David" w:hAnsi="David" w:hint="eastAsia"/>
          <w:szCs w:val="24"/>
          <w:rtl/>
        </w:rPr>
        <w:t>בין</w:t>
      </w:r>
      <w:r w:rsidR="009675A4" w:rsidRPr="00277B7B">
        <w:rPr>
          <w:rFonts w:ascii="David" w:hAnsi="David"/>
          <w:szCs w:val="24"/>
          <w:rtl/>
        </w:rPr>
        <w:t xml:space="preserve"> </w:t>
      </w:r>
      <w:r w:rsidR="00277B7B" w:rsidRPr="00277B7B">
        <w:rPr>
          <w:rFonts w:ascii="David" w:hAnsi="David" w:hint="cs"/>
          <w:szCs w:val="24"/>
          <w:rtl/>
        </w:rPr>
        <w:t>שני המוסדות</w:t>
      </w:r>
      <w:r w:rsidR="009675A4" w:rsidRPr="00277B7B">
        <w:rPr>
          <w:rFonts w:ascii="David" w:hAnsi="David"/>
          <w:szCs w:val="24"/>
          <w:rtl/>
        </w:rPr>
        <w:t xml:space="preserve"> </w:t>
      </w:r>
      <w:r w:rsidR="009675A4" w:rsidRPr="00277B7B">
        <w:rPr>
          <w:rFonts w:ascii="David" w:hAnsi="David" w:hint="eastAsia"/>
          <w:szCs w:val="24"/>
          <w:rtl/>
        </w:rPr>
        <w:t>באשר</w:t>
      </w:r>
      <w:r w:rsidR="009675A4" w:rsidRPr="00277B7B">
        <w:rPr>
          <w:rFonts w:ascii="David" w:hAnsi="David"/>
          <w:szCs w:val="24"/>
          <w:rtl/>
        </w:rPr>
        <w:t xml:space="preserve"> </w:t>
      </w:r>
      <w:r w:rsidR="009675A4" w:rsidRPr="00277B7B">
        <w:rPr>
          <w:rFonts w:ascii="David" w:hAnsi="David" w:hint="eastAsia"/>
          <w:szCs w:val="24"/>
          <w:rtl/>
        </w:rPr>
        <w:t>לסכום</w:t>
      </w:r>
      <w:r w:rsidR="009675A4" w:rsidRPr="00277B7B">
        <w:rPr>
          <w:rFonts w:ascii="David" w:hAnsi="David"/>
          <w:szCs w:val="24"/>
          <w:rtl/>
        </w:rPr>
        <w:t xml:space="preserve"> </w:t>
      </w:r>
      <w:r w:rsidR="009675A4" w:rsidRPr="00277B7B">
        <w:rPr>
          <w:rFonts w:ascii="David" w:hAnsi="David" w:hint="eastAsia"/>
          <w:szCs w:val="24"/>
          <w:rtl/>
        </w:rPr>
        <w:t>המוקצה</w:t>
      </w:r>
      <w:r w:rsidR="009675A4" w:rsidRPr="00277B7B">
        <w:rPr>
          <w:rFonts w:ascii="David" w:hAnsi="David"/>
          <w:szCs w:val="24"/>
          <w:rtl/>
        </w:rPr>
        <w:t xml:space="preserve"> </w:t>
      </w:r>
      <w:r w:rsidR="009675A4" w:rsidRPr="00277B7B">
        <w:rPr>
          <w:rFonts w:ascii="David" w:hAnsi="David" w:hint="eastAsia"/>
          <w:szCs w:val="24"/>
          <w:rtl/>
        </w:rPr>
        <w:t>לכל</w:t>
      </w:r>
      <w:r w:rsidR="009675A4" w:rsidRPr="00277B7B">
        <w:rPr>
          <w:rFonts w:ascii="David" w:hAnsi="David"/>
          <w:szCs w:val="24"/>
          <w:rtl/>
        </w:rPr>
        <w:t xml:space="preserve"> </w:t>
      </w:r>
      <w:r w:rsidR="0077115D">
        <w:rPr>
          <w:rFonts w:ascii="David" w:hAnsi="David" w:hint="cs"/>
          <w:szCs w:val="24"/>
          <w:rtl/>
        </w:rPr>
        <w:t>מוסד</w:t>
      </w:r>
      <w:r w:rsidR="009675A4" w:rsidRPr="00277B7B">
        <w:rPr>
          <w:rFonts w:ascii="David" w:hAnsi="David"/>
          <w:szCs w:val="24"/>
          <w:rtl/>
        </w:rPr>
        <w:t xml:space="preserve"> </w:t>
      </w:r>
      <w:r w:rsidR="009675A4" w:rsidRPr="00277B7B">
        <w:rPr>
          <w:rFonts w:ascii="David" w:hAnsi="David" w:hint="eastAsia"/>
          <w:szCs w:val="24"/>
          <w:rtl/>
        </w:rPr>
        <w:t>בכל</w:t>
      </w:r>
      <w:r w:rsidR="009675A4" w:rsidRPr="00277B7B">
        <w:rPr>
          <w:rFonts w:ascii="David" w:hAnsi="David"/>
          <w:szCs w:val="24"/>
          <w:rtl/>
        </w:rPr>
        <w:t xml:space="preserve"> </w:t>
      </w:r>
      <w:r w:rsidR="009675A4" w:rsidRPr="00277B7B">
        <w:rPr>
          <w:rFonts w:ascii="David" w:hAnsi="David" w:hint="eastAsia"/>
          <w:szCs w:val="24"/>
          <w:rtl/>
        </w:rPr>
        <w:t>סעיף</w:t>
      </w:r>
      <w:r w:rsidR="009675A4" w:rsidRPr="00277B7B">
        <w:rPr>
          <w:rFonts w:ascii="David" w:hAnsi="David"/>
          <w:szCs w:val="24"/>
          <w:rtl/>
        </w:rPr>
        <w:t xml:space="preserve">. </w:t>
      </w:r>
      <w:r w:rsidR="009675A4" w:rsidRPr="00277B7B">
        <w:rPr>
          <w:rFonts w:ascii="David" w:hAnsi="David" w:hint="eastAsia"/>
          <w:szCs w:val="24"/>
          <w:rtl/>
        </w:rPr>
        <w:t>כלומר</w:t>
      </w:r>
      <w:r w:rsidR="009675A4" w:rsidRPr="00277B7B">
        <w:rPr>
          <w:rFonts w:ascii="David" w:hAnsi="David"/>
          <w:szCs w:val="24"/>
          <w:rtl/>
        </w:rPr>
        <w:t xml:space="preserve"> </w:t>
      </w:r>
      <w:r w:rsidR="009675A4" w:rsidRPr="00277B7B">
        <w:rPr>
          <w:rFonts w:ascii="David" w:hAnsi="David" w:hint="eastAsia"/>
          <w:szCs w:val="24"/>
          <w:rtl/>
        </w:rPr>
        <w:t>עמודות</w:t>
      </w:r>
      <w:r w:rsidR="009675A4" w:rsidRPr="00277B7B">
        <w:rPr>
          <w:rFonts w:ascii="David" w:hAnsi="David"/>
          <w:szCs w:val="24"/>
          <w:rtl/>
        </w:rPr>
        <w:t xml:space="preserve"> "סכום </w:t>
      </w:r>
      <w:r w:rsidR="009675A4" w:rsidRPr="00277B7B">
        <w:rPr>
          <w:rFonts w:ascii="David" w:hAnsi="David" w:hint="eastAsia"/>
          <w:szCs w:val="24"/>
          <w:rtl/>
        </w:rPr>
        <w:t>מוקצה</w:t>
      </w:r>
      <w:r w:rsidR="009675A4" w:rsidRPr="00277B7B">
        <w:rPr>
          <w:rFonts w:ascii="David" w:hAnsi="David"/>
          <w:szCs w:val="24"/>
          <w:rtl/>
        </w:rPr>
        <w:t xml:space="preserve"> </w:t>
      </w:r>
      <w:r w:rsidR="009675A4" w:rsidRPr="00277B7B">
        <w:rPr>
          <w:rFonts w:ascii="David" w:hAnsi="David" w:hint="eastAsia"/>
          <w:szCs w:val="24"/>
          <w:rtl/>
        </w:rPr>
        <w:t>בכל</w:t>
      </w:r>
      <w:r w:rsidR="009675A4" w:rsidRPr="00277B7B">
        <w:rPr>
          <w:rFonts w:ascii="David" w:hAnsi="David"/>
          <w:szCs w:val="24"/>
          <w:rtl/>
        </w:rPr>
        <w:t xml:space="preserve"> </w:t>
      </w:r>
      <w:r w:rsidR="009675A4" w:rsidRPr="00277B7B">
        <w:rPr>
          <w:rFonts w:ascii="David" w:hAnsi="David" w:hint="eastAsia"/>
          <w:szCs w:val="24"/>
          <w:rtl/>
        </w:rPr>
        <w:t>שנת</w:t>
      </w:r>
      <w:r w:rsidR="009675A4" w:rsidRPr="00277B7B">
        <w:rPr>
          <w:rFonts w:ascii="David" w:hAnsi="David"/>
          <w:szCs w:val="24"/>
          <w:rtl/>
        </w:rPr>
        <w:t xml:space="preserve"> </w:t>
      </w:r>
      <w:r w:rsidR="009675A4" w:rsidRPr="00277B7B">
        <w:rPr>
          <w:rFonts w:ascii="David" w:hAnsi="David" w:hint="eastAsia"/>
          <w:szCs w:val="24"/>
          <w:rtl/>
        </w:rPr>
        <w:t>פעילות</w:t>
      </w:r>
      <w:r w:rsidR="009675A4" w:rsidRPr="00277B7B">
        <w:rPr>
          <w:rFonts w:ascii="David" w:hAnsi="David"/>
          <w:szCs w:val="24"/>
          <w:rtl/>
        </w:rPr>
        <w:t xml:space="preserve">" </w:t>
      </w:r>
      <w:r w:rsidR="009675A4" w:rsidRPr="00277B7B">
        <w:rPr>
          <w:rFonts w:ascii="David" w:hAnsi="David" w:hint="eastAsia"/>
          <w:szCs w:val="24"/>
          <w:rtl/>
        </w:rPr>
        <w:t>ישוכפל</w:t>
      </w:r>
      <w:r w:rsidR="009675A4" w:rsidRPr="00277B7B">
        <w:rPr>
          <w:rFonts w:ascii="David" w:hAnsi="David"/>
          <w:szCs w:val="24"/>
          <w:rtl/>
        </w:rPr>
        <w:t xml:space="preserve"> </w:t>
      </w:r>
      <w:r w:rsidR="009675A4" w:rsidRPr="00277B7B">
        <w:rPr>
          <w:rFonts w:ascii="David" w:hAnsi="David" w:hint="eastAsia"/>
          <w:szCs w:val="24"/>
          <w:rtl/>
        </w:rPr>
        <w:t>בעבור</w:t>
      </w:r>
      <w:r w:rsidR="009675A4" w:rsidRPr="00277B7B">
        <w:rPr>
          <w:rFonts w:ascii="David" w:hAnsi="David"/>
          <w:szCs w:val="24"/>
          <w:rtl/>
        </w:rPr>
        <w:t xml:space="preserve"> </w:t>
      </w:r>
      <w:r w:rsidR="009675A4" w:rsidRPr="00277B7B">
        <w:rPr>
          <w:rFonts w:ascii="David" w:hAnsi="David" w:hint="eastAsia"/>
          <w:szCs w:val="24"/>
          <w:rtl/>
        </w:rPr>
        <w:t>כל</w:t>
      </w:r>
      <w:r w:rsidR="009675A4" w:rsidRPr="00277B7B">
        <w:rPr>
          <w:rFonts w:ascii="David" w:hAnsi="David"/>
          <w:szCs w:val="24"/>
          <w:rtl/>
        </w:rPr>
        <w:t xml:space="preserve"> </w:t>
      </w:r>
      <w:r w:rsidR="00277B7B" w:rsidRPr="00277B7B">
        <w:rPr>
          <w:rFonts w:ascii="David" w:hAnsi="David" w:hint="cs"/>
          <w:szCs w:val="24"/>
          <w:rtl/>
        </w:rPr>
        <w:t>מוסד</w:t>
      </w:r>
      <w:r w:rsidR="009675A4" w:rsidRPr="00277B7B">
        <w:rPr>
          <w:rFonts w:ascii="David" w:hAnsi="David"/>
          <w:szCs w:val="24"/>
          <w:rtl/>
        </w:rPr>
        <w:t xml:space="preserve"> </w:t>
      </w:r>
      <w:r w:rsidR="009675A4" w:rsidRPr="00277B7B">
        <w:rPr>
          <w:rFonts w:ascii="David" w:hAnsi="David" w:hint="eastAsia"/>
          <w:szCs w:val="24"/>
          <w:rtl/>
        </w:rPr>
        <w:t>המשתת</w:t>
      </w:r>
      <w:r w:rsidR="00277B7B" w:rsidRPr="00277B7B">
        <w:rPr>
          <w:rFonts w:ascii="David" w:hAnsi="David" w:hint="cs"/>
          <w:szCs w:val="24"/>
          <w:rtl/>
        </w:rPr>
        <w:t>ף</w:t>
      </w:r>
      <w:r w:rsidR="009675A4" w:rsidRPr="00277B7B">
        <w:rPr>
          <w:rFonts w:ascii="David" w:hAnsi="David"/>
          <w:szCs w:val="24"/>
          <w:rtl/>
        </w:rPr>
        <w:t xml:space="preserve"> </w:t>
      </w:r>
      <w:r w:rsidR="009675A4" w:rsidRPr="00277B7B">
        <w:rPr>
          <w:rFonts w:ascii="David" w:hAnsi="David" w:hint="eastAsia"/>
          <w:szCs w:val="24"/>
          <w:rtl/>
        </w:rPr>
        <w:t>בהגשת</w:t>
      </w:r>
      <w:r w:rsidR="009675A4" w:rsidRPr="00277B7B">
        <w:rPr>
          <w:rFonts w:ascii="David" w:hAnsi="David"/>
          <w:szCs w:val="24"/>
          <w:rtl/>
        </w:rPr>
        <w:t xml:space="preserve"> </w:t>
      </w:r>
      <w:r w:rsidR="009675A4" w:rsidRPr="00277B7B">
        <w:rPr>
          <w:rFonts w:ascii="David" w:hAnsi="David" w:hint="eastAsia"/>
          <w:szCs w:val="24"/>
          <w:rtl/>
        </w:rPr>
        <w:t>ההצעה</w:t>
      </w:r>
      <w:r w:rsidR="009675A4" w:rsidRPr="00277B7B">
        <w:rPr>
          <w:rFonts w:ascii="David" w:hAnsi="David"/>
          <w:szCs w:val="24"/>
          <w:rtl/>
        </w:rPr>
        <w:t>.</w:t>
      </w:r>
    </w:p>
    <w:p w14:paraId="43D74FE1" w14:textId="77777777" w:rsidR="009675A4" w:rsidRPr="00277B7B" w:rsidRDefault="009675A4" w:rsidP="00277B7B">
      <w:pPr>
        <w:pStyle w:val="af5"/>
        <w:numPr>
          <w:ilvl w:val="0"/>
          <w:numId w:val="92"/>
        </w:numPr>
        <w:spacing w:before="240"/>
        <w:ind w:left="408"/>
        <w:rPr>
          <w:rFonts w:ascii="David" w:hAnsi="David"/>
          <w:szCs w:val="24"/>
        </w:rPr>
      </w:pPr>
      <w:r w:rsidRPr="00277B7B">
        <w:rPr>
          <w:rFonts w:ascii="David" w:hAnsi="David" w:hint="eastAsia"/>
          <w:szCs w:val="24"/>
          <w:rtl/>
        </w:rPr>
        <w:t>לתשומת</w:t>
      </w:r>
      <w:r w:rsidRPr="00277B7B">
        <w:rPr>
          <w:rFonts w:ascii="David" w:hAnsi="David"/>
          <w:szCs w:val="24"/>
          <w:rtl/>
        </w:rPr>
        <w:t xml:space="preserve"> </w:t>
      </w:r>
      <w:r w:rsidRPr="00277B7B">
        <w:rPr>
          <w:rFonts w:ascii="David" w:hAnsi="David" w:hint="eastAsia"/>
          <w:szCs w:val="24"/>
          <w:rtl/>
        </w:rPr>
        <w:t>לב</w:t>
      </w:r>
      <w:r w:rsidRPr="00277B7B">
        <w:rPr>
          <w:rFonts w:ascii="David" w:hAnsi="David"/>
          <w:szCs w:val="24"/>
          <w:rtl/>
        </w:rPr>
        <w:t xml:space="preserve"> </w:t>
      </w:r>
      <w:r w:rsidRPr="00277B7B">
        <w:rPr>
          <w:rFonts w:ascii="David" w:hAnsi="David" w:hint="eastAsia"/>
          <w:szCs w:val="24"/>
          <w:rtl/>
        </w:rPr>
        <w:t>המציעים</w:t>
      </w:r>
      <w:r w:rsidRPr="00277B7B">
        <w:rPr>
          <w:rFonts w:ascii="David" w:hAnsi="David"/>
          <w:szCs w:val="24"/>
          <w:rtl/>
        </w:rPr>
        <w:t xml:space="preserve">, </w:t>
      </w:r>
      <w:r w:rsidRPr="00277B7B">
        <w:rPr>
          <w:rFonts w:ascii="David" w:hAnsi="David" w:hint="eastAsia"/>
          <w:szCs w:val="24"/>
          <w:rtl/>
        </w:rPr>
        <w:t>המדובר</w:t>
      </w:r>
      <w:r w:rsidRPr="00277B7B">
        <w:rPr>
          <w:rFonts w:ascii="David" w:hAnsi="David"/>
          <w:szCs w:val="24"/>
          <w:rtl/>
        </w:rPr>
        <w:t xml:space="preserve"> </w:t>
      </w:r>
      <w:r w:rsidRPr="00277B7B">
        <w:rPr>
          <w:rFonts w:ascii="David" w:hAnsi="David" w:hint="eastAsia"/>
          <w:szCs w:val="24"/>
          <w:rtl/>
        </w:rPr>
        <w:t>בטבלה</w:t>
      </w:r>
      <w:r w:rsidRPr="00277B7B">
        <w:rPr>
          <w:rFonts w:ascii="David" w:hAnsi="David"/>
          <w:szCs w:val="24"/>
          <w:rtl/>
        </w:rPr>
        <w:t xml:space="preserve"> </w:t>
      </w:r>
      <w:r w:rsidRPr="00277B7B">
        <w:rPr>
          <w:rFonts w:ascii="David" w:hAnsi="David" w:hint="eastAsia"/>
          <w:szCs w:val="24"/>
          <w:rtl/>
        </w:rPr>
        <w:t>לבחינת</w:t>
      </w:r>
      <w:r w:rsidRPr="00277B7B">
        <w:rPr>
          <w:rFonts w:ascii="David" w:hAnsi="David"/>
          <w:szCs w:val="24"/>
          <w:rtl/>
        </w:rPr>
        <w:t xml:space="preserve"> </w:t>
      </w:r>
      <w:r w:rsidRPr="00277B7B">
        <w:rPr>
          <w:rFonts w:ascii="David" w:hAnsi="David" w:hint="eastAsia"/>
          <w:szCs w:val="24"/>
          <w:rtl/>
        </w:rPr>
        <w:t>הצעה</w:t>
      </w:r>
      <w:r w:rsidRPr="00277B7B">
        <w:rPr>
          <w:rFonts w:ascii="David" w:hAnsi="David"/>
          <w:szCs w:val="24"/>
          <w:rtl/>
        </w:rPr>
        <w:t xml:space="preserve"> </w:t>
      </w:r>
      <w:r w:rsidRPr="00277B7B">
        <w:rPr>
          <w:rFonts w:ascii="David" w:hAnsi="David" w:hint="eastAsia"/>
          <w:szCs w:val="24"/>
          <w:rtl/>
        </w:rPr>
        <w:t>בלבד</w:t>
      </w:r>
      <w:r w:rsidRPr="00277B7B">
        <w:rPr>
          <w:rFonts w:ascii="David" w:hAnsi="David"/>
          <w:szCs w:val="24"/>
          <w:rtl/>
        </w:rPr>
        <w:t xml:space="preserve">. </w:t>
      </w:r>
      <w:r w:rsidRPr="00277B7B">
        <w:rPr>
          <w:rFonts w:ascii="David" w:hAnsi="David" w:hint="eastAsia"/>
          <w:szCs w:val="24"/>
          <w:rtl/>
        </w:rPr>
        <w:t>המשך</w:t>
      </w:r>
      <w:r w:rsidRPr="00277B7B">
        <w:rPr>
          <w:rFonts w:ascii="David" w:hAnsi="David"/>
          <w:szCs w:val="24"/>
          <w:rtl/>
        </w:rPr>
        <w:t xml:space="preserve"> </w:t>
      </w:r>
      <w:r w:rsidRPr="00277B7B">
        <w:rPr>
          <w:rFonts w:ascii="David" w:hAnsi="David" w:hint="eastAsia"/>
          <w:szCs w:val="24"/>
          <w:rtl/>
        </w:rPr>
        <w:t>דיווחי</w:t>
      </w:r>
      <w:r w:rsidRPr="00277B7B">
        <w:rPr>
          <w:rFonts w:ascii="David" w:hAnsi="David"/>
          <w:szCs w:val="24"/>
          <w:rtl/>
        </w:rPr>
        <w:t xml:space="preserve"> </w:t>
      </w:r>
      <w:r w:rsidRPr="00277B7B">
        <w:rPr>
          <w:rFonts w:ascii="David" w:hAnsi="David" w:hint="eastAsia"/>
          <w:szCs w:val="24"/>
          <w:rtl/>
        </w:rPr>
        <w:t>התקציב</w:t>
      </w:r>
      <w:r w:rsidRPr="00277B7B">
        <w:rPr>
          <w:rFonts w:ascii="David" w:hAnsi="David"/>
          <w:szCs w:val="24"/>
          <w:rtl/>
        </w:rPr>
        <w:t xml:space="preserve"> והמפרט בעתיד ידווחו על ידי הזוכה בהתאם </w:t>
      </w:r>
      <w:r w:rsidRPr="00277B7B">
        <w:rPr>
          <w:rFonts w:ascii="David" w:hAnsi="David"/>
          <w:b/>
          <w:bCs/>
          <w:szCs w:val="24"/>
          <w:rtl/>
        </w:rPr>
        <w:t xml:space="preserve">לנספח </w:t>
      </w:r>
      <w:r w:rsidR="00B52A7B" w:rsidRPr="00277B7B">
        <w:rPr>
          <w:rFonts w:ascii="David" w:hAnsi="David" w:hint="eastAsia"/>
          <w:b/>
          <w:bCs/>
          <w:szCs w:val="24"/>
          <w:rtl/>
        </w:rPr>
        <w:t>ה</w:t>
      </w:r>
      <w:r w:rsidR="00B52A7B" w:rsidRPr="00277B7B">
        <w:rPr>
          <w:rFonts w:ascii="David" w:hAnsi="David"/>
          <w:b/>
          <w:bCs/>
          <w:szCs w:val="24"/>
          <w:rtl/>
        </w:rPr>
        <w:t>'</w:t>
      </w:r>
      <w:r w:rsidRPr="00277B7B">
        <w:rPr>
          <w:rFonts w:ascii="David" w:hAnsi="David"/>
          <w:szCs w:val="24"/>
          <w:rtl/>
        </w:rPr>
        <w:t>.</w:t>
      </w:r>
    </w:p>
    <w:p w14:paraId="36204CAC" w14:textId="77777777" w:rsidR="00BA3018" w:rsidRPr="00277B7B" w:rsidRDefault="009675A4" w:rsidP="00277B7B">
      <w:pPr>
        <w:spacing w:before="240"/>
        <w:rPr>
          <w:rFonts w:ascii="David" w:hAnsi="David"/>
          <w:sz w:val="24"/>
          <w:szCs w:val="24"/>
        </w:rPr>
      </w:pPr>
      <w:r w:rsidRPr="00277B7B">
        <w:rPr>
          <w:rFonts w:ascii="David" w:eastAsia="Times New Roman" w:hAnsi="David" w:cs="David"/>
          <w:sz w:val="24"/>
          <w:szCs w:val="24"/>
          <w:rtl/>
          <w:lang w:eastAsia="he-IL"/>
        </w:rPr>
        <w:t>המציע בלבד יישא בעלות הכנת הצעתו</w:t>
      </w:r>
      <w:r w:rsidRPr="00277B7B" w:rsidDel="003D34B5">
        <w:rPr>
          <w:rFonts w:ascii="David" w:hAnsi="David" w:cs="David"/>
          <w:sz w:val="24"/>
          <w:szCs w:val="24"/>
          <w:rtl/>
        </w:rPr>
        <w:t xml:space="preserve"> </w:t>
      </w:r>
    </w:p>
    <w:p w14:paraId="102A2579" w14:textId="77777777" w:rsidR="00BA3018" w:rsidRPr="00380B0C" w:rsidRDefault="00BA3018">
      <w:pPr>
        <w:rPr>
          <w:rFonts w:ascii="David" w:hAnsi="David" w:cs="David"/>
        </w:rPr>
      </w:pPr>
      <w:r w:rsidRPr="00380B0C">
        <w:rPr>
          <w:rFonts w:ascii="David" w:hAnsi="David" w:cs="David"/>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31"/>
      </w:tblGrid>
      <w:tr w:rsidR="00C77C5C" w:rsidRPr="00F1098F" w14:paraId="74900863" w14:textId="77777777" w:rsidTr="00505196">
        <w:trPr>
          <w:trHeight w:hRule="exact" w:val="561"/>
          <w:jc w:val="right"/>
        </w:trPr>
        <w:tc>
          <w:tcPr>
            <w:tcW w:w="8931" w:type="dxa"/>
            <w:tcBorders>
              <w:top w:val="nil"/>
              <w:bottom w:val="nil"/>
            </w:tcBorders>
            <w:shd w:val="clear" w:color="auto" w:fill="D9D9D9" w:themeFill="background1" w:themeFillShade="D9"/>
            <w:vAlign w:val="center"/>
          </w:tcPr>
          <w:p w14:paraId="3BEC5545" w14:textId="77777777" w:rsidR="00C77C5C" w:rsidRPr="00F1098F" w:rsidRDefault="00C77C5C" w:rsidP="00A90091">
            <w:pPr>
              <w:pStyle w:val="7"/>
              <w:numPr>
                <w:ilvl w:val="0"/>
                <w:numId w:val="0"/>
              </w:numPr>
              <w:ind w:left="169"/>
              <w:rPr>
                <w:rtl/>
              </w:rPr>
            </w:pPr>
            <w:bookmarkStart w:id="25" w:name="_Toc114132462"/>
            <w:r w:rsidRPr="00FE7044">
              <w:rPr>
                <w:rFonts w:hint="eastAsia"/>
                <w:u w:val="none"/>
                <w:rtl/>
              </w:rPr>
              <w:lastRenderedPageBreak/>
              <w:t>נספח</w:t>
            </w:r>
            <w:r w:rsidRPr="00FE7044">
              <w:rPr>
                <w:u w:val="none"/>
                <w:rtl/>
              </w:rPr>
              <w:t xml:space="preserve"> </w:t>
            </w:r>
            <w:r w:rsidR="009354D9" w:rsidRPr="00FE7044">
              <w:rPr>
                <w:rFonts w:hint="eastAsia"/>
                <w:u w:val="none"/>
                <w:rtl/>
              </w:rPr>
              <w:t>ד</w:t>
            </w:r>
            <w:r w:rsidRPr="00FE7044">
              <w:rPr>
                <w:u w:val="none"/>
                <w:rtl/>
              </w:rPr>
              <w:t>'</w:t>
            </w:r>
            <w:bookmarkEnd w:id="25"/>
          </w:p>
        </w:tc>
      </w:tr>
      <w:tr w:rsidR="00C77C5C" w:rsidRPr="00F1098F" w14:paraId="67545BFD" w14:textId="77777777" w:rsidTr="00505196">
        <w:trPr>
          <w:trHeight w:hRule="exact" w:val="561"/>
          <w:jc w:val="right"/>
        </w:trPr>
        <w:tc>
          <w:tcPr>
            <w:tcW w:w="8931" w:type="dxa"/>
            <w:tcBorders>
              <w:top w:val="nil"/>
              <w:bottom w:val="nil"/>
            </w:tcBorders>
            <w:shd w:val="clear" w:color="auto" w:fill="1B3461"/>
            <w:vAlign w:val="center"/>
          </w:tcPr>
          <w:p w14:paraId="549EB360" w14:textId="77777777" w:rsidR="00C77C5C" w:rsidRPr="00380B0C" w:rsidRDefault="00C77C5C" w:rsidP="00505196">
            <w:pPr>
              <w:pStyle w:val="TenderPart01"/>
              <w:spacing w:after="0" w:line="360" w:lineRule="auto"/>
              <w:jc w:val="left"/>
              <w:rPr>
                <w:rFonts w:ascii="David" w:hAnsi="David"/>
                <w:b/>
                <w:bCs/>
                <w:sz w:val="26"/>
                <w:szCs w:val="26"/>
                <w:rtl/>
              </w:rPr>
            </w:pPr>
            <w:r w:rsidRPr="00F1098F">
              <w:rPr>
                <w:rFonts w:ascii="David" w:hAnsi="David" w:hint="eastAsia"/>
                <w:b/>
                <w:bCs/>
                <w:sz w:val="26"/>
                <w:szCs w:val="26"/>
                <w:rtl/>
              </w:rPr>
              <w:t>ועדת</w:t>
            </w:r>
            <w:r w:rsidRPr="00F1098F">
              <w:rPr>
                <w:rFonts w:ascii="David" w:hAnsi="David"/>
                <w:b/>
                <w:bCs/>
                <w:sz w:val="26"/>
                <w:szCs w:val="26"/>
                <w:rtl/>
              </w:rPr>
              <w:t xml:space="preserve"> </w:t>
            </w:r>
            <w:r w:rsidRPr="00F1098F">
              <w:rPr>
                <w:rFonts w:ascii="David" w:hAnsi="David" w:hint="eastAsia"/>
                <w:b/>
                <w:bCs/>
                <w:sz w:val="26"/>
                <w:szCs w:val="26"/>
                <w:rtl/>
              </w:rPr>
              <w:t>ההיגוי</w:t>
            </w:r>
            <w:r w:rsidR="00561A1E" w:rsidRPr="00380B0C">
              <w:rPr>
                <w:rFonts w:ascii="David" w:hAnsi="David"/>
                <w:b/>
                <w:bCs/>
                <w:sz w:val="26"/>
                <w:szCs w:val="26"/>
                <w:rtl/>
              </w:rPr>
              <w:t xml:space="preserve"> והוועדות המייעצות</w:t>
            </w:r>
          </w:p>
        </w:tc>
      </w:tr>
    </w:tbl>
    <w:p w14:paraId="2A59EB41" w14:textId="77777777" w:rsidR="00DE7436" w:rsidRPr="00964A43" w:rsidRDefault="00DE7436" w:rsidP="00BA5EAB">
      <w:pPr>
        <w:pStyle w:val="2ffc"/>
        <w:numPr>
          <w:ilvl w:val="0"/>
          <w:numId w:val="109"/>
        </w:numPr>
        <w:spacing w:line="360" w:lineRule="auto"/>
        <w:rPr>
          <w:b/>
          <w:bCs/>
          <w:color w:val="000000"/>
          <w:u w:val="single"/>
          <w:rtl/>
        </w:rPr>
      </w:pPr>
      <w:r w:rsidRPr="00964A43">
        <w:rPr>
          <w:rFonts w:hint="eastAsia"/>
          <w:b/>
          <w:bCs/>
          <w:u w:val="single"/>
          <w:rtl/>
        </w:rPr>
        <w:t>כללי</w:t>
      </w:r>
      <w:r w:rsidRPr="00964A43">
        <w:rPr>
          <w:b/>
          <w:bCs/>
          <w:u w:val="single"/>
          <w:rtl/>
        </w:rPr>
        <w:t>:</w:t>
      </w:r>
    </w:p>
    <w:p w14:paraId="56A2D722" w14:textId="77777777" w:rsidR="00140924" w:rsidRDefault="00140924" w:rsidP="00277B7B">
      <w:pPr>
        <w:pStyle w:val="2ffc"/>
        <w:numPr>
          <w:ilvl w:val="1"/>
          <w:numId w:val="109"/>
        </w:numPr>
        <w:spacing w:before="0" w:line="360" w:lineRule="auto"/>
        <w:ind w:left="878" w:hanging="470"/>
        <w:rPr>
          <w:color w:val="000000"/>
        </w:rPr>
      </w:pPr>
      <w:r w:rsidRPr="00380B0C">
        <w:rPr>
          <w:rFonts w:hint="eastAsia"/>
          <w:color w:val="000000"/>
          <w:rtl/>
        </w:rPr>
        <w:t>לצורך</w:t>
      </w:r>
      <w:r w:rsidRPr="00380B0C">
        <w:rPr>
          <w:color w:val="000000"/>
          <w:rtl/>
        </w:rPr>
        <w:t xml:space="preserve"> </w:t>
      </w:r>
      <w:r w:rsidRPr="00380B0C">
        <w:rPr>
          <w:rFonts w:hint="eastAsia"/>
          <w:color w:val="000000"/>
          <w:rtl/>
        </w:rPr>
        <w:t>ניהול</w:t>
      </w:r>
      <w:r w:rsidRPr="00380B0C">
        <w:rPr>
          <w:color w:val="000000"/>
          <w:rtl/>
        </w:rPr>
        <w:t xml:space="preserve"> ומעקב אחר </w:t>
      </w:r>
      <w:r w:rsidRPr="00380B0C">
        <w:rPr>
          <w:rFonts w:hint="eastAsia"/>
          <w:color w:val="000000"/>
          <w:rtl/>
        </w:rPr>
        <w:t>עבודת</w:t>
      </w:r>
      <w:r w:rsidRPr="00380B0C">
        <w:rPr>
          <w:color w:val="000000"/>
          <w:rtl/>
        </w:rPr>
        <w:t xml:space="preserve"> </w:t>
      </w:r>
      <w:r w:rsidRPr="00380B0C">
        <w:rPr>
          <w:rFonts w:hint="eastAsia"/>
          <w:color w:val="000000"/>
          <w:rtl/>
        </w:rPr>
        <w:t>מכון</w:t>
      </w:r>
      <w:r w:rsidRPr="00380B0C">
        <w:rPr>
          <w:color w:val="000000"/>
          <w:rtl/>
        </w:rPr>
        <w:t xml:space="preserve"> </w:t>
      </w:r>
      <w:r w:rsidRPr="00380B0C">
        <w:rPr>
          <w:rFonts w:hint="eastAsia"/>
          <w:color w:val="000000"/>
          <w:rtl/>
        </w:rPr>
        <w:t>המחקר</w:t>
      </w:r>
      <w:r w:rsidRPr="00380B0C">
        <w:rPr>
          <w:color w:val="000000"/>
          <w:rtl/>
        </w:rPr>
        <w:t xml:space="preserve"> </w:t>
      </w:r>
      <w:r w:rsidRPr="00380B0C">
        <w:rPr>
          <w:rFonts w:hint="eastAsia"/>
          <w:color w:val="000000"/>
          <w:rtl/>
        </w:rPr>
        <w:t>זה</w:t>
      </w:r>
      <w:r w:rsidRPr="00380B0C">
        <w:rPr>
          <w:color w:val="000000"/>
          <w:rtl/>
        </w:rPr>
        <w:t xml:space="preserve"> </w:t>
      </w:r>
      <w:r w:rsidRPr="00380B0C">
        <w:rPr>
          <w:rFonts w:hint="eastAsia"/>
          <w:color w:val="000000"/>
          <w:rtl/>
        </w:rPr>
        <w:t>תוקם</w:t>
      </w:r>
      <w:r w:rsidRPr="00380B0C">
        <w:rPr>
          <w:color w:val="000000"/>
          <w:rtl/>
        </w:rPr>
        <w:t xml:space="preserve"> </w:t>
      </w:r>
      <w:r w:rsidRPr="00380B0C">
        <w:rPr>
          <w:rFonts w:hint="eastAsia"/>
          <w:color w:val="000000"/>
          <w:rtl/>
        </w:rPr>
        <w:t>ועדת</w:t>
      </w:r>
      <w:r w:rsidRPr="00380B0C">
        <w:rPr>
          <w:color w:val="000000"/>
          <w:rtl/>
        </w:rPr>
        <w:t xml:space="preserve"> </w:t>
      </w:r>
      <w:r w:rsidRPr="00380B0C">
        <w:rPr>
          <w:rFonts w:hint="eastAsia"/>
          <w:color w:val="000000"/>
          <w:rtl/>
        </w:rPr>
        <w:t>היגוי</w:t>
      </w:r>
      <w:r w:rsidRPr="00380B0C">
        <w:rPr>
          <w:color w:val="000000"/>
          <w:rtl/>
        </w:rPr>
        <w:t xml:space="preserve">, </w:t>
      </w:r>
      <w:r w:rsidRPr="00380B0C">
        <w:rPr>
          <w:rFonts w:hint="eastAsia"/>
          <w:color w:val="000000"/>
          <w:rtl/>
        </w:rPr>
        <w:t>בהתאם</w:t>
      </w:r>
      <w:r w:rsidRPr="00380B0C">
        <w:rPr>
          <w:color w:val="000000"/>
          <w:rtl/>
        </w:rPr>
        <w:t xml:space="preserve"> </w:t>
      </w:r>
      <w:r w:rsidRPr="00380B0C">
        <w:rPr>
          <w:rFonts w:hint="eastAsia"/>
          <w:color w:val="000000"/>
          <w:rtl/>
        </w:rPr>
        <w:t>למפורט</w:t>
      </w:r>
      <w:r w:rsidRPr="00380B0C">
        <w:rPr>
          <w:color w:val="000000"/>
          <w:rtl/>
        </w:rPr>
        <w:t xml:space="preserve"> </w:t>
      </w:r>
      <w:r w:rsidRPr="00380B0C">
        <w:rPr>
          <w:rFonts w:hint="eastAsia"/>
          <w:color w:val="000000"/>
          <w:rtl/>
        </w:rPr>
        <w:t>בנספח</w:t>
      </w:r>
      <w:r w:rsidRPr="00380B0C">
        <w:rPr>
          <w:color w:val="000000"/>
          <w:rtl/>
        </w:rPr>
        <w:t xml:space="preserve"> </w:t>
      </w:r>
      <w:r w:rsidRPr="00380B0C">
        <w:rPr>
          <w:rFonts w:hint="eastAsia"/>
          <w:color w:val="000000"/>
          <w:rtl/>
        </w:rPr>
        <w:t>זה</w:t>
      </w:r>
      <w:r w:rsidRPr="00380B0C">
        <w:rPr>
          <w:color w:val="000000"/>
          <w:rtl/>
        </w:rPr>
        <w:t>.</w:t>
      </w:r>
    </w:p>
    <w:p w14:paraId="402407DF" w14:textId="77777777" w:rsidR="00DE7436" w:rsidRPr="00964A43" w:rsidRDefault="00140924" w:rsidP="00277B7B">
      <w:pPr>
        <w:pStyle w:val="2ffc"/>
        <w:numPr>
          <w:ilvl w:val="0"/>
          <w:numId w:val="109"/>
        </w:numPr>
        <w:spacing w:line="360" w:lineRule="auto"/>
        <w:rPr>
          <w:b/>
          <w:bCs/>
          <w:u w:val="single"/>
          <w:rtl/>
        </w:rPr>
      </w:pPr>
      <w:r w:rsidRPr="00964A43">
        <w:rPr>
          <w:rFonts w:hint="eastAsia"/>
          <w:b/>
          <w:bCs/>
          <w:u w:val="single"/>
          <w:rtl/>
        </w:rPr>
        <w:t>הרכב</w:t>
      </w:r>
      <w:r w:rsidRPr="00964A43">
        <w:rPr>
          <w:b/>
          <w:bCs/>
          <w:u w:val="single"/>
          <w:rtl/>
        </w:rPr>
        <w:t xml:space="preserve"> </w:t>
      </w:r>
      <w:r w:rsidRPr="00964A43">
        <w:rPr>
          <w:rFonts w:hint="eastAsia"/>
          <w:b/>
          <w:bCs/>
          <w:u w:val="single"/>
          <w:rtl/>
        </w:rPr>
        <w:t>הוועדה</w:t>
      </w:r>
      <w:r w:rsidRPr="00964A43">
        <w:rPr>
          <w:b/>
          <w:bCs/>
          <w:u w:val="single"/>
          <w:rtl/>
        </w:rPr>
        <w:t xml:space="preserve">: </w:t>
      </w:r>
    </w:p>
    <w:p w14:paraId="414ECBA8" w14:textId="77777777" w:rsidR="00561A1E" w:rsidRPr="00277B7B" w:rsidRDefault="00964A43" w:rsidP="001F612D">
      <w:pPr>
        <w:pStyle w:val="2ffc"/>
        <w:numPr>
          <w:ilvl w:val="1"/>
          <w:numId w:val="109"/>
        </w:numPr>
        <w:spacing w:before="0" w:line="360" w:lineRule="auto"/>
        <w:ind w:left="878" w:hanging="470"/>
        <w:rPr>
          <w:color w:val="000000"/>
        </w:rPr>
      </w:pPr>
      <w:r w:rsidRPr="00277B7B">
        <w:rPr>
          <w:rFonts w:hint="cs"/>
          <w:color w:val="000000"/>
          <w:rtl/>
        </w:rPr>
        <w:t>ו</w:t>
      </w:r>
      <w:r w:rsidR="00561A1E" w:rsidRPr="00277B7B">
        <w:rPr>
          <w:rFonts w:hint="eastAsia"/>
          <w:color w:val="000000"/>
          <w:rtl/>
        </w:rPr>
        <w:t>ועדת</w:t>
      </w:r>
      <w:r w:rsidR="00561A1E" w:rsidRPr="00277B7B">
        <w:rPr>
          <w:color w:val="000000"/>
          <w:rtl/>
        </w:rPr>
        <w:t xml:space="preserve"> ההיגוי תימנה </w:t>
      </w:r>
      <w:r w:rsidR="00561A1E" w:rsidRPr="00277B7B">
        <w:rPr>
          <w:color w:val="000000"/>
        </w:rPr>
        <w:t>5</w:t>
      </w:r>
      <w:r w:rsidR="00561A1E" w:rsidRPr="00277B7B">
        <w:rPr>
          <w:color w:val="000000"/>
          <w:rtl/>
        </w:rPr>
        <w:t xml:space="preserve"> </w:t>
      </w:r>
      <w:r w:rsidR="00561A1E" w:rsidRPr="00277B7B">
        <w:rPr>
          <w:rFonts w:hint="eastAsia"/>
          <w:color w:val="000000"/>
          <w:rtl/>
        </w:rPr>
        <w:t>חברים</w:t>
      </w:r>
      <w:r w:rsidR="00561A1E" w:rsidRPr="00277B7B">
        <w:rPr>
          <w:color w:val="000000"/>
          <w:rtl/>
        </w:rPr>
        <w:t>:</w:t>
      </w:r>
    </w:p>
    <w:p w14:paraId="06E7B71D" w14:textId="77777777" w:rsidR="00964A43" w:rsidRDefault="00561A1E" w:rsidP="00277B7B">
      <w:pPr>
        <w:pStyle w:val="2ffc"/>
        <w:numPr>
          <w:ilvl w:val="0"/>
          <w:numId w:val="92"/>
        </w:numPr>
        <w:spacing w:before="0" w:line="360" w:lineRule="auto"/>
        <w:ind w:left="1218" w:hanging="284"/>
        <w:rPr>
          <w:color w:val="000000"/>
        </w:rPr>
      </w:pPr>
      <w:r w:rsidRPr="00F1098F">
        <w:rPr>
          <w:rFonts w:hint="eastAsia"/>
          <w:color w:val="000000"/>
          <w:rtl/>
        </w:rPr>
        <w:t>יו</w:t>
      </w:r>
      <w:r w:rsidRPr="00F1098F">
        <w:rPr>
          <w:color w:val="000000"/>
          <w:rtl/>
        </w:rPr>
        <w:t>"</w:t>
      </w:r>
      <w:r w:rsidRPr="00F1098F">
        <w:rPr>
          <w:rFonts w:hint="eastAsia"/>
          <w:color w:val="000000"/>
          <w:rtl/>
        </w:rPr>
        <w:t>ר</w:t>
      </w:r>
      <w:r w:rsidRPr="00F1098F">
        <w:rPr>
          <w:color w:val="000000"/>
          <w:rtl/>
        </w:rPr>
        <w:t xml:space="preserve"> </w:t>
      </w:r>
      <w:r w:rsidRPr="00F1098F">
        <w:rPr>
          <w:rFonts w:hint="eastAsia"/>
          <w:color w:val="000000"/>
          <w:rtl/>
        </w:rPr>
        <w:t>ועדת</w:t>
      </w:r>
      <w:r w:rsidRPr="00F1098F">
        <w:rPr>
          <w:color w:val="000000"/>
          <w:rtl/>
        </w:rPr>
        <w:t xml:space="preserve"> </w:t>
      </w:r>
      <w:r w:rsidRPr="00F1098F">
        <w:rPr>
          <w:rFonts w:hint="eastAsia"/>
          <w:color w:val="000000"/>
          <w:rtl/>
        </w:rPr>
        <w:t>ההיגוי</w:t>
      </w:r>
      <w:r w:rsidRPr="00F1098F">
        <w:rPr>
          <w:color w:val="000000"/>
          <w:rtl/>
        </w:rPr>
        <w:t xml:space="preserve"> </w:t>
      </w:r>
      <w:r w:rsidRPr="00F1098F">
        <w:rPr>
          <w:rFonts w:hint="eastAsia"/>
          <w:color w:val="000000"/>
          <w:rtl/>
        </w:rPr>
        <w:t>יהיה</w:t>
      </w:r>
      <w:r w:rsidRPr="00F1098F">
        <w:rPr>
          <w:color w:val="000000"/>
          <w:rtl/>
        </w:rPr>
        <w:t xml:space="preserve"> </w:t>
      </w:r>
      <w:r w:rsidRPr="00F1098F">
        <w:rPr>
          <w:rFonts w:hint="eastAsia"/>
          <w:color w:val="000000"/>
          <w:rtl/>
        </w:rPr>
        <w:t>המדען</w:t>
      </w:r>
      <w:r w:rsidRPr="00F1098F">
        <w:rPr>
          <w:color w:val="000000"/>
          <w:rtl/>
        </w:rPr>
        <w:t xml:space="preserve"> </w:t>
      </w:r>
      <w:r w:rsidRPr="00F1098F">
        <w:rPr>
          <w:rFonts w:hint="eastAsia"/>
          <w:color w:val="000000"/>
          <w:rtl/>
        </w:rPr>
        <w:t>הראשי</w:t>
      </w:r>
      <w:r w:rsidRPr="00F1098F">
        <w:rPr>
          <w:color w:val="000000"/>
          <w:rtl/>
        </w:rPr>
        <w:t xml:space="preserve"> </w:t>
      </w:r>
      <w:r w:rsidRPr="00F1098F">
        <w:rPr>
          <w:rFonts w:hint="eastAsia"/>
          <w:color w:val="000000"/>
          <w:rtl/>
        </w:rPr>
        <w:t>של</w:t>
      </w:r>
      <w:r w:rsidRPr="00F1098F">
        <w:rPr>
          <w:color w:val="000000"/>
          <w:rtl/>
        </w:rPr>
        <w:t xml:space="preserve"> </w:t>
      </w:r>
      <w:r w:rsidRPr="00F1098F">
        <w:rPr>
          <w:rFonts w:hint="eastAsia"/>
          <w:color w:val="000000"/>
          <w:rtl/>
        </w:rPr>
        <w:t>משרד</w:t>
      </w:r>
      <w:r w:rsidRPr="00F1098F">
        <w:rPr>
          <w:color w:val="000000"/>
          <w:rtl/>
        </w:rPr>
        <w:t xml:space="preserve"> </w:t>
      </w:r>
      <w:r w:rsidRPr="00F1098F">
        <w:rPr>
          <w:rFonts w:hint="eastAsia"/>
          <w:color w:val="000000"/>
          <w:rtl/>
        </w:rPr>
        <w:t>האנרגיה</w:t>
      </w:r>
      <w:r w:rsidRPr="00F1098F">
        <w:rPr>
          <w:color w:val="000000"/>
          <w:rtl/>
        </w:rPr>
        <w:t xml:space="preserve"> או נציג מטעמו;</w:t>
      </w:r>
    </w:p>
    <w:p w14:paraId="0268872A" w14:textId="77777777" w:rsidR="00964A43" w:rsidRDefault="00561A1E" w:rsidP="00277B7B">
      <w:pPr>
        <w:pStyle w:val="2ffc"/>
        <w:numPr>
          <w:ilvl w:val="0"/>
          <w:numId w:val="92"/>
        </w:numPr>
        <w:spacing w:before="0" w:line="360" w:lineRule="auto"/>
        <w:ind w:left="1218" w:hanging="284"/>
        <w:rPr>
          <w:color w:val="000000"/>
        </w:rPr>
      </w:pPr>
      <w:r w:rsidRPr="00964A43">
        <w:rPr>
          <w:rFonts w:hint="eastAsia"/>
          <w:color w:val="000000"/>
          <w:rtl/>
        </w:rPr>
        <w:t>חשב</w:t>
      </w:r>
      <w:r w:rsidRPr="00964A43">
        <w:rPr>
          <w:color w:val="000000"/>
          <w:rtl/>
        </w:rPr>
        <w:t xml:space="preserve"> משרד האנרגיה או </w:t>
      </w:r>
      <w:r w:rsidRPr="00964A43">
        <w:rPr>
          <w:rFonts w:hint="eastAsia"/>
          <w:color w:val="000000"/>
          <w:rtl/>
        </w:rPr>
        <w:t>נציג</w:t>
      </w:r>
      <w:r w:rsidRPr="00964A43">
        <w:rPr>
          <w:color w:val="000000"/>
          <w:rtl/>
        </w:rPr>
        <w:t xml:space="preserve"> </w:t>
      </w:r>
      <w:r w:rsidRPr="00964A43">
        <w:rPr>
          <w:rFonts w:hint="eastAsia"/>
          <w:color w:val="000000"/>
          <w:rtl/>
        </w:rPr>
        <w:t>מטעמו</w:t>
      </w:r>
      <w:r w:rsidRPr="00964A43">
        <w:rPr>
          <w:color w:val="000000"/>
          <w:rtl/>
        </w:rPr>
        <w:t xml:space="preserve">; </w:t>
      </w:r>
    </w:p>
    <w:p w14:paraId="7F160F80" w14:textId="77777777" w:rsidR="00964A43" w:rsidRDefault="00561A1E" w:rsidP="00277B7B">
      <w:pPr>
        <w:pStyle w:val="2ffc"/>
        <w:numPr>
          <w:ilvl w:val="0"/>
          <w:numId w:val="92"/>
        </w:numPr>
        <w:spacing w:before="0" w:line="360" w:lineRule="auto"/>
        <w:ind w:left="1218" w:hanging="284"/>
        <w:rPr>
          <w:color w:val="000000"/>
        </w:rPr>
      </w:pPr>
      <w:r w:rsidRPr="00964A43">
        <w:rPr>
          <w:rFonts w:hint="eastAsia"/>
          <w:color w:val="000000"/>
          <w:rtl/>
        </w:rPr>
        <w:t>המנהל</w:t>
      </w:r>
      <w:r w:rsidRPr="00964A43">
        <w:rPr>
          <w:color w:val="000000"/>
          <w:rtl/>
        </w:rPr>
        <w:t xml:space="preserve"> </w:t>
      </w:r>
      <w:r w:rsidRPr="00964A43">
        <w:rPr>
          <w:rFonts w:hint="eastAsia"/>
          <w:color w:val="000000"/>
          <w:rtl/>
        </w:rPr>
        <w:t>האקדמי</w:t>
      </w:r>
      <w:r w:rsidRPr="00964A43">
        <w:rPr>
          <w:color w:val="000000"/>
          <w:rtl/>
        </w:rPr>
        <w:t xml:space="preserve"> </w:t>
      </w:r>
      <w:r w:rsidRPr="00964A43">
        <w:rPr>
          <w:rFonts w:hint="eastAsia"/>
          <w:color w:val="000000"/>
          <w:rtl/>
        </w:rPr>
        <w:t>המקצועי</w:t>
      </w:r>
      <w:r w:rsidRPr="00964A43">
        <w:rPr>
          <w:color w:val="000000"/>
          <w:rtl/>
        </w:rPr>
        <w:t xml:space="preserve"> של מכון המחקר; </w:t>
      </w:r>
    </w:p>
    <w:p w14:paraId="0C5D9904" w14:textId="77777777" w:rsidR="00964A43" w:rsidRDefault="00561A1E" w:rsidP="00277B7B">
      <w:pPr>
        <w:pStyle w:val="2ffc"/>
        <w:numPr>
          <w:ilvl w:val="0"/>
          <w:numId w:val="92"/>
        </w:numPr>
        <w:spacing w:before="0" w:line="360" w:lineRule="auto"/>
        <w:ind w:left="1218" w:hanging="284"/>
        <w:rPr>
          <w:color w:val="000000"/>
        </w:rPr>
      </w:pPr>
      <w:r w:rsidRPr="00964A43">
        <w:rPr>
          <w:rFonts w:hint="eastAsia"/>
          <w:color w:val="000000"/>
          <w:rtl/>
        </w:rPr>
        <w:t>נציג</w:t>
      </w:r>
      <w:r w:rsidRPr="00964A43">
        <w:rPr>
          <w:color w:val="000000"/>
          <w:rtl/>
        </w:rPr>
        <w:t xml:space="preserve"> </w:t>
      </w:r>
      <w:r w:rsidRPr="00964A43">
        <w:rPr>
          <w:rFonts w:hint="eastAsia"/>
          <w:color w:val="000000"/>
          <w:rtl/>
        </w:rPr>
        <w:t>מדינה</w:t>
      </w:r>
      <w:r w:rsidRPr="00964A43">
        <w:rPr>
          <w:color w:val="000000"/>
          <w:rtl/>
        </w:rPr>
        <w:t xml:space="preserve"> נוסף </w:t>
      </w:r>
      <w:r w:rsidRPr="00964A43">
        <w:rPr>
          <w:rFonts w:hint="eastAsia"/>
          <w:color w:val="000000"/>
          <w:rtl/>
        </w:rPr>
        <w:t>שייקבע</w:t>
      </w:r>
      <w:r w:rsidRPr="00964A43">
        <w:rPr>
          <w:color w:val="000000"/>
          <w:rtl/>
        </w:rPr>
        <w:t xml:space="preserve"> </w:t>
      </w:r>
      <w:r w:rsidRPr="00964A43">
        <w:rPr>
          <w:rFonts w:hint="eastAsia"/>
          <w:color w:val="000000"/>
          <w:rtl/>
        </w:rPr>
        <w:t>על</w:t>
      </w:r>
      <w:r w:rsidRPr="00964A43">
        <w:rPr>
          <w:color w:val="000000"/>
          <w:rtl/>
        </w:rPr>
        <w:t>-</w:t>
      </w:r>
      <w:r w:rsidRPr="00964A43">
        <w:rPr>
          <w:rFonts w:hint="eastAsia"/>
          <w:color w:val="000000"/>
          <w:rtl/>
        </w:rPr>
        <w:t>ידי</w:t>
      </w:r>
      <w:r w:rsidRPr="00964A43">
        <w:rPr>
          <w:color w:val="000000"/>
          <w:rtl/>
        </w:rPr>
        <w:t xml:space="preserve"> </w:t>
      </w:r>
      <w:r w:rsidRPr="00964A43">
        <w:rPr>
          <w:rFonts w:hint="eastAsia"/>
          <w:color w:val="000000"/>
          <w:rtl/>
        </w:rPr>
        <w:t>משרד</w:t>
      </w:r>
      <w:r w:rsidRPr="00964A43">
        <w:rPr>
          <w:color w:val="000000"/>
          <w:rtl/>
        </w:rPr>
        <w:t xml:space="preserve"> </w:t>
      </w:r>
      <w:r w:rsidRPr="00964A43">
        <w:rPr>
          <w:rFonts w:hint="eastAsia"/>
          <w:color w:val="000000"/>
          <w:rtl/>
        </w:rPr>
        <w:t>האנרגיה</w:t>
      </w:r>
      <w:r w:rsidRPr="00964A43">
        <w:rPr>
          <w:color w:val="000000"/>
          <w:rtl/>
        </w:rPr>
        <w:t xml:space="preserve">; </w:t>
      </w:r>
    </w:p>
    <w:p w14:paraId="7DC3EE10" w14:textId="77777777" w:rsidR="00561A1E" w:rsidRPr="00964A43" w:rsidRDefault="00561A1E" w:rsidP="00277B7B">
      <w:pPr>
        <w:pStyle w:val="2ffc"/>
        <w:numPr>
          <w:ilvl w:val="0"/>
          <w:numId w:val="92"/>
        </w:numPr>
        <w:spacing w:before="0" w:line="360" w:lineRule="auto"/>
        <w:ind w:left="1218" w:hanging="284"/>
        <w:rPr>
          <w:color w:val="000000"/>
        </w:rPr>
      </w:pPr>
      <w:r w:rsidRPr="00964A43">
        <w:rPr>
          <w:rFonts w:hint="eastAsia"/>
          <w:color w:val="000000"/>
          <w:rtl/>
        </w:rPr>
        <w:t>נציג</w:t>
      </w:r>
      <w:r w:rsidRPr="00964A43">
        <w:rPr>
          <w:color w:val="000000"/>
          <w:rtl/>
        </w:rPr>
        <w:t xml:space="preserve"> </w:t>
      </w:r>
      <w:r w:rsidRPr="00964A43">
        <w:rPr>
          <w:rFonts w:hint="eastAsia"/>
          <w:color w:val="000000"/>
          <w:rtl/>
        </w:rPr>
        <w:t>שיוסכם</w:t>
      </w:r>
      <w:r w:rsidRPr="00964A43">
        <w:rPr>
          <w:color w:val="000000"/>
          <w:rtl/>
        </w:rPr>
        <w:t xml:space="preserve"> </w:t>
      </w:r>
      <w:r w:rsidRPr="00964A43">
        <w:rPr>
          <w:rFonts w:hint="eastAsia"/>
          <w:color w:val="000000"/>
          <w:rtl/>
        </w:rPr>
        <w:t>על</w:t>
      </w:r>
      <w:r w:rsidRPr="00964A43">
        <w:rPr>
          <w:color w:val="000000"/>
          <w:rtl/>
        </w:rPr>
        <w:t xml:space="preserve"> </w:t>
      </w:r>
      <w:r w:rsidRPr="00964A43">
        <w:rPr>
          <w:rFonts w:hint="eastAsia"/>
          <w:color w:val="000000"/>
          <w:rtl/>
        </w:rPr>
        <w:t>מוסד</w:t>
      </w:r>
      <w:r w:rsidRPr="00964A43">
        <w:rPr>
          <w:color w:val="000000"/>
          <w:rtl/>
        </w:rPr>
        <w:t xml:space="preserve"> </w:t>
      </w:r>
      <w:r w:rsidRPr="00964A43">
        <w:rPr>
          <w:rFonts w:hint="eastAsia"/>
          <w:color w:val="000000"/>
          <w:rtl/>
        </w:rPr>
        <w:t>המחקר</w:t>
      </w:r>
      <w:r w:rsidRPr="00964A43">
        <w:rPr>
          <w:color w:val="000000"/>
          <w:rtl/>
        </w:rPr>
        <w:t xml:space="preserve"> </w:t>
      </w:r>
      <w:r w:rsidRPr="00964A43">
        <w:rPr>
          <w:rFonts w:hint="eastAsia"/>
          <w:color w:val="000000"/>
          <w:rtl/>
        </w:rPr>
        <w:t>ומשרד</w:t>
      </w:r>
      <w:r w:rsidRPr="00964A43">
        <w:rPr>
          <w:color w:val="000000"/>
          <w:rtl/>
        </w:rPr>
        <w:t xml:space="preserve"> </w:t>
      </w:r>
      <w:r w:rsidRPr="00964A43">
        <w:rPr>
          <w:rFonts w:hint="eastAsia"/>
          <w:color w:val="000000"/>
          <w:rtl/>
        </w:rPr>
        <w:t>האנרגיה</w:t>
      </w:r>
      <w:r w:rsidRPr="00964A43">
        <w:rPr>
          <w:color w:val="000000"/>
          <w:rtl/>
        </w:rPr>
        <w:t>.</w:t>
      </w:r>
    </w:p>
    <w:p w14:paraId="6090E42E" w14:textId="77777777" w:rsidR="00180C48" w:rsidRDefault="00561A1E" w:rsidP="00277B7B">
      <w:pPr>
        <w:pStyle w:val="2ffc"/>
        <w:numPr>
          <w:ilvl w:val="1"/>
          <w:numId w:val="109"/>
        </w:numPr>
        <w:spacing w:before="0" w:line="360" w:lineRule="auto"/>
        <w:ind w:left="878" w:hanging="470"/>
        <w:rPr>
          <w:color w:val="000000"/>
        </w:rPr>
      </w:pPr>
      <w:r w:rsidRPr="00380B0C">
        <w:rPr>
          <w:rFonts w:hint="eastAsia"/>
          <w:color w:val="000000"/>
          <w:rtl/>
        </w:rPr>
        <w:t>המשרד</w:t>
      </w:r>
      <w:r w:rsidRPr="00380B0C">
        <w:rPr>
          <w:color w:val="000000"/>
          <w:rtl/>
        </w:rPr>
        <w:t xml:space="preserve"> </w:t>
      </w:r>
      <w:r w:rsidRPr="00380B0C">
        <w:rPr>
          <w:rFonts w:hint="eastAsia"/>
          <w:color w:val="000000"/>
          <w:rtl/>
        </w:rPr>
        <w:t>יהיה</w:t>
      </w:r>
      <w:r w:rsidRPr="00380B0C">
        <w:rPr>
          <w:color w:val="000000"/>
          <w:rtl/>
        </w:rPr>
        <w:t xml:space="preserve"> </w:t>
      </w:r>
      <w:r w:rsidRPr="00380B0C">
        <w:rPr>
          <w:rFonts w:hint="eastAsia"/>
          <w:color w:val="000000"/>
          <w:rtl/>
        </w:rPr>
        <w:t>רשאי</w:t>
      </w:r>
      <w:r w:rsidRPr="00380B0C">
        <w:rPr>
          <w:color w:val="000000"/>
          <w:rtl/>
        </w:rPr>
        <w:t xml:space="preserve"> </w:t>
      </w:r>
      <w:r w:rsidRPr="00380B0C">
        <w:rPr>
          <w:rFonts w:hint="eastAsia"/>
          <w:color w:val="000000"/>
          <w:rtl/>
        </w:rPr>
        <w:t>להחליף</w:t>
      </w:r>
      <w:r w:rsidRPr="00380B0C">
        <w:rPr>
          <w:color w:val="000000"/>
          <w:rtl/>
        </w:rPr>
        <w:t xml:space="preserve"> </w:t>
      </w:r>
      <w:r w:rsidRPr="00380B0C">
        <w:rPr>
          <w:rFonts w:hint="eastAsia"/>
          <w:color w:val="000000"/>
          <w:rtl/>
        </w:rPr>
        <w:t>את</w:t>
      </w:r>
      <w:r w:rsidRPr="00380B0C">
        <w:rPr>
          <w:color w:val="000000"/>
          <w:rtl/>
        </w:rPr>
        <w:t xml:space="preserve"> </w:t>
      </w:r>
      <w:r w:rsidRPr="00380B0C">
        <w:rPr>
          <w:rFonts w:hint="eastAsia"/>
          <w:color w:val="000000"/>
          <w:rtl/>
        </w:rPr>
        <w:t>נציגיו</w:t>
      </w:r>
      <w:r w:rsidRPr="00380B0C">
        <w:rPr>
          <w:color w:val="000000"/>
          <w:rtl/>
        </w:rPr>
        <w:t xml:space="preserve">, </w:t>
      </w:r>
      <w:r w:rsidRPr="00380B0C">
        <w:rPr>
          <w:rFonts w:hint="eastAsia"/>
          <w:color w:val="000000"/>
          <w:rtl/>
        </w:rPr>
        <w:t>על</w:t>
      </w:r>
      <w:r w:rsidRPr="00380B0C">
        <w:rPr>
          <w:color w:val="000000"/>
          <w:rtl/>
        </w:rPr>
        <w:t xml:space="preserve"> </w:t>
      </w:r>
      <w:r w:rsidRPr="00380B0C">
        <w:rPr>
          <w:rFonts w:hint="eastAsia"/>
          <w:color w:val="000000"/>
          <w:rtl/>
        </w:rPr>
        <w:t>ידי</w:t>
      </w:r>
      <w:r w:rsidRPr="00380B0C">
        <w:rPr>
          <w:color w:val="000000"/>
          <w:rtl/>
        </w:rPr>
        <w:t xml:space="preserve"> </w:t>
      </w:r>
      <w:r w:rsidRPr="00380B0C">
        <w:rPr>
          <w:rFonts w:hint="eastAsia"/>
          <w:color w:val="000000"/>
          <w:rtl/>
        </w:rPr>
        <w:t>מתן</w:t>
      </w:r>
      <w:r w:rsidRPr="00380B0C">
        <w:rPr>
          <w:color w:val="000000"/>
          <w:rtl/>
        </w:rPr>
        <w:t xml:space="preserve"> </w:t>
      </w:r>
      <w:r w:rsidRPr="00380B0C">
        <w:rPr>
          <w:rFonts w:hint="eastAsia"/>
          <w:color w:val="000000"/>
          <w:rtl/>
        </w:rPr>
        <w:t>הודעה</w:t>
      </w:r>
      <w:r w:rsidRPr="00380B0C">
        <w:rPr>
          <w:color w:val="000000"/>
          <w:rtl/>
        </w:rPr>
        <w:t xml:space="preserve"> </w:t>
      </w:r>
      <w:r w:rsidRPr="00380B0C">
        <w:rPr>
          <w:rFonts w:hint="eastAsia"/>
          <w:color w:val="000000"/>
          <w:rtl/>
        </w:rPr>
        <w:t>בכתב</w:t>
      </w:r>
      <w:r w:rsidRPr="00380B0C">
        <w:rPr>
          <w:color w:val="000000"/>
          <w:rtl/>
        </w:rPr>
        <w:t xml:space="preserve"> </w:t>
      </w:r>
      <w:r w:rsidRPr="00380B0C">
        <w:rPr>
          <w:rFonts w:hint="eastAsia"/>
          <w:color w:val="000000"/>
          <w:rtl/>
        </w:rPr>
        <w:t>למוסד</w:t>
      </w:r>
      <w:r w:rsidRPr="00380B0C">
        <w:rPr>
          <w:color w:val="000000"/>
          <w:rtl/>
        </w:rPr>
        <w:t xml:space="preserve"> </w:t>
      </w:r>
      <w:r w:rsidRPr="00380B0C">
        <w:rPr>
          <w:rFonts w:hint="eastAsia"/>
          <w:color w:val="000000"/>
          <w:rtl/>
        </w:rPr>
        <w:t>או</w:t>
      </w:r>
      <w:r w:rsidRPr="00380B0C">
        <w:rPr>
          <w:color w:val="000000"/>
          <w:rtl/>
        </w:rPr>
        <w:t xml:space="preserve"> </w:t>
      </w:r>
      <w:r w:rsidRPr="00380B0C">
        <w:rPr>
          <w:rFonts w:hint="eastAsia"/>
          <w:color w:val="000000"/>
          <w:rtl/>
        </w:rPr>
        <w:t>למנהל</w:t>
      </w:r>
      <w:r w:rsidRPr="00380B0C">
        <w:rPr>
          <w:color w:val="000000"/>
          <w:rtl/>
        </w:rPr>
        <w:t xml:space="preserve"> </w:t>
      </w:r>
      <w:r w:rsidRPr="00380B0C">
        <w:rPr>
          <w:rFonts w:hint="eastAsia"/>
          <w:color w:val="000000"/>
          <w:rtl/>
        </w:rPr>
        <w:t>המכון</w:t>
      </w:r>
      <w:r w:rsidRPr="00380B0C">
        <w:rPr>
          <w:color w:val="000000"/>
          <w:rtl/>
        </w:rPr>
        <w:t>.</w:t>
      </w:r>
      <w:r w:rsidR="00DE7436" w:rsidRPr="00380B0C">
        <w:rPr>
          <w:color w:val="000000"/>
          <w:rtl/>
        </w:rPr>
        <w:t xml:space="preserve"> </w:t>
      </w:r>
    </w:p>
    <w:p w14:paraId="318EA908" w14:textId="77777777" w:rsidR="00561A1E" w:rsidRPr="00180C48" w:rsidRDefault="00561A1E" w:rsidP="00015AC6">
      <w:pPr>
        <w:pStyle w:val="2ffc"/>
        <w:numPr>
          <w:ilvl w:val="1"/>
          <w:numId w:val="109"/>
        </w:numPr>
        <w:spacing w:before="0" w:line="360" w:lineRule="auto"/>
        <w:ind w:left="878" w:hanging="470"/>
        <w:rPr>
          <w:color w:val="000000"/>
        </w:rPr>
      </w:pPr>
      <w:r w:rsidRPr="00180C48">
        <w:rPr>
          <w:rFonts w:hint="eastAsia"/>
          <w:color w:val="000000"/>
          <w:rtl/>
        </w:rPr>
        <w:t>הפסיק</w:t>
      </w:r>
      <w:r w:rsidRPr="00180C48">
        <w:rPr>
          <w:color w:val="000000"/>
          <w:rtl/>
        </w:rPr>
        <w:t xml:space="preserve"> מנהל מכון המחקר למלא את תפקידו, תופסק השתתפותו בוועדת ההיגוי באופן מיידי. מכון המחקר או המוסד יידרשו למנות מנהל חלופי, בתוך </w:t>
      </w:r>
      <w:r w:rsidR="00FE39F2">
        <w:rPr>
          <w:rFonts w:hint="cs"/>
          <w:color w:val="000000"/>
          <w:rtl/>
        </w:rPr>
        <w:t>30</w:t>
      </w:r>
      <w:r w:rsidRPr="00180C48">
        <w:rPr>
          <w:color w:val="000000"/>
          <w:rtl/>
        </w:rPr>
        <w:t xml:space="preserve"> ימים. מנהל מכון המחקר החלופי יאושר על ידי המשרד מראש ובכתב. </w:t>
      </w:r>
      <w:r w:rsidRPr="00180C48">
        <w:rPr>
          <w:rFonts w:hint="eastAsia"/>
          <w:color w:val="000000"/>
          <w:rtl/>
        </w:rPr>
        <w:t>כאמור</w:t>
      </w:r>
      <w:r w:rsidRPr="00180C48">
        <w:rPr>
          <w:color w:val="000000"/>
          <w:rtl/>
        </w:rPr>
        <w:t xml:space="preserve"> בסעיף </w:t>
      </w:r>
      <w:r w:rsidR="00FE39F2">
        <w:rPr>
          <w:rFonts w:hint="cs"/>
          <w:color w:val="000000"/>
          <w:rtl/>
        </w:rPr>
        <w:t>3</w:t>
      </w:r>
      <w:r w:rsidR="00015AC6">
        <w:rPr>
          <w:rFonts w:hint="cs"/>
          <w:color w:val="000000"/>
          <w:rtl/>
        </w:rPr>
        <w:t xml:space="preserve"> </w:t>
      </w:r>
      <w:r w:rsidR="009007CF">
        <w:rPr>
          <w:rFonts w:hint="cs"/>
          <w:color w:val="000000"/>
          <w:rtl/>
        </w:rPr>
        <w:t>א</w:t>
      </w:r>
      <w:r w:rsidR="00FE39F2">
        <w:rPr>
          <w:rFonts w:hint="cs"/>
          <w:color w:val="000000"/>
          <w:rtl/>
        </w:rPr>
        <w:t xml:space="preserve">(5) </w:t>
      </w:r>
      <w:r w:rsidR="008F6EA3" w:rsidRPr="00180C48">
        <w:rPr>
          <w:rFonts w:hint="eastAsia"/>
          <w:color w:val="000000"/>
          <w:rtl/>
        </w:rPr>
        <w:t>בהסכם</w:t>
      </w:r>
      <w:r w:rsidR="008F6EA3" w:rsidRPr="00180C48">
        <w:rPr>
          <w:color w:val="000000"/>
          <w:rtl/>
        </w:rPr>
        <w:t xml:space="preserve"> </w:t>
      </w:r>
      <w:r w:rsidR="008F6EA3" w:rsidRPr="00FE39F2">
        <w:rPr>
          <w:color w:val="000000"/>
          <w:rtl/>
        </w:rPr>
        <w:t xml:space="preserve">המובא </w:t>
      </w:r>
      <w:r w:rsidR="008F6EA3" w:rsidRPr="00FE39F2">
        <w:rPr>
          <w:rFonts w:hint="eastAsia"/>
          <w:color w:val="000000"/>
          <w:rtl/>
        </w:rPr>
        <w:t>כנספח</w:t>
      </w:r>
      <w:r w:rsidR="008F6EA3" w:rsidRPr="00FE39F2">
        <w:rPr>
          <w:color w:val="000000"/>
          <w:rtl/>
        </w:rPr>
        <w:t xml:space="preserve"> </w:t>
      </w:r>
      <w:r w:rsidR="00FE39F2" w:rsidRPr="00FE39F2">
        <w:rPr>
          <w:rFonts w:hint="cs"/>
          <w:color w:val="000000"/>
          <w:rtl/>
        </w:rPr>
        <w:t>ו'</w:t>
      </w:r>
      <w:r w:rsidR="00FE39F2">
        <w:rPr>
          <w:rFonts w:hint="cs"/>
          <w:color w:val="000000"/>
          <w:rtl/>
        </w:rPr>
        <w:t xml:space="preserve">. </w:t>
      </w:r>
      <w:r w:rsidR="00FE39F2" w:rsidRPr="00180C48">
        <w:rPr>
          <w:color w:val="000000"/>
          <w:rtl/>
        </w:rPr>
        <w:t>הצדדים רשאים לסכם ביניהם על מועד אחר</w:t>
      </w:r>
    </w:p>
    <w:p w14:paraId="48F75619" w14:textId="77777777" w:rsidR="00561A1E" w:rsidRPr="00F46AFC" w:rsidRDefault="00561A1E" w:rsidP="00277B7B">
      <w:pPr>
        <w:pStyle w:val="2ffc"/>
        <w:numPr>
          <w:ilvl w:val="0"/>
          <w:numId w:val="109"/>
        </w:numPr>
        <w:spacing w:line="360" w:lineRule="auto"/>
        <w:rPr>
          <w:b/>
          <w:bCs/>
          <w:u w:val="single"/>
        </w:rPr>
      </w:pPr>
      <w:r w:rsidRPr="00F46AFC">
        <w:rPr>
          <w:rFonts w:hint="eastAsia"/>
          <w:b/>
          <w:bCs/>
          <w:u w:val="single"/>
          <w:rtl/>
        </w:rPr>
        <w:t>תפקידי</w:t>
      </w:r>
      <w:r w:rsidRPr="00F46AFC">
        <w:rPr>
          <w:b/>
          <w:bCs/>
          <w:u w:val="single"/>
          <w:rtl/>
        </w:rPr>
        <w:t xml:space="preserve"> </w:t>
      </w:r>
      <w:r w:rsidRPr="00F46AFC">
        <w:rPr>
          <w:rFonts w:hint="eastAsia"/>
          <w:b/>
          <w:bCs/>
          <w:u w:val="single"/>
          <w:rtl/>
        </w:rPr>
        <w:t>ועדת</w:t>
      </w:r>
      <w:r w:rsidRPr="00F46AFC">
        <w:rPr>
          <w:b/>
          <w:bCs/>
          <w:u w:val="single"/>
          <w:rtl/>
        </w:rPr>
        <w:t xml:space="preserve"> </w:t>
      </w:r>
      <w:r w:rsidRPr="00F46AFC">
        <w:rPr>
          <w:rFonts w:hint="eastAsia"/>
          <w:b/>
          <w:bCs/>
          <w:u w:val="single"/>
          <w:rtl/>
        </w:rPr>
        <w:t>ההיגוי</w:t>
      </w:r>
      <w:r w:rsidRPr="00F46AFC">
        <w:rPr>
          <w:b/>
          <w:bCs/>
          <w:u w:val="single"/>
          <w:rtl/>
        </w:rPr>
        <w:t>:</w:t>
      </w:r>
    </w:p>
    <w:p w14:paraId="53AECDC7" w14:textId="77777777" w:rsidR="00BA5EAB" w:rsidRDefault="00561A1E" w:rsidP="001F612D">
      <w:pPr>
        <w:pStyle w:val="2ffc"/>
        <w:numPr>
          <w:ilvl w:val="1"/>
          <w:numId w:val="109"/>
        </w:numPr>
        <w:spacing w:before="0" w:line="360" w:lineRule="auto"/>
        <w:ind w:left="878" w:hanging="470"/>
        <w:rPr>
          <w:color w:val="000000"/>
        </w:rPr>
      </w:pPr>
      <w:r w:rsidRPr="00BA5EAB">
        <w:rPr>
          <w:color w:val="000000"/>
          <w:rtl/>
        </w:rPr>
        <w:t xml:space="preserve">לקבוע </w:t>
      </w:r>
      <w:r w:rsidRPr="00BA5EAB">
        <w:rPr>
          <w:rFonts w:hint="eastAsia"/>
          <w:color w:val="000000"/>
          <w:rtl/>
        </w:rPr>
        <w:t>את</w:t>
      </w:r>
      <w:r w:rsidRPr="00BA5EAB">
        <w:rPr>
          <w:color w:val="000000"/>
          <w:rtl/>
        </w:rPr>
        <w:t xml:space="preserve"> </w:t>
      </w:r>
      <w:r w:rsidRPr="00BA5EAB">
        <w:rPr>
          <w:rFonts w:hint="eastAsia"/>
          <w:color w:val="000000"/>
          <w:rtl/>
        </w:rPr>
        <w:t>מדיניות</w:t>
      </w:r>
      <w:r w:rsidRPr="00BA5EAB">
        <w:rPr>
          <w:color w:val="000000"/>
          <w:rtl/>
        </w:rPr>
        <w:t xml:space="preserve"> </w:t>
      </w:r>
      <w:r w:rsidRPr="00BA5EAB">
        <w:rPr>
          <w:rFonts w:hint="eastAsia"/>
          <w:color w:val="000000"/>
          <w:rtl/>
        </w:rPr>
        <w:t>הפעילות</w:t>
      </w:r>
      <w:r w:rsidRPr="00BA5EAB">
        <w:rPr>
          <w:color w:val="000000"/>
          <w:rtl/>
        </w:rPr>
        <w:t xml:space="preserve"> </w:t>
      </w:r>
      <w:r w:rsidRPr="00BA5EAB">
        <w:rPr>
          <w:rFonts w:hint="eastAsia"/>
          <w:color w:val="000000"/>
          <w:rtl/>
        </w:rPr>
        <w:t>השוטפת</w:t>
      </w:r>
      <w:r w:rsidRPr="00BA5EAB">
        <w:rPr>
          <w:color w:val="000000"/>
          <w:rtl/>
        </w:rPr>
        <w:t xml:space="preserve"> </w:t>
      </w:r>
      <w:r w:rsidRPr="00BA5EAB">
        <w:rPr>
          <w:rFonts w:hint="eastAsia"/>
          <w:color w:val="000000"/>
          <w:rtl/>
        </w:rPr>
        <w:t>ו</w:t>
      </w:r>
      <w:r w:rsidRPr="00BA5EAB">
        <w:rPr>
          <w:color w:val="000000"/>
          <w:rtl/>
        </w:rPr>
        <w:t>כיווני ה</w:t>
      </w:r>
      <w:r w:rsidRPr="00BA5EAB">
        <w:rPr>
          <w:rFonts w:hint="eastAsia"/>
          <w:color w:val="000000"/>
          <w:rtl/>
        </w:rPr>
        <w:t>פיתוח</w:t>
      </w:r>
      <w:r w:rsidRPr="00BA5EAB">
        <w:rPr>
          <w:color w:val="000000"/>
          <w:rtl/>
        </w:rPr>
        <w:t xml:space="preserve"> העתידי של </w:t>
      </w:r>
      <w:r w:rsidRPr="00BA5EAB">
        <w:rPr>
          <w:rFonts w:hint="eastAsia"/>
          <w:color w:val="000000"/>
          <w:rtl/>
        </w:rPr>
        <w:t>מכון</w:t>
      </w:r>
      <w:r w:rsidRPr="00BA5EAB">
        <w:rPr>
          <w:color w:val="000000"/>
          <w:rtl/>
        </w:rPr>
        <w:t xml:space="preserve"> </w:t>
      </w:r>
      <w:r w:rsidRPr="00BA5EAB">
        <w:rPr>
          <w:rFonts w:hint="eastAsia"/>
          <w:color w:val="000000"/>
          <w:rtl/>
        </w:rPr>
        <w:t>המחקר</w:t>
      </w:r>
      <w:r w:rsidRPr="00BA5EAB">
        <w:rPr>
          <w:color w:val="000000"/>
          <w:rtl/>
        </w:rPr>
        <w:t xml:space="preserve">, </w:t>
      </w:r>
      <w:r w:rsidRPr="00BA5EAB">
        <w:rPr>
          <w:rFonts w:hint="eastAsia"/>
          <w:color w:val="000000"/>
          <w:rtl/>
        </w:rPr>
        <w:t>לרבות</w:t>
      </w:r>
      <w:r w:rsidRPr="00BA5EAB">
        <w:rPr>
          <w:color w:val="000000"/>
          <w:rtl/>
        </w:rPr>
        <w:t>:</w:t>
      </w:r>
    </w:p>
    <w:p w14:paraId="74193D2E" w14:textId="77777777" w:rsidR="009C679F" w:rsidRDefault="00561A1E" w:rsidP="00BA5EAB">
      <w:pPr>
        <w:pStyle w:val="2ffc"/>
        <w:numPr>
          <w:ilvl w:val="2"/>
          <w:numId w:val="109"/>
        </w:numPr>
        <w:spacing w:before="0" w:line="360" w:lineRule="auto"/>
        <w:ind w:left="1578" w:hanging="720"/>
      </w:pPr>
      <w:r w:rsidRPr="00380B0C">
        <w:rPr>
          <w:rFonts w:hint="eastAsia"/>
          <w:rtl/>
        </w:rPr>
        <w:t>קביעת</w:t>
      </w:r>
      <w:r w:rsidRPr="00380B0C">
        <w:rPr>
          <w:rtl/>
        </w:rPr>
        <w:t xml:space="preserve"> יעדי המחקר ועדכונם מעת לעת. </w:t>
      </w:r>
    </w:p>
    <w:p w14:paraId="074D1183" w14:textId="77777777" w:rsidR="009C679F" w:rsidRDefault="00561A1E" w:rsidP="00BA5EAB">
      <w:pPr>
        <w:pStyle w:val="2ffc"/>
        <w:numPr>
          <w:ilvl w:val="2"/>
          <w:numId w:val="109"/>
        </w:numPr>
        <w:spacing w:before="0" w:line="360" w:lineRule="auto"/>
        <w:ind w:left="1578" w:hanging="720"/>
      </w:pPr>
      <w:r w:rsidRPr="00380B0C">
        <w:rPr>
          <w:rFonts w:hint="eastAsia"/>
          <w:rtl/>
        </w:rPr>
        <w:t>קביעת</w:t>
      </w:r>
      <w:r w:rsidRPr="00380B0C">
        <w:rPr>
          <w:rtl/>
        </w:rPr>
        <w:t xml:space="preserve"> </w:t>
      </w:r>
      <w:r w:rsidRPr="00380B0C">
        <w:rPr>
          <w:rFonts w:hint="eastAsia"/>
          <w:rtl/>
        </w:rPr>
        <w:t>הדרכים</w:t>
      </w:r>
      <w:r w:rsidRPr="00380B0C">
        <w:rPr>
          <w:rtl/>
        </w:rPr>
        <w:t xml:space="preserve"> </w:t>
      </w:r>
      <w:r w:rsidRPr="00380B0C">
        <w:rPr>
          <w:rFonts w:hint="eastAsia"/>
          <w:rtl/>
        </w:rPr>
        <w:t>או</w:t>
      </w:r>
      <w:r w:rsidRPr="00380B0C">
        <w:rPr>
          <w:rtl/>
        </w:rPr>
        <w:t xml:space="preserve"> </w:t>
      </w:r>
      <w:r w:rsidRPr="00380B0C">
        <w:rPr>
          <w:rFonts w:hint="eastAsia"/>
          <w:rtl/>
        </w:rPr>
        <w:t>התהליכים</w:t>
      </w:r>
      <w:r w:rsidRPr="00380B0C">
        <w:rPr>
          <w:rtl/>
        </w:rPr>
        <w:t xml:space="preserve"> </w:t>
      </w:r>
      <w:r w:rsidRPr="00380B0C">
        <w:rPr>
          <w:rFonts w:hint="eastAsia"/>
          <w:rtl/>
        </w:rPr>
        <w:t>להגשת</w:t>
      </w:r>
      <w:r w:rsidRPr="00380B0C">
        <w:rPr>
          <w:rtl/>
        </w:rPr>
        <w:t xml:space="preserve"> </w:t>
      </w:r>
      <w:r w:rsidRPr="00380B0C">
        <w:rPr>
          <w:rFonts w:hint="eastAsia"/>
          <w:rtl/>
        </w:rPr>
        <w:t>הצעות</w:t>
      </w:r>
      <w:r w:rsidRPr="00380B0C">
        <w:rPr>
          <w:rtl/>
        </w:rPr>
        <w:t xml:space="preserve"> </w:t>
      </w:r>
      <w:r w:rsidRPr="00380B0C">
        <w:rPr>
          <w:rFonts w:hint="eastAsia"/>
          <w:rtl/>
        </w:rPr>
        <w:t>מחקר</w:t>
      </w:r>
      <w:r w:rsidRPr="00380B0C">
        <w:rPr>
          <w:rtl/>
        </w:rPr>
        <w:t xml:space="preserve"> </w:t>
      </w:r>
      <w:r w:rsidRPr="00380B0C">
        <w:rPr>
          <w:rFonts w:hint="eastAsia"/>
          <w:rtl/>
        </w:rPr>
        <w:t>למכון</w:t>
      </w:r>
      <w:r w:rsidRPr="00380B0C">
        <w:rPr>
          <w:rtl/>
        </w:rPr>
        <w:t xml:space="preserve"> </w:t>
      </w:r>
      <w:r w:rsidRPr="00380B0C">
        <w:rPr>
          <w:rFonts w:hint="eastAsia"/>
          <w:rtl/>
        </w:rPr>
        <w:t>המחקר</w:t>
      </w:r>
      <w:r w:rsidRPr="00380B0C">
        <w:rPr>
          <w:rtl/>
        </w:rPr>
        <w:t xml:space="preserve">, </w:t>
      </w:r>
      <w:r w:rsidRPr="00380B0C">
        <w:rPr>
          <w:rFonts w:hint="eastAsia"/>
          <w:rtl/>
        </w:rPr>
        <w:t>וכן</w:t>
      </w:r>
      <w:r w:rsidRPr="00380B0C">
        <w:rPr>
          <w:rtl/>
        </w:rPr>
        <w:t xml:space="preserve"> </w:t>
      </w:r>
      <w:r w:rsidRPr="00380B0C">
        <w:rPr>
          <w:rFonts w:hint="eastAsia"/>
          <w:rtl/>
        </w:rPr>
        <w:t>החלטה</w:t>
      </w:r>
      <w:r w:rsidRPr="00380B0C">
        <w:rPr>
          <w:rtl/>
        </w:rPr>
        <w:t xml:space="preserve"> </w:t>
      </w:r>
      <w:r w:rsidRPr="00380B0C">
        <w:rPr>
          <w:rFonts w:hint="eastAsia"/>
          <w:rtl/>
        </w:rPr>
        <w:t>בדבר</w:t>
      </w:r>
      <w:r w:rsidRPr="00380B0C">
        <w:rPr>
          <w:rtl/>
        </w:rPr>
        <w:t xml:space="preserve"> </w:t>
      </w:r>
      <w:r w:rsidRPr="00380B0C">
        <w:rPr>
          <w:rFonts w:hint="eastAsia"/>
          <w:rtl/>
        </w:rPr>
        <w:t>המחקרים</w:t>
      </w:r>
      <w:r w:rsidRPr="00380B0C">
        <w:rPr>
          <w:rtl/>
        </w:rPr>
        <w:t xml:space="preserve"> </w:t>
      </w:r>
      <w:r w:rsidRPr="00380B0C">
        <w:rPr>
          <w:rFonts w:hint="eastAsia"/>
          <w:rtl/>
        </w:rPr>
        <w:t>שיבוצעו</w:t>
      </w:r>
      <w:r w:rsidRPr="00380B0C">
        <w:rPr>
          <w:rtl/>
        </w:rPr>
        <w:t xml:space="preserve"> </w:t>
      </w:r>
      <w:r w:rsidRPr="00380B0C">
        <w:rPr>
          <w:rFonts w:hint="eastAsia"/>
          <w:rtl/>
        </w:rPr>
        <w:t>בפועל</w:t>
      </w:r>
      <w:r w:rsidRPr="00380B0C">
        <w:rPr>
          <w:rtl/>
        </w:rPr>
        <w:t xml:space="preserve">, </w:t>
      </w:r>
      <w:r w:rsidRPr="00380B0C">
        <w:rPr>
          <w:rFonts w:hint="eastAsia"/>
          <w:rtl/>
        </w:rPr>
        <w:t>ופרסום</w:t>
      </w:r>
      <w:r w:rsidRPr="00380B0C">
        <w:rPr>
          <w:rtl/>
        </w:rPr>
        <w:t xml:space="preserve"> האמור </w:t>
      </w:r>
      <w:r w:rsidRPr="00380B0C">
        <w:rPr>
          <w:rFonts w:hint="eastAsia"/>
          <w:rtl/>
        </w:rPr>
        <w:t>בקרב</w:t>
      </w:r>
      <w:r w:rsidRPr="00380B0C">
        <w:rPr>
          <w:rtl/>
        </w:rPr>
        <w:t xml:space="preserve"> </w:t>
      </w:r>
      <w:r w:rsidRPr="00380B0C">
        <w:rPr>
          <w:rFonts w:hint="eastAsia"/>
          <w:rtl/>
        </w:rPr>
        <w:t>החוקרים</w:t>
      </w:r>
      <w:r w:rsidRPr="00380B0C">
        <w:rPr>
          <w:rtl/>
        </w:rPr>
        <w:t xml:space="preserve"> </w:t>
      </w:r>
      <w:r w:rsidRPr="00380B0C">
        <w:rPr>
          <w:rFonts w:hint="eastAsia"/>
          <w:rtl/>
        </w:rPr>
        <w:t>הפועלים</w:t>
      </w:r>
      <w:r w:rsidRPr="00380B0C">
        <w:rPr>
          <w:rtl/>
        </w:rPr>
        <w:t xml:space="preserve"> </w:t>
      </w:r>
      <w:r w:rsidRPr="00380B0C">
        <w:rPr>
          <w:rFonts w:hint="eastAsia"/>
          <w:rtl/>
        </w:rPr>
        <w:t>במכון</w:t>
      </w:r>
      <w:r w:rsidRPr="00380B0C">
        <w:rPr>
          <w:rtl/>
        </w:rPr>
        <w:t xml:space="preserve"> המחקר ובקרב כלל ציבור החוקרים מהאוניברסיטאות ומוסדות </w:t>
      </w:r>
      <w:r w:rsidRPr="00380B0C">
        <w:rPr>
          <w:rFonts w:hint="eastAsia"/>
          <w:rtl/>
        </w:rPr>
        <w:t>המחקר</w:t>
      </w:r>
      <w:r w:rsidRPr="00380B0C">
        <w:rPr>
          <w:rtl/>
        </w:rPr>
        <w:t xml:space="preserve"> בישראל. </w:t>
      </w:r>
    </w:p>
    <w:p w14:paraId="32A5958C" w14:textId="77777777" w:rsidR="009C679F" w:rsidRDefault="00561A1E" w:rsidP="00BA5EAB">
      <w:pPr>
        <w:pStyle w:val="2ffc"/>
        <w:numPr>
          <w:ilvl w:val="2"/>
          <w:numId w:val="109"/>
        </w:numPr>
        <w:spacing w:before="0" w:line="360" w:lineRule="auto"/>
        <w:ind w:left="1578" w:hanging="720"/>
      </w:pPr>
      <w:r w:rsidRPr="00380B0C">
        <w:rPr>
          <w:rFonts w:hint="eastAsia"/>
          <w:rtl/>
        </w:rPr>
        <w:t>קביעת</w:t>
      </w:r>
      <w:r w:rsidRPr="00380B0C">
        <w:rPr>
          <w:rtl/>
        </w:rPr>
        <w:t xml:space="preserve"> </w:t>
      </w:r>
      <w:r w:rsidRPr="00380B0C">
        <w:rPr>
          <w:rFonts w:hint="eastAsia"/>
          <w:rtl/>
        </w:rPr>
        <w:t>הנחיות</w:t>
      </w:r>
      <w:r w:rsidRPr="00380B0C">
        <w:rPr>
          <w:rtl/>
        </w:rPr>
        <w:t xml:space="preserve"> </w:t>
      </w:r>
      <w:r w:rsidRPr="00380B0C">
        <w:rPr>
          <w:rFonts w:hint="eastAsia"/>
          <w:rtl/>
        </w:rPr>
        <w:t>לדיווח</w:t>
      </w:r>
      <w:r w:rsidRPr="00380B0C">
        <w:rPr>
          <w:rtl/>
        </w:rPr>
        <w:t xml:space="preserve"> </w:t>
      </w:r>
      <w:r w:rsidRPr="00380B0C">
        <w:rPr>
          <w:rFonts w:hint="eastAsia"/>
          <w:rtl/>
        </w:rPr>
        <w:t>מדעי</w:t>
      </w:r>
      <w:r w:rsidRPr="00380B0C">
        <w:rPr>
          <w:rtl/>
        </w:rPr>
        <w:t xml:space="preserve"> </w:t>
      </w:r>
      <w:r w:rsidRPr="00380B0C">
        <w:rPr>
          <w:rFonts w:hint="eastAsia"/>
          <w:rtl/>
        </w:rPr>
        <w:t>ומעקב</w:t>
      </w:r>
      <w:r w:rsidRPr="00380B0C">
        <w:rPr>
          <w:rtl/>
        </w:rPr>
        <w:t xml:space="preserve"> </w:t>
      </w:r>
      <w:r w:rsidRPr="00380B0C">
        <w:rPr>
          <w:rFonts w:hint="eastAsia"/>
          <w:rtl/>
        </w:rPr>
        <w:t>אחר</w:t>
      </w:r>
      <w:r w:rsidRPr="00380B0C">
        <w:rPr>
          <w:rtl/>
        </w:rPr>
        <w:t xml:space="preserve"> </w:t>
      </w:r>
      <w:r w:rsidRPr="00380B0C">
        <w:rPr>
          <w:rFonts w:hint="eastAsia"/>
          <w:rtl/>
        </w:rPr>
        <w:t>הדיווחים</w:t>
      </w:r>
      <w:r w:rsidRPr="00380B0C">
        <w:rPr>
          <w:rtl/>
        </w:rPr>
        <w:t>.</w:t>
      </w:r>
    </w:p>
    <w:p w14:paraId="1566F63A" w14:textId="77777777" w:rsidR="009C679F" w:rsidRDefault="00561A1E" w:rsidP="00BA5EAB">
      <w:pPr>
        <w:pStyle w:val="2ffc"/>
        <w:numPr>
          <w:ilvl w:val="2"/>
          <w:numId w:val="109"/>
        </w:numPr>
        <w:spacing w:before="0" w:line="360" w:lineRule="auto"/>
        <w:ind w:left="1578" w:hanging="720"/>
      </w:pPr>
      <w:r w:rsidRPr="00380B0C">
        <w:rPr>
          <w:rFonts w:hint="eastAsia"/>
          <w:rtl/>
        </w:rPr>
        <w:t>קביעת</w:t>
      </w:r>
      <w:r w:rsidRPr="00380B0C">
        <w:rPr>
          <w:rtl/>
        </w:rPr>
        <w:t xml:space="preserve"> </w:t>
      </w:r>
      <w:r w:rsidRPr="00380B0C">
        <w:rPr>
          <w:rFonts w:hint="eastAsia"/>
          <w:rtl/>
        </w:rPr>
        <w:t>נוהל</w:t>
      </w:r>
      <w:r w:rsidRPr="00380B0C">
        <w:rPr>
          <w:rtl/>
        </w:rPr>
        <w:t xml:space="preserve"> </w:t>
      </w:r>
      <w:r w:rsidRPr="00380B0C">
        <w:rPr>
          <w:rFonts w:hint="eastAsia"/>
          <w:rtl/>
        </w:rPr>
        <w:t>שימוש</w:t>
      </w:r>
      <w:r w:rsidRPr="00380B0C">
        <w:rPr>
          <w:rtl/>
        </w:rPr>
        <w:t xml:space="preserve"> </w:t>
      </w:r>
      <w:r w:rsidRPr="00380B0C">
        <w:rPr>
          <w:rFonts w:hint="eastAsia"/>
          <w:rtl/>
        </w:rPr>
        <w:t>בציוד</w:t>
      </w:r>
      <w:r w:rsidRPr="00380B0C">
        <w:rPr>
          <w:rtl/>
        </w:rPr>
        <w:t xml:space="preserve"> </w:t>
      </w:r>
      <w:r w:rsidRPr="00380B0C">
        <w:rPr>
          <w:rFonts w:hint="eastAsia"/>
          <w:rtl/>
        </w:rPr>
        <w:t>לחוקרים</w:t>
      </w:r>
      <w:r w:rsidRPr="00380B0C">
        <w:rPr>
          <w:rtl/>
        </w:rPr>
        <w:t xml:space="preserve"> </w:t>
      </w:r>
      <w:r w:rsidRPr="00380B0C">
        <w:rPr>
          <w:rFonts w:hint="eastAsia"/>
          <w:rtl/>
        </w:rPr>
        <w:t>מכלל</w:t>
      </w:r>
      <w:r w:rsidRPr="00380B0C">
        <w:rPr>
          <w:rtl/>
        </w:rPr>
        <w:t xml:space="preserve"> </w:t>
      </w:r>
      <w:r w:rsidRPr="00380B0C">
        <w:rPr>
          <w:rFonts w:hint="eastAsia"/>
          <w:rtl/>
        </w:rPr>
        <w:t>האוניברסיטאות</w:t>
      </w:r>
      <w:r w:rsidRPr="00380B0C">
        <w:rPr>
          <w:rtl/>
        </w:rPr>
        <w:t xml:space="preserve"> </w:t>
      </w:r>
      <w:r w:rsidRPr="00380B0C">
        <w:rPr>
          <w:rFonts w:hint="eastAsia"/>
          <w:rtl/>
        </w:rPr>
        <w:t>ומכוני</w:t>
      </w:r>
      <w:r w:rsidRPr="00380B0C">
        <w:rPr>
          <w:rtl/>
        </w:rPr>
        <w:t xml:space="preserve"> </w:t>
      </w:r>
      <w:r w:rsidRPr="00380B0C">
        <w:rPr>
          <w:rFonts w:hint="eastAsia"/>
          <w:rtl/>
        </w:rPr>
        <w:t>המחקר</w:t>
      </w:r>
      <w:r w:rsidRPr="00380B0C">
        <w:rPr>
          <w:rtl/>
        </w:rPr>
        <w:t>.</w:t>
      </w:r>
    </w:p>
    <w:p w14:paraId="2A00C4CC" w14:textId="77777777" w:rsidR="009C679F" w:rsidRDefault="00561A1E" w:rsidP="00BA5EAB">
      <w:pPr>
        <w:pStyle w:val="2ffc"/>
        <w:numPr>
          <w:ilvl w:val="2"/>
          <w:numId w:val="109"/>
        </w:numPr>
        <w:spacing w:before="0" w:line="360" w:lineRule="auto"/>
        <w:ind w:left="1578" w:hanging="720"/>
      </w:pPr>
      <w:r w:rsidRPr="00380B0C">
        <w:rPr>
          <w:rFonts w:hint="eastAsia"/>
          <w:rtl/>
        </w:rPr>
        <w:t>ל</w:t>
      </w:r>
      <w:r w:rsidRPr="00380B0C">
        <w:rPr>
          <w:rtl/>
        </w:rPr>
        <w:t xml:space="preserve">אשר את תכנית העבודה </w:t>
      </w:r>
      <w:r w:rsidRPr="00380B0C">
        <w:rPr>
          <w:rFonts w:hint="eastAsia"/>
          <w:rtl/>
        </w:rPr>
        <w:t>ואת</w:t>
      </w:r>
      <w:r w:rsidRPr="00380B0C">
        <w:rPr>
          <w:rtl/>
        </w:rPr>
        <w:t xml:space="preserve"> התכנית התקציבית של המכון לשנ</w:t>
      </w:r>
      <w:r w:rsidRPr="00380B0C">
        <w:rPr>
          <w:rFonts w:hint="eastAsia"/>
          <w:rtl/>
        </w:rPr>
        <w:t>ת</w:t>
      </w:r>
      <w:r w:rsidRPr="00380B0C">
        <w:rPr>
          <w:rtl/>
        </w:rPr>
        <w:t xml:space="preserve"> </w:t>
      </w:r>
      <w:r w:rsidRPr="00380B0C">
        <w:rPr>
          <w:rFonts w:hint="eastAsia"/>
          <w:rtl/>
        </w:rPr>
        <w:t>הפעילות</w:t>
      </w:r>
      <w:r w:rsidRPr="00380B0C">
        <w:rPr>
          <w:rtl/>
        </w:rPr>
        <w:t xml:space="preserve"> העוקבת.</w:t>
      </w:r>
    </w:p>
    <w:p w14:paraId="7A8A82A6" w14:textId="77777777" w:rsidR="009C679F" w:rsidRDefault="00561A1E" w:rsidP="00BA5EAB">
      <w:pPr>
        <w:pStyle w:val="2ffc"/>
        <w:numPr>
          <w:ilvl w:val="2"/>
          <w:numId w:val="109"/>
        </w:numPr>
        <w:spacing w:before="0" w:line="360" w:lineRule="auto"/>
        <w:ind w:left="1578" w:hanging="720"/>
      </w:pPr>
      <w:r w:rsidRPr="00380B0C">
        <w:rPr>
          <w:rFonts w:hint="eastAsia"/>
          <w:rtl/>
        </w:rPr>
        <w:t>לאשר</w:t>
      </w:r>
      <w:r w:rsidRPr="00380B0C">
        <w:rPr>
          <w:rtl/>
        </w:rPr>
        <w:t xml:space="preserve"> </w:t>
      </w:r>
      <w:r w:rsidRPr="00380B0C">
        <w:rPr>
          <w:rFonts w:hint="eastAsia"/>
          <w:rtl/>
        </w:rPr>
        <w:t>את</w:t>
      </w:r>
      <w:r w:rsidRPr="00380B0C">
        <w:rPr>
          <w:rtl/>
        </w:rPr>
        <w:t xml:space="preserve"> הדו"ח המדעי השנתי המסכם את פעילות המכון </w:t>
      </w:r>
      <w:r w:rsidRPr="00380B0C">
        <w:rPr>
          <w:rFonts w:hint="eastAsia"/>
          <w:rtl/>
        </w:rPr>
        <w:t>בכל</w:t>
      </w:r>
      <w:r w:rsidRPr="00380B0C">
        <w:rPr>
          <w:rtl/>
        </w:rPr>
        <w:t xml:space="preserve"> </w:t>
      </w:r>
      <w:r w:rsidRPr="00380B0C">
        <w:rPr>
          <w:rFonts w:hint="eastAsia"/>
          <w:rtl/>
        </w:rPr>
        <w:t>שנת</w:t>
      </w:r>
      <w:r w:rsidRPr="00380B0C">
        <w:rPr>
          <w:rtl/>
        </w:rPr>
        <w:t xml:space="preserve"> </w:t>
      </w:r>
      <w:r w:rsidRPr="00380B0C">
        <w:rPr>
          <w:rFonts w:hint="eastAsia"/>
          <w:rtl/>
        </w:rPr>
        <w:t>פעילות</w:t>
      </w:r>
      <w:r w:rsidRPr="00380B0C">
        <w:rPr>
          <w:rtl/>
        </w:rPr>
        <w:t xml:space="preserve"> </w:t>
      </w:r>
      <w:r w:rsidRPr="00380B0C">
        <w:rPr>
          <w:rFonts w:hint="eastAsia"/>
          <w:rtl/>
        </w:rPr>
        <w:t>ואת</w:t>
      </w:r>
      <w:r w:rsidRPr="00380B0C">
        <w:rPr>
          <w:rtl/>
        </w:rPr>
        <w:t xml:space="preserve"> </w:t>
      </w:r>
      <w:r w:rsidRPr="00380B0C">
        <w:rPr>
          <w:rFonts w:hint="eastAsia"/>
          <w:rtl/>
        </w:rPr>
        <w:t>הדיווחים</w:t>
      </w:r>
      <w:r w:rsidRPr="00380B0C">
        <w:rPr>
          <w:rtl/>
        </w:rPr>
        <w:t xml:space="preserve"> </w:t>
      </w:r>
      <w:r w:rsidRPr="00380B0C">
        <w:rPr>
          <w:rFonts w:hint="eastAsia"/>
          <w:rtl/>
        </w:rPr>
        <w:t>הכספיים</w:t>
      </w:r>
      <w:r w:rsidRPr="00380B0C">
        <w:rPr>
          <w:rtl/>
        </w:rPr>
        <w:t xml:space="preserve"> </w:t>
      </w:r>
      <w:r w:rsidRPr="00380B0C">
        <w:rPr>
          <w:rFonts w:hint="eastAsia"/>
          <w:rtl/>
        </w:rPr>
        <w:t>בעבורה</w:t>
      </w:r>
      <w:r w:rsidRPr="00380B0C">
        <w:rPr>
          <w:rtl/>
        </w:rPr>
        <w:t>.</w:t>
      </w:r>
    </w:p>
    <w:p w14:paraId="2EC31184" w14:textId="77777777" w:rsidR="009C679F" w:rsidRDefault="00561A1E" w:rsidP="00BA5EAB">
      <w:pPr>
        <w:pStyle w:val="2ffc"/>
        <w:numPr>
          <w:ilvl w:val="2"/>
          <w:numId w:val="109"/>
        </w:numPr>
        <w:spacing w:before="0" w:line="360" w:lineRule="auto"/>
        <w:ind w:left="1578" w:hanging="720"/>
      </w:pPr>
      <w:r w:rsidRPr="00380B0C">
        <w:rPr>
          <w:rtl/>
        </w:rPr>
        <w:t>ללוות, לבחון ולפקח על פעילו</w:t>
      </w:r>
      <w:r w:rsidRPr="00380B0C">
        <w:rPr>
          <w:rFonts w:hint="eastAsia"/>
          <w:rtl/>
        </w:rPr>
        <w:t>יו</w:t>
      </w:r>
      <w:r w:rsidRPr="00380B0C">
        <w:rPr>
          <w:rtl/>
        </w:rPr>
        <w:t xml:space="preserve">ת המכון על פי סטנדרטים מדעיים בינלאומיים. </w:t>
      </w:r>
    </w:p>
    <w:p w14:paraId="0C83CE7F" w14:textId="77777777" w:rsidR="009C679F" w:rsidRDefault="00561A1E" w:rsidP="00BA5EAB">
      <w:pPr>
        <w:pStyle w:val="2ffc"/>
        <w:numPr>
          <w:ilvl w:val="2"/>
          <w:numId w:val="109"/>
        </w:numPr>
        <w:spacing w:before="0" w:line="360" w:lineRule="auto"/>
        <w:ind w:left="1578" w:hanging="720"/>
      </w:pPr>
      <w:r w:rsidRPr="00380B0C">
        <w:rPr>
          <w:rFonts w:hint="eastAsia"/>
          <w:rtl/>
        </w:rPr>
        <w:t>לחוות</w:t>
      </w:r>
      <w:r w:rsidRPr="00380B0C">
        <w:rPr>
          <w:rtl/>
        </w:rPr>
        <w:t xml:space="preserve"> </w:t>
      </w:r>
      <w:r w:rsidRPr="00380B0C">
        <w:rPr>
          <w:rFonts w:hint="eastAsia"/>
          <w:rtl/>
        </w:rPr>
        <w:t>דעתה</w:t>
      </w:r>
      <w:r w:rsidRPr="00380B0C">
        <w:rPr>
          <w:rtl/>
        </w:rPr>
        <w:t xml:space="preserve"> </w:t>
      </w:r>
      <w:r w:rsidRPr="00380B0C">
        <w:rPr>
          <w:rFonts w:hint="eastAsia"/>
          <w:rtl/>
        </w:rPr>
        <w:t>על</w:t>
      </w:r>
      <w:r w:rsidRPr="00380B0C">
        <w:rPr>
          <w:rtl/>
        </w:rPr>
        <w:t xml:space="preserve"> </w:t>
      </w:r>
      <w:r w:rsidRPr="00380B0C">
        <w:rPr>
          <w:rFonts w:hint="eastAsia"/>
          <w:rtl/>
        </w:rPr>
        <w:t>הארכת</w:t>
      </w:r>
      <w:r w:rsidRPr="00380B0C">
        <w:rPr>
          <w:rtl/>
        </w:rPr>
        <w:t xml:space="preserve"> </w:t>
      </w:r>
      <w:r w:rsidRPr="00380B0C">
        <w:rPr>
          <w:rFonts w:hint="eastAsia"/>
          <w:rtl/>
        </w:rPr>
        <w:t>תקופת</w:t>
      </w:r>
      <w:r w:rsidRPr="00380B0C">
        <w:rPr>
          <w:rtl/>
        </w:rPr>
        <w:t xml:space="preserve"> </w:t>
      </w:r>
      <w:r w:rsidRPr="00380B0C">
        <w:rPr>
          <w:rFonts w:hint="eastAsia"/>
          <w:rtl/>
        </w:rPr>
        <w:t>ההתקשרות</w:t>
      </w:r>
      <w:r w:rsidRPr="00380B0C">
        <w:rPr>
          <w:rtl/>
        </w:rPr>
        <w:t xml:space="preserve"> </w:t>
      </w:r>
      <w:r w:rsidRPr="00380B0C">
        <w:rPr>
          <w:rFonts w:hint="eastAsia"/>
          <w:rtl/>
        </w:rPr>
        <w:t>לתקופות</w:t>
      </w:r>
      <w:r w:rsidRPr="00380B0C">
        <w:rPr>
          <w:rtl/>
        </w:rPr>
        <w:t xml:space="preserve"> </w:t>
      </w:r>
      <w:r w:rsidRPr="00380B0C">
        <w:rPr>
          <w:rFonts w:hint="eastAsia"/>
          <w:rtl/>
        </w:rPr>
        <w:t>נוספות</w:t>
      </w:r>
      <w:r w:rsidRPr="00380B0C">
        <w:rPr>
          <w:rtl/>
        </w:rPr>
        <w:t>.</w:t>
      </w:r>
    </w:p>
    <w:p w14:paraId="379593F0" w14:textId="77777777" w:rsidR="00DB0222" w:rsidRDefault="00561A1E" w:rsidP="00BA5EAB">
      <w:pPr>
        <w:pStyle w:val="2ffc"/>
        <w:numPr>
          <w:ilvl w:val="2"/>
          <w:numId w:val="109"/>
        </w:numPr>
        <w:spacing w:before="0" w:line="360" w:lineRule="auto"/>
        <w:ind w:left="1578" w:hanging="720"/>
      </w:pPr>
      <w:r w:rsidRPr="00380B0C">
        <w:rPr>
          <w:rFonts w:hint="eastAsia"/>
          <w:rtl/>
        </w:rPr>
        <w:t>לאשר</w:t>
      </w:r>
      <w:r w:rsidRPr="00380B0C">
        <w:rPr>
          <w:rtl/>
        </w:rPr>
        <w:t xml:space="preserve"> תכנית עסקית ל</w:t>
      </w:r>
      <w:r w:rsidRPr="00380B0C">
        <w:rPr>
          <w:rFonts w:hint="eastAsia"/>
          <w:rtl/>
        </w:rPr>
        <w:t>המשך</w:t>
      </w:r>
      <w:r w:rsidRPr="00380B0C">
        <w:rPr>
          <w:rtl/>
        </w:rPr>
        <w:t xml:space="preserve"> הפעלת המכון לאחר סיום ההתקשרות.</w:t>
      </w:r>
    </w:p>
    <w:p w14:paraId="005921B4" w14:textId="77777777" w:rsidR="00B15FBC" w:rsidRPr="00380B0C" w:rsidRDefault="00561A1E" w:rsidP="00BA5EAB">
      <w:pPr>
        <w:pStyle w:val="2ffc"/>
        <w:numPr>
          <w:ilvl w:val="2"/>
          <w:numId w:val="109"/>
        </w:numPr>
        <w:spacing w:before="0" w:line="360" w:lineRule="auto"/>
        <w:ind w:left="1578" w:hanging="720"/>
      </w:pPr>
      <w:r w:rsidRPr="00380B0C">
        <w:rPr>
          <w:rFonts w:hint="eastAsia"/>
          <w:rtl/>
        </w:rPr>
        <w:t>למנות</w:t>
      </w:r>
      <w:r w:rsidRPr="00380B0C">
        <w:rPr>
          <w:rtl/>
        </w:rPr>
        <w:t xml:space="preserve"> </w:t>
      </w:r>
      <w:r w:rsidRPr="00380B0C">
        <w:rPr>
          <w:rFonts w:hint="eastAsia"/>
          <w:rtl/>
        </w:rPr>
        <w:t>ועד</w:t>
      </w:r>
      <w:r w:rsidR="00B15FBC" w:rsidRPr="00380B0C">
        <w:rPr>
          <w:rFonts w:hint="eastAsia"/>
          <w:rtl/>
        </w:rPr>
        <w:t>ות</w:t>
      </w:r>
      <w:r w:rsidR="00B15FBC" w:rsidRPr="00380B0C">
        <w:rPr>
          <w:rtl/>
        </w:rPr>
        <w:t xml:space="preserve"> </w:t>
      </w:r>
      <w:r w:rsidR="00B15FBC" w:rsidRPr="00380B0C">
        <w:rPr>
          <w:rFonts w:hint="eastAsia"/>
          <w:rtl/>
        </w:rPr>
        <w:t>מייעצות</w:t>
      </w:r>
      <w:r w:rsidR="00B15FBC" w:rsidRPr="00380B0C">
        <w:rPr>
          <w:rtl/>
        </w:rPr>
        <w:t xml:space="preserve"> </w:t>
      </w:r>
      <w:r w:rsidR="00B15FBC" w:rsidRPr="00380B0C">
        <w:rPr>
          <w:rFonts w:hint="eastAsia"/>
          <w:rtl/>
        </w:rPr>
        <w:t>בהתאם</w:t>
      </w:r>
      <w:r w:rsidR="00B15FBC" w:rsidRPr="00380B0C">
        <w:rPr>
          <w:rtl/>
        </w:rPr>
        <w:t xml:space="preserve"> </w:t>
      </w:r>
      <w:r w:rsidR="00B15FBC" w:rsidRPr="00380B0C">
        <w:rPr>
          <w:rFonts w:hint="eastAsia"/>
          <w:rtl/>
        </w:rPr>
        <w:t>לצורך</w:t>
      </w:r>
      <w:r w:rsidR="00B15FBC" w:rsidRPr="00380B0C">
        <w:rPr>
          <w:rtl/>
        </w:rPr>
        <w:t xml:space="preserve"> </w:t>
      </w:r>
      <w:r w:rsidR="00B15FBC" w:rsidRPr="00380B0C">
        <w:rPr>
          <w:rFonts w:hint="eastAsia"/>
          <w:rtl/>
        </w:rPr>
        <w:t>כמפורט</w:t>
      </w:r>
      <w:r w:rsidR="00B15FBC" w:rsidRPr="00380B0C">
        <w:rPr>
          <w:rtl/>
        </w:rPr>
        <w:t xml:space="preserve"> </w:t>
      </w:r>
      <w:r w:rsidR="00B15FBC" w:rsidRPr="00380B0C">
        <w:rPr>
          <w:rFonts w:hint="eastAsia"/>
          <w:rtl/>
        </w:rPr>
        <w:t>להלן</w:t>
      </w:r>
      <w:r w:rsidR="00B15FBC" w:rsidRPr="00380B0C">
        <w:rPr>
          <w:rtl/>
        </w:rPr>
        <w:t>.</w:t>
      </w:r>
      <w:r w:rsidR="00B15FBC" w:rsidRPr="00380B0C" w:rsidDel="00B15FBC">
        <w:rPr>
          <w:rtl/>
        </w:rPr>
        <w:t xml:space="preserve"> </w:t>
      </w:r>
    </w:p>
    <w:p w14:paraId="766E9CC0" w14:textId="77777777" w:rsidR="00561A1E" w:rsidRPr="00BA5EAB" w:rsidRDefault="00F90FC7" w:rsidP="00BA5EAB">
      <w:pPr>
        <w:pStyle w:val="2ffc"/>
        <w:numPr>
          <w:ilvl w:val="1"/>
          <w:numId w:val="109"/>
        </w:numPr>
        <w:spacing w:before="0" w:line="360" w:lineRule="auto"/>
        <w:ind w:left="878" w:hanging="470"/>
        <w:rPr>
          <w:color w:val="000000"/>
        </w:rPr>
      </w:pPr>
      <w:r w:rsidRPr="00BA5EAB">
        <w:rPr>
          <w:rFonts w:hint="cs"/>
          <w:color w:val="000000"/>
          <w:rtl/>
        </w:rPr>
        <w:t xml:space="preserve">למשרד שמורה הזכות, </w:t>
      </w:r>
      <w:r w:rsidR="00561A1E" w:rsidRPr="00BA5EAB">
        <w:rPr>
          <w:rFonts w:hint="eastAsia"/>
          <w:color w:val="000000"/>
          <w:rtl/>
        </w:rPr>
        <w:t>לשנות</w:t>
      </w:r>
      <w:r w:rsidR="00561A1E" w:rsidRPr="00BA5EAB">
        <w:rPr>
          <w:color w:val="000000"/>
          <w:rtl/>
        </w:rPr>
        <w:t xml:space="preserve"> </w:t>
      </w:r>
      <w:r w:rsidR="00561A1E" w:rsidRPr="00BA5EAB">
        <w:rPr>
          <w:rFonts w:hint="eastAsia"/>
          <w:color w:val="000000"/>
          <w:rtl/>
        </w:rPr>
        <w:t>את</w:t>
      </w:r>
      <w:r w:rsidR="00561A1E" w:rsidRPr="00BA5EAB">
        <w:rPr>
          <w:color w:val="000000"/>
          <w:rtl/>
        </w:rPr>
        <w:t xml:space="preserve"> </w:t>
      </w:r>
      <w:r w:rsidR="00561A1E" w:rsidRPr="00BA5EAB">
        <w:rPr>
          <w:rFonts w:hint="eastAsia"/>
          <w:color w:val="000000"/>
          <w:rtl/>
        </w:rPr>
        <w:t>תפקידי</w:t>
      </w:r>
      <w:r w:rsidR="00561A1E" w:rsidRPr="00BA5EAB">
        <w:rPr>
          <w:color w:val="000000"/>
          <w:rtl/>
        </w:rPr>
        <w:t xml:space="preserve"> </w:t>
      </w:r>
      <w:r w:rsidR="00561A1E" w:rsidRPr="00BA5EAB">
        <w:rPr>
          <w:rFonts w:hint="eastAsia"/>
          <w:color w:val="000000"/>
          <w:rtl/>
        </w:rPr>
        <w:t>ועדת</w:t>
      </w:r>
      <w:r w:rsidR="00561A1E" w:rsidRPr="00BA5EAB">
        <w:rPr>
          <w:color w:val="000000"/>
          <w:rtl/>
        </w:rPr>
        <w:t xml:space="preserve"> </w:t>
      </w:r>
      <w:r w:rsidR="00561A1E" w:rsidRPr="00BA5EAB">
        <w:rPr>
          <w:rFonts w:hint="eastAsia"/>
          <w:color w:val="000000"/>
          <w:rtl/>
        </w:rPr>
        <w:t>ההיגוי</w:t>
      </w:r>
      <w:r w:rsidRPr="00BA5EAB">
        <w:rPr>
          <w:rFonts w:hint="cs"/>
          <w:color w:val="000000"/>
          <w:rtl/>
        </w:rPr>
        <w:t>,</w:t>
      </w:r>
      <w:r w:rsidR="00561A1E" w:rsidRPr="00BA5EAB">
        <w:rPr>
          <w:color w:val="000000"/>
          <w:rtl/>
        </w:rPr>
        <w:t xml:space="preserve"> </w:t>
      </w:r>
      <w:r w:rsidR="00561A1E" w:rsidRPr="00BA5EAB">
        <w:rPr>
          <w:rFonts w:hint="eastAsia"/>
          <w:color w:val="000000"/>
          <w:rtl/>
        </w:rPr>
        <w:t>בהתאם</w:t>
      </w:r>
      <w:r w:rsidR="00561A1E" w:rsidRPr="00BA5EAB">
        <w:rPr>
          <w:color w:val="000000"/>
          <w:rtl/>
        </w:rPr>
        <w:t xml:space="preserve"> </w:t>
      </w:r>
      <w:r w:rsidR="00561A1E" w:rsidRPr="00BA5EAB">
        <w:rPr>
          <w:rFonts w:hint="eastAsia"/>
          <w:color w:val="000000"/>
          <w:rtl/>
        </w:rPr>
        <w:t>לשיקול</w:t>
      </w:r>
      <w:r w:rsidR="00561A1E" w:rsidRPr="00BA5EAB">
        <w:rPr>
          <w:color w:val="000000"/>
          <w:rtl/>
        </w:rPr>
        <w:t xml:space="preserve"> </w:t>
      </w:r>
      <w:r w:rsidR="00561A1E" w:rsidRPr="00BA5EAB">
        <w:rPr>
          <w:rFonts w:hint="eastAsia"/>
          <w:color w:val="000000"/>
          <w:rtl/>
        </w:rPr>
        <w:t>דעתו</w:t>
      </w:r>
      <w:r w:rsidR="00561A1E" w:rsidRPr="00BA5EAB">
        <w:rPr>
          <w:color w:val="000000"/>
          <w:rtl/>
        </w:rPr>
        <w:t xml:space="preserve"> </w:t>
      </w:r>
      <w:r w:rsidR="00561A1E" w:rsidRPr="00BA5EAB">
        <w:rPr>
          <w:rFonts w:hint="eastAsia"/>
          <w:color w:val="000000"/>
          <w:rtl/>
        </w:rPr>
        <w:t>הבלעדי</w:t>
      </w:r>
      <w:r w:rsidR="00561A1E" w:rsidRPr="00BA5EAB">
        <w:rPr>
          <w:color w:val="000000"/>
          <w:rtl/>
        </w:rPr>
        <w:t>.</w:t>
      </w:r>
    </w:p>
    <w:p w14:paraId="0C8071F5" w14:textId="77777777" w:rsidR="00B84188" w:rsidRPr="000D7D9E" w:rsidRDefault="00B84188" w:rsidP="007365B7">
      <w:pPr>
        <w:pStyle w:val="2ffc"/>
        <w:numPr>
          <w:ilvl w:val="0"/>
          <w:numId w:val="109"/>
        </w:numPr>
        <w:spacing w:line="360" w:lineRule="auto"/>
        <w:rPr>
          <w:b/>
          <w:bCs/>
          <w:u w:val="single"/>
        </w:rPr>
      </w:pPr>
      <w:r w:rsidRPr="000D7D9E">
        <w:rPr>
          <w:rFonts w:hint="eastAsia"/>
          <w:b/>
          <w:bCs/>
          <w:u w:val="single"/>
          <w:rtl/>
        </w:rPr>
        <w:lastRenderedPageBreak/>
        <w:t>סדר</w:t>
      </w:r>
      <w:r w:rsidRPr="000D7D9E">
        <w:rPr>
          <w:b/>
          <w:bCs/>
          <w:u w:val="single"/>
          <w:rtl/>
        </w:rPr>
        <w:t xml:space="preserve"> </w:t>
      </w:r>
      <w:r w:rsidRPr="000D7D9E">
        <w:rPr>
          <w:rFonts w:hint="eastAsia"/>
          <w:b/>
          <w:bCs/>
          <w:u w:val="single"/>
          <w:rtl/>
        </w:rPr>
        <w:t>יום</w:t>
      </w:r>
      <w:r w:rsidRPr="000D7D9E">
        <w:rPr>
          <w:b/>
          <w:bCs/>
          <w:u w:val="single"/>
          <w:rtl/>
        </w:rPr>
        <w:t xml:space="preserve"> </w:t>
      </w:r>
      <w:r w:rsidRPr="000D7D9E">
        <w:rPr>
          <w:rFonts w:hint="eastAsia"/>
          <w:b/>
          <w:bCs/>
          <w:u w:val="single"/>
          <w:rtl/>
        </w:rPr>
        <w:t>ועדת</w:t>
      </w:r>
      <w:r w:rsidRPr="000D7D9E">
        <w:rPr>
          <w:b/>
          <w:bCs/>
          <w:u w:val="single"/>
          <w:rtl/>
        </w:rPr>
        <w:t xml:space="preserve"> </w:t>
      </w:r>
      <w:r w:rsidRPr="000D7D9E">
        <w:rPr>
          <w:rFonts w:hint="eastAsia"/>
          <w:b/>
          <w:bCs/>
          <w:u w:val="single"/>
          <w:rtl/>
        </w:rPr>
        <w:t>ההיגוי</w:t>
      </w:r>
      <w:r w:rsidRPr="000D7D9E">
        <w:rPr>
          <w:b/>
          <w:bCs/>
          <w:u w:val="single"/>
          <w:rtl/>
        </w:rPr>
        <w:t>:</w:t>
      </w:r>
    </w:p>
    <w:p w14:paraId="36A07DC6" w14:textId="77777777" w:rsidR="000D7D9E" w:rsidRPr="007365B7" w:rsidRDefault="00561A1E" w:rsidP="007365B7">
      <w:pPr>
        <w:pStyle w:val="2ffc"/>
        <w:numPr>
          <w:ilvl w:val="1"/>
          <w:numId w:val="109"/>
        </w:numPr>
        <w:spacing w:before="0" w:line="360" w:lineRule="auto"/>
        <w:ind w:left="878" w:hanging="470"/>
        <w:rPr>
          <w:color w:val="000000"/>
        </w:rPr>
      </w:pPr>
      <w:r w:rsidRPr="007365B7">
        <w:rPr>
          <w:rFonts w:hint="eastAsia"/>
          <w:color w:val="000000"/>
          <w:rtl/>
        </w:rPr>
        <w:t>מנהל</w:t>
      </w:r>
      <w:r w:rsidRPr="007365B7">
        <w:rPr>
          <w:color w:val="000000"/>
          <w:rtl/>
        </w:rPr>
        <w:t xml:space="preserve"> </w:t>
      </w:r>
      <w:r w:rsidRPr="007365B7">
        <w:rPr>
          <w:rFonts w:hint="eastAsia"/>
          <w:color w:val="000000"/>
          <w:rtl/>
        </w:rPr>
        <w:t>מכון</w:t>
      </w:r>
      <w:r w:rsidRPr="007365B7">
        <w:rPr>
          <w:color w:val="000000"/>
          <w:rtl/>
        </w:rPr>
        <w:t xml:space="preserve"> </w:t>
      </w:r>
      <w:r w:rsidRPr="007365B7">
        <w:rPr>
          <w:rFonts w:hint="eastAsia"/>
          <w:color w:val="000000"/>
          <w:rtl/>
        </w:rPr>
        <w:t>המחקר</w:t>
      </w:r>
      <w:r w:rsidRPr="007365B7">
        <w:rPr>
          <w:color w:val="000000"/>
          <w:rtl/>
        </w:rPr>
        <w:t xml:space="preserve"> </w:t>
      </w:r>
      <w:r w:rsidRPr="007365B7">
        <w:rPr>
          <w:rFonts w:hint="eastAsia"/>
          <w:color w:val="000000"/>
          <w:rtl/>
        </w:rPr>
        <w:t>או</w:t>
      </w:r>
      <w:r w:rsidRPr="007365B7">
        <w:rPr>
          <w:color w:val="000000"/>
          <w:rtl/>
        </w:rPr>
        <w:t xml:space="preserve"> </w:t>
      </w:r>
      <w:r w:rsidRPr="007365B7">
        <w:rPr>
          <w:rFonts w:hint="eastAsia"/>
          <w:color w:val="000000"/>
          <w:rtl/>
        </w:rPr>
        <w:t>מי</w:t>
      </w:r>
      <w:r w:rsidRPr="007365B7">
        <w:rPr>
          <w:color w:val="000000"/>
          <w:rtl/>
        </w:rPr>
        <w:t xml:space="preserve"> </w:t>
      </w:r>
      <w:r w:rsidRPr="007365B7">
        <w:rPr>
          <w:rFonts w:hint="eastAsia"/>
          <w:color w:val="000000"/>
          <w:rtl/>
        </w:rPr>
        <w:t>מטעמו</w:t>
      </w:r>
      <w:r w:rsidRPr="007365B7">
        <w:rPr>
          <w:color w:val="000000"/>
          <w:rtl/>
        </w:rPr>
        <w:t xml:space="preserve"> </w:t>
      </w:r>
      <w:r w:rsidRPr="007365B7">
        <w:rPr>
          <w:rFonts w:hint="eastAsia"/>
          <w:color w:val="000000"/>
          <w:rtl/>
        </w:rPr>
        <w:t>יהיה</w:t>
      </w:r>
      <w:r w:rsidRPr="007365B7">
        <w:rPr>
          <w:color w:val="000000"/>
          <w:rtl/>
        </w:rPr>
        <w:t xml:space="preserve"> </w:t>
      </w:r>
      <w:r w:rsidRPr="007365B7">
        <w:rPr>
          <w:rFonts w:hint="eastAsia"/>
          <w:color w:val="000000"/>
          <w:rtl/>
        </w:rPr>
        <w:t>אחראי</w:t>
      </w:r>
      <w:r w:rsidRPr="007365B7">
        <w:rPr>
          <w:color w:val="000000"/>
          <w:rtl/>
        </w:rPr>
        <w:t xml:space="preserve"> </w:t>
      </w:r>
      <w:r w:rsidRPr="007365B7">
        <w:rPr>
          <w:rFonts w:hint="eastAsia"/>
          <w:color w:val="000000"/>
          <w:rtl/>
        </w:rPr>
        <w:t>על</w:t>
      </w:r>
      <w:r w:rsidRPr="007365B7">
        <w:rPr>
          <w:color w:val="000000"/>
          <w:rtl/>
        </w:rPr>
        <w:t xml:space="preserve"> </w:t>
      </w:r>
      <w:r w:rsidRPr="007365B7">
        <w:rPr>
          <w:rFonts w:hint="eastAsia"/>
          <w:color w:val="000000"/>
          <w:rtl/>
        </w:rPr>
        <w:t>כינוס</w:t>
      </w:r>
      <w:r w:rsidRPr="007365B7">
        <w:rPr>
          <w:color w:val="000000"/>
          <w:rtl/>
        </w:rPr>
        <w:t xml:space="preserve"> </w:t>
      </w:r>
      <w:r w:rsidRPr="007365B7">
        <w:rPr>
          <w:rFonts w:hint="eastAsia"/>
          <w:color w:val="000000"/>
          <w:rtl/>
        </w:rPr>
        <w:t>וריכוז</w:t>
      </w:r>
      <w:r w:rsidRPr="007365B7">
        <w:rPr>
          <w:color w:val="000000"/>
          <w:rtl/>
        </w:rPr>
        <w:t xml:space="preserve"> </w:t>
      </w:r>
      <w:r w:rsidRPr="007365B7">
        <w:rPr>
          <w:rFonts w:hint="eastAsia"/>
          <w:color w:val="000000"/>
          <w:rtl/>
        </w:rPr>
        <w:t>הוועדה</w:t>
      </w:r>
      <w:r w:rsidRPr="007365B7">
        <w:rPr>
          <w:color w:val="000000"/>
          <w:rtl/>
        </w:rPr>
        <w:t xml:space="preserve"> </w:t>
      </w:r>
      <w:r w:rsidRPr="007365B7">
        <w:rPr>
          <w:rFonts w:hint="eastAsia"/>
          <w:color w:val="000000"/>
          <w:rtl/>
        </w:rPr>
        <w:t>אחת</w:t>
      </w:r>
      <w:r w:rsidRPr="007365B7">
        <w:rPr>
          <w:color w:val="000000"/>
          <w:rtl/>
        </w:rPr>
        <w:t xml:space="preserve"> </w:t>
      </w:r>
      <w:r w:rsidRPr="007365B7">
        <w:rPr>
          <w:rFonts w:hint="eastAsia"/>
          <w:color w:val="000000"/>
          <w:rtl/>
        </w:rPr>
        <w:t>לשישה</w:t>
      </w:r>
      <w:r w:rsidRPr="007365B7">
        <w:rPr>
          <w:color w:val="000000"/>
          <w:rtl/>
        </w:rPr>
        <w:t xml:space="preserve"> </w:t>
      </w:r>
      <w:r w:rsidRPr="007365B7">
        <w:rPr>
          <w:rFonts w:hint="eastAsia"/>
          <w:color w:val="000000"/>
          <w:rtl/>
        </w:rPr>
        <w:t>חודשים</w:t>
      </w:r>
      <w:r w:rsidRPr="007365B7">
        <w:rPr>
          <w:color w:val="000000"/>
          <w:rtl/>
        </w:rPr>
        <w:t xml:space="preserve">, </w:t>
      </w:r>
      <w:r w:rsidRPr="007365B7">
        <w:rPr>
          <w:rFonts w:hint="eastAsia"/>
          <w:color w:val="000000"/>
          <w:rtl/>
        </w:rPr>
        <w:t>וידאג</w:t>
      </w:r>
      <w:r w:rsidRPr="007365B7">
        <w:rPr>
          <w:color w:val="000000"/>
          <w:rtl/>
        </w:rPr>
        <w:t xml:space="preserve"> </w:t>
      </w:r>
      <w:r w:rsidRPr="007365B7">
        <w:rPr>
          <w:rFonts w:hint="eastAsia"/>
          <w:color w:val="000000"/>
          <w:rtl/>
        </w:rPr>
        <w:t>לטיפול</w:t>
      </w:r>
      <w:r w:rsidRPr="007365B7">
        <w:rPr>
          <w:color w:val="000000"/>
          <w:rtl/>
        </w:rPr>
        <w:t xml:space="preserve"> </w:t>
      </w:r>
      <w:r w:rsidRPr="007365B7">
        <w:rPr>
          <w:rFonts w:hint="eastAsia"/>
          <w:color w:val="000000"/>
          <w:rtl/>
        </w:rPr>
        <w:t>בכל</w:t>
      </w:r>
      <w:r w:rsidRPr="007365B7">
        <w:rPr>
          <w:color w:val="000000"/>
          <w:rtl/>
        </w:rPr>
        <w:t xml:space="preserve"> </w:t>
      </w:r>
      <w:r w:rsidRPr="007365B7">
        <w:rPr>
          <w:rFonts w:hint="eastAsia"/>
          <w:color w:val="000000"/>
          <w:rtl/>
        </w:rPr>
        <w:t>ההיבטים</w:t>
      </w:r>
      <w:r w:rsidRPr="007365B7">
        <w:rPr>
          <w:color w:val="000000"/>
          <w:rtl/>
        </w:rPr>
        <w:t xml:space="preserve"> </w:t>
      </w:r>
      <w:r w:rsidRPr="007365B7">
        <w:rPr>
          <w:rFonts w:hint="eastAsia"/>
          <w:color w:val="000000"/>
          <w:rtl/>
        </w:rPr>
        <w:t>הנלווים</w:t>
      </w:r>
      <w:r w:rsidRPr="007365B7">
        <w:rPr>
          <w:color w:val="000000"/>
          <w:rtl/>
        </w:rPr>
        <w:t xml:space="preserve"> </w:t>
      </w:r>
      <w:r w:rsidRPr="007365B7">
        <w:rPr>
          <w:rFonts w:hint="eastAsia"/>
          <w:color w:val="000000"/>
          <w:rtl/>
        </w:rPr>
        <w:t>לכך</w:t>
      </w:r>
      <w:r w:rsidRPr="007365B7">
        <w:rPr>
          <w:color w:val="000000"/>
          <w:rtl/>
        </w:rPr>
        <w:t>.</w:t>
      </w:r>
    </w:p>
    <w:p w14:paraId="4605F07E" w14:textId="77777777" w:rsidR="000D7D9E" w:rsidRPr="007365B7" w:rsidRDefault="00561A1E" w:rsidP="007365B7">
      <w:pPr>
        <w:pStyle w:val="2ffc"/>
        <w:numPr>
          <w:ilvl w:val="1"/>
          <w:numId w:val="109"/>
        </w:numPr>
        <w:spacing w:before="0" w:line="360" w:lineRule="auto"/>
        <w:ind w:left="878" w:hanging="470"/>
        <w:rPr>
          <w:color w:val="000000"/>
        </w:rPr>
      </w:pPr>
      <w:r w:rsidRPr="007365B7">
        <w:rPr>
          <w:rFonts w:hint="eastAsia"/>
          <w:color w:val="000000"/>
          <w:rtl/>
        </w:rPr>
        <w:t>מבלי</w:t>
      </w:r>
      <w:r w:rsidRPr="007365B7">
        <w:rPr>
          <w:color w:val="000000"/>
          <w:rtl/>
        </w:rPr>
        <w:t xml:space="preserve"> </w:t>
      </w:r>
      <w:r w:rsidRPr="007365B7">
        <w:rPr>
          <w:rFonts w:hint="eastAsia"/>
          <w:color w:val="000000"/>
          <w:rtl/>
        </w:rPr>
        <w:t>לגרוע</w:t>
      </w:r>
      <w:r w:rsidRPr="007365B7">
        <w:rPr>
          <w:color w:val="000000"/>
          <w:rtl/>
        </w:rPr>
        <w:t xml:space="preserve"> </w:t>
      </w:r>
      <w:r w:rsidRPr="007365B7">
        <w:rPr>
          <w:rFonts w:hint="eastAsia"/>
          <w:color w:val="000000"/>
          <w:rtl/>
        </w:rPr>
        <w:t>מהאמור</w:t>
      </w:r>
      <w:r w:rsidRPr="007365B7">
        <w:rPr>
          <w:color w:val="000000"/>
          <w:rtl/>
        </w:rPr>
        <w:t xml:space="preserve"> </w:t>
      </w:r>
      <w:r w:rsidRPr="007365B7">
        <w:rPr>
          <w:rFonts w:hint="eastAsia"/>
          <w:color w:val="000000"/>
          <w:rtl/>
        </w:rPr>
        <w:t>לעיל</w:t>
      </w:r>
      <w:r w:rsidRPr="007365B7">
        <w:rPr>
          <w:color w:val="000000"/>
          <w:rtl/>
        </w:rPr>
        <w:t xml:space="preserve">, </w:t>
      </w:r>
      <w:r w:rsidRPr="007365B7">
        <w:rPr>
          <w:rFonts w:hint="eastAsia"/>
          <w:color w:val="000000"/>
          <w:rtl/>
        </w:rPr>
        <w:t>יו</w:t>
      </w:r>
      <w:r w:rsidRPr="007365B7">
        <w:rPr>
          <w:color w:val="000000"/>
          <w:rtl/>
        </w:rPr>
        <w:t xml:space="preserve">"ר </w:t>
      </w:r>
      <w:r w:rsidRPr="007365B7">
        <w:rPr>
          <w:rFonts w:hint="eastAsia"/>
          <w:color w:val="000000"/>
          <w:rtl/>
        </w:rPr>
        <w:t>ועדת</w:t>
      </w:r>
      <w:r w:rsidRPr="007365B7">
        <w:rPr>
          <w:color w:val="000000"/>
          <w:rtl/>
        </w:rPr>
        <w:t xml:space="preserve"> </w:t>
      </w:r>
      <w:r w:rsidRPr="007365B7">
        <w:rPr>
          <w:rFonts w:hint="eastAsia"/>
          <w:color w:val="000000"/>
          <w:rtl/>
        </w:rPr>
        <w:t>ההיגוי</w:t>
      </w:r>
      <w:r w:rsidRPr="007365B7" w:rsidDel="00E26CAC">
        <w:rPr>
          <w:color w:val="000000"/>
          <w:rtl/>
        </w:rPr>
        <w:t xml:space="preserve"> </w:t>
      </w:r>
      <w:r w:rsidRPr="007365B7">
        <w:rPr>
          <w:rFonts w:hint="eastAsia"/>
          <w:color w:val="000000"/>
          <w:rtl/>
        </w:rPr>
        <w:t>או</w:t>
      </w:r>
      <w:r w:rsidRPr="007365B7">
        <w:rPr>
          <w:color w:val="000000"/>
          <w:rtl/>
        </w:rPr>
        <w:t xml:space="preserve"> מנהל מכון המחקר או נציג המשרד, יהיה רשאי לבקש את כינוסה של ועדת ההיגוי במועד אשר אינו נקבע על ידי ועדת ההיגוי. הבקשה תופנה למנהל המכון תוך ציון הנושא שבגינו מתבקש כינוס ועדת ההיגוי. </w:t>
      </w:r>
    </w:p>
    <w:p w14:paraId="6CE7EA43" w14:textId="7C2C748C" w:rsidR="000D7D9E" w:rsidRPr="007365B7" w:rsidRDefault="00561A1E" w:rsidP="009E2613">
      <w:pPr>
        <w:pStyle w:val="2ffc"/>
        <w:numPr>
          <w:ilvl w:val="1"/>
          <w:numId w:val="109"/>
        </w:numPr>
        <w:spacing w:before="0" w:line="360" w:lineRule="auto"/>
        <w:ind w:left="878" w:hanging="470"/>
        <w:rPr>
          <w:color w:val="000000"/>
        </w:rPr>
      </w:pPr>
      <w:r w:rsidRPr="007365B7">
        <w:rPr>
          <w:rFonts w:hint="eastAsia"/>
          <w:color w:val="000000"/>
          <w:rtl/>
        </w:rPr>
        <w:t>לפני</w:t>
      </w:r>
      <w:r w:rsidRPr="007365B7">
        <w:rPr>
          <w:color w:val="000000"/>
          <w:rtl/>
        </w:rPr>
        <w:t xml:space="preserve"> כל אחת מהישיבות התקופתיות, יגיש מנהל מכון המחקר לחברי ועדת ההיגוי את המסמכים הרלוונטיים לפעילות מכון המחקר על פי הפירוט </w:t>
      </w:r>
      <w:r w:rsidR="009E2613">
        <w:rPr>
          <w:rFonts w:hint="cs"/>
          <w:color w:val="000000"/>
          <w:rtl/>
        </w:rPr>
        <w:t>שבהסכם (נספח ו').</w:t>
      </w:r>
    </w:p>
    <w:p w14:paraId="1812FA0A" w14:textId="77777777" w:rsidR="000D7D9E" w:rsidRPr="007365B7" w:rsidRDefault="00561A1E" w:rsidP="007365B7">
      <w:pPr>
        <w:pStyle w:val="2ffc"/>
        <w:numPr>
          <w:ilvl w:val="1"/>
          <w:numId w:val="109"/>
        </w:numPr>
        <w:spacing w:before="0" w:line="360" w:lineRule="auto"/>
        <w:ind w:left="878" w:hanging="470"/>
        <w:rPr>
          <w:color w:val="000000"/>
        </w:rPr>
      </w:pPr>
      <w:r w:rsidRPr="007365B7">
        <w:rPr>
          <w:rFonts w:hint="eastAsia"/>
          <w:color w:val="000000"/>
          <w:rtl/>
        </w:rPr>
        <w:t>החלטות</w:t>
      </w:r>
      <w:r w:rsidRPr="007365B7">
        <w:rPr>
          <w:color w:val="000000"/>
          <w:rtl/>
        </w:rPr>
        <w:t xml:space="preserve"> </w:t>
      </w:r>
      <w:r w:rsidRPr="007365B7">
        <w:rPr>
          <w:rFonts w:hint="eastAsia"/>
          <w:color w:val="000000"/>
          <w:rtl/>
        </w:rPr>
        <w:t>ועדת</w:t>
      </w:r>
      <w:r w:rsidRPr="007365B7">
        <w:rPr>
          <w:color w:val="000000"/>
          <w:rtl/>
        </w:rPr>
        <w:t xml:space="preserve"> </w:t>
      </w:r>
      <w:r w:rsidRPr="007365B7">
        <w:rPr>
          <w:rFonts w:hint="eastAsia"/>
          <w:color w:val="000000"/>
          <w:rtl/>
        </w:rPr>
        <w:t>ההיגוי</w:t>
      </w:r>
      <w:r w:rsidRPr="007365B7">
        <w:rPr>
          <w:color w:val="000000"/>
          <w:rtl/>
        </w:rPr>
        <w:t xml:space="preserve"> </w:t>
      </w:r>
      <w:r w:rsidRPr="007365B7">
        <w:rPr>
          <w:rFonts w:hint="eastAsia"/>
          <w:color w:val="000000"/>
          <w:rtl/>
        </w:rPr>
        <w:t>תתקבלנה</w:t>
      </w:r>
      <w:r w:rsidRPr="007365B7">
        <w:rPr>
          <w:color w:val="000000"/>
          <w:rtl/>
        </w:rPr>
        <w:t xml:space="preserve"> </w:t>
      </w:r>
      <w:r w:rsidRPr="007365B7">
        <w:rPr>
          <w:rFonts w:hint="eastAsia"/>
          <w:color w:val="000000"/>
          <w:rtl/>
        </w:rPr>
        <w:t>ברוב</w:t>
      </w:r>
      <w:r w:rsidRPr="007365B7">
        <w:rPr>
          <w:color w:val="000000"/>
          <w:rtl/>
        </w:rPr>
        <w:t xml:space="preserve"> </w:t>
      </w:r>
      <w:r w:rsidRPr="007365B7">
        <w:rPr>
          <w:rFonts w:hint="eastAsia"/>
          <w:color w:val="000000"/>
          <w:rtl/>
        </w:rPr>
        <w:t>רגיל</w:t>
      </w:r>
      <w:r w:rsidRPr="007365B7">
        <w:rPr>
          <w:color w:val="000000"/>
          <w:rtl/>
        </w:rPr>
        <w:t xml:space="preserve">, </w:t>
      </w:r>
      <w:r w:rsidRPr="007365B7">
        <w:rPr>
          <w:rFonts w:hint="eastAsia"/>
          <w:color w:val="000000"/>
          <w:rtl/>
        </w:rPr>
        <w:t>של</w:t>
      </w:r>
      <w:r w:rsidRPr="007365B7">
        <w:rPr>
          <w:color w:val="000000"/>
          <w:rtl/>
        </w:rPr>
        <w:t xml:space="preserve"> </w:t>
      </w:r>
      <w:r w:rsidRPr="007365B7">
        <w:rPr>
          <w:rFonts w:hint="eastAsia"/>
          <w:color w:val="000000"/>
          <w:rtl/>
        </w:rPr>
        <w:t>חברי</w:t>
      </w:r>
      <w:r w:rsidRPr="007365B7">
        <w:rPr>
          <w:color w:val="000000"/>
          <w:rtl/>
        </w:rPr>
        <w:t xml:space="preserve"> </w:t>
      </w:r>
      <w:r w:rsidRPr="007365B7">
        <w:rPr>
          <w:rFonts w:hint="eastAsia"/>
          <w:color w:val="000000"/>
          <w:rtl/>
        </w:rPr>
        <w:t>ועדת</w:t>
      </w:r>
      <w:r w:rsidRPr="007365B7">
        <w:rPr>
          <w:color w:val="000000"/>
          <w:rtl/>
        </w:rPr>
        <w:t xml:space="preserve"> </w:t>
      </w:r>
      <w:r w:rsidRPr="007365B7">
        <w:rPr>
          <w:rFonts w:hint="eastAsia"/>
          <w:color w:val="000000"/>
          <w:rtl/>
        </w:rPr>
        <w:t>ההיגוי</w:t>
      </w:r>
      <w:r w:rsidRPr="007365B7">
        <w:rPr>
          <w:color w:val="000000"/>
          <w:rtl/>
        </w:rPr>
        <w:t xml:space="preserve"> </w:t>
      </w:r>
      <w:r w:rsidRPr="007365B7">
        <w:rPr>
          <w:rFonts w:hint="eastAsia"/>
          <w:color w:val="000000"/>
          <w:rtl/>
        </w:rPr>
        <w:t>הנוכחים</w:t>
      </w:r>
      <w:r w:rsidRPr="007365B7">
        <w:rPr>
          <w:color w:val="000000"/>
          <w:rtl/>
        </w:rPr>
        <w:t xml:space="preserve"> </w:t>
      </w:r>
      <w:r w:rsidRPr="007365B7">
        <w:rPr>
          <w:rFonts w:hint="eastAsia"/>
          <w:color w:val="000000"/>
          <w:rtl/>
        </w:rPr>
        <w:t>בישיבה</w:t>
      </w:r>
      <w:r w:rsidRPr="007365B7">
        <w:rPr>
          <w:color w:val="000000"/>
          <w:rtl/>
        </w:rPr>
        <w:t>.</w:t>
      </w:r>
    </w:p>
    <w:p w14:paraId="2B0F021D" w14:textId="77777777" w:rsidR="000D7D9E" w:rsidRPr="007365B7" w:rsidRDefault="00561A1E" w:rsidP="007365B7">
      <w:pPr>
        <w:pStyle w:val="2ffc"/>
        <w:numPr>
          <w:ilvl w:val="1"/>
          <w:numId w:val="109"/>
        </w:numPr>
        <w:spacing w:before="0" w:line="360" w:lineRule="auto"/>
        <w:ind w:left="878" w:hanging="470"/>
        <w:rPr>
          <w:color w:val="000000"/>
        </w:rPr>
      </w:pPr>
      <w:r w:rsidRPr="007365B7">
        <w:rPr>
          <w:rFonts w:hint="eastAsia"/>
          <w:color w:val="000000"/>
          <w:rtl/>
        </w:rPr>
        <w:t>מנהל</w:t>
      </w:r>
      <w:r w:rsidRPr="007365B7">
        <w:rPr>
          <w:color w:val="000000"/>
          <w:rtl/>
        </w:rPr>
        <w:t xml:space="preserve"> </w:t>
      </w:r>
      <w:r w:rsidRPr="007365B7">
        <w:rPr>
          <w:rFonts w:hint="eastAsia"/>
          <w:color w:val="000000"/>
          <w:rtl/>
        </w:rPr>
        <w:t>מכון</w:t>
      </w:r>
      <w:r w:rsidRPr="007365B7">
        <w:rPr>
          <w:color w:val="000000"/>
          <w:rtl/>
        </w:rPr>
        <w:t xml:space="preserve"> </w:t>
      </w:r>
      <w:r w:rsidRPr="007365B7">
        <w:rPr>
          <w:rFonts w:hint="eastAsia"/>
          <w:color w:val="000000"/>
          <w:rtl/>
        </w:rPr>
        <w:t>המחקר</w:t>
      </w:r>
      <w:r w:rsidRPr="007365B7">
        <w:rPr>
          <w:color w:val="000000"/>
          <w:rtl/>
        </w:rPr>
        <w:t xml:space="preserve"> </w:t>
      </w:r>
      <w:r w:rsidRPr="007365B7">
        <w:rPr>
          <w:rFonts w:hint="eastAsia"/>
          <w:color w:val="000000"/>
          <w:rtl/>
        </w:rPr>
        <w:t>יערוך</w:t>
      </w:r>
      <w:r w:rsidRPr="007365B7">
        <w:rPr>
          <w:color w:val="000000"/>
          <w:rtl/>
        </w:rPr>
        <w:t xml:space="preserve"> </w:t>
      </w:r>
      <w:r w:rsidRPr="007365B7">
        <w:rPr>
          <w:rFonts w:hint="eastAsia"/>
          <w:color w:val="000000"/>
          <w:rtl/>
        </w:rPr>
        <w:t>פרוטוקול</w:t>
      </w:r>
      <w:r w:rsidRPr="007365B7">
        <w:rPr>
          <w:color w:val="000000"/>
          <w:rtl/>
        </w:rPr>
        <w:t xml:space="preserve"> </w:t>
      </w:r>
      <w:r w:rsidRPr="007365B7">
        <w:rPr>
          <w:rFonts w:hint="eastAsia"/>
          <w:color w:val="000000"/>
          <w:rtl/>
        </w:rPr>
        <w:t>מישיבות</w:t>
      </w:r>
      <w:r w:rsidRPr="007365B7">
        <w:rPr>
          <w:color w:val="000000"/>
          <w:rtl/>
        </w:rPr>
        <w:t xml:space="preserve"> </w:t>
      </w:r>
      <w:r w:rsidRPr="007365B7">
        <w:rPr>
          <w:rFonts w:hint="eastAsia"/>
          <w:color w:val="000000"/>
          <w:rtl/>
        </w:rPr>
        <w:t>ועדת</w:t>
      </w:r>
      <w:r w:rsidRPr="007365B7">
        <w:rPr>
          <w:color w:val="000000"/>
          <w:rtl/>
        </w:rPr>
        <w:t xml:space="preserve"> </w:t>
      </w:r>
      <w:r w:rsidRPr="007365B7">
        <w:rPr>
          <w:rFonts w:hint="eastAsia"/>
          <w:color w:val="000000"/>
          <w:rtl/>
        </w:rPr>
        <w:t>ההיגוי</w:t>
      </w:r>
      <w:r w:rsidRPr="007365B7">
        <w:rPr>
          <w:color w:val="000000"/>
          <w:rtl/>
        </w:rPr>
        <w:t xml:space="preserve">. </w:t>
      </w:r>
      <w:r w:rsidRPr="007365B7">
        <w:rPr>
          <w:rFonts w:hint="eastAsia"/>
          <w:color w:val="000000"/>
          <w:rtl/>
        </w:rPr>
        <w:t>בפרוטוקול</w:t>
      </w:r>
      <w:r w:rsidRPr="007365B7">
        <w:rPr>
          <w:color w:val="000000"/>
          <w:rtl/>
        </w:rPr>
        <w:t xml:space="preserve"> </w:t>
      </w:r>
      <w:r w:rsidRPr="007365B7">
        <w:rPr>
          <w:rFonts w:hint="eastAsia"/>
          <w:color w:val="000000"/>
          <w:rtl/>
        </w:rPr>
        <w:t>ייכללו</w:t>
      </w:r>
      <w:r w:rsidRPr="007365B7">
        <w:rPr>
          <w:color w:val="000000"/>
          <w:rtl/>
        </w:rPr>
        <w:t xml:space="preserve">, </w:t>
      </w:r>
      <w:r w:rsidRPr="007365B7">
        <w:rPr>
          <w:rFonts w:hint="eastAsia"/>
          <w:color w:val="000000"/>
          <w:rtl/>
        </w:rPr>
        <w:t>בין</w:t>
      </w:r>
      <w:r w:rsidRPr="007365B7">
        <w:rPr>
          <w:color w:val="000000"/>
          <w:rtl/>
        </w:rPr>
        <w:t xml:space="preserve"> </w:t>
      </w:r>
      <w:r w:rsidRPr="007365B7">
        <w:rPr>
          <w:rFonts w:hint="eastAsia"/>
          <w:color w:val="000000"/>
          <w:rtl/>
        </w:rPr>
        <w:t>היתר</w:t>
      </w:r>
      <w:r w:rsidRPr="007365B7">
        <w:rPr>
          <w:color w:val="000000"/>
          <w:rtl/>
        </w:rPr>
        <w:t xml:space="preserve">, </w:t>
      </w:r>
      <w:r w:rsidRPr="007365B7">
        <w:rPr>
          <w:rFonts w:hint="eastAsia"/>
          <w:color w:val="000000"/>
          <w:rtl/>
        </w:rPr>
        <w:t>פירוט</w:t>
      </w:r>
      <w:r w:rsidRPr="007365B7">
        <w:rPr>
          <w:color w:val="000000"/>
          <w:rtl/>
        </w:rPr>
        <w:t xml:space="preserve"> </w:t>
      </w:r>
      <w:r w:rsidRPr="007365B7">
        <w:rPr>
          <w:rFonts w:hint="eastAsia"/>
          <w:color w:val="000000"/>
          <w:rtl/>
        </w:rPr>
        <w:t>כלל</w:t>
      </w:r>
      <w:r w:rsidRPr="007365B7">
        <w:rPr>
          <w:color w:val="000000"/>
          <w:rtl/>
        </w:rPr>
        <w:t xml:space="preserve"> </w:t>
      </w:r>
      <w:r w:rsidRPr="007365B7">
        <w:rPr>
          <w:rFonts w:hint="eastAsia"/>
          <w:color w:val="000000"/>
          <w:rtl/>
        </w:rPr>
        <w:t>הנושאים</w:t>
      </w:r>
      <w:r w:rsidRPr="007365B7">
        <w:rPr>
          <w:color w:val="000000"/>
          <w:rtl/>
        </w:rPr>
        <w:t xml:space="preserve"> </w:t>
      </w:r>
      <w:r w:rsidRPr="007365B7">
        <w:rPr>
          <w:rFonts w:hint="eastAsia"/>
          <w:color w:val="000000"/>
          <w:rtl/>
        </w:rPr>
        <w:t>שנדונו</w:t>
      </w:r>
      <w:r w:rsidRPr="007365B7">
        <w:rPr>
          <w:color w:val="000000"/>
          <w:rtl/>
        </w:rPr>
        <w:t xml:space="preserve"> </w:t>
      </w:r>
      <w:r w:rsidRPr="007365B7">
        <w:rPr>
          <w:rFonts w:hint="eastAsia"/>
          <w:color w:val="000000"/>
          <w:rtl/>
        </w:rPr>
        <w:t>בישיבת</w:t>
      </w:r>
      <w:r w:rsidRPr="007365B7">
        <w:rPr>
          <w:color w:val="000000"/>
          <w:rtl/>
        </w:rPr>
        <w:t xml:space="preserve"> </w:t>
      </w:r>
      <w:r w:rsidRPr="007365B7">
        <w:rPr>
          <w:rFonts w:hint="eastAsia"/>
          <w:color w:val="000000"/>
          <w:rtl/>
        </w:rPr>
        <w:t>ועדת</w:t>
      </w:r>
      <w:r w:rsidRPr="007365B7">
        <w:rPr>
          <w:color w:val="000000"/>
          <w:rtl/>
        </w:rPr>
        <w:t xml:space="preserve"> </w:t>
      </w:r>
      <w:r w:rsidRPr="007365B7">
        <w:rPr>
          <w:rFonts w:hint="eastAsia"/>
          <w:color w:val="000000"/>
          <w:rtl/>
        </w:rPr>
        <w:t>ההיגוי</w:t>
      </w:r>
      <w:r w:rsidRPr="007365B7">
        <w:rPr>
          <w:color w:val="000000"/>
          <w:rtl/>
        </w:rPr>
        <w:t xml:space="preserve"> </w:t>
      </w:r>
      <w:r w:rsidRPr="007365B7">
        <w:rPr>
          <w:rFonts w:hint="eastAsia"/>
          <w:color w:val="000000"/>
          <w:rtl/>
        </w:rPr>
        <w:t>וכן</w:t>
      </w:r>
      <w:r w:rsidRPr="007365B7">
        <w:rPr>
          <w:color w:val="000000"/>
          <w:rtl/>
        </w:rPr>
        <w:t xml:space="preserve"> </w:t>
      </w:r>
      <w:r w:rsidRPr="007365B7">
        <w:rPr>
          <w:rFonts w:hint="eastAsia"/>
          <w:color w:val="000000"/>
          <w:rtl/>
        </w:rPr>
        <w:t>כלל</w:t>
      </w:r>
      <w:r w:rsidRPr="007365B7">
        <w:rPr>
          <w:color w:val="000000"/>
          <w:rtl/>
        </w:rPr>
        <w:t xml:space="preserve"> </w:t>
      </w:r>
      <w:r w:rsidRPr="007365B7">
        <w:rPr>
          <w:rFonts w:hint="eastAsia"/>
          <w:color w:val="000000"/>
          <w:rtl/>
        </w:rPr>
        <w:t>ההמלצות</w:t>
      </w:r>
      <w:r w:rsidRPr="007365B7">
        <w:rPr>
          <w:color w:val="000000"/>
          <w:rtl/>
        </w:rPr>
        <w:t xml:space="preserve"> </w:t>
      </w:r>
      <w:r w:rsidRPr="007365B7">
        <w:rPr>
          <w:rFonts w:hint="eastAsia"/>
          <w:color w:val="000000"/>
          <w:rtl/>
        </w:rPr>
        <w:t>וההחלטות</w:t>
      </w:r>
      <w:r w:rsidRPr="007365B7">
        <w:rPr>
          <w:color w:val="000000"/>
          <w:rtl/>
        </w:rPr>
        <w:t xml:space="preserve"> </w:t>
      </w:r>
      <w:r w:rsidRPr="007365B7">
        <w:rPr>
          <w:rFonts w:hint="eastAsia"/>
          <w:color w:val="000000"/>
          <w:rtl/>
        </w:rPr>
        <w:t>של</w:t>
      </w:r>
      <w:r w:rsidRPr="007365B7">
        <w:rPr>
          <w:color w:val="000000"/>
          <w:rtl/>
        </w:rPr>
        <w:t xml:space="preserve"> </w:t>
      </w:r>
      <w:r w:rsidRPr="007365B7">
        <w:rPr>
          <w:rFonts w:hint="eastAsia"/>
          <w:color w:val="000000"/>
          <w:rtl/>
        </w:rPr>
        <w:t>ועדת</w:t>
      </w:r>
      <w:r w:rsidRPr="007365B7">
        <w:rPr>
          <w:color w:val="000000"/>
          <w:rtl/>
        </w:rPr>
        <w:t xml:space="preserve"> </w:t>
      </w:r>
      <w:r w:rsidRPr="007365B7">
        <w:rPr>
          <w:rFonts w:hint="eastAsia"/>
          <w:color w:val="000000"/>
          <w:rtl/>
        </w:rPr>
        <w:t>ההיגוי</w:t>
      </w:r>
      <w:r w:rsidRPr="007365B7">
        <w:rPr>
          <w:color w:val="000000"/>
          <w:rtl/>
        </w:rPr>
        <w:t xml:space="preserve"> </w:t>
      </w:r>
      <w:r w:rsidRPr="007365B7">
        <w:rPr>
          <w:rFonts w:hint="eastAsia"/>
          <w:color w:val="000000"/>
          <w:rtl/>
        </w:rPr>
        <w:t>בהתאם</w:t>
      </w:r>
      <w:r w:rsidRPr="007365B7">
        <w:rPr>
          <w:color w:val="000000"/>
          <w:rtl/>
        </w:rPr>
        <w:t xml:space="preserve"> </w:t>
      </w:r>
      <w:r w:rsidRPr="007365B7">
        <w:rPr>
          <w:rFonts w:hint="eastAsia"/>
          <w:color w:val="000000"/>
          <w:rtl/>
        </w:rPr>
        <w:t>לסמכויותיה</w:t>
      </w:r>
      <w:r w:rsidRPr="007365B7">
        <w:rPr>
          <w:color w:val="000000"/>
          <w:rtl/>
        </w:rPr>
        <w:t xml:space="preserve">. </w:t>
      </w:r>
      <w:r w:rsidRPr="007365B7">
        <w:rPr>
          <w:rFonts w:hint="eastAsia"/>
          <w:color w:val="000000"/>
          <w:rtl/>
        </w:rPr>
        <w:t>הפרוטוקול</w:t>
      </w:r>
      <w:r w:rsidRPr="007365B7">
        <w:rPr>
          <w:color w:val="000000"/>
          <w:rtl/>
        </w:rPr>
        <w:t xml:space="preserve"> </w:t>
      </w:r>
      <w:r w:rsidRPr="007365B7">
        <w:rPr>
          <w:rFonts w:hint="eastAsia"/>
          <w:color w:val="000000"/>
          <w:rtl/>
        </w:rPr>
        <w:t>ייחתם</w:t>
      </w:r>
      <w:r w:rsidRPr="007365B7">
        <w:rPr>
          <w:color w:val="000000"/>
          <w:rtl/>
        </w:rPr>
        <w:t xml:space="preserve"> </w:t>
      </w:r>
      <w:r w:rsidRPr="007365B7">
        <w:rPr>
          <w:rFonts w:hint="eastAsia"/>
          <w:color w:val="000000"/>
          <w:rtl/>
        </w:rPr>
        <w:t>על</w:t>
      </w:r>
      <w:r w:rsidRPr="007365B7">
        <w:rPr>
          <w:color w:val="000000"/>
          <w:rtl/>
        </w:rPr>
        <w:t xml:space="preserve">-ידי </w:t>
      </w:r>
      <w:r w:rsidRPr="007365B7">
        <w:rPr>
          <w:rFonts w:hint="eastAsia"/>
          <w:color w:val="000000"/>
          <w:rtl/>
        </w:rPr>
        <w:t>חברי</w:t>
      </w:r>
      <w:r w:rsidRPr="007365B7">
        <w:rPr>
          <w:color w:val="000000"/>
          <w:rtl/>
        </w:rPr>
        <w:t xml:space="preserve"> </w:t>
      </w:r>
      <w:r w:rsidRPr="007365B7">
        <w:rPr>
          <w:rFonts w:hint="eastAsia"/>
          <w:color w:val="000000"/>
          <w:rtl/>
        </w:rPr>
        <w:t>ועדת</w:t>
      </w:r>
      <w:r w:rsidRPr="007365B7">
        <w:rPr>
          <w:color w:val="000000"/>
          <w:rtl/>
        </w:rPr>
        <w:t xml:space="preserve"> </w:t>
      </w:r>
      <w:r w:rsidRPr="007365B7">
        <w:rPr>
          <w:rFonts w:hint="eastAsia"/>
          <w:color w:val="000000"/>
          <w:rtl/>
        </w:rPr>
        <w:t>ההיגוי</w:t>
      </w:r>
      <w:r w:rsidRPr="007365B7">
        <w:rPr>
          <w:color w:val="000000"/>
          <w:rtl/>
        </w:rPr>
        <w:t xml:space="preserve"> </w:t>
      </w:r>
      <w:r w:rsidRPr="007365B7">
        <w:rPr>
          <w:rFonts w:hint="eastAsia"/>
          <w:color w:val="000000"/>
          <w:rtl/>
        </w:rPr>
        <w:t>שנכחו</w:t>
      </w:r>
      <w:r w:rsidRPr="007365B7">
        <w:rPr>
          <w:color w:val="000000"/>
          <w:rtl/>
        </w:rPr>
        <w:t xml:space="preserve"> </w:t>
      </w:r>
      <w:r w:rsidRPr="007365B7">
        <w:rPr>
          <w:rFonts w:hint="eastAsia"/>
          <w:color w:val="000000"/>
          <w:rtl/>
        </w:rPr>
        <w:t>בישיבה</w:t>
      </w:r>
      <w:r w:rsidRPr="007365B7">
        <w:rPr>
          <w:color w:val="000000"/>
          <w:rtl/>
        </w:rPr>
        <w:t xml:space="preserve">. </w:t>
      </w:r>
      <w:r w:rsidRPr="007365B7">
        <w:rPr>
          <w:rFonts w:hint="eastAsia"/>
          <w:color w:val="000000"/>
          <w:rtl/>
        </w:rPr>
        <w:t>ויופץ</w:t>
      </w:r>
      <w:r w:rsidRPr="007365B7">
        <w:rPr>
          <w:color w:val="000000"/>
          <w:rtl/>
        </w:rPr>
        <w:t xml:space="preserve"> </w:t>
      </w:r>
      <w:r w:rsidRPr="007365B7">
        <w:rPr>
          <w:rFonts w:hint="eastAsia"/>
          <w:color w:val="000000"/>
          <w:rtl/>
        </w:rPr>
        <w:t>לחברי</w:t>
      </w:r>
      <w:r w:rsidRPr="007365B7">
        <w:rPr>
          <w:color w:val="000000"/>
          <w:rtl/>
        </w:rPr>
        <w:t xml:space="preserve"> </w:t>
      </w:r>
      <w:r w:rsidRPr="007365B7">
        <w:rPr>
          <w:rFonts w:hint="eastAsia"/>
          <w:color w:val="000000"/>
          <w:rtl/>
        </w:rPr>
        <w:t>ועדת</w:t>
      </w:r>
      <w:r w:rsidRPr="007365B7">
        <w:rPr>
          <w:color w:val="000000"/>
          <w:rtl/>
        </w:rPr>
        <w:t xml:space="preserve"> </w:t>
      </w:r>
      <w:r w:rsidRPr="007365B7">
        <w:rPr>
          <w:rFonts w:hint="eastAsia"/>
          <w:color w:val="000000"/>
          <w:rtl/>
        </w:rPr>
        <w:t>ההיגוי</w:t>
      </w:r>
      <w:r w:rsidRPr="007365B7">
        <w:rPr>
          <w:color w:val="000000"/>
          <w:rtl/>
        </w:rPr>
        <w:t xml:space="preserve">. </w:t>
      </w:r>
      <w:r w:rsidRPr="007365B7">
        <w:rPr>
          <w:rFonts w:hint="eastAsia"/>
          <w:color w:val="000000"/>
          <w:rtl/>
        </w:rPr>
        <w:t>היה</w:t>
      </w:r>
      <w:r w:rsidRPr="007365B7">
        <w:rPr>
          <w:color w:val="000000"/>
          <w:rtl/>
        </w:rPr>
        <w:t xml:space="preserve"> </w:t>
      </w:r>
      <w:r w:rsidRPr="007365B7">
        <w:rPr>
          <w:rFonts w:hint="eastAsia"/>
          <w:color w:val="000000"/>
          <w:rtl/>
        </w:rPr>
        <w:t>ותקום</w:t>
      </w:r>
      <w:r w:rsidRPr="007365B7">
        <w:rPr>
          <w:color w:val="000000"/>
          <w:rtl/>
        </w:rPr>
        <w:t xml:space="preserve"> </w:t>
      </w:r>
      <w:r w:rsidRPr="007365B7">
        <w:rPr>
          <w:rFonts w:hint="eastAsia"/>
          <w:color w:val="000000"/>
          <w:rtl/>
        </w:rPr>
        <w:t>דרישה</w:t>
      </w:r>
      <w:r w:rsidRPr="007365B7">
        <w:rPr>
          <w:color w:val="000000"/>
          <w:rtl/>
        </w:rPr>
        <w:t xml:space="preserve"> </w:t>
      </w:r>
      <w:r w:rsidRPr="007365B7">
        <w:rPr>
          <w:rFonts w:hint="eastAsia"/>
          <w:color w:val="000000"/>
          <w:rtl/>
        </w:rPr>
        <w:t>מאת</w:t>
      </w:r>
      <w:r w:rsidRPr="007365B7">
        <w:rPr>
          <w:color w:val="000000"/>
          <w:rtl/>
        </w:rPr>
        <w:t xml:space="preserve"> </w:t>
      </w:r>
      <w:r w:rsidRPr="007365B7">
        <w:rPr>
          <w:rFonts w:hint="eastAsia"/>
          <w:color w:val="000000"/>
          <w:rtl/>
        </w:rPr>
        <w:t>גורם</w:t>
      </w:r>
      <w:r w:rsidRPr="007365B7">
        <w:rPr>
          <w:color w:val="000000"/>
          <w:rtl/>
        </w:rPr>
        <w:t xml:space="preserve"> </w:t>
      </w:r>
      <w:r w:rsidRPr="007365B7">
        <w:rPr>
          <w:rFonts w:hint="eastAsia"/>
          <w:color w:val="000000"/>
          <w:rtl/>
        </w:rPr>
        <w:t>במשרד</w:t>
      </w:r>
      <w:r w:rsidRPr="007365B7">
        <w:rPr>
          <w:color w:val="000000"/>
          <w:rtl/>
        </w:rPr>
        <w:t xml:space="preserve"> </w:t>
      </w:r>
      <w:r w:rsidRPr="007365B7">
        <w:rPr>
          <w:rFonts w:hint="eastAsia"/>
          <w:color w:val="000000"/>
          <w:rtl/>
        </w:rPr>
        <w:t>יומצא</w:t>
      </w:r>
      <w:r w:rsidRPr="007365B7">
        <w:rPr>
          <w:color w:val="000000"/>
          <w:rtl/>
        </w:rPr>
        <w:t xml:space="preserve"> </w:t>
      </w:r>
      <w:r w:rsidRPr="007365B7">
        <w:rPr>
          <w:rFonts w:hint="eastAsia"/>
          <w:color w:val="000000"/>
          <w:rtl/>
        </w:rPr>
        <w:t>הפרוטוקול</w:t>
      </w:r>
      <w:r w:rsidRPr="007365B7">
        <w:rPr>
          <w:color w:val="000000"/>
          <w:rtl/>
        </w:rPr>
        <w:t xml:space="preserve"> </w:t>
      </w:r>
      <w:r w:rsidRPr="007365B7">
        <w:rPr>
          <w:rFonts w:hint="eastAsia"/>
          <w:color w:val="000000"/>
          <w:rtl/>
        </w:rPr>
        <w:t>לגורם</w:t>
      </w:r>
      <w:r w:rsidRPr="007365B7">
        <w:rPr>
          <w:color w:val="000000"/>
          <w:rtl/>
        </w:rPr>
        <w:t xml:space="preserve"> </w:t>
      </w:r>
      <w:r w:rsidRPr="007365B7">
        <w:rPr>
          <w:rFonts w:hint="eastAsia"/>
          <w:color w:val="000000"/>
          <w:rtl/>
        </w:rPr>
        <w:t>הרלוונטי</w:t>
      </w:r>
      <w:r w:rsidRPr="007365B7">
        <w:rPr>
          <w:color w:val="000000"/>
          <w:rtl/>
        </w:rPr>
        <w:t xml:space="preserve"> </w:t>
      </w:r>
      <w:r w:rsidRPr="007365B7">
        <w:rPr>
          <w:rFonts w:hint="eastAsia"/>
          <w:color w:val="000000"/>
          <w:rtl/>
        </w:rPr>
        <w:t>במשרד</w:t>
      </w:r>
      <w:r w:rsidRPr="007365B7">
        <w:rPr>
          <w:color w:val="000000"/>
          <w:rtl/>
        </w:rPr>
        <w:t xml:space="preserve">. </w:t>
      </w:r>
      <w:r w:rsidRPr="007365B7">
        <w:rPr>
          <w:rFonts w:hint="eastAsia"/>
          <w:color w:val="000000"/>
          <w:rtl/>
        </w:rPr>
        <w:t>מועד</w:t>
      </w:r>
      <w:r w:rsidRPr="007365B7">
        <w:rPr>
          <w:color w:val="000000"/>
          <w:rtl/>
        </w:rPr>
        <w:t xml:space="preserve"> </w:t>
      </w:r>
      <w:r w:rsidRPr="007365B7">
        <w:rPr>
          <w:rFonts w:hint="eastAsia"/>
          <w:color w:val="000000"/>
          <w:rtl/>
        </w:rPr>
        <w:t>המצאת</w:t>
      </w:r>
      <w:r w:rsidRPr="007365B7">
        <w:rPr>
          <w:color w:val="000000"/>
          <w:rtl/>
        </w:rPr>
        <w:t xml:space="preserve"> </w:t>
      </w:r>
      <w:r w:rsidRPr="007365B7">
        <w:rPr>
          <w:rFonts w:hint="eastAsia"/>
          <w:color w:val="000000"/>
          <w:rtl/>
        </w:rPr>
        <w:t>הפרוטוקול</w:t>
      </w:r>
      <w:r w:rsidRPr="007365B7">
        <w:rPr>
          <w:color w:val="000000"/>
          <w:rtl/>
        </w:rPr>
        <w:t xml:space="preserve"> </w:t>
      </w:r>
      <w:r w:rsidRPr="007365B7">
        <w:rPr>
          <w:rFonts w:hint="eastAsia"/>
          <w:color w:val="000000"/>
          <w:rtl/>
        </w:rPr>
        <w:t>ייקבע</w:t>
      </w:r>
      <w:r w:rsidRPr="007365B7">
        <w:rPr>
          <w:color w:val="000000"/>
          <w:rtl/>
        </w:rPr>
        <w:t xml:space="preserve"> </w:t>
      </w:r>
      <w:r w:rsidRPr="007365B7">
        <w:rPr>
          <w:rFonts w:hint="eastAsia"/>
          <w:color w:val="000000"/>
          <w:rtl/>
        </w:rPr>
        <w:t>על</w:t>
      </w:r>
      <w:r w:rsidRPr="007365B7">
        <w:rPr>
          <w:color w:val="000000"/>
          <w:rtl/>
        </w:rPr>
        <w:t xml:space="preserve"> </w:t>
      </w:r>
      <w:r w:rsidRPr="007365B7">
        <w:rPr>
          <w:rFonts w:hint="eastAsia"/>
          <w:color w:val="000000"/>
          <w:rtl/>
        </w:rPr>
        <w:t>ידי</w:t>
      </w:r>
      <w:r w:rsidRPr="007365B7">
        <w:rPr>
          <w:color w:val="000000"/>
          <w:rtl/>
        </w:rPr>
        <w:t xml:space="preserve"> </w:t>
      </w:r>
      <w:r w:rsidRPr="007365B7">
        <w:rPr>
          <w:rFonts w:hint="eastAsia"/>
          <w:color w:val="000000"/>
          <w:rtl/>
        </w:rPr>
        <w:t>ועדת</w:t>
      </w:r>
      <w:r w:rsidRPr="007365B7">
        <w:rPr>
          <w:color w:val="000000"/>
          <w:rtl/>
        </w:rPr>
        <w:t xml:space="preserve"> </w:t>
      </w:r>
      <w:r w:rsidRPr="007365B7">
        <w:rPr>
          <w:rFonts w:hint="eastAsia"/>
          <w:color w:val="000000"/>
          <w:rtl/>
        </w:rPr>
        <w:t>ההיגוי</w:t>
      </w:r>
      <w:r w:rsidRPr="007365B7">
        <w:rPr>
          <w:color w:val="000000"/>
          <w:rtl/>
        </w:rPr>
        <w:t>.</w:t>
      </w:r>
    </w:p>
    <w:p w14:paraId="79D0DA03" w14:textId="77777777" w:rsidR="000D7D9E" w:rsidRPr="007365B7" w:rsidRDefault="00561A1E" w:rsidP="007365B7">
      <w:pPr>
        <w:pStyle w:val="2ffc"/>
        <w:numPr>
          <w:ilvl w:val="1"/>
          <w:numId w:val="109"/>
        </w:numPr>
        <w:spacing w:before="0" w:line="360" w:lineRule="auto"/>
        <w:ind w:left="878" w:hanging="470"/>
        <w:rPr>
          <w:color w:val="000000"/>
        </w:rPr>
      </w:pPr>
      <w:r w:rsidRPr="007365B7">
        <w:rPr>
          <w:rFonts w:hint="eastAsia"/>
          <w:color w:val="000000"/>
          <w:rtl/>
        </w:rPr>
        <w:t>שכר</w:t>
      </w:r>
      <w:r w:rsidRPr="007365B7">
        <w:rPr>
          <w:color w:val="000000"/>
          <w:rtl/>
        </w:rPr>
        <w:t xml:space="preserve"> והחזר הוצאות לחברי ועדת ההיגוי יהיו בהתאם לכללים האמורים בהוראת תכם .8.3.2  </w:t>
      </w:r>
      <w:r w:rsidRPr="007365B7">
        <w:rPr>
          <w:rFonts w:hint="eastAsia"/>
          <w:color w:val="000000"/>
          <w:rtl/>
        </w:rPr>
        <w:t>כללי</w:t>
      </w:r>
      <w:r w:rsidRPr="007365B7">
        <w:rPr>
          <w:color w:val="000000"/>
          <w:rtl/>
        </w:rPr>
        <w:t xml:space="preserve"> עבודה עבור חברי ועדות ציבוריות.</w:t>
      </w:r>
    </w:p>
    <w:p w14:paraId="5C48B03B" w14:textId="77777777" w:rsidR="00561A1E" w:rsidRPr="007365B7" w:rsidRDefault="00561A1E" w:rsidP="007365B7">
      <w:pPr>
        <w:pStyle w:val="2ffc"/>
        <w:numPr>
          <w:ilvl w:val="1"/>
          <w:numId w:val="109"/>
        </w:numPr>
        <w:spacing w:before="0" w:line="360" w:lineRule="auto"/>
        <w:ind w:left="878" w:hanging="470"/>
        <w:rPr>
          <w:color w:val="000000"/>
        </w:rPr>
      </w:pPr>
      <w:r w:rsidRPr="007365B7">
        <w:rPr>
          <w:rFonts w:hint="eastAsia"/>
          <w:color w:val="000000"/>
          <w:rtl/>
        </w:rPr>
        <w:t>חברי</w:t>
      </w:r>
      <w:r w:rsidRPr="007365B7">
        <w:rPr>
          <w:color w:val="000000"/>
          <w:rtl/>
        </w:rPr>
        <w:t xml:space="preserve"> </w:t>
      </w:r>
      <w:r w:rsidRPr="007365B7">
        <w:rPr>
          <w:rFonts w:hint="eastAsia"/>
          <w:color w:val="000000"/>
          <w:rtl/>
        </w:rPr>
        <w:t>ועדת</w:t>
      </w:r>
      <w:r w:rsidRPr="007365B7">
        <w:rPr>
          <w:color w:val="000000"/>
          <w:rtl/>
        </w:rPr>
        <w:t xml:space="preserve"> </w:t>
      </w:r>
      <w:r w:rsidRPr="007365B7">
        <w:rPr>
          <w:rFonts w:hint="eastAsia"/>
          <w:color w:val="000000"/>
          <w:rtl/>
        </w:rPr>
        <w:t>ההיגוי</w:t>
      </w:r>
      <w:r w:rsidRPr="007365B7">
        <w:rPr>
          <w:color w:val="000000"/>
          <w:rtl/>
        </w:rPr>
        <w:t xml:space="preserve">, יהיו רשאים </w:t>
      </w:r>
      <w:r w:rsidRPr="007365B7">
        <w:rPr>
          <w:rFonts w:hint="eastAsia"/>
          <w:color w:val="000000"/>
          <w:rtl/>
        </w:rPr>
        <w:t>בכל</w:t>
      </w:r>
      <w:r w:rsidRPr="007365B7">
        <w:rPr>
          <w:color w:val="000000"/>
          <w:rtl/>
        </w:rPr>
        <w:t xml:space="preserve"> עת בתיאום עם </w:t>
      </w:r>
      <w:r w:rsidRPr="007365B7">
        <w:rPr>
          <w:rFonts w:hint="eastAsia"/>
          <w:color w:val="000000"/>
          <w:rtl/>
        </w:rPr>
        <w:t>מנהל</w:t>
      </w:r>
      <w:r w:rsidRPr="007365B7">
        <w:rPr>
          <w:color w:val="000000"/>
          <w:rtl/>
        </w:rPr>
        <w:t xml:space="preserve"> </w:t>
      </w:r>
      <w:r w:rsidRPr="007365B7">
        <w:rPr>
          <w:rFonts w:hint="eastAsia"/>
          <w:color w:val="000000"/>
          <w:rtl/>
        </w:rPr>
        <w:t>המכון</w:t>
      </w:r>
      <w:r w:rsidRPr="007365B7">
        <w:rPr>
          <w:color w:val="000000"/>
          <w:rtl/>
        </w:rPr>
        <w:t xml:space="preserve"> להיכנס לכל מקום בו מתנהלת עבודה </w:t>
      </w:r>
      <w:r w:rsidRPr="007365B7">
        <w:rPr>
          <w:rFonts w:hint="eastAsia"/>
          <w:color w:val="000000"/>
          <w:rtl/>
        </w:rPr>
        <w:t>כלשהי</w:t>
      </w:r>
      <w:r w:rsidRPr="007365B7">
        <w:rPr>
          <w:color w:val="000000"/>
          <w:rtl/>
        </w:rPr>
        <w:t xml:space="preserve"> הקשורה בביצוע הסכם זה </w:t>
      </w:r>
      <w:r w:rsidRPr="007365B7">
        <w:rPr>
          <w:rFonts w:hint="eastAsia"/>
          <w:color w:val="000000"/>
          <w:rtl/>
        </w:rPr>
        <w:t>ולצפות</w:t>
      </w:r>
      <w:r w:rsidRPr="007365B7">
        <w:rPr>
          <w:color w:val="000000"/>
          <w:rtl/>
        </w:rPr>
        <w:t xml:space="preserve"> בכל פעולה הקשורה בביצועו. כמו כן, יהי</w:t>
      </w:r>
      <w:r w:rsidRPr="007365B7">
        <w:rPr>
          <w:rFonts w:hint="eastAsia"/>
          <w:color w:val="000000"/>
          <w:rtl/>
        </w:rPr>
        <w:t>ו</w:t>
      </w:r>
      <w:r w:rsidRPr="007365B7">
        <w:rPr>
          <w:color w:val="000000"/>
          <w:rtl/>
        </w:rPr>
        <w:t xml:space="preserve"> </w:t>
      </w:r>
      <w:r w:rsidRPr="007365B7">
        <w:rPr>
          <w:rFonts w:hint="eastAsia"/>
          <w:color w:val="000000"/>
          <w:rtl/>
        </w:rPr>
        <w:t>החברים</w:t>
      </w:r>
      <w:r w:rsidRPr="007365B7">
        <w:rPr>
          <w:color w:val="000000"/>
          <w:rtl/>
        </w:rPr>
        <w:t xml:space="preserve"> </w:t>
      </w:r>
      <w:r w:rsidRPr="007365B7">
        <w:rPr>
          <w:rFonts w:hint="eastAsia"/>
          <w:color w:val="000000"/>
          <w:rtl/>
        </w:rPr>
        <w:t>או</w:t>
      </w:r>
      <w:r w:rsidRPr="007365B7">
        <w:rPr>
          <w:color w:val="000000"/>
          <w:rtl/>
        </w:rPr>
        <w:t xml:space="preserve"> </w:t>
      </w:r>
      <w:r w:rsidRPr="007365B7">
        <w:rPr>
          <w:rFonts w:hint="eastAsia"/>
          <w:color w:val="000000"/>
          <w:rtl/>
        </w:rPr>
        <w:t>מי</w:t>
      </w:r>
      <w:r w:rsidRPr="007365B7">
        <w:rPr>
          <w:color w:val="000000"/>
          <w:rtl/>
        </w:rPr>
        <w:t xml:space="preserve"> </w:t>
      </w:r>
      <w:r w:rsidRPr="007365B7">
        <w:rPr>
          <w:rFonts w:hint="eastAsia"/>
          <w:color w:val="000000"/>
          <w:rtl/>
        </w:rPr>
        <w:t>מטעמם</w:t>
      </w:r>
      <w:r w:rsidRPr="007365B7">
        <w:rPr>
          <w:color w:val="000000"/>
          <w:rtl/>
        </w:rPr>
        <w:t>, זכאי</w:t>
      </w:r>
      <w:r w:rsidRPr="007365B7">
        <w:rPr>
          <w:rFonts w:hint="eastAsia"/>
          <w:color w:val="000000"/>
          <w:rtl/>
        </w:rPr>
        <w:t>ם</w:t>
      </w:r>
      <w:r w:rsidRPr="007365B7">
        <w:rPr>
          <w:color w:val="000000"/>
          <w:rtl/>
        </w:rPr>
        <w:t xml:space="preserve"> לעיין </w:t>
      </w:r>
      <w:r w:rsidRPr="007365B7">
        <w:rPr>
          <w:rFonts w:hint="eastAsia"/>
          <w:color w:val="000000"/>
          <w:rtl/>
        </w:rPr>
        <w:t>בכל</w:t>
      </w:r>
      <w:r w:rsidRPr="007365B7">
        <w:rPr>
          <w:color w:val="000000"/>
          <w:rtl/>
        </w:rPr>
        <w:t xml:space="preserve"> עת בכל מסמך, ולקבל כל מסמך וכל מידע הקשור בביצוע הסכם זה בתאום מראש.</w:t>
      </w:r>
    </w:p>
    <w:p w14:paraId="6B9DAD1C" w14:textId="77777777" w:rsidR="00561A1E" w:rsidRPr="007365B7" w:rsidRDefault="00561A1E" w:rsidP="007365B7">
      <w:pPr>
        <w:pStyle w:val="2ffc"/>
        <w:numPr>
          <w:ilvl w:val="0"/>
          <w:numId w:val="109"/>
        </w:numPr>
        <w:spacing w:before="240" w:line="360" w:lineRule="auto"/>
        <w:rPr>
          <w:b/>
          <w:bCs/>
          <w:u w:val="single"/>
        </w:rPr>
      </w:pPr>
      <w:r w:rsidRPr="007365B7">
        <w:rPr>
          <w:rFonts w:hint="eastAsia"/>
          <w:b/>
          <w:bCs/>
          <w:u w:val="single"/>
          <w:rtl/>
        </w:rPr>
        <w:t>ועדות</w:t>
      </w:r>
      <w:r w:rsidRPr="007365B7">
        <w:rPr>
          <w:b/>
          <w:bCs/>
          <w:u w:val="single"/>
          <w:rtl/>
        </w:rPr>
        <w:t xml:space="preserve"> </w:t>
      </w:r>
      <w:r w:rsidRPr="007365B7">
        <w:rPr>
          <w:rFonts w:hint="eastAsia"/>
          <w:b/>
          <w:bCs/>
          <w:u w:val="single"/>
          <w:rtl/>
        </w:rPr>
        <w:t>מייעצות</w:t>
      </w:r>
      <w:r w:rsidRPr="007365B7">
        <w:rPr>
          <w:b/>
          <w:bCs/>
          <w:u w:val="single"/>
          <w:rtl/>
        </w:rPr>
        <w:t xml:space="preserve"> </w:t>
      </w:r>
      <w:r w:rsidRPr="007365B7">
        <w:rPr>
          <w:rFonts w:hint="eastAsia"/>
          <w:b/>
          <w:bCs/>
          <w:u w:val="single"/>
          <w:rtl/>
        </w:rPr>
        <w:t>לוועדת</w:t>
      </w:r>
      <w:r w:rsidRPr="007365B7">
        <w:rPr>
          <w:b/>
          <w:bCs/>
          <w:u w:val="single"/>
          <w:rtl/>
        </w:rPr>
        <w:t xml:space="preserve"> </w:t>
      </w:r>
      <w:r w:rsidRPr="007365B7">
        <w:rPr>
          <w:rFonts w:hint="eastAsia"/>
          <w:b/>
          <w:bCs/>
          <w:u w:val="single"/>
          <w:rtl/>
        </w:rPr>
        <w:t>ההיגוי</w:t>
      </w:r>
    </w:p>
    <w:p w14:paraId="1B06F7AC" w14:textId="77777777" w:rsidR="00561A1E" w:rsidRPr="007365B7" w:rsidRDefault="00561A1E" w:rsidP="007365B7">
      <w:pPr>
        <w:pStyle w:val="2ffc"/>
        <w:numPr>
          <w:ilvl w:val="1"/>
          <w:numId w:val="109"/>
        </w:numPr>
        <w:spacing w:before="0" w:line="360" w:lineRule="auto"/>
        <w:ind w:left="878" w:hanging="470"/>
        <w:rPr>
          <w:b/>
          <w:bCs/>
          <w:color w:val="000000"/>
          <w:u w:val="single"/>
        </w:rPr>
      </w:pPr>
      <w:r w:rsidRPr="007365B7">
        <w:rPr>
          <w:rFonts w:hint="eastAsia"/>
          <w:b/>
          <w:bCs/>
          <w:color w:val="000000"/>
          <w:u w:val="single"/>
          <w:rtl/>
        </w:rPr>
        <w:t>ועדה</w:t>
      </w:r>
      <w:r w:rsidRPr="007365B7">
        <w:rPr>
          <w:b/>
          <w:bCs/>
          <w:color w:val="000000"/>
          <w:u w:val="single"/>
          <w:rtl/>
        </w:rPr>
        <w:t xml:space="preserve"> </w:t>
      </w:r>
      <w:r w:rsidRPr="007365B7">
        <w:rPr>
          <w:rFonts w:hint="eastAsia"/>
          <w:b/>
          <w:bCs/>
          <w:color w:val="000000"/>
          <w:u w:val="single"/>
          <w:rtl/>
        </w:rPr>
        <w:t>מדעית</w:t>
      </w:r>
      <w:r w:rsidRPr="007365B7">
        <w:rPr>
          <w:b/>
          <w:bCs/>
          <w:color w:val="000000"/>
          <w:u w:val="single"/>
          <w:rtl/>
        </w:rPr>
        <w:t xml:space="preserve"> </w:t>
      </w:r>
    </w:p>
    <w:p w14:paraId="7558358E" w14:textId="77777777" w:rsidR="00561A1E" w:rsidRPr="00380B0C" w:rsidRDefault="00561A1E" w:rsidP="007365B7">
      <w:pPr>
        <w:pStyle w:val="2ffc"/>
        <w:numPr>
          <w:ilvl w:val="2"/>
          <w:numId w:val="109"/>
        </w:numPr>
        <w:spacing w:before="0" w:line="360" w:lineRule="auto"/>
        <w:ind w:left="1578" w:hanging="720"/>
      </w:pPr>
      <w:r w:rsidRPr="00380B0C">
        <w:rPr>
          <w:rFonts w:hint="eastAsia"/>
          <w:rtl/>
        </w:rPr>
        <w:t>חברי</w:t>
      </w:r>
      <w:r w:rsidRPr="00380B0C">
        <w:rPr>
          <w:rtl/>
        </w:rPr>
        <w:t xml:space="preserve"> </w:t>
      </w:r>
      <w:r w:rsidRPr="00380B0C">
        <w:rPr>
          <w:rFonts w:hint="eastAsia"/>
          <w:rtl/>
        </w:rPr>
        <w:t>הועדה</w:t>
      </w:r>
      <w:r w:rsidRPr="00380B0C">
        <w:rPr>
          <w:rtl/>
        </w:rPr>
        <w:t xml:space="preserve"> </w:t>
      </w:r>
      <w:r w:rsidRPr="00380B0C">
        <w:rPr>
          <w:rFonts w:hint="eastAsia"/>
          <w:rtl/>
        </w:rPr>
        <w:t>המדעית</w:t>
      </w:r>
      <w:r w:rsidRPr="00380B0C">
        <w:rPr>
          <w:rtl/>
        </w:rPr>
        <w:t xml:space="preserve"> ימונו על ידי ועדת ההיגוי, והם יכללו</w:t>
      </w:r>
      <w:r w:rsidRPr="00380B0C">
        <w:t xml:space="preserve"> </w:t>
      </w:r>
      <w:r w:rsidRPr="00380B0C">
        <w:rPr>
          <w:rtl/>
        </w:rPr>
        <w:t xml:space="preserve">חוקרים </w:t>
      </w:r>
      <w:r w:rsidRPr="00380B0C">
        <w:rPr>
          <w:rFonts w:hint="eastAsia"/>
          <w:rtl/>
        </w:rPr>
        <w:t>ונציגים</w:t>
      </w:r>
      <w:r w:rsidRPr="00380B0C">
        <w:rPr>
          <w:rtl/>
        </w:rPr>
        <w:t xml:space="preserve"> </w:t>
      </w:r>
      <w:r w:rsidRPr="00380B0C">
        <w:rPr>
          <w:rFonts w:hint="eastAsia"/>
          <w:rtl/>
        </w:rPr>
        <w:t>שיהיו</w:t>
      </w:r>
      <w:r w:rsidRPr="00380B0C">
        <w:rPr>
          <w:rtl/>
        </w:rPr>
        <w:t xml:space="preserve"> </w:t>
      </w:r>
      <w:r w:rsidRPr="00380B0C">
        <w:rPr>
          <w:rFonts w:hint="eastAsia"/>
          <w:rtl/>
        </w:rPr>
        <w:t>מוסכמים</w:t>
      </w:r>
      <w:r w:rsidRPr="00380B0C">
        <w:rPr>
          <w:rtl/>
        </w:rPr>
        <w:t xml:space="preserve"> </w:t>
      </w:r>
      <w:r w:rsidRPr="00380B0C">
        <w:rPr>
          <w:rFonts w:hint="eastAsia"/>
          <w:rtl/>
        </w:rPr>
        <w:t>על</w:t>
      </w:r>
      <w:r w:rsidRPr="00380B0C">
        <w:rPr>
          <w:rtl/>
        </w:rPr>
        <w:t xml:space="preserve"> </w:t>
      </w:r>
      <w:r w:rsidRPr="00380B0C">
        <w:rPr>
          <w:rFonts w:hint="eastAsia"/>
          <w:rtl/>
        </w:rPr>
        <w:t>הצדדים</w:t>
      </w:r>
      <w:r w:rsidRPr="00380B0C">
        <w:rPr>
          <w:rtl/>
        </w:rPr>
        <w:t xml:space="preserve">. </w:t>
      </w:r>
      <w:r w:rsidRPr="00380B0C">
        <w:rPr>
          <w:rFonts w:hint="eastAsia"/>
          <w:rtl/>
        </w:rPr>
        <w:t>יובהר</w:t>
      </w:r>
      <w:r w:rsidRPr="00380B0C">
        <w:rPr>
          <w:rtl/>
        </w:rPr>
        <w:t xml:space="preserve"> </w:t>
      </w:r>
      <w:r w:rsidRPr="00380B0C">
        <w:rPr>
          <w:rFonts w:hint="eastAsia"/>
          <w:rtl/>
        </w:rPr>
        <w:t>כי</w:t>
      </w:r>
      <w:r w:rsidRPr="00380B0C">
        <w:rPr>
          <w:rtl/>
        </w:rPr>
        <w:t xml:space="preserve">, </w:t>
      </w:r>
      <w:r w:rsidRPr="00380B0C">
        <w:rPr>
          <w:rFonts w:hint="eastAsia"/>
          <w:rtl/>
        </w:rPr>
        <w:t>משרד</w:t>
      </w:r>
      <w:r w:rsidRPr="00380B0C">
        <w:rPr>
          <w:rtl/>
        </w:rPr>
        <w:t xml:space="preserve"> </w:t>
      </w:r>
      <w:r w:rsidRPr="00380B0C">
        <w:rPr>
          <w:rFonts w:hint="eastAsia"/>
          <w:rtl/>
        </w:rPr>
        <w:t>האנרגיה</w:t>
      </w:r>
      <w:r w:rsidRPr="00380B0C">
        <w:rPr>
          <w:rtl/>
        </w:rPr>
        <w:t xml:space="preserve"> </w:t>
      </w:r>
      <w:r w:rsidRPr="00380B0C">
        <w:rPr>
          <w:rFonts w:hint="eastAsia"/>
          <w:rtl/>
        </w:rPr>
        <w:t>רשאי</w:t>
      </w:r>
      <w:r w:rsidRPr="00380B0C">
        <w:rPr>
          <w:rtl/>
        </w:rPr>
        <w:t xml:space="preserve"> </w:t>
      </w:r>
      <w:r w:rsidRPr="00380B0C">
        <w:rPr>
          <w:rFonts w:hint="eastAsia"/>
          <w:rtl/>
        </w:rPr>
        <w:t>למנות</w:t>
      </w:r>
      <w:r w:rsidRPr="00380B0C">
        <w:rPr>
          <w:rtl/>
        </w:rPr>
        <w:t xml:space="preserve"> </w:t>
      </w:r>
      <w:r w:rsidRPr="00380B0C">
        <w:rPr>
          <w:rFonts w:hint="eastAsia"/>
          <w:rtl/>
        </w:rPr>
        <w:t>נציג</w:t>
      </w:r>
      <w:r w:rsidRPr="00380B0C">
        <w:rPr>
          <w:rtl/>
        </w:rPr>
        <w:t xml:space="preserve"> </w:t>
      </w:r>
      <w:r w:rsidRPr="00380B0C">
        <w:rPr>
          <w:rFonts w:hint="eastAsia"/>
          <w:rtl/>
        </w:rPr>
        <w:t>מטעמו</w:t>
      </w:r>
      <w:r w:rsidRPr="00380B0C">
        <w:rPr>
          <w:rtl/>
        </w:rPr>
        <w:t>.</w:t>
      </w:r>
    </w:p>
    <w:p w14:paraId="540B9201" w14:textId="77777777" w:rsidR="00561A1E" w:rsidRPr="00380B0C" w:rsidRDefault="00561A1E" w:rsidP="007365B7">
      <w:pPr>
        <w:pStyle w:val="2ffc"/>
        <w:numPr>
          <w:ilvl w:val="2"/>
          <w:numId w:val="109"/>
        </w:numPr>
        <w:spacing w:before="0" w:line="360" w:lineRule="auto"/>
        <w:ind w:left="1578" w:hanging="720"/>
      </w:pPr>
      <w:r w:rsidRPr="00380B0C">
        <w:rPr>
          <w:rFonts w:hint="eastAsia"/>
          <w:rtl/>
        </w:rPr>
        <w:t>מטרת</w:t>
      </w:r>
      <w:r w:rsidRPr="00380B0C">
        <w:rPr>
          <w:rtl/>
        </w:rPr>
        <w:t xml:space="preserve"> ה</w:t>
      </w:r>
      <w:r w:rsidRPr="00380B0C">
        <w:rPr>
          <w:rFonts w:hint="eastAsia"/>
          <w:rtl/>
        </w:rPr>
        <w:t>ו</w:t>
      </w:r>
      <w:r w:rsidRPr="00380B0C">
        <w:rPr>
          <w:rtl/>
        </w:rPr>
        <w:t>ועדה המדעית לייעץ לוועדת ההיגוי לגבי תחומי המחקר והפעילות המחקרית של המכון בכדי לעזור לו</w:t>
      </w:r>
      <w:r w:rsidRPr="00380B0C">
        <w:rPr>
          <w:rFonts w:hint="eastAsia"/>
          <w:rtl/>
        </w:rPr>
        <w:t>ו</w:t>
      </w:r>
      <w:r w:rsidRPr="00380B0C">
        <w:rPr>
          <w:rtl/>
        </w:rPr>
        <w:t xml:space="preserve">עדת ההיגוי להבטיח, כי המכון מקיים מחקר רלוונטי ופורץ-דרך בתחום ועל פי סטנדרטים מדעיים בינלאומיים. </w:t>
      </w:r>
    </w:p>
    <w:p w14:paraId="5AED0F4C" w14:textId="77777777" w:rsidR="00561A1E" w:rsidRPr="00380B0C" w:rsidRDefault="00561A1E" w:rsidP="007365B7">
      <w:pPr>
        <w:pStyle w:val="2ffc"/>
        <w:numPr>
          <w:ilvl w:val="2"/>
          <w:numId w:val="109"/>
        </w:numPr>
        <w:spacing w:before="0" w:line="360" w:lineRule="auto"/>
        <w:ind w:left="1578" w:hanging="720"/>
      </w:pPr>
      <w:r w:rsidRPr="00380B0C">
        <w:rPr>
          <w:rtl/>
        </w:rPr>
        <w:t>תפקידי הו</w:t>
      </w:r>
      <w:r w:rsidRPr="00380B0C">
        <w:rPr>
          <w:rFonts w:hint="eastAsia"/>
          <w:rtl/>
        </w:rPr>
        <w:t>ו</w:t>
      </w:r>
      <w:r w:rsidRPr="00380B0C">
        <w:rPr>
          <w:rtl/>
        </w:rPr>
        <w:t>עדה המדעית כוללים, בין ה</w:t>
      </w:r>
      <w:r w:rsidRPr="00380B0C">
        <w:rPr>
          <w:rFonts w:hint="eastAsia"/>
          <w:rtl/>
        </w:rPr>
        <w:t>יתר</w:t>
      </w:r>
      <w:r w:rsidRPr="00380B0C">
        <w:rPr>
          <w:rtl/>
        </w:rPr>
        <w:t xml:space="preserve">, השתתפות בשיפוט הצעות מחקר המוגשות </w:t>
      </w:r>
      <w:r w:rsidRPr="00380B0C">
        <w:rPr>
          <w:rFonts w:hint="eastAsia"/>
          <w:rtl/>
        </w:rPr>
        <w:t>ל</w:t>
      </w:r>
      <w:r w:rsidRPr="00380B0C">
        <w:rPr>
          <w:rtl/>
        </w:rPr>
        <w:t xml:space="preserve">מכון; </w:t>
      </w:r>
      <w:r w:rsidRPr="00380B0C">
        <w:rPr>
          <w:rFonts w:hint="eastAsia"/>
          <w:rtl/>
        </w:rPr>
        <w:t>השתתפות</w:t>
      </w:r>
      <w:r w:rsidRPr="00380B0C">
        <w:rPr>
          <w:rtl/>
        </w:rPr>
        <w:t xml:space="preserve"> בבחינה המקצועית של הדוחות המדעיים המוגשים ל</w:t>
      </w:r>
      <w:r w:rsidRPr="00380B0C">
        <w:rPr>
          <w:rFonts w:hint="eastAsia"/>
          <w:rtl/>
        </w:rPr>
        <w:t>אישור</w:t>
      </w:r>
      <w:r w:rsidRPr="00380B0C">
        <w:rPr>
          <w:rtl/>
        </w:rPr>
        <w:t xml:space="preserve"> </w:t>
      </w:r>
      <w:r w:rsidRPr="00380B0C">
        <w:rPr>
          <w:rFonts w:hint="eastAsia"/>
          <w:rtl/>
        </w:rPr>
        <w:t>ועדת</w:t>
      </w:r>
      <w:r w:rsidRPr="00380B0C">
        <w:rPr>
          <w:rtl/>
        </w:rPr>
        <w:t xml:space="preserve"> </w:t>
      </w:r>
      <w:r w:rsidRPr="00380B0C">
        <w:rPr>
          <w:rFonts w:hint="eastAsia"/>
          <w:rtl/>
        </w:rPr>
        <w:t>ההיגוי</w:t>
      </w:r>
      <w:r w:rsidRPr="00380B0C">
        <w:rPr>
          <w:rtl/>
        </w:rPr>
        <w:t xml:space="preserve">; </w:t>
      </w:r>
      <w:r w:rsidRPr="00380B0C">
        <w:rPr>
          <w:rFonts w:hint="eastAsia"/>
          <w:rtl/>
        </w:rPr>
        <w:t>כל</w:t>
      </w:r>
      <w:r w:rsidRPr="00380B0C">
        <w:rPr>
          <w:rtl/>
        </w:rPr>
        <w:t xml:space="preserve"> </w:t>
      </w:r>
      <w:r w:rsidRPr="00380B0C">
        <w:rPr>
          <w:rFonts w:hint="eastAsia"/>
          <w:rtl/>
        </w:rPr>
        <w:t>נושא</w:t>
      </w:r>
      <w:r w:rsidRPr="00380B0C">
        <w:rPr>
          <w:rtl/>
        </w:rPr>
        <w:t xml:space="preserve"> </w:t>
      </w:r>
      <w:r w:rsidRPr="00380B0C">
        <w:rPr>
          <w:rFonts w:hint="eastAsia"/>
          <w:rtl/>
        </w:rPr>
        <w:t>או</w:t>
      </w:r>
      <w:r w:rsidRPr="00380B0C">
        <w:rPr>
          <w:rtl/>
        </w:rPr>
        <w:t xml:space="preserve"> </w:t>
      </w:r>
      <w:r w:rsidRPr="00380B0C">
        <w:rPr>
          <w:rFonts w:hint="eastAsia"/>
          <w:rtl/>
        </w:rPr>
        <w:t>עניין</w:t>
      </w:r>
      <w:r w:rsidRPr="00380B0C">
        <w:rPr>
          <w:rtl/>
        </w:rPr>
        <w:t xml:space="preserve"> </w:t>
      </w:r>
      <w:r w:rsidRPr="00380B0C">
        <w:rPr>
          <w:rFonts w:hint="eastAsia"/>
          <w:rtl/>
        </w:rPr>
        <w:t>מדעי</w:t>
      </w:r>
      <w:r w:rsidRPr="00380B0C">
        <w:rPr>
          <w:rtl/>
        </w:rPr>
        <w:t xml:space="preserve"> </w:t>
      </w:r>
      <w:r w:rsidRPr="00380B0C">
        <w:rPr>
          <w:rFonts w:hint="eastAsia"/>
          <w:rtl/>
        </w:rPr>
        <w:t>בתחומי</w:t>
      </w:r>
      <w:r w:rsidRPr="00380B0C">
        <w:rPr>
          <w:rtl/>
        </w:rPr>
        <w:t xml:space="preserve"> </w:t>
      </w:r>
      <w:r w:rsidRPr="00380B0C">
        <w:rPr>
          <w:rFonts w:hint="eastAsia"/>
          <w:rtl/>
        </w:rPr>
        <w:t>פעילות</w:t>
      </w:r>
      <w:r w:rsidRPr="00380B0C">
        <w:rPr>
          <w:rtl/>
        </w:rPr>
        <w:t xml:space="preserve"> </w:t>
      </w:r>
      <w:r w:rsidRPr="00380B0C">
        <w:rPr>
          <w:rFonts w:hint="eastAsia"/>
          <w:rtl/>
        </w:rPr>
        <w:t>המכון</w:t>
      </w:r>
      <w:r w:rsidRPr="00380B0C">
        <w:rPr>
          <w:rtl/>
        </w:rPr>
        <w:t xml:space="preserve"> </w:t>
      </w:r>
      <w:r w:rsidRPr="00380B0C">
        <w:rPr>
          <w:rFonts w:hint="eastAsia"/>
          <w:rtl/>
        </w:rPr>
        <w:t>עבורם</w:t>
      </w:r>
      <w:r w:rsidRPr="00380B0C">
        <w:rPr>
          <w:rtl/>
        </w:rPr>
        <w:t xml:space="preserve"> </w:t>
      </w:r>
      <w:r w:rsidRPr="00380B0C">
        <w:rPr>
          <w:rFonts w:hint="eastAsia"/>
          <w:rtl/>
        </w:rPr>
        <w:t>תבקש</w:t>
      </w:r>
      <w:r w:rsidRPr="00380B0C">
        <w:rPr>
          <w:rtl/>
        </w:rPr>
        <w:t xml:space="preserve"> </w:t>
      </w:r>
      <w:r w:rsidRPr="00380B0C">
        <w:rPr>
          <w:rFonts w:hint="eastAsia"/>
          <w:rtl/>
        </w:rPr>
        <w:t>ועדת</w:t>
      </w:r>
      <w:r w:rsidRPr="00380B0C">
        <w:rPr>
          <w:rtl/>
        </w:rPr>
        <w:t xml:space="preserve"> </w:t>
      </w:r>
      <w:r w:rsidRPr="00380B0C">
        <w:rPr>
          <w:rFonts w:hint="eastAsia"/>
          <w:rtl/>
        </w:rPr>
        <w:t>ההיגוי</w:t>
      </w:r>
      <w:r w:rsidRPr="00380B0C">
        <w:rPr>
          <w:rtl/>
        </w:rPr>
        <w:t xml:space="preserve"> </w:t>
      </w:r>
      <w:r w:rsidRPr="00380B0C">
        <w:rPr>
          <w:rFonts w:hint="eastAsia"/>
          <w:rtl/>
        </w:rPr>
        <w:t>ייעוץ</w:t>
      </w:r>
      <w:r w:rsidRPr="00380B0C">
        <w:rPr>
          <w:rtl/>
        </w:rPr>
        <w:t>.</w:t>
      </w:r>
    </w:p>
    <w:p w14:paraId="5370B5C4" w14:textId="77777777" w:rsidR="00561A1E" w:rsidRPr="007365B7" w:rsidRDefault="00561A1E" w:rsidP="007365B7">
      <w:pPr>
        <w:pStyle w:val="2ffc"/>
        <w:numPr>
          <w:ilvl w:val="1"/>
          <w:numId w:val="109"/>
        </w:numPr>
        <w:spacing w:before="0" w:line="360" w:lineRule="auto"/>
        <w:ind w:left="878" w:hanging="470"/>
        <w:rPr>
          <w:b/>
          <w:bCs/>
          <w:color w:val="000000"/>
          <w:u w:val="single"/>
        </w:rPr>
      </w:pPr>
      <w:r w:rsidRPr="007365B7">
        <w:rPr>
          <w:rFonts w:hint="eastAsia"/>
          <w:b/>
          <w:bCs/>
          <w:color w:val="000000"/>
          <w:u w:val="single"/>
          <w:rtl/>
        </w:rPr>
        <w:t>ועדת</w:t>
      </w:r>
      <w:r w:rsidRPr="007365B7">
        <w:rPr>
          <w:b/>
          <w:bCs/>
          <w:color w:val="000000"/>
          <w:u w:val="single"/>
          <w:rtl/>
        </w:rPr>
        <w:t xml:space="preserve"> </w:t>
      </w:r>
      <w:r w:rsidRPr="007365B7">
        <w:rPr>
          <w:rFonts w:hint="eastAsia"/>
          <w:b/>
          <w:bCs/>
          <w:color w:val="000000"/>
          <w:u w:val="single"/>
          <w:rtl/>
        </w:rPr>
        <w:t>בעלי</w:t>
      </w:r>
      <w:r w:rsidRPr="007365B7">
        <w:rPr>
          <w:b/>
          <w:bCs/>
          <w:color w:val="000000"/>
          <w:u w:val="single"/>
          <w:rtl/>
        </w:rPr>
        <w:t xml:space="preserve"> </w:t>
      </w:r>
      <w:r w:rsidRPr="007365B7">
        <w:rPr>
          <w:rFonts w:hint="eastAsia"/>
          <w:b/>
          <w:bCs/>
          <w:color w:val="000000"/>
          <w:u w:val="single"/>
          <w:rtl/>
        </w:rPr>
        <w:t>עניין</w:t>
      </w:r>
      <w:r w:rsidRPr="007365B7">
        <w:rPr>
          <w:b/>
          <w:bCs/>
          <w:color w:val="000000"/>
          <w:u w:val="single"/>
          <w:rtl/>
        </w:rPr>
        <w:t xml:space="preserve"> </w:t>
      </w:r>
    </w:p>
    <w:p w14:paraId="25FA1445" w14:textId="77777777" w:rsidR="00561A1E" w:rsidRPr="00380B0C" w:rsidRDefault="00561A1E" w:rsidP="007365B7">
      <w:pPr>
        <w:pStyle w:val="2ffc"/>
        <w:numPr>
          <w:ilvl w:val="2"/>
          <w:numId w:val="109"/>
        </w:numPr>
        <w:spacing w:before="0" w:line="360" w:lineRule="auto"/>
        <w:ind w:left="1578" w:hanging="720"/>
      </w:pPr>
      <w:r w:rsidRPr="00380B0C">
        <w:rPr>
          <w:rFonts w:hint="eastAsia"/>
          <w:rtl/>
        </w:rPr>
        <w:t>חברי</w:t>
      </w:r>
      <w:r w:rsidRPr="00380B0C">
        <w:rPr>
          <w:rtl/>
        </w:rPr>
        <w:t xml:space="preserve"> </w:t>
      </w:r>
      <w:r w:rsidRPr="00380B0C">
        <w:rPr>
          <w:rFonts w:hint="eastAsia"/>
          <w:rtl/>
        </w:rPr>
        <w:t>ועדת</w:t>
      </w:r>
      <w:r w:rsidRPr="00380B0C">
        <w:rPr>
          <w:rtl/>
        </w:rPr>
        <w:t xml:space="preserve"> </w:t>
      </w:r>
      <w:r w:rsidRPr="00380B0C">
        <w:rPr>
          <w:rFonts w:hint="eastAsia"/>
          <w:rtl/>
        </w:rPr>
        <w:t>בעלי</w:t>
      </w:r>
      <w:r w:rsidRPr="00380B0C">
        <w:rPr>
          <w:rtl/>
        </w:rPr>
        <w:t xml:space="preserve"> </w:t>
      </w:r>
      <w:r w:rsidRPr="00380B0C">
        <w:rPr>
          <w:rFonts w:hint="eastAsia"/>
          <w:rtl/>
        </w:rPr>
        <w:t>עניין</w:t>
      </w:r>
      <w:r w:rsidRPr="00380B0C">
        <w:rPr>
          <w:rtl/>
        </w:rPr>
        <w:t xml:space="preserve"> ימונו על-ידי ועדת ההיגוי, שיכללו נציגים מתעשיית האנרגיה, גופי חדשנות ומשרדי ממשלה נוספים. יובהר כי, משרד האנרגיה רשאי למנות נציג מטעמו.</w:t>
      </w:r>
    </w:p>
    <w:p w14:paraId="05E85C68" w14:textId="77777777" w:rsidR="00561A1E" w:rsidRPr="00380B0C" w:rsidRDefault="00561A1E" w:rsidP="007365B7">
      <w:pPr>
        <w:pStyle w:val="2ffc"/>
        <w:numPr>
          <w:ilvl w:val="2"/>
          <w:numId w:val="109"/>
        </w:numPr>
        <w:spacing w:before="0" w:line="360" w:lineRule="auto"/>
        <w:ind w:left="1578" w:hanging="720"/>
      </w:pPr>
      <w:r w:rsidRPr="00380B0C">
        <w:rPr>
          <w:rFonts w:hint="eastAsia"/>
          <w:rtl/>
        </w:rPr>
        <w:lastRenderedPageBreak/>
        <w:t>מטרת</w:t>
      </w:r>
      <w:r w:rsidRPr="00380B0C">
        <w:rPr>
          <w:rtl/>
        </w:rPr>
        <w:t xml:space="preserve"> </w:t>
      </w:r>
      <w:r w:rsidRPr="00380B0C">
        <w:rPr>
          <w:rFonts w:hint="eastAsia"/>
          <w:rtl/>
        </w:rPr>
        <w:t>ועדת</w:t>
      </w:r>
      <w:r w:rsidRPr="00380B0C">
        <w:rPr>
          <w:rtl/>
        </w:rPr>
        <w:t xml:space="preserve"> </w:t>
      </w:r>
      <w:r w:rsidRPr="00380B0C">
        <w:rPr>
          <w:rFonts w:hint="eastAsia"/>
          <w:rtl/>
        </w:rPr>
        <w:t>בעלי</w:t>
      </w:r>
      <w:r w:rsidRPr="00380B0C">
        <w:rPr>
          <w:rtl/>
        </w:rPr>
        <w:t xml:space="preserve"> </w:t>
      </w:r>
      <w:r w:rsidRPr="00380B0C">
        <w:rPr>
          <w:rFonts w:hint="eastAsia"/>
          <w:rtl/>
        </w:rPr>
        <w:t>עניין</w:t>
      </w:r>
      <w:r w:rsidRPr="00380B0C">
        <w:rPr>
          <w:rtl/>
        </w:rPr>
        <w:t xml:space="preserve"> לייעץ לוועדת ההיגוי לגבי צרכי המחקר והפעילויות הנדרשות, כפי שהם עולים מבעלי העניין מקרב משרדי ממשלה, תעשיית האנרגיה וגופי החדשנות.</w:t>
      </w:r>
    </w:p>
    <w:p w14:paraId="3E2DC43E" w14:textId="77777777" w:rsidR="00561A1E" w:rsidRPr="00F1098F" w:rsidRDefault="00561A1E" w:rsidP="007365B7">
      <w:pPr>
        <w:pStyle w:val="2ffc"/>
        <w:numPr>
          <w:ilvl w:val="2"/>
          <w:numId w:val="109"/>
        </w:numPr>
        <w:spacing w:before="0" w:line="360" w:lineRule="auto"/>
        <w:ind w:left="1578" w:hanging="720"/>
      </w:pPr>
      <w:r w:rsidRPr="00F1098F">
        <w:rPr>
          <w:rtl/>
        </w:rPr>
        <w:t>תפקידי ועד</w:t>
      </w:r>
      <w:r w:rsidRPr="00F1098F">
        <w:rPr>
          <w:rFonts w:hint="eastAsia"/>
          <w:rtl/>
        </w:rPr>
        <w:t>ת</w:t>
      </w:r>
      <w:r w:rsidRPr="00F1098F">
        <w:rPr>
          <w:rtl/>
        </w:rPr>
        <w:t xml:space="preserve"> </w:t>
      </w:r>
      <w:r w:rsidRPr="00F1098F">
        <w:rPr>
          <w:rFonts w:hint="eastAsia"/>
          <w:rtl/>
        </w:rPr>
        <w:t>בעלי</w:t>
      </w:r>
      <w:r w:rsidRPr="00F1098F">
        <w:rPr>
          <w:rtl/>
        </w:rPr>
        <w:t xml:space="preserve"> </w:t>
      </w:r>
      <w:r w:rsidRPr="00F1098F">
        <w:rPr>
          <w:rFonts w:hint="eastAsia"/>
          <w:rtl/>
        </w:rPr>
        <w:t>עניין</w:t>
      </w:r>
      <w:r w:rsidRPr="00F1098F">
        <w:rPr>
          <w:rtl/>
        </w:rPr>
        <w:t xml:space="preserve"> כוללים, בין </w:t>
      </w:r>
      <w:r w:rsidRPr="00F1098F">
        <w:rPr>
          <w:rFonts w:hint="eastAsia"/>
          <w:rtl/>
        </w:rPr>
        <w:t>היתר</w:t>
      </w:r>
      <w:r w:rsidRPr="00F1098F">
        <w:rPr>
          <w:rtl/>
        </w:rPr>
        <w:t xml:space="preserve">, השתתפות בשיפוט הצעות מחקר המוגשות </w:t>
      </w:r>
      <w:r w:rsidRPr="00F1098F">
        <w:rPr>
          <w:rFonts w:hint="eastAsia"/>
          <w:rtl/>
        </w:rPr>
        <w:t>ל</w:t>
      </w:r>
      <w:r w:rsidRPr="00F1098F">
        <w:rPr>
          <w:rtl/>
        </w:rPr>
        <w:t xml:space="preserve">מכון; השתתפות בבחינה המקצועית של הדוחות המדעיים המוגשים לאישור ועדת ההיגוי; כל נושא או עניין </w:t>
      </w:r>
      <w:r w:rsidRPr="00F1098F">
        <w:rPr>
          <w:rFonts w:hint="eastAsia"/>
          <w:rtl/>
        </w:rPr>
        <w:t>בתחומי</w:t>
      </w:r>
      <w:r w:rsidRPr="00F1098F">
        <w:rPr>
          <w:rtl/>
        </w:rPr>
        <w:t xml:space="preserve"> </w:t>
      </w:r>
      <w:r w:rsidRPr="00F1098F">
        <w:rPr>
          <w:rFonts w:hint="eastAsia"/>
          <w:rtl/>
        </w:rPr>
        <w:t>פעילות</w:t>
      </w:r>
      <w:r w:rsidRPr="00F1098F">
        <w:rPr>
          <w:rtl/>
        </w:rPr>
        <w:t xml:space="preserve"> </w:t>
      </w:r>
      <w:r w:rsidRPr="00F1098F">
        <w:rPr>
          <w:rFonts w:hint="eastAsia"/>
          <w:rtl/>
        </w:rPr>
        <w:t>המכון</w:t>
      </w:r>
      <w:r w:rsidRPr="00F1098F">
        <w:rPr>
          <w:rtl/>
        </w:rPr>
        <w:t xml:space="preserve"> עבורם תבקש ועדת ההיגוי ייעוץ.</w:t>
      </w:r>
    </w:p>
    <w:p w14:paraId="7CCE5CC8" w14:textId="77777777" w:rsidR="00561A1E" w:rsidRPr="007365B7" w:rsidRDefault="00561A1E" w:rsidP="007365B7">
      <w:pPr>
        <w:pStyle w:val="2ffc"/>
        <w:numPr>
          <w:ilvl w:val="0"/>
          <w:numId w:val="109"/>
        </w:numPr>
        <w:spacing w:before="240" w:line="360" w:lineRule="auto"/>
        <w:rPr>
          <w:rFonts w:ascii="David" w:hAnsi="David"/>
          <w:color w:val="000000"/>
        </w:rPr>
      </w:pPr>
      <w:r w:rsidRPr="007365B7">
        <w:rPr>
          <w:rFonts w:hint="eastAsia"/>
          <w:rtl/>
        </w:rPr>
        <w:t>יובהר</w:t>
      </w:r>
      <w:r w:rsidRPr="007365B7">
        <w:rPr>
          <w:rFonts w:ascii="David" w:hAnsi="David"/>
          <w:color w:val="000000"/>
          <w:rtl/>
        </w:rPr>
        <w:t xml:space="preserve"> </w:t>
      </w:r>
      <w:r w:rsidRPr="007365B7">
        <w:rPr>
          <w:rFonts w:ascii="David" w:hAnsi="David" w:hint="eastAsia"/>
          <w:color w:val="000000"/>
          <w:rtl/>
        </w:rPr>
        <w:t>כי</w:t>
      </w:r>
      <w:r w:rsidRPr="007365B7">
        <w:rPr>
          <w:rFonts w:ascii="David" w:hAnsi="David"/>
          <w:color w:val="000000"/>
          <w:rtl/>
        </w:rPr>
        <w:t xml:space="preserve"> </w:t>
      </w:r>
      <w:r w:rsidRPr="007365B7">
        <w:rPr>
          <w:rFonts w:ascii="David" w:hAnsi="David" w:hint="eastAsia"/>
          <w:color w:val="000000"/>
          <w:rtl/>
        </w:rPr>
        <w:t>הוועדות</w:t>
      </w:r>
      <w:r w:rsidRPr="007365B7">
        <w:rPr>
          <w:rFonts w:ascii="David" w:hAnsi="David"/>
          <w:color w:val="000000"/>
          <w:rtl/>
        </w:rPr>
        <w:t xml:space="preserve"> </w:t>
      </w:r>
      <w:r w:rsidRPr="007365B7">
        <w:rPr>
          <w:rFonts w:ascii="David" w:hAnsi="David" w:hint="eastAsia"/>
          <w:color w:val="000000"/>
          <w:rtl/>
        </w:rPr>
        <w:t>האמורות</w:t>
      </w:r>
      <w:r w:rsidRPr="007365B7">
        <w:rPr>
          <w:rFonts w:ascii="David" w:hAnsi="David"/>
          <w:color w:val="000000"/>
          <w:rtl/>
        </w:rPr>
        <w:t xml:space="preserve"> </w:t>
      </w:r>
      <w:r w:rsidRPr="007365B7">
        <w:rPr>
          <w:rFonts w:ascii="David" w:hAnsi="David" w:hint="eastAsia"/>
          <w:color w:val="000000"/>
          <w:rtl/>
        </w:rPr>
        <w:t>לעיל</w:t>
      </w:r>
      <w:r w:rsidRPr="007365B7">
        <w:rPr>
          <w:rFonts w:ascii="David" w:hAnsi="David"/>
          <w:color w:val="000000"/>
          <w:rtl/>
        </w:rPr>
        <w:t xml:space="preserve">, </w:t>
      </w:r>
      <w:r w:rsidRPr="007365B7">
        <w:rPr>
          <w:rFonts w:ascii="David" w:hAnsi="David" w:hint="eastAsia"/>
          <w:color w:val="000000"/>
          <w:rtl/>
        </w:rPr>
        <w:t>יוקמו</w:t>
      </w:r>
      <w:r w:rsidRPr="007365B7">
        <w:rPr>
          <w:rFonts w:ascii="David" w:hAnsi="David"/>
          <w:color w:val="000000"/>
          <w:rtl/>
        </w:rPr>
        <w:t xml:space="preserve"> </w:t>
      </w:r>
      <w:r w:rsidR="003346F7" w:rsidRPr="007365B7">
        <w:rPr>
          <w:rFonts w:ascii="David" w:hAnsi="David" w:hint="eastAsia"/>
          <w:color w:val="000000"/>
          <w:rtl/>
        </w:rPr>
        <w:t>ויפעלו</w:t>
      </w:r>
      <w:r w:rsidR="003346F7" w:rsidRPr="007365B7">
        <w:rPr>
          <w:rFonts w:ascii="David" w:hAnsi="David"/>
          <w:color w:val="000000"/>
          <w:rtl/>
        </w:rPr>
        <w:t xml:space="preserve"> </w:t>
      </w:r>
      <w:r w:rsidRPr="007365B7">
        <w:rPr>
          <w:rFonts w:ascii="David" w:hAnsi="David" w:hint="eastAsia"/>
          <w:color w:val="000000"/>
          <w:rtl/>
        </w:rPr>
        <w:t>בהתאם</w:t>
      </w:r>
      <w:r w:rsidRPr="007365B7">
        <w:rPr>
          <w:rFonts w:ascii="David" w:hAnsi="David"/>
          <w:color w:val="000000"/>
          <w:rtl/>
        </w:rPr>
        <w:t xml:space="preserve"> </w:t>
      </w:r>
      <w:r w:rsidRPr="007365B7">
        <w:rPr>
          <w:rFonts w:ascii="David" w:hAnsi="David" w:hint="eastAsia"/>
          <w:color w:val="000000"/>
          <w:rtl/>
        </w:rPr>
        <w:t>להוראת</w:t>
      </w:r>
      <w:r w:rsidRPr="007365B7">
        <w:rPr>
          <w:rFonts w:ascii="David" w:hAnsi="David"/>
          <w:color w:val="000000"/>
          <w:rtl/>
        </w:rPr>
        <w:t xml:space="preserve"> </w:t>
      </w:r>
      <w:r w:rsidRPr="007365B7">
        <w:rPr>
          <w:rFonts w:ascii="David" w:hAnsi="David" w:hint="eastAsia"/>
          <w:color w:val="000000"/>
          <w:rtl/>
        </w:rPr>
        <w:t>התכ</w:t>
      </w:r>
      <w:r w:rsidR="003346F7" w:rsidRPr="007365B7">
        <w:rPr>
          <w:rFonts w:ascii="David" w:hAnsi="David"/>
          <w:color w:val="000000"/>
          <w:rtl/>
        </w:rPr>
        <w:t>"</w:t>
      </w:r>
      <w:r w:rsidRPr="007365B7">
        <w:rPr>
          <w:rFonts w:ascii="David" w:hAnsi="David" w:hint="eastAsia"/>
          <w:color w:val="000000"/>
          <w:rtl/>
        </w:rPr>
        <w:t>ם</w:t>
      </w:r>
      <w:r w:rsidRPr="007365B7">
        <w:rPr>
          <w:rFonts w:ascii="David" w:hAnsi="David"/>
          <w:color w:val="000000"/>
          <w:rtl/>
        </w:rPr>
        <w:t xml:space="preserve"> 8.3.2 </w:t>
      </w:r>
      <w:r w:rsidRPr="007365B7">
        <w:rPr>
          <w:rFonts w:ascii="David" w:hAnsi="David" w:hint="eastAsia"/>
          <w:b/>
          <w:bCs/>
          <w:color w:val="000000"/>
          <w:rtl/>
        </w:rPr>
        <w:t>כללי</w:t>
      </w:r>
      <w:r w:rsidRPr="007365B7">
        <w:rPr>
          <w:rFonts w:ascii="David" w:hAnsi="David"/>
          <w:b/>
          <w:bCs/>
          <w:color w:val="000000"/>
          <w:rtl/>
        </w:rPr>
        <w:t xml:space="preserve"> עבודה עבור חברי ועדות ציבוריות</w:t>
      </w:r>
      <w:r w:rsidRPr="007365B7" w:rsidDel="00DA1DCC">
        <w:rPr>
          <w:rFonts w:ascii="David" w:hAnsi="David"/>
          <w:color w:val="000000"/>
          <w:rtl/>
        </w:rPr>
        <w:t xml:space="preserve"> </w:t>
      </w:r>
      <w:r w:rsidRPr="007365B7">
        <w:rPr>
          <w:rFonts w:ascii="David" w:hAnsi="David" w:hint="eastAsia"/>
          <w:color w:val="000000"/>
          <w:rtl/>
        </w:rPr>
        <w:t>והנחיות</w:t>
      </w:r>
      <w:r w:rsidRPr="007365B7">
        <w:rPr>
          <w:rFonts w:ascii="David" w:hAnsi="David"/>
          <w:color w:val="000000"/>
          <w:rtl/>
        </w:rPr>
        <w:t xml:space="preserve"> </w:t>
      </w:r>
      <w:r w:rsidRPr="007365B7">
        <w:rPr>
          <w:rFonts w:ascii="David" w:hAnsi="David" w:hint="eastAsia"/>
          <w:color w:val="000000"/>
          <w:rtl/>
        </w:rPr>
        <w:t>היועצת</w:t>
      </w:r>
      <w:r w:rsidRPr="007365B7">
        <w:rPr>
          <w:rFonts w:ascii="David" w:hAnsi="David"/>
          <w:color w:val="000000"/>
          <w:rtl/>
        </w:rPr>
        <w:t xml:space="preserve"> </w:t>
      </w:r>
      <w:r w:rsidRPr="007365B7">
        <w:rPr>
          <w:rFonts w:ascii="David" w:hAnsi="David" w:hint="eastAsia"/>
          <w:color w:val="000000"/>
          <w:rtl/>
        </w:rPr>
        <w:t>המשפטית</w:t>
      </w:r>
      <w:r w:rsidRPr="007365B7">
        <w:rPr>
          <w:rFonts w:ascii="David" w:hAnsi="David"/>
          <w:color w:val="000000"/>
          <w:rtl/>
        </w:rPr>
        <w:t xml:space="preserve"> 1.1502 </w:t>
      </w:r>
      <w:r w:rsidRPr="007365B7">
        <w:rPr>
          <w:rFonts w:ascii="David" w:hAnsi="David" w:hint="eastAsia"/>
          <w:color w:val="000000"/>
          <w:rtl/>
        </w:rPr>
        <w:t>מינוי</w:t>
      </w:r>
      <w:r w:rsidRPr="007365B7">
        <w:rPr>
          <w:rFonts w:ascii="David" w:hAnsi="David"/>
          <w:color w:val="000000"/>
          <w:rtl/>
        </w:rPr>
        <w:t xml:space="preserve"> </w:t>
      </w:r>
      <w:r w:rsidRPr="007365B7">
        <w:rPr>
          <w:rFonts w:ascii="David" w:hAnsi="David" w:hint="eastAsia"/>
          <w:color w:val="000000"/>
          <w:rtl/>
        </w:rPr>
        <w:t>והרכב</w:t>
      </w:r>
      <w:r w:rsidRPr="007365B7">
        <w:rPr>
          <w:rFonts w:ascii="David" w:hAnsi="David"/>
          <w:color w:val="000000"/>
          <w:rtl/>
        </w:rPr>
        <w:t xml:space="preserve"> </w:t>
      </w:r>
      <w:r w:rsidRPr="007365B7">
        <w:rPr>
          <w:rFonts w:ascii="David" w:hAnsi="David" w:hint="eastAsia"/>
          <w:color w:val="000000"/>
          <w:rtl/>
        </w:rPr>
        <w:t>ועדות</w:t>
      </w:r>
      <w:r w:rsidRPr="007365B7">
        <w:rPr>
          <w:rFonts w:ascii="David" w:hAnsi="David"/>
          <w:color w:val="000000"/>
          <w:rtl/>
        </w:rPr>
        <w:t xml:space="preserve"> </w:t>
      </w:r>
      <w:r w:rsidRPr="007365B7">
        <w:rPr>
          <w:rFonts w:ascii="David" w:hAnsi="David" w:hint="eastAsia"/>
          <w:color w:val="000000"/>
          <w:rtl/>
        </w:rPr>
        <w:t>ציבוריות</w:t>
      </w:r>
      <w:r w:rsidRPr="007365B7">
        <w:rPr>
          <w:rFonts w:ascii="David" w:hAnsi="David"/>
          <w:color w:val="000000"/>
          <w:rtl/>
        </w:rPr>
        <w:t xml:space="preserve"> </w:t>
      </w:r>
      <w:r w:rsidRPr="007365B7">
        <w:rPr>
          <w:rFonts w:ascii="David" w:hAnsi="David" w:hint="eastAsia"/>
          <w:color w:val="000000"/>
          <w:rtl/>
        </w:rPr>
        <w:t>מייעצות</w:t>
      </w:r>
      <w:r w:rsidRPr="007365B7">
        <w:rPr>
          <w:rFonts w:ascii="David" w:hAnsi="David"/>
          <w:color w:val="000000"/>
          <w:rtl/>
        </w:rPr>
        <w:t xml:space="preserve"> </w:t>
      </w:r>
      <w:r w:rsidRPr="007365B7">
        <w:rPr>
          <w:rFonts w:ascii="David" w:hAnsi="David" w:hint="eastAsia"/>
          <w:color w:val="000000"/>
          <w:rtl/>
        </w:rPr>
        <w:t>ודרכי</w:t>
      </w:r>
      <w:r w:rsidRPr="007365B7">
        <w:rPr>
          <w:rFonts w:ascii="David" w:hAnsi="David"/>
          <w:color w:val="000000"/>
          <w:rtl/>
        </w:rPr>
        <w:t xml:space="preserve"> </w:t>
      </w:r>
      <w:r w:rsidRPr="007365B7">
        <w:rPr>
          <w:rFonts w:ascii="David" w:hAnsi="David" w:hint="eastAsia"/>
          <w:color w:val="000000"/>
          <w:rtl/>
        </w:rPr>
        <w:t>פעולתן</w:t>
      </w:r>
      <w:r w:rsidRPr="007365B7">
        <w:rPr>
          <w:rFonts w:ascii="David" w:hAnsi="David"/>
          <w:color w:val="000000"/>
          <w:rtl/>
        </w:rPr>
        <w:t>.</w:t>
      </w:r>
    </w:p>
    <w:p w14:paraId="13CA51D4" w14:textId="77777777" w:rsidR="00596933" w:rsidRPr="00380B0C" w:rsidRDefault="00596933">
      <w:pPr>
        <w:bidi w:val="0"/>
        <w:rPr>
          <w:rFonts w:ascii="David" w:hAnsi="David" w:cs="David"/>
          <w:b/>
          <w:bCs/>
        </w:rPr>
      </w:pPr>
      <w:r w:rsidRPr="00380B0C">
        <w:rPr>
          <w:rFonts w:ascii="David" w:hAnsi="David" w:cs="David"/>
          <w:b/>
          <w:bCs/>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16"/>
      </w:tblGrid>
      <w:tr w:rsidR="00596933" w:rsidRPr="00F1098F" w14:paraId="6E7DF93F" w14:textId="77777777" w:rsidTr="00380B0C">
        <w:trPr>
          <w:trHeight w:hRule="exact" w:val="561"/>
          <w:jc w:val="right"/>
        </w:trPr>
        <w:tc>
          <w:tcPr>
            <w:tcW w:w="8916" w:type="dxa"/>
            <w:tcBorders>
              <w:top w:val="nil"/>
              <w:bottom w:val="nil"/>
            </w:tcBorders>
            <w:shd w:val="clear" w:color="auto" w:fill="D9D9D9" w:themeFill="background1" w:themeFillShade="D9"/>
            <w:vAlign w:val="center"/>
          </w:tcPr>
          <w:p w14:paraId="53B1FE84" w14:textId="77777777" w:rsidR="00596933" w:rsidRPr="00F1098F" w:rsidRDefault="00596933" w:rsidP="00A90091">
            <w:pPr>
              <w:pStyle w:val="7"/>
              <w:numPr>
                <w:ilvl w:val="0"/>
                <w:numId w:val="0"/>
              </w:numPr>
              <w:ind w:left="8"/>
              <w:rPr>
                <w:rtl/>
              </w:rPr>
            </w:pPr>
            <w:bookmarkStart w:id="26" w:name="_Toc114132463"/>
            <w:r w:rsidRPr="00F1098F">
              <w:rPr>
                <w:rFonts w:hint="eastAsia"/>
                <w:rtl/>
              </w:rPr>
              <w:lastRenderedPageBreak/>
              <w:t>נספח</w:t>
            </w:r>
            <w:r w:rsidRPr="00F1098F">
              <w:rPr>
                <w:rtl/>
              </w:rPr>
              <w:t xml:space="preserve"> </w:t>
            </w:r>
            <w:r w:rsidR="009354D9" w:rsidRPr="00F1098F">
              <w:rPr>
                <w:rFonts w:hint="eastAsia"/>
                <w:rtl/>
              </w:rPr>
              <w:t>ה</w:t>
            </w:r>
            <w:r w:rsidRPr="00F1098F">
              <w:rPr>
                <w:rtl/>
              </w:rPr>
              <w:t>'</w:t>
            </w:r>
            <w:bookmarkEnd w:id="26"/>
          </w:p>
        </w:tc>
      </w:tr>
      <w:tr w:rsidR="00596933" w:rsidRPr="00F1098F" w14:paraId="505BCADC" w14:textId="77777777" w:rsidTr="00380B0C">
        <w:trPr>
          <w:trHeight w:hRule="exact" w:val="561"/>
          <w:jc w:val="right"/>
        </w:trPr>
        <w:tc>
          <w:tcPr>
            <w:tcW w:w="8916" w:type="dxa"/>
            <w:tcBorders>
              <w:top w:val="nil"/>
              <w:bottom w:val="nil"/>
            </w:tcBorders>
            <w:shd w:val="clear" w:color="auto" w:fill="1B3461"/>
            <w:vAlign w:val="center"/>
          </w:tcPr>
          <w:p w14:paraId="71CFEA48" w14:textId="77777777" w:rsidR="00596933" w:rsidRPr="00F1098F" w:rsidRDefault="00596933" w:rsidP="00244691">
            <w:pPr>
              <w:pStyle w:val="afffd"/>
              <w:spacing w:line="360" w:lineRule="auto"/>
              <w:jc w:val="left"/>
              <w:rPr>
                <w:rFonts w:ascii="David" w:hAnsi="David" w:cs="David"/>
                <w:rtl/>
              </w:rPr>
            </w:pPr>
            <w:r w:rsidRPr="00F1098F">
              <w:rPr>
                <w:rFonts w:ascii="David" w:hAnsi="David" w:cs="David" w:hint="eastAsia"/>
                <w:rtl/>
              </w:rPr>
              <w:t>דיווחים</w:t>
            </w:r>
            <w:r w:rsidRPr="00F1098F">
              <w:rPr>
                <w:rFonts w:ascii="David" w:hAnsi="David" w:cs="David"/>
                <w:rtl/>
              </w:rPr>
              <w:t xml:space="preserve"> </w:t>
            </w:r>
            <w:r w:rsidRPr="00F1098F">
              <w:rPr>
                <w:rFonts w:ascii="David" w:hAnsi="David" w:cs="David" w:hint="eastAsia"/>
                <w:rtl/>
              </w:rPr>
              <w:t>כספיים</w:t>
            </w:r>
          </w:p>
        </w:tc>
      </w:tr>
    </w:tbl>
    <w:p w14:paraId="6C8239C1" w14:textId="77777777" w:rsidR="00730A97" w:rsidRPr="00380B0C" w:rsidRDefault="00730A97" w:rsidP="00AF1ADA">
      <w:pPr>
        <w:pStyle w:val="100"/>
        <w:spacing w:before="240"/>
        <w:rPr>
          <w:rtl/>
        </w:rPr>
      </w:pPr>
      <w:r w:rsidRPr="00380B0C">
        <w:rPr>
          <w:rFonts w:hint="eastAsia"/>
          <w:rtl/>
        </w:rPr>
        <w:t>הדיווחים</w:t>
      </w:r>
      <w:r w:rsidRPr="00380B0C">
        <w:rPr>
          <w:rtl/>
        </w:rPr>
        <w:t xml:space="preserve"> </w:t>
      </w:r>
      <w:r w:rsidRPr="00380B0C">
        <w:rPr>
          <w:rFonts w:hint="eastAsia"/>
          <w:rtl/>
        </w:rPr>
        <w:t>הכספיים</w:t>
      </w:r>
      <w:r w:rsidRPr="00380B0C">
        <w:rPr>
          <w:rtl/>
        </w:rPr>
        <w:t xml:space="preserve"> </w:t>
      </w:r>
      <w:r w:rsidRPr="00380B0C">
        <w:rPr>
          <w:rFonts w:hint="eastAsia"/>
          <w:rtl/>
        </w:rPr>
        <w:t>כוללים</w:t>
      </w:r>
      <w:r w:rsidRPr="00380B0C">
        <w:rPr>
          <w:rtl/>
        </w:rPr>
        <w:t>:</w:t>
      </w:r>
    </w:p>
    <w:p w14:paraId="5AEE872A" w14:textId="77777777" w:rsidR="003614E7" w:rsidRDefault="00730A97" w:rsidP="005801FF">
      <w:pPr>
        <w:pStyle w:val="2ffc"/>
        <w:numPr>
          <w:ilvl w:val="1"/>
          <w:numId w:val="110"/>
        </w:numPr>
        <w:spacing w:before="0" w:line="360" w:lineRule="auto"/>
        <w:ind w:left="453" w:hanging="142"/>
      </w:pPr>
      <w:r w:rsidRPr="00380B0C">
        <w:rPr>
          <w:rFonts w:hint="eastAsia"/>
          <w:rtl/>
        </w:rPr>
        <w:t>תכנית</w:t>
      </w:r>
      <w:r w:rsidRPr="00380B0C">
        <w:rPr>
          <w:rtl/>
        </w:rPr>
        <w:t xml:space="preserve"> </w:t>
      </w:r>
      <w:r w:rsidRPr="00380B0C">
        <w:rPr>
          <w:rFonts w:hint="eastAsia"/>
          <w:rtl/>
        </w:rPr>
        <w:t>תקציבית</w:t>
      </w:r>
      <w:r w:rsidRPr="00380B0C">
        <w:rPr>
          <w:rtl/>
        </w:rPr>
        <w:t xml:space="preserve"> </w:t>
      </w:r>
      <w:r w:rsidRPr="00380B0C">
        <w:rPr>
          <w:rFonts w:hint="eastAsia"/>
          <w:rtl/>
        </w:rPr>
        <w:t>לקראת</w:t>
      </w:r>
      <w:r w:rsidRPr="00380B0C">
        <w:rPr>
          <w:rtl/>
        </w:rPr>
        <w:t xml:space="preserve"> </w:t>
      </w:r>
      <w:r w:rsidRPr="00380B0C">
        <w:rPr>
          <w:rFonts w:hint="eastAsia"/>
          <w:rtl/>
        </w:rPr>
        <w:t>כל</w:t>
      </w:r>
      <w:r w:rsidRPr="00380B0C">
        <w:rPr>
          <w:rtl/>
        </w:rPr>
        <w:t xml:space="preserve"> </w:t>
      </w:r>
      <w:r w:rsidRPr="00380B0C">
        <w:rPr>
          <w:rFonts w:hint="eastAsia"/>
          <w:rtl/>
        </w:rPr>
        <w:t>שנה</w:t>
      </w:r>
      <w:r w:rsidRPr="00380B0C">
        <w:rPr>
          <w:rtl/>
        </w:rPr>
        <w:t xml:space="preserve"> </w:t>
      </w:r>
      <w:r w:rsidRPr="00380B0C">
        <w:rPr>
          <w:rFonts w:hint="eastAsia"/>
          <w:rtl/>
        </w:rPr>
        <w:t>עוקבת</w:t>
      </w:r>
      <w:r w:rsidRPr="00380B0C">
        <w:rPr>
          <w:rtl/>
        </w:rPr>
        <w:t xml:space="preserve"> (תכנון) על פי הפורמט המובא בסעיף </w:t>
      </w:r>
      <w:r w:rsidR="00374F98" w:rsidRPr="00F1098F">
        <w:rPr>
          <w:rtl/>
        </w:rPr>
        <w:t>2.</w:t>
      </w:r>
    </w:p>
    <w:p w14:paraId="0BC43F63" w14:textId="77777777" w:rsidR="00730A97" w:rsidRPr="003614E7" w:rsidRDefault="00730A97" w:rsidP="005801FF">
      <w:pPr>
        <w:pStyle w:val="2ffc"/>
        <w:numPr>
          <w:ilvl w:val="1"/>
          <w:numId w:val="110"/>
        </w:numPr>
        <w:spacing w:before="0" w:line="360" w:lineRule="auto"/>
        <w:ind w:left="453" w:hanging="142"/>
        <w:rPr>
          <w:rtl/>
        </w:rPr>
      </w:pPr>
      <w:r w:rsidRPr="003614E7">
        <w:rPr>
          <w:rFonts w:ascii="David" w:hAnsi="David" w:hint="eastAsia"/>
          <w:b/>
          <w:rtl/>
        </w:rPr>
        <w:t>דיווח</w:t>
      </w:r>
      <w:r w:rsidRPr="003614E7">
        <w:rPr>
          <w:rFonts w:ascii="David" w:hAnsi="David"/>
          <w:b/>
          <w:rtl/>
        </w:rPr>
        <w:t xml:space="preserve"> </w:t>
      </w:r>
      <w:r w:rsidRPr="003614E7">
        <w:rPr>
          <w:rFonts w:ascii="David" w:hAnsi="David" w:hint="eastAsia"/>
          <w:b/>
          <w:rtl/>
        </w:rPr>
        <w:t>כספי</w:t>
      </w:r>
      <w:r w:rsidRPr="003614E7">
        <w:rPr>
          <w:rFonts w:ascii="David" w:hAnsi="David"/>
          <w:b/>
          <w:rtl/>
        </w:rPr>
        <w:t xml:space="preserve"> </w:t>
      </w:r>
      <w:r w:rsidRPr="003614E7">
        <w:rPr>
          <w:rFonts w:ascii="David" w:hAnsi="David" w:hint="eastAsia"/>
          <w:b/>
          <w:rtl/>
        </w:rPr>
        <w:t>על</w:t>
      </w:r>
      <w:r w:rsidRPr="003614E7">
        <w:rPr>
          <w:rFonts w:ascii="David" w:hAnsi="David"/>
          <w:b/>
          <w:rtl/>
        </w:rPr>
        <w:t xml:space="preserve"> </w:t>
      </w:r>
      <w:r w:rsidRPr="003614E7">
        <w:rPr>
          <w:rFonts w:ascii="David" w:hAnsi="David" w:hint="eastAsia"/>
          <w:b/>
          <w:rtl/>
        </w:rPr>
        <w:t>השנה</w:t>
      </w:r>
      <w:r w:rsidRPr="003614E7">
        <w:rPr>
          <w:rFonts w:ascii="David" w:hAnsi="David"/>
          <w:b/>
          <w:rtl/>
        </w:rPr>
        <w:t xml:space="preserve"> </w:t>
      </w:r>
      <w:r w:rsidRPr="003614E7">
        <w:rPr>
          <w:rFonts w:ascii="David" w:hAnsi="David" w:hint="eastAsia"/>
          <w:b/>
          <w:rtl/>
        </w:rPr>
        <w:t>החולפת</w:t>
      </w:r>
      <w:r w:rsidRPr="003614E7">
        <w:rPr>
          <w:rFonts w:ascii="David" w:hAnsi="David"/>
          <w:b/>
          <w:rtl/>
        </w:rPr>
        <w:t xml:space="preserve"> (ביצוע) על פי הפורמט המובא בסעיף </w:t>
      </w:r>
      <w:r w:rsidR="00374F98" w:rsidRPr="003614E7">
        <w:rPr>
          <w:rFonts w:ascii="David" w:hAnsi="David"/>
          <w:b/>
          <w:rtl/>
        </w:rPr>
        <w:t>3.</w:t>
      </w:r>
    </w:p>
    <w:p w14:paraId="02C06660" w14:textId="77777777" w:rsidR="00596933" w:rsidRPr="00AF1ADA" w:rsidRDefault="00374F98" w:rsidP="00AF1ADA">
      <w:pPr>
        <w:spacing w:before="120" w:after="0" w:line="360" w:lineRule="auto"/>
        <w:ind w:left="318"/>
        <w:rPr>
          <w:rFonts w:ascii="David" w:hAnsi="David" w:cs="David"/>
          <w:b/>
          <w:bCs/>
          <w:szCs w:val="24"/>
          <w:rtl/>
        </w:rPr>
      </w:pPr>
      <w:r w:rsidRPr="00380B0C">
        <w:rPr>
          <w:rFonts w:ascii="David" w:hAnsi="David" w:cs="David" w:hint="eastAsia"/>
          <w:b/>
          <w:bCs/>
          <w:szCs w:val="24"/>
          <w:rtl/>
        </w:rPr>
        <w:t>את</w:t>
      </w:r>
      <w:r w:rsidRPr="00380B0C">
        <w:rPr>
          <w:rFonts w:ascii="David" w:hAnsi="David" w:cs="David"/>
          <w:b/>
          <w:bCs/>
          <w:szCs w:val="24"/>
          <w:rtl/>
        </w:rPr>
        <w:t xml:space="preserve"> הדיווחים יש למלא על פי </w:t>
      </w:r>
      <w:r w:rsidRPr="00380B0C">
        <w:rPr>
          <w:rFonts w:ascii="David" w:hAnsi="David" w:cs="David" w:hint="eastAsia"/>
          <w:b/>
          <w:bCs/>
          <w:szCs w:val="24"/>
          <w:rtl/>
        </w:rPr>
        <w:t>הנחיות</w:t>
      </w:r>
      <w:r w:rsidRPr="00380B0C">
        <w:rPr>
          <w:rFonts w:ascii="David" w:hAnsi="David" w:cs="David"/>
          <w:b/>
          <w:bCs/>
          <w:szCs w:val="24"/>
          <w:rtl/>
        </w:rPr>
        <w:t xml:space="preserve"> וכללים מובאים </w:t>
      </w:r>
      <w:r w:rsidR="00756E39" w:rsidRPr="00380B0C">
        <w:rPr>
          <w:rFonts w:ascii="David" w:hAnsi="David" w:cs="David" w:hint="eastAsia"/>
          <w:b/>
          <w:bCs/>
          <w:szCs w:val="24"/>
          <w:rtl/>
        </w:rPr>
        <w:t>בסעיף</w:t>
      </w:r>
      <w:r w:rsidRPr="00380B0C">
        <w:rPr>
          <w:rFonts w:ascii="David" w:hAnsi="David" w:cs="David"/>
          <w:b/>
          <w:bCs/>
          <w:szCs w:val="24"/>
          <w:rtl/>
        </w:rPr>
        <w:t xml:space="preserve"> 4 </w:t>
      </w:r>
      <w:r w:rsidR="00756E39" w:rsidRPr="00380B0C">
        <w:rPr>
          <w:rFonts w:ascii="David" w:hAnsi="David" w:cs="David" w:hint="eastAsia"/>
          <w:b/>
          <w:bCs/>
          <w:szCs w:val="24"/>
          <w:rtl/>
        </w:rPr>
        <w:t>להלן</w:t>
      </w:r>
      <w:r w:rsidR="00756E39" w:rsidRPr="00380B0C">
        <w:rPr>
          <w:rFonts w:ascii="David" w:hAnsi="David" w:cs="David"/>
          <w:b/>
          <w:bCs/>
          <w:szCs w:val="24"/>
          <w:rtl/>
        </w:rPr>
        <w:t xml:space="preserve"> </w:t>
      </w:r>
      <w:r w:rsidRPr="00380B0C">
        <w:rPr>
          <w:rFonts w:ascii="David" w:hAnsi="David" w:cs="David" w:hint="eastAsia"/>
          <w:b/>
          <w:bCs/>
          <w:szCs w:val="24"/>
          <w:rtl/>
        </w:rPr>
        <w:t>ובהסכם</w:t>
      </w:r>
      <w:r w:rsidRPr="00380B0C">
        <w:rPr>
          <w:rFonts w:ascii="David" w:hAnsi="David" w:cs="David"/>
          <w:b/>
          <w:bCs/>
          <w:szCs w:val="24"/>
          <w:rtl/>
        </w:rPr>
        <w:t xml:space="preserve"> </w:t>
      </w:r>
      <w:r w:rsidRPr="00380B0C">
        <w:rPr>
          <w:rFonts w:ascii="David" w:hAnsi="David" w:cs="David" w:hint="eastAsia"/>
          <w:b/>
          <w:bCs/>
          <w:szCs w:val="24"/>
          <w:rtl/>
        </w:rPr>
        <w:t>המובא</w:t>
      </w:r>
      <w:r w:rsidRPr="00380B0C">
        <w:rPr>
          <w:rFonts w:ascii="David" w:hAnsi="David" w:cs="David"/>
          <w:b/>
          <w:bCs/>
          <w:szCs w:val="24"/>
          <w:rtl/>
        </w:rPr>
        <w:t xml:space="preserve"> </w:t>
      </w:r>
      <w:r w:rsidRPr="00380B0C">
        <w:rPr>
          <w:rFonts w:ascii="David" w:hAnsi="David" w:cs="David" w:hint="eastAsia"/>
          <w:b/>
          <w:bCs/>
          <w:szCs w:val="24"/>
          <w:rtl/>
        </w:rPr>
        <w:t>כנספח</w:t>
      </w:r>
      <w:r w:rsidRPr="00380B0C">
        <w:rPr>
          <w:rFonts w:ascii="David" w:hAnsi="David" w:cs="David"/>
          <w:b/>
          <w:bCs/>
          <w:szCs w:val="24"/>
          <w:rtl/>
        </w:rPr>
        <w:t xml:space="preserve"> </w:t>
      </w:r>
      <w:r w:rsidRPr="00380B0C">
        <w:rPr>
          <w:rFonts w:ascii="David" w:hAnsi="David" w:cs="David" w:hint="eastAsia"/>
          <w:b/>
          <w:bCs/>
          <w:szCs w:val="24"/>
          <w:rtl/>
        </w:rPr>
        <w:t>ו</w:t>
      </w:r>
      <w:r w:rsidRPr="00380B0C">
        <w:rPr>
          <w:rFonts w:ascii="David" w:hAnsi="David" w:cs="David"/>
          <w:b/>
          <w:bCs/>
          <w:szCs w:val="24"/>
          <w:rtl/>
        </w:rPr>
        <w:t>'.</w:t>
      </w:r>
    </w:p>
    <w:p w14:paraId="2A242733" w14:textId="77777777" w:rsidR="00596933" w:rsidRPr="00995ABC" w:rsidRDefault="00596933" w:rsidP="00AF1ADA">
      <w:pPr>
        <w:pStyle w:val="100"/>
        <w:spacing w:before="240"/>
        <w:rPr>
          <w:b/>
          <w:bCs/>
          <w:u w:val="single"/>
          <w:rtl/>
        </w:rPr>
      </w:pPr>
      <w:r w:rsidRPr="00995ABC">
        <w:rPr>
          <w:rFonts w:hint="eastAsia"/>
          <w:b/>
          <w:bCs/>
          <w:u w:val="single"/>
          <w:rtl/>
        </w:rPr>
        <w:t>תכנית</w:t>
      </w:r>
      <w:r w:rsidRPr="00995ABC">
        <w:rPr>
          <w:b/>
          <w:bCs/>
          <w:u w:val="single"/>
          <w:rtl/>
        </w:rPr>
        <w:t xml:space="preserve"> </w:t>
      </w:r>
      <w:r w:rsidRPr="00995ABC">
        <w:rPr>
          <w:rFonts w:hint="eastAsia"/>
          <w:b/>
          <w:bCs/>
          <w:u w:val="single"/>
          <w:rtl/>
        </w:rPr>
        <w:t>תקציבית</w:t>
      </w:r>
      <w:r w:rsidRPr="00995ABC">
        <w:rPr>
          <w:b/>
          <w:bCs/>
          <w:u w:val="single"/>
          <w:rtl/>
        </w:rPr>
        <w:t xml:space="preserve"> </w:t>
      </w:r>
      <w:r w:rsidRPr="00995ABC">
        <w:rPr>
          <w:rFonts w:hint="eastAsia"/>
          <w:b/>
          <w:bCs/>
          <w:u w:val="single"/>
          <w:rtl/>
        </w:rPr>
        <w:t>לקראת</w:t>
      </w:r>
      <w:r w:rsidRPr="00995ABC">
        <w:rPr>
          <w:b/>
          <w:bCs/>
          <w:u w:val="single"/>
          <w:rtl/>
        </w:rPr>
        <w:t xml:space="preserve"> </w:t>
      </w:r>
      <w:r w:rsidRPr="00995ABC">
        <w:rPr>
          <w:rFonts w:hint="eastAsia"/>
          <w:b/>
          <w:bCs/>
          <w:u w:val="single"/>
          <w:rtl/>
        </w:rPr>
        <w:t>כל</w:t>
      </w:r>
      <w:r w:rsidRPr="00995ABC">
        <w:rPr>
          <w:b/>
          <w:bCs/>
          <w:u w:val="single"/>
          <w:rtl/>
        </w:rPr>
        <w:t xml:space="preserve"> </w:t>
      </w:r>
      <w:r w:rsidRPr="00995ABC">
        <w:rPr>
          <w:rFonts w:hint="eastAsia"/>
          <w:b/>
          <w:bCs/>
          <w:u w:val="single"/>
          <w:rtl/>
        </w:rPr>
        <w:t>שנה</w:t>
      </w:r>
      <w:r w:rsidRPr="00995ABC">
        <w:rPr>
          <w:b/>
          <w:bCs/>
          <w:u w:val="single"/>
          <w:rtl/>
        </w:rPr>
        <w:t xml:space="preserve"> </w:t>
      </w:r>
      <w:r w:rsidRPr="00995ABC">
        <w:rPr>
          <w:rFonts w:hint="eastAsia"/>
          <w:b/>
          <w:bCs/>
          <w:u w:val="single"/>
          <w:rtl/>
        </w:rPr>
        <w:t>עוקבת</w:t>
      </w:r>
      <w:r w:rsidRPr="00995ABC">
        <w:rPr>
          <w:b/>
          <w:bCs/>
          <w:u w:val="single"/>
          <w:rtl/>
        </w:rPr>
        <w:t xml:space="preserve"> (תכנון)</w:t>
      </w:r>
    </w:p>
    <w:p w14:paraId="48009D74" w14:textId="77777777" w:rsidR="00596933" w:rsidRPr="00F1098F" w:rsidRDefault="00596933" w:rsidP="00AF1ADA">
      <w:pPr>
        <w:spacing w:after="0" w:line="360" w:lineRule="auto"/>
        <w:ind w:left="368" w:hanging="57"/>
        <w:rPr>
          <w:rFonts w:ascii="David" w:hAnsi="David" w:cs="David"/>
          <w:b/>
          <w:bCs/>
          <w:sz w:val="24"/>
          <w:szCs w:val="24"/>
          <w:u w:val="single"/>
        </w:rPr>
      </w:pPr>
      <w:r w:rsidRPr="00F1098F">
        <w:rPr>
          <w:rFonts w:ascii="David" w:hAnsi="David" w:cs="David"/>
          <w:b/>
          <w:bCs/>
          <w:sz w:val="24"/>
          <w:szCs w:val="24"/>
          <w:u w:val="single"/>
          <w:rtl/>
        </w:rPr>
        <w:t xml:space="preserve">חלק 1 – </w:t>
      </w:r>
      <w:r w:rsidRPr="00F1098F">
        <w:rPr>
          <w:rFonts w:ascii="David" w:hAnsi="David" w:cs="David" w:hint="eastAsia"/>
          <w:b/>
          <w:bCs/>
          <w:sz w:val="24"/>
          <w:szCs w:val="24"/>
          <w:u w:val="single"/>
          <w:rtl/>
        </w:rPr>
        <w:t>דוח</w:t>
      </w:r>
      <w:r w:rsidRPr="00F1098F">
        <w:rPr>
          <w:rFonts w:ascii="David" w:hAnsi="David" w:cs="David"/>
          <w:b/>
          <w:bCs/>
          <w:sz w:val="24"/>
          <w:szCs w:val="24"/>
          <w:u w:val="single"/>
          <w:rtl/>
        </w:rPr>
        <w:t xml:space="preserve"> </w:t>
      </w:r>
      <w:r w:rsidRPr="00F1098F">
        <w:rPr>
          <w:rFonts w:ascii="David" w:hAnsi="David" w:cs="David" w:hint="eastAsia"/>
          <w:b/>
          <w:bCs/>
          <w:sz w:val="24"/>
          <w:szCs w:val="24"/>
          <w:u w:val="single"/>
          <w:rtl/>
        </w:rPr>
        <w:t>כספי</w:t>
      </w:r>
      <w:r w:rsidRPr="00F1098F">
        <w:rPr>
          <w:rFonts w:ascii="David" w:hAnsi="David" w:cs="David"/>
          <w:b/>
          <w:bCs/>
          <w:sz w:val="24"/>
          <w:szCs w:val="24"/>
          <w:u w:val="single"/>
          <w:rtl/>
        </w:rPr>
        <w:t xml:space="preserve"> - </w:t>
      </w:r>
      <w:r w:rsidRPr="00F1098F">
        <w:rPr>
          <w:rFonts w:ascii="David" w:hAnsi="David" w:cs="David" w:hint="eastAsia"/>
          <w:b/>
          <w:bCs/>
          <w:sz w:val="24"/>
          <w:szCs w:val="24"/>
          <w:u w:val="single"/>
          <w:rtl/>
        </w:rPr>
        <w:t>ראשי</w:t>
      </w:r>
    </w:p>
    <w:tbl>
      <w:tblPr>
        <w:tblStyle w:val="4-3"/>
        <w:bidiVisual/>
        <w:tblW w:w="0" w:type="auto"/>
        <w:tblInd w:w="351" w:type="dxa"/>
        <w:tblLook w:val="04A0" w:firstRow="1" w:lastRow="0" w:firstColumn="1" w:lastColumn="0" w:noHBand="0" w:noVBand="1"/>
      </w:tblPr>
      <w:tblGrid>
        <w:gridCol w:w="441"/>
        <w:gridCol w:w="1680"/>
        <w:gridCol w:w="1003"/>
        <w:gridCol w:w="3227"/>
        <w:gridCol w:w="1244"/>
        <w:gridCol w:w="1002"/>
      </w:tblGrid>
      <w:tr w:rsidR="009460C1" w:rsidRPr="00F1098F" w14:paraId="1CAE86CE" w14:textId="77777777" w:rsidTr="009023B6">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42" w:type="dxa"/>
          </w:tcPr>
          <w:p w14:paraId="5AA55863" w14:textId="77777777" w:rsidR="009460C1" w:rsidRPr="00F1098F" w:rsidRDefault="009460C1" w:rsidP="00244691">
            <w:pPr>
              <w:spacing w:line="360" w:lineRule="auto"/>
              <w:rPr>
                <w:rFonts w:ascii="David" w:hAnsi="David" w:cs="David"/>
                <w:rtl/>
              </w:rPr>
            </w:pPr>
          </w:p>
        </w:tc>
        <w:tc>
          <w:tcPr>
            <w:tcW w:w="1681" w:type="dxa"/>
          </w:tcPr>
          <w:p w14:paraId="143CA15D" w14:textId="77777777" w:rsidR="009460C1" w:rsidRPr="00F1098F" w:rsidRDefault="009460C1" w:rsidP="00244691">
            <w:pPr>
              <w:spacing w:line="360" w:lineRule="auto"/>
              <w:cnfStyle w:val="100000000000" w:firstRow="1" w:lastRow="0" w:firstColumn="0" w:lastColumn="0" w:oddVBand="0" w:evenVBand="0" w:oddHBand="0" w:evenHBand="0" w:firstRowFirstColumn="0" w:firstRowLastColumn="0" w:lastRowFirstColumn="0" w:lastRowLastColumn="0"/>
              <w:rPr>
                <w:rFonts w:ascii="David" w:hAnsi="David" w:cs="David"/>
                <w:rtl/>
              </w:rPr>
            </w:pPr>
            <w:r w:rsidRPr="00F1098F">
              <w:rPr>
                <w:rFonts w:ascii="David" w:hAnsi="David" w:cs="David"/>
                <w:rtl/>
              </w:rPr>
              <w:t>סעיף תקציבי</w:t>
            </w:r>
          </w:p>
        </w:tc>
        <w:tc>
          <w:tcPr>
            <w:tcW w:w="1003" w:type="dxa"/>
          </w:tcPr>
          <w:p w14:paraId="750726A0" w14:textId="77777777" w:rsidR="009460C1" w:rsidRPr="00F1098F" w:rsidRDefault="009460C1" w:rsidP="00244691">
            <w:pPr>
              <w:spacing w:line="360" w:lineRule="auto"/>
              <w:jc w:val="center"/>
              <w:cnfStyle w:val="100000000000" w:firstRow="1" w:lastRow="0" w:firstColumn="0" w:lastColumn="0" w:oddVBand="0" w:evenVBand="0" w:oddHBand="0" w:evenHBand="0" w:firstRowFirstColumn="0" w:firstRowLastColumn="0" w:lastRowFirstColumn="0" w:lastRowLastColumn="0"/>
              <w:rPr>
                <w:rFonts w:ascii="David" w:hAnsi="David" w:cs="David"/>
                <w:vertAlign w:val="superscript"/>
                <w:rtl/>
              </w:rPr>
            </w:pPr>
            <w:r w:rsidRPr="00F1098F">
              <w:rPr>
                <w:rFonts w:ascii="David" w:hAnsi="David" w:cs="David" w:hint="eastAsia"/>
                <w:rtl/>
              </w:rPr>
              <w:t>סכום</w:t>
            </w:r>
            <w:r w:rsidRPr="00F1098F">
              <w:rPr>
                <w:rFonts w:ascii="David" w:hAnsi="David" w:cs="David"/>
                <w:rtl/>
              </w:rPr>
              <w:t xml:space="preserve"> </w:t>
            </w:r>
            <w:r w:rsidRPr="00F1098F">
              <w:rPr>
                <w:rFonts w:ascii="David" w:hAnsi="David" w:cs="David"/>
                <w:sz w:val="28"/>
                <w:szCs w:val="28"/>
                <w:vertAlign w:val="superscript"/>
                <w:rtl/>
              </w:rPr>
              <w:t xml:space="preserve">* </w:t>
            </w:r>
            <w:r w:rsidRPr="00F1098F">
              <w:rPr>
                <w:rFonts w:ascii="David" w:hAnsi="David" w:cs="David"/>
                <w:rtl/>
              </w:rPr>
              <w:t>(ש"ח)</w:t>
            </w:r>
          </w:p>
        </w:tc>
        <w:tc>
          <w:tcPr>
            <w:tcW w:w="3230" w:type="dxa"/>
          </w:tcPr>
          <w:p w14:paraId="2E61D105" w14:textId="77777777" w:rsidR="009460C1" w:rsidRPr="00F1098F" w:rsidRDefault="009460C1" w:rsidP="00244691">
            <w:pPr>
              <w:spacing w:line="360" w:lineRule="auto"/>
              <w:cnfStyle w:val="100000000000" w:firstRow="1" w:lastRow="0" w:firstColumn="0" w:lastColumn="0" w:oddVBand="0" w:evenVBand="0" w:oddHBand="0" w:evenHBand="0" w:firstRowFirstColumn="0" w:firstRowLastColumn="0" w:lastRowFirstColumn="0" w:lastRowLastColumn="0"/>
              <w:rPr>
                <w:rFonts w:ascii="David" w:hAnsi="David" w:cs="David"/>
                <w:rtl/>
              </w:rPr>
            </w:pPr>
          </w:p>
        </w:tc>
        <w:tc>
          <w:tcPr>
            <w:tcW w:w="1244" w:type="dxa"/>
          </w:tcPr>
          <w:p w14:paraId="799C8142" w14:textId="77777777" w:rsidR="009460C1" w:rsidRPr="00F1098F" w:rsidRDefault="009460C1" w:rsidP="007B6919">
            <w:pPr>
              <w:spacing w:line="360" w:lineRule="auto"/>
              <w:jc w:val="center"/>
              <w:cnfStyle w:val="100000000000" w:firstRow="1" w:lastRow="0" w:firstColumn="0" w:lastColumn="0" w:oddVBand="0" w:evenVBand="0" w:oddHBand="0" w:evenHBand="0" w:firstRowFirstColumn="0" w:firstRowLastColumn="0" w:lastRowFirstColumn="0" w:lastRowLastColumn="0"/>
              <w:rPr>
                <w:rFonts w:ascii="David" w:hAnsi="David" w:cs="David"/>
                <w:rtl/>
              </w:rPr>
            </w:pPr>
            <w:r>
              <w:rPr>
                <w:rFonts w:ascii="David" w:hAnsi="David" w:cs="David" w:hint="cs"/>
                <w:rtl/>
              </w:rPr>
              <w:t>מינימום</w:t>
            </w:r>
          </w:p>
        </w:tc>
        <w:tc>
          <w:tcPr>
            <w:tcW w:w="1002" w:type="dxa"/>
          </w:tcPr>
          <w:p w14:paraId="0417B605" w14:textId="77777777" w:rsidR="009460C1" w:rsidRDefault="009460C1" w:rsidP="007B6919">
            <w:pPr>
              <w:spacing w:line="360" w:lineRule="auto"/>
              <w:jc w:val="center"/>
              <w:cnfStyle w:val="100000000000" w:firstRow="1" w:lastRow="0" w:firstColumn="0" w:lastColumn="0" w:oddVBand="0" w:evenVBand="0" w:oddHBand="0" w:evenHBand="0" w:firstRowFirstColumn="0" w:firstRowLastColumn="0" w:lastRowFirstColumn="0" w:lastRowLastColumn="0"/>
              <w:rPr>
                <w:rFonts w:ascii="David" w:hAnsi="David" w:cs="David"/>
                <w:rtl/>
              </w:rPr>
            </w:pPr>
            <w:r>
              <w:rPr>
                <w:rFonts w:ascii="David" w:hAnsi="David" w:cs="David" w:hint="cs"/>
                <w:rtl/>
              </w:rPr>
              <w:t>מקסימום</w:t>
            </w:r>
          </w:p>
        </w:tc>
      </w:tr>
      <w:tr w:rsidR="009460C1" w:rsidRPr="00F1098F" w14:paraId="35A96390" w14:textId="77777777" w:rsidTr="009023B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42" w:type="dxa"/>
          </w:tcPr>
          <w:p w14:paraId="6E764E05" w14:textId="77777777" w:rsidR="009460C1" w:rsidRPr="00F1098F" w:rsidRDefault="009460C1" w:rsidP="00244691">
            <w:pPr>
              <w:spacing w:line="360" w:lineRule="auto"/>
              <w:rPr>
                <w:rFonts w:ascii="David" w:hAnsi="David" w:cs="David"/>
                <w:rtl/>
              </w:rPr>
            </w:pPr>
            <w:r w:rsidRPr="00F1098F">
              <w:rPr>
                <w:rFonts w:ascii="David" w:hAnsi="David" w:cs="David"/>
                <w:rtl/>
              </w:rPr>
              <w:t>1.</w:t>
            </w:r>
          </w:p>
        </w:tc>
        <w:tc>
          <w:tcPr>
            <w:tcW w:w="1681" w:type="dxa"/>
          </w:tcPr>
          <w:p w14:paraId="4B9C1711" w14:textId="77777777" w:rsidR="009460C1" w:rsidRPr="00F1098F" w:rsidRDefault="009460C1" w:rsidP="00244691">
            <w:pPr>
              <w:spacing w:line="360" w:lineRule="auto"/>
              <w:cnfStyle w:val="000000100000" w:firstRow="0" w:lastRow="0" w:firstColumn="0" w:lastColumn="0" w:oddVBand="0" w:evenVBand="0" w:oddHBand="1" w:evenHBand="0" w:firstRowFirstColumn="0" w:firstRowLastColumn="0" w:lastRowFirstColumn="0" w:lastRowLastColumn="0"/>
              <w:rPr>
                <w:rFonts w:ascii="David" w:hAnsi="David" w:cs="David"/>
                <w:rtl/>
              </w:rPr>
            </w:pPr>
            <w:r w:rsidRPr="00F1098F">
              <w:rPr>
                <w:rFonts w:ascii="David" w:hAnsi="David" w:cs="David"/>
                <w:rtl/>
              </w:rPr>
              <w:t>ציוד תשתיתי</w:t>
            </w:r>
          </w:p>
        </w:tc>
        <w:tc>
          <w:tcPr>
            <w:tcW w:w="1003" w:type="dxa"/>
          </w:tcPr>
          <w:p w14:paraId="3E2DCDC1" w14:textId="77777777" w:rsidR="009460C1" w:rsidRPr="00F1098F" w:rsidRDefault="009460C1" w:rsidP="00244691">
            <w:pPr>
              <w:spacing w:line="360" w:lineRule="auto"/>
              <w:cnfStyle w:val="000000100000" w:firstRow="0" w:lastRow="0" w:firstColumn="0" w:lastColumn="0" w:oddVBand="0" w:evenVBand="0" w:oddHBand="1" w:evenHBand="0" w:firstRowFirstColumn="0" w:firstRowLastColumn="0" w:lastRowFirstColumn="0" w:lastRowLastColumn="0"/>
              <w:rPr>
                <w:rFonts w:ascii="David" w:hAnsi="David" w:cs="David"/>
                <w:rtl/>
              </w:rPr>
            </w:pPr>
          </w:p>
        </w:tc>
        <w:tc>
          <w:tcPr>
            <w:tcW w:w="3230" w:type="dxa"/>
          </w:tcPr>
          <w:p w14:paraId="7E3B3223" w14:textId="77777777" w:rsidR="009460C1" w:rsidRPr="00F1098F" w:rsidRDefault="009460C1" w:rsidP="00244691">
            <w:pPr>
              <w:spacing w:line="360" w:lineRule="auto"/>
              <w:cnfStyle w:val="000000100000" w:firstRow="0" w:lastRow="0" w:firstColumn="0" w:lastColumn="0" w:oddVBand="0" w:evenVBand="0" w:oddHBand="1" w:evenHBand="0" w:firstRowFirstColumn="0" w:firstRowLastColumn="0" w:lastRowFirstColumn="0" w:lastRowLastColumn="0"/>
              <w:rPr>
                <w:rFonts w:ascii="David" w:hAnsi="David" w:cs="David"/>
                <w:rtl/>
              </w:rPr>
            </w:pPr>
            <w:r w:rsidRPr="00F1098F">
              <w:rPr>
                <w:rFonts w:ascii="David" w:hAnsi="David" w:cs="David" w:hint="eastAsia"/>
                <w:rtl/>
              </w:rPr>
              <w:t>הפנייה</w:t>
            </w:r>
            <w:r w:rsidRPr="00F1098F">
              <w:rPr>
                <w:rFonts w:ascii="David" w:hAnsi="David" w:cs="David"/>
                <w:rtl/>
              </w:rPr>
              <w:t xml:space="preserve"> </w:t>
            </w:r>
            <w:r w:rsidRPr="00F1098F">
              <w:rPr>
                <w:rFonts w:ascii="David" w:hAnsi="David" w:cs="David" w:hint="eastAsia"/>
                <w:rtl/>
              </w:rPr>
              <w:t>לפירוט</w:t>
            </w:r>
            <w:r w:rsidRPr="00F1098F">
              <w:rPr>
                <w:rFonts w:ascii="David" w:hAnsi="David" w:cs="David"/>
                <w:rtl/>
              </w:rPr>
              <w:t xml:space="preserve"> </w:t>
            </w:r>
            <w:r w:rsidRPr="00F1098F">
              <w:rPr>
                <w:rFonts w:ascii="David" w:hAnsi="David" w:cs="David" w:hint="eastAsia"/>
                <w:rtl/>
              </w:rPr>
              <w:t>הציוד</w:t>
            </w:r>
            <w:r w:rsidRPr="00F1098F">
              <w:rPr>
                <w:rFonts w:ascii="David" w:hAnsi="David" w:cs="David"/>
                <w:rtl/>
              </w:rPr>
              <w:t xml:space="preserve"> (חלק 3).</w:t>
            </w:r>
          </w:p>
        </w:tc>
        <w:tc>
          <w:tcPr>
            <w:tcW w:w="1244" w:type="dxa"/>
          </w:tcPr>
          <w:p w14:paraId="3FFF5E6D" w14:textId="77777777" w:rsidR="009460C1" w:rsidRPr="00F1098F" w:rsidRDefault="009460C1" w:rsidP="007B6919">
            <w:pPr>
              <w:spacing w:line="360" w:lineRule="auto"/>
              <w:jc w:val="center"/>
              <w:cnfStyle w:val="000000100000" w:firstRow="0" w:lastRow="0" w:firstColumn="0" w:lastColumn="0" w:oddVBand="0" w:evenVBand="0" w:oddHBand="1" w:evenHBand="0" w:firstRowFirstColumn="0" w:firstRowLastColumn="0" w:lastRowFirstColumn="0" w:lastRowLastColumn="0"/>
              <w:rPr>
                <w:rFonts w:ascii="David" w:hAnsi="David" w:cs="David"/>
                <w:rtl/>
              </w:rPr>
            </w:pPr>
            <w:r>
              <w:rPr>
                <w:rFonts w:ascii="David" w:hAnsi="David" w:cs="David" w:hint="cs"/>
                <w:rtl/>
              </w:rPr>
              <w:t>לפחות 20% בשנתיים הראשונות להתקשרות</w:t>
            </w:r>
          </w:p>
        </w:tc>
        <w:tc>
          <w:tcPr>
            <w:tcW w:w="1002" w:type="dxa"/>
          </w:tcPr>
          <w:p w14:paraId="42D66339" w14:textId="77777777" w:rsidR="009460C1" w:rsidRDefault="009460C1" w:rsidP="007B6919">
            <w:pPr>
              <w:spacing w:line="360" w:lineRule="auto"/>
              <w:jc w:val="center"/>
              <w:cnfStyle w:val="000000100000" w:firstRow="0" w:lastRow="0" w:firstColumn="0" w:lastColumn="0" w:oddVBand="0" w:evenVBand="0" w:oddHBand="1" w:evenHBand="0" w:firstRowFirstColumn="0" w:firstRowLastColumn="0" w:lastRowFirstColumn="0" w:lastRowLastColumn="0"/>
              <w:rPr>
                <w:rFonts w:ascii="David" w:hAnsi="David" w:cs="David"/>
                <w:rtl/>
              </w:rPr>
            </w:pPr>
          </w:p>
        </w:tc>
      </w:tr>
      <w:tr w:rsidR="009460C1" w:rsidRPr="00F1098F" w14:paraId="15A22AAA" w14:textId="77777777" w:rsidTr="009023B6">
        <w:tc>
          <w:tcPr>
            <w:cnfStyle w:val="001000000000" w:firstRow="0" w:lastRow="0" w:firstColumn="1" w:lastColumn="0" w:oddVBand="0" w:evenVBand="0" w:oddHBand="0" w:evenHBand="0" w:firstRowFirstColumn="0" w:firstRowLastColumn="0" w:lastRowFirstColumn="0" w:lastRowLastColumn="0"/>
            <w:tcW w:w="442" w:type="dxa"/>
          </w:tcPr>
          <w:p w14:paraId="3E5D6DB2" w14:textId="77777777" w:rsidR="009460C1" w:rsidRPr="00F1098F" w:rsidRDefault="009460C1" w:rsidP="00244691">
            <w:pPr>
              <w:spacing w:line="360" w:lineRule="auto"/>
              <w:rPr>
                <w:rFonts w:ascii="David" w:hAnsi="David" w:cs="David"/>
                <w:rtl/>
              </w:rPr>
            </w:pPr>
            <w:r w:rsidRPr="00F1098F">
              <w:rPr>
                <w:rFonts w:ascii="David" w:hAnsi="David" w:cs="David"/>
                <w:rtl/>
              </w:rPr>
              <w:t>2.</w:t>
            </w:r>
          </w:p>
        </w:tc>
        <w:tc>
          <w:tcPr>
            <w:tcW w:w="1681" w:type="dxa"/>
          </w:tcPr>
          <w:p w14:paraId="21460C19" w14:textId="77777777" w:rsidR="009460C1" w:rsidRPr="00F1098F" w:rsidRDefault="009460C1" w:rsidP="00244691">
            <w:pPr>
              <w:spacing w:line="360" w:lineRule="auto"/>
              <w:cnfStyle w:val="000000000000" w:firstRow="0" w:lastRow="0" w:firstColumn="0" w:lastColumn="0" w:oddVBand="0" w:evenVBand="0" w:oddHBand="0" w:evenHBand="0" w:firstRowFirstColumn="0" w:firstRowLastColumn="0" w:lastRowFirstColumn="0" w:lastRowLastColumn="0"/>
              <w:rPr>
                <w:rFonts w:ascii="David" w:hAnsi="David" w:cs="David"/>
                <w:rtl/>
              </w:rPr>
            </w:pPr>
            <w:r w:rsidRPr="00F1098F">
              <w:rPr>
                <w:rFonts w:ascii="David" w:hAnsi="David" w:cs="David"/>
                <w:rtl/>
              </w:rPr>
              <w:t>כ"א (סגל מחקרי)</w:t>
            </w:r>
          </w:p>
        </w:tc>
        <w:tc>
          <w:tcPr>
            <w:tcW w:w="1003" w:type="dxa"/>
          </w:tcPr>
          <w:p w14:paraId="174AEB09" w14:textId="77777777" w:rsidR="009460C1" w:rsidRPr="00F1098F" w:rsidRDefault="009460C1" w:rsidP="00244691">
            <w:pPr>
              <w:spacing w:line="360" w:lineRule="auto"/>
              <w:cnfStyle w:val="000000000000" w:firstRow="0" w:lastRow="0" w:firstColumn="0" w:lastColumn="0" w:oddVBand="0" w:evenVBand="0" w:oddHBand="0" w:evenHBand="0" w:firstRowFirstColumn="0" w:firstRowLastColumn="0" w:lastRowFirstColumn="0" w:lastRowLastColumn="0"/>
              <w:rPr>
                <w:rFonts w:ascii="David" w:hAnsi="David" w:cs="David"/>
                <w:rtl/>
              </w:rPr>
            </w:pPr>
          </w:p>
        </w:tc>
        <w:tc>
          <w:tcPr>
            <w:tcW w:w="3230" w:type="dxa"/>
          </w:tcPr>
          <w:p w14:paraId="3027647B" w14:textId="77777777" w:rsidR="009460C1" w:rsidRPr="00F1098F" w:rsidRDefault="009460C1" w:rsidP="00244691">
            <w:pPr>
              <w:spacing w:line="360" w:lineRule="auto"/>
              <w:cnfStyle w:val="000000000000" w:firstRow="0" w:lastRow="0" w:firstColumn="0" w:lastColumn="0" w:oddVBand="0" w:evenVBand="0" w:oddHBand="0" w:evenHBand="0" w:firstRowFirstColumn="0" w:firstRowLastColumn="0" w:lastRowFirstColumn="0" w:lastRowLastColumn="0"/>
              <w:rPr>
                <w:rFonts w:ascii="David" w:hAnsi="David" w:cs="David"/>
                <w:rtl/>
              </w:rPr>
            </w:pPr>
            <w:r w:rsidRPr="00F1098F">
              <w:rPr>
                <w:rFonts w:ascii="David" w:hAnsi="David" w:cs="David" w:hint="eastAsia"/>
                <w:rtl/>
              </w:rPr>
              <w:t>לפרט</w:t>
            </w:r>
            <w:r w:rsidRPr="00F1098F">
              <w:rPr>
                <w:rFonts w:ascii="David" w:hAnsi="David" w:cs="David"/>
                <w:rtl/>
              </w:rPr>
              <w:t xml:space="preserve"> </w:t>
            </w:r>
            <w:r w:rsidRPr="00F1098F">
              <w:rPr>
                <w:rFonts w:ascii="David" w:hAnsi="David" w:cs="David" w:hint="eastAsia"/>
                <w:rtl/>
              </w:rPr>
              <w:t>גם</w:t>
            </w:r>
            <w:r w:rsidRPr="00F1098F">
              <w:rPr>
                <w:rFonts w:ascii="David" w:hAnsi="David" w:cs="David"/>
                <w:rtl/>
              </w:rPr>
              <w:t xml:space="preserve"> </w:t>
            </w:r>
            <w:r w:rsidRPr="00F1098F">
              <w:rPr>
                <w:rFonts w:ascii="David" w:hAnsi="David" w:cs="David" w:hint="eastAsia"/>
                <w:rtl/>
              </w:rPr>
              <w:t>מספר</w:t>
            </w:r>
            <w:r w:rsidRPr="00F1098F">
              <w:rPr>
                <w:rFonts w:ascii="David" w:hAnsi="David" w:cs="David"/>
                <w:rtl/>
              </w:rPr>
              <w:t xml:space="preserve"> </w:t>
            </w:r>
            <w:r w:rsidRPr="00F1098F">
              <w:rPr>
                <w:rFonts w:ascii="David" w:hAnsi="David" w:cs="David" w:hint="eastAsia"/>
                <w:rtl/>
              </w:rPr>
              <w:t>משרות</w:t>
            </w:r>
            <w:r w:rsidRPr="00F1098F">
              <w:rPr>
                <w:rFonts w:ascii="David" w:hAnsi="David" w:cs="David"/>
                <w:rtl/>
              </w:rPr>
              <w:t xml:space="preserve"> </w:t>
            </w:r>
            <w:r w:rsidRPr="00F1098F">
              <w:rPr>
                <w:rFonts w:ascii="David" w:hAnsi="David" w:cs="David" w:hint="eastAsia"/>
                <w:rtl/>
              </w:rPr>
              <w:t>כולל</w:t>
            </w:r>
            <w:r w:rsidRPr="00F1098F">
              <w:rPr>
                <w:rFonts w:ascii="David" w:hAnsi="David" w:cs="David"/>
                <w:rtl/>
              </w:rPr>
              <w:t xml:space="preserve">, </w:t>
            </w:r>
            <w:r w:rsidRPr="00F1098F">
              <w:rPr>
                <w:rFonts w:ascii="David" w:hAnsi="David" w:cs="David" w:hint="eastAsia"/>
                <w:rtl/>
              </w:rPr>
              <w:t>מספר</w:t>
            </w:r>
            <w:r w:rsidRPr="00F1098F">
              <w:rPr>
                <w:rFonts w:ascii="David" w:hAnsi="David" w:cs="David"/>
                <w:rtl/>
              </w:rPr>
              <w:t xml:space="preserve"> </w:t>
            </w:r>
            <w:r w:rsidRPr="00F1098F">
              <w:rPr>
                <w:rFonts w:ascii="David" w:hAnsi="David" w:cs="David" w:hint="eastAsia"/>
                <w:rtl/>
              </w:rPr>
              <w:t>משרות</w:t>
            </w:r>
            <w:r w:rsidRPr="00F1098F">
              <w:rPr>
                <w:rFonts w:ascii="David" w:hAnsi="David" w:cs="David"/>
                <w:rtl/>
              </w:rPr>
              <w:t xml:space="preserve"> </w:t>
            </w:r>
            <w:r w:rsidRPr="00F1098F">
              <w:rPr>
                <w:rFonts w:ascii="David" w:hAnsi="David" w:cs="David" w:hint="eastAsia"/>
                <w:rtl/>
              </w:rPr>
              <w:t>חוקרים</w:t>
            </w:r>
            <w:r w:rsidRPr="00F1098F">
              <w:rPr>
                <w:rFonts w:ascii="David" w:hAnsi="David" w:cs="David"/>
                <w:rtl/>
              </w:rPr>
              <w:t xml:space="preserve">, </w:t>
            </w:r>
            <w:r w:rsidRPr="00F1098F">
              <w:rPr>
                <w:rFonts w:ascii="David" w:hAnsi="David" w:cs="David" w:hint="eastAsia"/>
                <w:rtl/>
              </w:rPr>
              <w:t>משרות</w:t>
            </w:r>
            <w:r w:rsidRPr="00F1098F">
              <w:rPr>
                <w:rFonts w:ascii="David" w:hAnsi="David" w:cs="David"/>
                <w:rtl/>
              </w:rPr>
              <w:t xml:space="preserve"> </w:t>
            </w:r>
            <w:r w:rsidRPr="00F1098F">
              <w:rPr>
                <w:rFonts w:ascii="David" w:hAnsi="David" w:cs="David" w:hint="eastAsia"/>
                <w:rtl/>
              </w:rPr>
              <w:t>טכנאי</w:t>
            </w:r>
            <w:r w:rsidRPr="00F1098F">
              <w:rPr>
                <w:rFonts w:ascii="David" w:hAnsi="David" w:cs="David"/>
                <w:rtl/>
              </w:rPr>
              <w:t xml:space="preserve"> </w:t>
            </w:r>
            <w:r w:rsidRPr="00F1098F">
              <w:rPr>
                <w:rFonts w:ascii="David" w:hAnsi="David" w:cs="David" w:hint="eastAsia"/>
                <w:rtl/>
              </w:rPr>
              <w:t>מעבדה</w:t>
            </w:r>
            <w:r w:rsidRPr="00F1098F">
              <w:rPr>
                <w:rFonts w:ascii="David" w:hAnsi="David" w:cs="David"/>
                <w:rtl/>
              </w:rPr>
              <w:t xml:space="preserve"> </w:t>
            </w:r>
            <w:r w:rsidRPr="00F1098F">
              <w:rPr>
                <w:rFonts w:ascii="David" w:hAnsi="David" w:cs="David" w:hint="eastAsia"/>
                <w:rtl/>
              </w:rPr>
              <w:t>שאינם</w:t>
            </w:r>
            <w:r w:rsidRPr="00F1098F">
              <w:rPr>
                <w:rFonts w:ascii="David" w:hAnsi="David" w:cs="David"/>
                <w:rtl/>
              </w:rPr>
              <w:t xml:space="preserve"> </w:t>
            </w:r>
            <w:r w:rsidRPr="00F1098F">
              <w:rPr>
                <w:rFonts w:ascii="David" w:hAnsi="David" w:cs="David" w:hint="eastAsia"/>
                <w:rtl/>
              </w:rPr>
              <w:t>בתקן</w:t>
            </w:r>
            <w:r w:rsidRPr="00F1098F">
              <w:rPr>
                <w:rFonts w:ascii="David" w:hAnsi="David" w:cs="David"/>
                <w:rtl/>
              </w:rPr>
              <w:t>.</w:t>
            </w:r>
          </w:p>
        </w:tc>
        <w:tc>
          <w:tcPr>
            <w:tcW w:w="1244" w:type="dxa"/>
          </w:tcPr>
          <w:p w14:paraId="72467C9A" w14:textId="77777777" w:rsidR="009460C1" w:rsidRPr="00F1098F" w:rsidRDefault="00F478D0" w:rsidP="00244691">
            <w:pPr>
              <w:spacing w:line="360" w:lineRule="auto"/>
              <w:cnfStyle w:val="000000000000" w:firstRow="0" w:lastRow="0" w:firstColumn="0" w:lastColumn="0" w:oddVBand="0" w:evenVBand="0" w:oddHBand="0" w:evenHBand="0" w:firstRowFirstColumn="0" w:firstRowLastColumn="0" w:lastRowFirstColumn="0" w:lastRowLastColumn="0"/>
              <w:rPr>
                <w:rFonts w:ascii="David" w:hAnsi="David" w:cs="David"/>
                <w:rtl/>
              </w:rPr>
            </w:pPr>
            <w:r>
              <w:rPr>
                <w:rFonts w:ascii="David" w:hAnsi="David" w:cs="David" w:hint="cs"/>
                <w:rtl/>
              </w:rPr>
              <w:t>10%</w:t>
            </w:r>
          </w:p>
        </w:tc>
        <w:tc>
          <w:tcPr>
            <w:tcW w:w="1002" w:type="dxa"/>
          </w:tcPr>
          <w:p w14:paraId="15270973" w14:textId="77777777" w:rsidR="009460C1" w:rsidRDefault="00F478D0" w:rsidP="00631214">
            <w:pPr>
              <w:spacing w:line="360" w:lineRule="auto"/>
              <w:cnfStyle w:val="000000000000" w:firstRow="0" w:lastRow="0" w:firstColumn="0" w:lastColumn="0" w:oddVBand="0" w:evenVBand="0" w:oddHBand="0" w:evenHBand="0" w:firstRowFirstColumn="0" w:firstRowLastColumn="0" w:lastRowFirstColumn="0" w:lastRowLastColumn="0"/>
              <w:rPr>
                <w:rFonts w:ascii="David" w:hAnsi="David" w:cs="David"/>
                <w:rtl/>
              </w:rPr>
            </w:pPr>
            <w:r>
              <w:rPr>
                <w:rFonts w:ascii="David" w:hAnsi="David" w:cs="David" w:hint="cs"/>
                <w:rtl/>
              </w:rPr>
              <w:t>2</w:t>
            </w:r>
            <w:r w:rsidR="004E681B">
              <w:rPr>
                <w:rFonts w:ascii="David" w:hAnsi="David" w:cs="David" w:hint="cs"/>
                <w:rtl/>
              </w:rPr>
              <w:t>0</w:t>
            </w:r>
            <w:r>
              <w:rPr>
                <w:rFonts w:ascii="David" w:hAnsi="David" w:cs="David" w:hint="cs"/>
                <w:rtl/>
              </w:rPr>
              <w:t>%</w:t>
            </w:r>
          </w:p>
        </w:tc>
      </w:tr>
      <w:tr w:rsidR="009460C1" w:rsidRPr="00F1098F" w14:paraId="1E515958" w14:textId="77777777" w:rsidTr="009023B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42" w:type="dxa"/>
          </w:tcPr>
          <w:p w14:paraId="094B83D8" w14:textId="77777777" w:rsidR="009460C1" w:rsidRPr="00F1098F" w:rsidRDefault="009460C1" w:rsidP="00244691">
            <w:pPr>
              <w:spacing w:line="360" w:lineRule="auto"/>
              <w:rPr>
                <w:rFonts w:ascii="David" w:hAnsi="David" w:cs="David"/>
                <w:rtl/>
              </w:rPr>
            </w:pPr>
            <w:r w:rsidRPr="00F1098F">
              <w:rPr>
                <w:rFonts w:ascii="David" w:hAnsi="David" w:cs="David"/>
                <w:rtl/>
              </w:rPr>
              <w:t>3.</w:t>
            </w:r>
          </w:p>
        </w:tc>
        <w:tc>
          <w:tcPr>
            <w:tcW w:w="1681" w:type="dxa"/>
          </w:tcPr>
          <w:p w14:paraId="310D9EE8" w14:textId="77777777" w:rsidR="009460C1" w:rsidRPr="00F1098F" w:rsidRDefault="00A87887" w:rsidP="00244691">
            <w:pPr>
              <w:spacing w:line="360" w:lineRule="auto"/>
              <w:cnfStyle w:val="000000100000" w:firstRow="0" w:lastRow="0" w:firstColumn="0" w:lastColumn="0" w:oddVBand="0" w:evenVBand="0" w:oddHBand="1" w:evenHBand="0" w:firstRowFirstColumn="0" w:firstRowLastColumn="0" w:lastRowFirstColumn="0" w:lastRowLastColumn="0"/>
              <w:rPr>
                <w:rFonts w:ascii="David" w:hAnsi="David" w:cs="David"/>
                <w:rtl/>
              </w:rPr>
            </w:pPr>
            <w:r>
              <w:rPr>
                <w:rFonts w:ascii="David" w:hAnsi="David" w:cs="David" w:hint="cs"/>
                <w:rtl/>
              </w:rPr>
              <w:t>ביצוע</w:t>
            </w:r>
            <w:r w:rsidRPr="00F1098F">
              <w:rPr>
                <w:rFonts w:ascii="David" w:hAnsi="David" w:cs="David"/>
                <w:rtl/>
              </w:rPr>
              <w:t xml:space="preserve"> </w:t>
            </w:r>
            <w:r w:rsidR="009460C1" w:rsidRPr="00F1098F">
              <w:rPr>
                <w:rFonts w:ascii="David" w:hAnsi="David" w:cs="David"/>
                <w:rtl/>
              </w:rPr>
              <w:t>מחקרים</w:t>
            </w:r>
          </w:p>
        </w:tc>
        <w:tc>
          <w:tcPr>
            <w:tcW w:w="1003" w:type="dxa"/>
          </w:tcPr>
          <w:p w14:paraId="7295EEEA" w14:textId="77777777" w:rsidR="009460C1" w:rsidRPr="00F1098F" w:rsidRDefault="009460C1" w:rsidP="00244691">
            <w:pPr>
              <w:spacing w:line="360" w:lineRule="auto"/>
              <w:cnfStyle w:val="000000100000" w:firstRow="0" w:lastRow="0" w:firstColumn="0" w:lastColumn="0" w:oddVBand="0" w:evenVBand="0" w:oddHBand="1" w:evenHBand="0" w:firstRowFirstColumn="0" w:firstRowLastColumn="0" w:lastRowFirstColumn="0" w:lastRowLastColumn="0"/>
              <w:rPr>
                <w:rFonts w:ascii="David" w:hAnsi="David" w:cs="David"/>
                <w:rtl/>
              </w:rPr>
            </w:pPr>
          </w:p>
        </w:tc>
        <w:tc>
          <w:tcPr>
            <w:tcW w:w="3230" w:type="dxa"/>
          </w:tcPr>
          <w:p w14:paraId="7CFB6F88" w14:textId="77777777" w:rsidR="009460C1" w:rsidRPr="00F1098F" w:rsidRDefault="009460C1" w:rsidP="00244691">
            <w:pPr>
              <w:spacing w:line="360" w:lineRule="auto"/>
              <w:cnfStyle w:val="000000100000" w:firstRow="0" w:lastRow="0" w:firstColumn="0" w:lastColumn="0" w:oddVBand="0" w:evenVBand="0" w:oddHBand="1" w:evenHBand="0" w:firstRowFirstColumn="0" w:firstRowLastColumn="0" w:lastRowFirstColumn="0" w:lastRowLastColumn="0"/>
              <w:rPr>
                <w:rFonts w:ascii="David" w:hAnsi="David" w:cs="David"/>
                <w:rtl/>
              </w:rPr>
            </w:pPr>
            <w:r w:rsidRPr="00F1098F">
              <w:rPr>
                <w:rFonts w:ascii="David" w:hAnsi="David" w:cs="David" w:hint="eastAsia"/>
                <w:rtl/>
              </w:rPr>
              <w:t>הפנייה</w:t>
            </w:r>
            <w:r w:rsidRPr="00F1098F">
              <w:rPr>
                <w:rFonts w:ascii="David" w:hAnsi="David" w:cs="David"/>
                <w:rtl/>
              </w:rPr>
              <w:t xml:space="preserve"> לחלק 2 - פירוט רשימת המחקרים המאושרים, והסכום המוקצה לביצוע כל מחקר כולל פירוט ההוצאות לפי סעיפים: חומרים, ציוד, כ"א </w:t>
            </w:r>
            <w:r w:rsidRPr="00F1098F">
              <w:rPr>
                <w:rFonts w:ascii="David" w:hAnsi="David" w:cs="David" w:hint="eastAsia"/>
                <w:u w:val="single"/>
                <w:rtl/>
              </w:rPr>
              <w:t>שאינם</w:t>
            </w:r>
            <w:r w:rsidRPr="00F1098F">
              <w:rPr>
                <w:rFonts w:ascii="David" w:hAnsi="David" w:cs="David"/>
                <w:rtl/>
              </w:rPr>
              <w:t xml:space="preserve"> נכללים בסעיפים הקודמים.</w:t>
            </w:r>
          </w:p>
        </w:tc>
        <w:tc>
          <w:tcPr>
            <w:tcW w:w="1244" w:type="dxa"/>
          </w:tcPr>
          <w:p w14:paraId="54F29D3B" w14:textId="77777777" w:rsidR="009460C1" w:rsidRPr="00F1098F" w:rsidRDefault="00A87887" w:rsidP="00631214">
            <w:pPr>
              <w:spacing w:line="360" w:lineRule="auto"/>
              <w:cnfStyle w:val="000000100000" w:firstRow="0" w:lastRow="0" w:firstColumn="0" w:lastColumn="0" w:oddVBand="0" w:evenVBand="0" w:oddHBand="1" w:evenHBand="0" w:firstRowFirstColumn="0" w:firstRowLastColumn="0" w:lastRowFirstColumn="0" w:lastRowLastColumn="0"/>
              <w:rPr>
                <w:rFonts w:ascii="David" w:hAnsi="David" w:cs="David"/>
                <w:rtl/>
              </w:rPr>
            </w:pPr>
            <w:r>
              <w:rPr>
                <w:rFonts w:ascii="David" w:hAnsi="David" w:cs="David" w:hint="cs"/>
                <w:rtl/>
              </w:rPr>
              <w:t>לפחות 50% בתקציב השנתי</w:t>
            </w:r>
          </w:p>
        </w:tc>
        <w:tc>
          <w:tcPr>
            <w:tcW w:w="1002" w:type="dxa"/>
          </w:tcPr>
          <w:p w14:paraId="7A86BEC4" w14:textId="77777777" w:rsidR="009460C1" w:rsidRDefault="009460C1" w:rsidP="00244691">
            <w:pPr>
              <w:spacing w:line="360" w:lineRule="auto"/>
              <w:cnfStyle w:val="000000100000" w:firstRow="0" w:lastRow="0" w:firstColumn="0" w:lastColumn="0" w:oddVBand="0" w:evenVBand="0" w:oddHBand="1" w:evenHBand="0" w:firstRowFirstColumn="0" w:firstRowLastColumn="0" w:lastRowFirstColumn="0" w:lastRowLastColumn="0"/>
              <w:rPr>
                <w:rFonts w:ascii="David" w:hAnsi="David" w:cs="David"/>
                <w:rtl/>
              </w:rPr>
            </w:pPr>
          </w:p>
        </w:tc>
      </w:tr>
      <w:tr w:rsidR="009460C1" w:rsidRPr="00F1098F" w14:paraId="123656A1" w14:textId="77777777" w:rsidTr="009023B6">
        <w:tc>
          <w:tcPr>
            <w:cnfStyle w:val="001000000000" w:firstRow="0" w:lastRow="0" w:firstColumn="1" w:lastColumn="0" w:oddVBand="0" w:evenVBand="0" w:oddHBand="0" w:evenHBand="0" w:firstRowFirstColumn="0" w:firstRowLastColumn="0" w:lastRowFirstColumn="0" w:lastRowLastColumn="0"/>
            <w:tcW w:w="442" w:type="dxa"/>
          </w:tcPr>
          <w:p w14:paraId="31DD4D6D" w14:textId="77777777" w:rsidR="009460C1" w:rsidRPr="00F1098F" w:rsidRDefault="009460C1" w:rsidP="00244691">
            <w:pPr>
              <w:spacing w:line="360" w:lineRule="auto"/>
              <w:rPr>
                <w:rFonts w:ascii="David" w:hAnsi="David" w:cs="David"/>
                <w:rtl/>
              </w:rPr>
            </w:pPr>
            <w:r w:rsidRPr="00F1098F">
              <w:rPr>
                <w:rFonts w:ascii="David" w:hAnsi="David" w:cs="David"/>
                <w:rtl/>
              </w:rPr>
              <w:t>4.</w:t>
            </w:r>
          </w:p>
        </w:tc>
        <w:tc>
          <w:tcPr>
            <w:tcW w:w="1681" w:type="dxa"/>
          </w:tcPr>
          <w:p w14:paraId="11F01AE1" w14:textId="77777777" w:rsidR="009460C1" w:rsidRPr="00F1098F" w:rsidRDefault="009460C1" w:rsidP="00244691">
            <w:pPr>
              <w:spacing w:line="360" w:lineRule="auto"/>
              <w:cnfStyle w:val="000000000000" w:firstRow="0" w:lastRow="0" w:firstColumn="0" w:lastColumn="0" w:oddVBand="0" w:evenVBand="0" w:oddHBand="0" w:evenHBand="0" w:firstRowFirstColumn="0" w:firstRowLastColumn="0" w:lastRowFirstColumn="0" w:lastRowLastColumn="0"/>
              <w:rPr>
                <w:rFonts w:ascii="David" w:hAnsi="David" w:cs="David"/>
                <w:rtl/>
              </w:rPr>
            </w:pPr>
            <w:r w:rsidRPr="00F1098F">
              <w:rPr>
                <w:rFonts w:ascii="David" w:hAnsi="David" w:cs="David" w:hint="eastAsia"/>
                <w:rtl/>
              </w:rPr>
              <w:t>שונות</w:t>
            </w:r>
          </w:p>
        </w:tc>
        <w:tc>
          <w:tcPr>
            <w:tcW w:w="1003" w:type="dxa"/>
          </w:tcPr>
          <w:p w14:paraId="4343D9C4" w14:textId="77777777" w:rsidR="009460C1" w:rsidRPr="00F1098F" w:rsidRDefault="009460C1" w:rsidP="00244691">
            <w:pPr>
              <w:spacing w:line="360" w:lineRule="auto"/>
              <w:cnfStyle w:val="000000000000" w:firstRow="0" w:lastRow="0" w:firstColumn="0" w:lastColumn="0" w:oddVBand="0" w:evenVBand="0" w:oddHBand="0" w:evenHBand="0" w:firstRowFirstColumn="0" w:firstRowLastColumn="0" w:lastRowFirstColumn="0" w:lastRowLastColumn="0"/>
              <w:rPr>
                <w:rFonts w:ascii="David" w:hAnsi="David" w:cs="David"/>
                <w:rtl/>
              </w:rPr>
            </w:pPr>
          </w:p>
        </w:tc>
        <w:tc>
          <w:tcPr>
            <w:tcW w:w="3230" w:type="dxa"/>
          </w:tcPr>
          <w:p w14:paraId="1D061E9B" w14:textId="77777777" w:rsidR="009460C1" w:rsidRPr="00F1098F" w:rsidRDefault="009460C1" w:rsidP="00244691">
            <w:pPr>
              <w:spacing w:line="360" w:lineRule="auto"/>
              <w:cnfStyle w:val="000000000000" w:firstRow="0" w:lastRow="0" w:firstColumn="0" w:lastColumn="0" w:oddVBand="0" w:evenVBand="0" w:oddHBand="0" w:evenHBand="0" w:firstRowFirstColumn="0" w:firstRowLastColumn="0" w:lastRowFirstColumn="0" w:lastRowLastColumn="0"/>
              <w:rPr>
                <w:rFonts w:ascii="David" w:hAnsi="David" w:cs="David"/>
                <w:rtl/>
              </w:rPr>
            </w:pPr>
            <w:r w:rsidRPr="00F1098F">
              <w:rPr>
                <w:rFonts w:ascii="David" w:hAnsi="David" w:cs="David" w:hint="eastAsia"/>
                <w:rtl/>
              </w:rPr>
              <w:t>למשל</w:t>
            </w:r>
            <w:r w:rsidRPr="00F1098F">
              <w:rPr>
                <w:rFonts w:ascii="David" w:hAnsi="David" w:cs="David"/>
                <w:rtl/>
              </w:rPr>
              <w:t xml:space="preserve"> </w:t>
            </w:r>
            <w:r w:rsidRPr="00F1098F">
              <w:rPr>
                <w:rFonts w:ascii="David" w:hAnsi="David" w:cs="David" w:hint="eastAsia"/>
                <w:rtl/>
              </w:rPr>
              <w:t>יום</w:t>
            </w:r>
            <w:r w:rsidRPr="00F1098F">
              <w:rPr>
                <w:rFonts w:ascii="David" w:hAnsi="David" w:cs="David"/>
                <w:rtl/>
              </w:rPr>
              <w:t xml:space="preserve"> </w:t>
            </w:r>
            <w:r w:rsidRPr="00F1098F">
              <w:rPr>
                <w:rFonts w:ascii="David" w:hAnsi="David" w:cs="David" w:hint="eastAsia"/>
                <w:rtl/>
              </w:rPr>
              <w:t>עיון</w:t>
            </w:r>
            <w:r w:rsidRPr="00F1098F">
              <w:rPr>
                <w:rFonts w:ascii="David" w:hAnsi="David" w:cs="David"/>
                <w:rtl/>
              </w:rPr>
              <w:t xml:space="preserve"> </w:t>
            </w:r>
            <w:r w:rsidRPr="00F1098F">
              <w:rPr>
                <w:rFonts w:ascii="David" w:hAnsi="David" w:cs="David" w:hint="eastAsia"/>
                <w:rtl/>
              </w:rPr>
              <w:t>שנתי</w:t>
            </w:r>
            <w:r w:rsidRPr="00F1098F">
              <w:rPr>
                <w:rFonts w:ascii="David" w:hAnsi="David" w:cs="David"/>
                <w:rtl/>
              </w:rPr>
              <w:t xml:space="preserve">, </w:t>
            </w:r>
            <w:r w:rsidRPr="00F1098F">
              <w:rPr>
                <w:rFonts w:ascii="David" w:hAnsi="David" w:cs="David" w:hint="eastAsia"/>
                <w:rtl/>
              </w:rPr>
              <w:t>סדנאות</w:t>
            </w:r>
            <w:r w:rsidRPr="00F1098F">
              <w:rPr>
                <w:rFonts w:ascii="David" w:hAnsi="David" w:cs="David"/>
                <w:rtl/>
              </w:rPr>
              <w:t xml:space="preserve">, </w:t>
            </w:r>
            <w:r w:rsidRPr="00F1098F">
              <w:rPr>
                <w:rFonts w:ascii="David" w:hAnsi="David" w:cs="David" w:hint="eastAsia"/>
                <w:rtl/>
              </w:rPr>
              <w:t>אירוח</w:t>
            </w:r>
            <w:r w:rsidRPr="00F1098F">
              <w:rPr>
                <w:rFonts w:ascii="David" w:hAnsi="David" w:cs="David"/>
                <w:rtl/>
              </w:rPr>
              <w:t xml:space="preserve"> </w:t>
            </w:r>
            <w:r w:rsidRPr="00F1098F">
              <w:rPr>
                <w:rFonts w:ascii="David" w:hAnsi="David" w:cs="David" w:hint="eastAsia"/>
                <w:rtl/>
              </w:rPr>
              <w:t>חוקרים</w:t>
            </w:r>
            <w:r w:rsidRPr="00F1098F">
              <w:rPr>
                <w:rFonts w:ascii="David" w:hAnsi="David" w:cs="David"/>
                <w:rtl/>
              </w:rPr>
              <w:t xml:space="preserve"> </w:t>
            </w:r>
            <w:r w:rsidRPr="00F1098F">
              <w:rPr>
                <w:rFonts w:ascii="David" w:hAnsi="David" w:cs="David" w:hint="eastAsia"/>
                <w:rtl/>
              </w:rPr>
              <w:t>וכיו</w:t>
            </w:r>
            <w:r w:rsidRPr="00F1098F">
              <w:rPr>
                <w:rFonts w:ascii="David" w:hAnsi="David" w:cs="David"/>
                <w:rtl/>
              </w:rPr>
              <w:t xml:space="preserve">"ב (הכל </w:t>
            </w:r>
            <w:r w:rsidRPr="00F1098F">
              <w:rPr>
                <w:rFonts w:ascii="David" w:hAnsi="David" w:cs="David" w:hint="eastAsia"/>
                <w:rtl/>
              </w:rPr>
              <w:t>בכפוף</w:t>
            </w:r>
            <w:r w:rsidRPr="00F1098F">
              <w:rPr>
                <w:rFonts w:ascii="David" w:hAnsi="David" w:cs="David"/>
                <w:rtl/>
              </w:rPr>
              <w:t xml:space="preserve"> </w:t>
            </w:r>
            <w:r w:rsidRPr="00F1098F">
              <w:rPr>
                <w:rFonts w:ascii="David" w:hAnsi="David" w:cs="David" w:hint="eastAsia"/>
                <w:rtl/>
              </w:rPr>
              <w:t>לאישור</w:t>
            </w:r>
            <w:r w:rsidRPr="00F1098F">
              <w:rPr>
                <w:rFonts w:ascii="David" w:hAnsi="David" w:cs="David"/>
                <w:rtl/>
              </w:rPr>
              <w:t xml:space="preserve"> </w:t>
            </w:r>
            <w:r w:rsidRPr="00F1098F">
              <w:rPr>
                <w:rFonts w:ascii="David" w:hAnsi="David" w:cs="David" w:hint="eastAsia"/>
                <w:rtl/>
              </w:rPr>
              <w:t>מראש</w:t>
            </w:r>
            <w:r w:rsidRPr="00F1098F">
              <w:rPr>
                <w:rFonts w:ascii="David" w:hAnsi="David" w:cs="David"/>
                <w:rtl/>
              </w:rPr>
              <w:t xml:space="preserve"> </w:t>
            </w:r>
            <w:r w:rsidRPr="00F1098F">
              <w:rPr>
                <w:rFonts w:ascii="David" w:hAnsi="David" w:cs="David" w:hint="eastAsia"/>
                <w:rtl/>
              </w:rPr>
              <w:t>של</w:t>
            </w:r>
            <w:r w:rsidRPr="00F1098F">
              <w:rPr>
                <w:rFonts w:ascii="David" w:hAnsi="David" w:cs="David"/>
                <w:rtl/>
              </w:rPr>
              <w:t xml:space="preserve"> </w:t>
            </w:r>
            <w:r w:rsidRPr="00F1098F">
              <w:rPr>
                <w:rFonts w:ascii="David" w:hAnsi="David" w:cs="David" w:hint="eastAsia"/>
                <w:rtl/>
              </w:rPr>
              <w:t>ועדת</w:t>
            </w:r>
            <w:r w:rsidRPr="00F1098F">
              <w:rPr>
                <w:rFonts w:ascii="David" w:hAnsi="David" w:cs="David"/>
                <w:rtl/>
              </w:rPr>
              <w:t xml:space="preserve"> </w:t>
            </w:r>
            <w:r w:rsidRPr="00F1098F">
              <w:rPr>
                <w:rFonts w:ascii="David" w:hAnsi="David" w:cs="David" w:hint="eastAsia"/>
                <w:rtl/>
              </w:rPr>
              <w:t>ההיגוי</w:t>
            </w:r>
            <w:r w:rsidRPr="00F1098F">
              <w:rPr>
                <w:rFonts w:ascii="David" w:hAnsi="David" w:cs="David"/>
                <w:rtl/>
              </w:rPr>
              <w:t>)</w:t>
            </w:r>
          </w:p>
        </w:tc>
        <w:tc>
          <w:tcPr>
            <w:tcW w:w="1244" w:type="dxa"/>
          </w:tcPr>
          <w:p w14:paraId="0ED0D117" w14:textId="77777777" w:rsidR="009460C1" w:rsidRPr="00F1098F" w:rsidRDefault="009460C1" w:rsidP="00244691">
            <w:pPr>
              <w:spacing w:line="360" w:lineRule="auto"/>
              <w:cnfStyle w:val="000000000000" w:firstRow="0" w:lastRow="0" w:firstColumn="0" w:lastColumn="0" w:oddVBand="0" w:evenVBand="0" w:oddHBand="0" w:evenHBand="0" w:firstRowFirstColumn="0" w:firstRowLastColumn="0" w:lastRowFirstColumn="0" w:lastRowLastColumn="0"/>
              <w:rPr>
                <w:rFonts w:ascii="David" w:hAnsi="David" w:cs="David"/>
                <w:rtl/>
              </w:rPr>
            </w:pPr>
          </w:p>
        </w:tc>
        <w:tc>
          <w:tcPr>
            <w:tcW w:w="1002" w:type="dxa"/>
          </w:tcPr>
          <w:p w14:paraId="7BF21C58" w14:textId="77777777" w:rsidR="009460C1" w:rsidRDefault="00906729" w:rsidP="00244691">
            <w:pPr>
              <w:spacing w:line="360" w:lineRule="auto"/>
              <w:cnfStyle w:val="000000000000" w:firstRow="0" w:lastRow="0" w:firstColumn="0" w:lastColumn="0" w:oddVBand="0" w:evenVBand="0" w:oddHBand="0" w:evenHBand="0" w:firstRowFirstColumn="0" w:firstRowLastColumn="0" w:lastRowFirstColumn="0" w:lastRowLastColumn="0"/>
              <w:rPr>
                <w:rFonts w:ascii="David" w:hAnsi="David" w:cs="David"/>
                <w:rtl/>
              </w:rPr>
            </w:pPr>
            <w:r>
              <w:rPr>
                <w:rFonts w:ascii="David" w:hAnsi="David" w:cs="David" w:hint="cs"/>
                <w:rtl/>
              </w:rPr>
              <w:t>10%</w:t>
            </w:r>
          </w:p>
        </w:tc>
      </w:tr>
      <w:tr w:rsidR="009460C1" w:rsidRPr="00F1098F" w14:paraId="096414DD" w14:textId="77777777" w:rsidTr="009023B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42" w:type="dxa"/>
          </w:tcPr>
          <w:p w14:paraId="49A61F4D" w14:textId="77777777" w:rsidR="009460C1" w:rsidRPr="00F1098F" w:rsidRDefault="009460C1" w:rsidP="00244691">
            <w:pPr>
              <w:spacing w:line="360" w:lineRule="auto"/>
              <w:rPr>
                <w:rFonts w:ascii="David" w:hAnsi="David" w:cs="David"/>
                <w:rtl/>
              </w:rPr>
            </w:pPr>
            <w:r w:rsidRPr="00F1098F">
              <w:rPr>
                <w:rFonts w:ascii="David" w:hAnsi="David" w:cs="David"/>
                <w:rtl/>
              </w:rPr>
              <w:t>5.</w:t>
            </w:r>
          </w:p>
        </w:tc>
        <w:tc>
          <w:tcPr>
            <w:tcW w:w="1681" w:type="dxa"/>
          </w:tcPr>
          <w:p w14:paraId="050BAB63" w14:textId="77777777" w:rsidR="009460C1" w:rsidRPr="00F1098F" w:rsidRDefault="009460C1" w:rsidP="00244691">
            <w:pPr>
              <w:spacing w:line="360" w:lineRule="auto"/>
              <w:cnfStyle w:val="000000100000" w:firstRow="0" w:lastRow="0" w:firstColumn="0" w:lastColumn="0" w:oddVBand="0" w:evenVBand="0" w:oddHBand="1" w:evenHBand="0" w:firstRowFirstColumn="0" w:firstRowLastColumn="0" w:lastRowFirstColumn="0" w:lastRowLastColumn="0"/>
              <w:rPr>
                <w:rFonts w:ascii="David" w:hAnsi="David" w:cs="David"/>
                <w:rtl/>
              </w:rPr>
            </w:pPr>
            <w:r w:rsidRPr="00F1098F">
              <w:rPr>
                <w:rFonts w:ascii="David" w:hAnsi="David" w:cs="David" w:hint="eastAsia"/>
                <w:rtl/>
              </w:rPr>
              <w:t>ניהול</w:t>
            </w:r>
            <w:r w:rsidRPr="00F1098F">
              <w:rPr>
                <w:rFonts w:ascii="David" w:hAnsi="David" w:cs="David"/>
                <w:rtl/>
              </w:rPr>
              <w:t xml:space="preserve"> </w:t>
            </w:r>
            <w:r w:rsidRPr="00F1098F">
              <w:rPr>
                <w:rFonts w:ascii="David" w:hAnsi="David" w:cs="David" w:hint="eastAsia"/>
                <w:rtl/>
              </w:rPr>
              <w:t>המכון</w:t>
            </w:r>
          </w:p>
        </w:tc>
        <w:tc>
          <w:tcPr>
            <w:tcW w:w="1003" w:type="dxa"/>
          </w:tcPr>
          <w:p w14:paraId="2BBAA359" w14:textId="77777777" w:rsidR="009460C1" w:rsidRPr="00F1098F" w:rsidRDefault="009460C1" w:rsidP="00244691">
            <w:pPr>
              <w:spacing w:line="360" w:lineRule="auto"/>
              <w:cnfStyle w:val="000000100000" w:firstRow="0" w:lastRow="0" w:firstColumn="0" w:lastColumn="0" w:oddVBand="0" w:evenVBand="0" w:oddHBand="1" w:evenHBand="0" w:firstRowFirstColumn="0" w:firstRowLastColumn="0" w:lastRowFirstColumn="0" w:lastRowLastColumn="0"/>
              <w:rPr>
                <w:rFonts w:ascii="David" w:hAnsi="David" w:cs="David"/>
                <w:rtl/>
              </w:rPr>
            </w:pPr>
          </w:p>
        </w:tc>
        <w:tc>
          <w:tcPr>
            <w:tcW w:w="3230" w:type="dxa"/>
          </w:tcPr>
          <w:p w14:paraId="32195185" w14:textId="77777777" w:rsidR="009460C1" w:rsidRPr="00F1098F" w:rsidRDefault="009460C1" w:rsidP="00DA4F39">
            <w:pPr>
              <w:spacing w:line="360" w:lineRule="auto"/>
              <w:cnfStyle w:val="000000100000" w:firstRow="0" w:lastRow="0" w:firstColumn="0" w:lastColumn="0" w:oddVBand="0" w:evenVBand="0" w:oddHBand="1" w:evenHBand="0" w:firstRowFirstColumn="0" w:firstRowLastColumn="0" w:lastRowFirstColumn="0" w:lastRowLastColumn="0"/>
              <w:rPr>
                <w:rFonts w:ascii="David" w:hAnsi="David" w:cs="David"/>
                <w:rtl/>
              </w:rPr>
            </w:pPr>
            <w:r w:rsidRPr="00F1098F">
              <w:rPr>
                <w:rFonts w:ascii="David" w:hAnsi="David" w:cs="David" w:hint="eastAsia"/>
                <w:rtl/>
              </w:rPr>
              <w:t>מוגבל</w:t>
            </w:r>
            <w:r w:rsidRPr="00F1098F">
              <w:rPr>
                <w:rFonts w:ascii="David" w:hAnsi="David" w:cs="David"/>
                <w:rtl/>
              </w:rPr>
              <w:t xml:space="preserve"> </w:t>
            </w:r>
            <w:r w:rsidRPr="009023B6">
              <w:rPr>
                <w:rFonts w:ascii="David" w:hAnsi="David" w:cs="David" w:hint="eastAsia"/>
                <w:rtl/>
              </w:rPr>
              <w:t>לפי</w:t>
            </w:r>
            <w:r w:rsidRPr="009023B6">
              <w:rPr>
                <w:rFonts w:ascii="David" w:hAnsi="David" w:cs="David"/>
                <w:rtl/>
              </w:rPr>
              <w:t xml:space="preserve"> </w:t>
            </w:r>
            <w:r w:rsidRPr="009023B6">
              <w:rPr>
                <w:rFonts w:ascii="David" w:hAnsi="David" w:cs="David" w:hint="eastAsia"/>
                <w:rtl/>
              </w:rPr>
              <w:t>סולמות</w:t>
            </w:r>
            <w:r w:rsidRPr="009023B6">
              <w:rPr>
                <w:rFonts w:ascii="David" w:hAnsi="David" w:cs="David"/>
                <w:rtl/>
              </w:rPr>
              <w:t xml:space="preserve"> </w:t>
            </w:r>
            <w:r w:rsidRPr="009023B6">
              <w:rPr>
                <w:rFonts w:ascii="David" w:hAnsi="David" w:cs="David" w:hint="eastAsia"/>
                <w:rtl/>
              </w:rPr>
              <w:t>השכר</w:t>
            </w:r>
            <w:r w:rsidRPr="009023B6">
              <w:rPr>
                <w:rFonts w:ascii="David" w:hAnsi="David" w:cs="David"/>
                <w:rtl/>
              </w:rPr>
              <w:t xml:space="preserve"> </w:t>
            </w:r>
            <w:r w:rsidRPr="009023B6">
              <w:rPr>
                <w:rFonts w:ascii="David" w:hAnsi="David" w:cs="David" w:hint="eastAsia"/>
                <w:rtl/>
              </w:rPr>
              <w:t>של</w:t>
            </w:r>
            <w:r w:rsidRPr="009023B6">
              <w:rPr>
                <w:rFonts w:ascii="David" w:hAnsi="David" w:cs="David"/>
                <w:rtl/>
              </w:rPr>
              <w:t xml:space="preserve"> </w:t>
            </w:r>
            <w:r w:rsidRPr="009023B6">
              <w:rPr>
                <w:rFonts w:ascii="David" w:hAnsi="David" w:cs="David" w:hint="eastAsia"/>
                <w:rtl/>
              </w:rPr>
              <w:t>האוניברסיטה</w:t>
            </w:r>
            <w:r w:rsidRPr="009023B6">
              <w:rPr>
                <w:rFonts w:ascii="David" w:hAnsi="David" w:cs="David"/>
                <w:rtl/>
              </w:rPr>
              <w:t xml:space="preserve"> (תחת </w:t>
            </w:r>
            <w:r w:rsidRPr="009023B6">
              <w:rPr>
                <w:rFonts w:ascii="David" w:hAnsi="David" w:cs="David" w:hint="eastAsia"/>
                <w:rtl/>
              </w:rPr>
              <w:t>המגבלה</w:t>
            </w:r>
            <w:r w:rsidRPr="009023B6">
              <w:rPr>
                <w:rFonts w:ascii="David" w:hAnsi="David" w:cs="David"/>
                <w:rtl/>
              </w:rPr>
              <w:t xml:space="preserve"> </w:t>
            </w:r>
            <w:r w:rsidRPr="009023B6">
              <w:rPr>
                <w:rFonts w:ascii="David" w:hAnsi="David" w:cs="David" w:hint="eastAsia"/>
                <w:rtl/>
              </w:rPr>
              <w:t>של</w:t>
            </w:r>
            <w:r w:rsidRPr="009023B6">
              <w:rPr>
                <w:rFonts w:ascii="David" w:hAnsi="David" w:cs="David"/>
                <w:rtl/>
              </w:rPr>
              <w:t xml:space="preserve"> </w:t>
            </w:r>
            <w:r w:rsidRPr="009023B6">
              <w:rPr>
                <w:rFonts w:ascii="David" w:hAnsi="David" w:cs="David" w:hint="cs"/>
                <w:rtl/>
              </w:rPr>
              <w:t>סעיף</w:t>
            </w:r>
            <w:r w:rsidRPr="009023B6">
              <w:rPr>
                <w:rFonts w:ascii="David" w:hAnsi="David" w:cs="David"/>
                <w:rtl/>
              </w:rPr>
              <w:t xml:space="preserve"> </w:t>
            </w:r>
            <w:r w:rsidR="00DA4F39" w:rsidRPr="009023B6">
              <w:rPr>
                <w:rFonts w:ascii="David" w:hAnsi="David" w:cs="David" w:hint="cs"/>
                <w:rtl/>
              </w:rPr>
              <w:t>4.2.1</w:t>
            </w:r>
            <w:r w:rsidRPr="009023B6">
              <w:rPr>
                <w:rFonts w:ascii="David" w:hAnsi="David" w:cs="David"/>
                <w:rtl/>
              </w:rPr>
              <w:t>).</w:t>
            </w:r>
          </w:p>
        </w:tc>
        <w:tc>
          <w:tcPr>
            <w:tcW w:w="1244" w:type="dxa"/>
          </w:tcPr>
          <w:p w14:paraId="10591A09" w14:textId="77777777" w:rsidR="009460C1" w:rsidRPr="00F1098F" w:rsidRDefault="009460C1" w:rsidP="00244691">
            <w:pPr>
              <w:spacing w:line="360" w:lineRule="auto"/>
              <w:cnfStyle w:val="000000100000" w:firstRow="0" w:lastRow="0" w:firstColumn="0" w:lastColumn="0" w:oddVBand="0" w:evenVBand="0" w:oddHBand="1" w:evenHBand="0" w:firstRowFirstColumn="0" w:firstRowLastColumn="0" w:lastRowFirstColumn="0" w:lastRowLastColumn="0"/>
              <w:rPr>
                <w:rFonts w:ascii="David" w:hAnsi="David" w:cs="David"/>
                <w:rtl/>
              </w:rPr>
            </w:pPr>
          </w:p>
        </w:tc>
        <w:tc>
          <w:tcPr>
            <w:tcW w:w="1002" w:type="dxa"/>
          </w:tcPr>
          <w:p w14:paraId="45488005" w14:textId="77777777" w:rsidR="009460C1" w:rsidRDefault="009460C1" w:rsidP="00244691">
            <w:pPr>
              <w:spacing w:line="360" w:lineRule="auto"/>
              <w:cnfStyle w:val="000000100000" w:firstRow="0" w:lastRow="0" w:firstColumn="0" w:lastColumn="0" w:oddVBand="0" w:evenVBand="0" w:oddHBand="1" w:evenHBand="0" w:firstRowFirstColumn="0" w:firstRowLastColumn="0" w:lastRowFirstColumn="0" w:lastRowLastColumn="0"/>
              <w:rPr>
                <w:rFonts w:ascii="David" w:hAnsi="David" w:cs="David"/>
                <w:rtl/>
              </w:rPr>
            </w:pPr>
          </w:p>
        </w:tc>
      </w:tr>
      <w:tr w:rsidR="009460C1" w:rsidRPr="00F1098F" w14:paraId="696C4EFF" w14:textId="77777777" w:rsidTr="009023B6">
        <w:tc>
          <w:tcPr>
            <w:cnfStyle w:val="001000000000" w:firstRow="0" w:lastRow="0" w:firstColumn="1" w:lastColumn="0" w:oddVBand="0" w:evenVBand="0" w:oddHBand="0" w:evenHBand="0" w:firstRowFirstColumn="0" w:firstRowLastColumn="0" w:lastRowFirstColumn="0" w:lastRowLastColumn="0"/>
            <w:tcW w:w="442" w:type="dxa"/>
          </w:tcPr>
          <w:p w14:paraId="5F811BFA" w14:textId="77777777" w:rsidR="009460C1" w:rsidRPr="00F1098F" w:rsidRDefault="009460C1" w:rsidP="00244691">
            <w:pPr>
              <w:spacing w:line="360" w:lineRule="auto"/>
              <w:rPr>
                <w:rFonts w:ascii="David" w:hAnsi="David" w:cs="David"/>
                <w:rtl/>
              </w:rPr>
            </w:pPr>
            <w:r w:rsidRPr="00F1098F">
              <w:rPr>
                <w:rFonts w:ascii="David" w:hAnsi="David" w:cs="David"/>
                <w:rtl/>
              </w:rPr>
              <w:t>6.</w:t>
            </w:r>
          </w:p>
        </w:tc>
        <w:tc>
          <w:tcPr>
            <w:tcW w:w="1681" w:type="dxa"/>
          </w:tcPr>
          <w:p w14:paraId="771B40C6" w14:textId="77777777" w:rsidR="009460C1" w:rsidRPr="00F1098F" w:rsidRDefault="009460C1" w:rsidP="00244691">
            <w:pPr>
              <w:spacing w:line="360" w:lineRule="auto"/>
              <w:cnfStyle w:val="000000000000" w:firstRow="0" w:lastRow="0" w:firstColumn="0" w:lastColumn="0" w:oddVBand="0" w:evenVBand="0" w:oddHBand="0" w:evenHBand="0" w:firstRowFirstColumn="0" w:firstRowLastColumn="0" w:lastRowFirstColumn="0" w:lastRowLastColumn="0"/>
              <w:rPr>
                <w:rFonts w:ascii="David" w:hAnsi="David" w:cs="David"/>
                <w:rtl/>
              </w:rPr>
            </w:pPr>
            <w:r w:rsidRPr="00F1098F">
              <w:rPr>
                <w:rFonts w:ascii="David" w:hAnsi="David" w:cs="David" w:hint="eastAsia"/>
                <w:rtl/>
              </w:rPr>
              <w:t>תקורה</w:t>
            </w:r>
          </w:p>
        </w:tc>
        <w:tc>
          <w:tcPr>
            <w:tcW w:w="1003" w:type="dxa"/>
          </w:tcPr>
          <w:p w14:paraId="6B90EEE7" w14:textId="77777777" w:rsidR="009460C1" w:rsidRPr="00F1098F" w:rsidRDefault="009460C1" w:rsidP="00244691">
            <w:pPr>
              <w:spacing w:line="360" w:lineRule="auto"/>
              <w:cnfStyle w:val="000000000000" w:firstRow="0" w:lastRow="0" w:firstColumn="0" w:lastColumn="0" w:oddVBand="0" w:evenVBand="0" w:oddHBand="0" w:evenHBand="0" w:firstRowFirstColumn="0" w:firstRowLastColumn="0" w:lastRowFirstColumn="0" w:lastRowLastColumn="0"/>
              <w:rPr>
                <w:rFonts w:ascii="David" w:hAnsi="David" w:cs="David"/>
                <w:rtl/>
              </w:rPr>
            </w:pPr>
          </w:p>
        </w:tc>
        <w:tc>
          <w:tcPr>
            <w:tcW w:w="3230" w:type="dxa"/>
          </w:tcPr>
          <w:p w14:paraId="322A013D" w14:textId="77777777" w:rsidR="009460C1" w:rsidRPr="00F1098F" w:rsidRDefault="009460C1" w:rsidP="00244691">
            <w:pPr>
              <w:spacing w:line="360" w:lineRule="auto"/>
              <w:cnfStyle w:val="000000000000" w:firstRow="0" w:lastRow="0" w:firstColumn="0" w:lastColumn="0" w:oddVBand="0" w:evenVBand="0" w:oddHBand="0" w:evenHBand="0" w:firstRowFirstColumn="0" w:firstRowLastColumn="0" w:lastRowFirstColumn="0" w:lastRowLastColumn="0"/>
              <w:rPr>
                <w:rFonts w:ascii="David" w:hAnsi="David" w:cs="David"/>
                <w:rtl/>
              </w:rPr>
            </w:pPr>
          </w:p>
        </w:tc>
        <w:tc>
          <w:tcPr>
            <w:tcW w:w="1244" w:type="dxa"/>
          </w:tcPr>
          <w:p w14:paraId="107E5B9A" w14:textId="77777777" w:rsidR="009460C1" w:rsidRPr="00F1098F" w:rsidRDefault="009460C1" w:rsidP="00244691">
            <w:pPr>
              <w:spacing w:line="360" w:lineRule="auto"/>
              <w:cnfStyle w:val="000000000000" w:firstRow="0" w:lastRow="0" w:firstColumn="0" w:lastColumn="0" w:oddVBand="0" w:evenVBand="0" w:oddHBand="0" w:evenHBand="0" w:firstRowFirstColumn="0" w:firstRowLastColumn="0" w:lastRowFirstColumn="0" w:lastRowLastColumn="0"/>
              <w:rPr>
                <w:rFonts w:ascii="David" w:hAnsi="David" w:cs="David"/>
                <w:rtl/>
              </w:rPr>
            </w:pPr>
          </w:p>
        </w:tc>
        <w:tc>
          <w:tcPr>
            <w:tcW w:w="1002" w:type="dxa"/>
          </w:tcPr>
          <w:p w14:paraId="5A8CDFA3" w14:textId="77777777" w:rsidR="009460C1" w:rsidRDefault="00247A46" w:rsidP="00244691">
            <w:pPr>
              <w:spacing w:line="360" w:lineRule="auto"/>
              <w:cnfStyle w:val="000000000000" w:firstRow="0" w:lastRow="0" w:firstColumn="0" w:lastColumn="0" w:oddVBand="0" w:evenVBand="0" w:oddHBand="0" w:evenHBand="0" w:firstRowFirstColumn="0" w:firstRowLastColumn="0" w:lastRowFirstColumn="0" w:lastRowLastColumn="0"/>
              <w:rPr>
                <w:rFonts w:ascii="David" w:hAnsi="David" w:cs="David"/>
                <w:rtl/>
              </w:rPr>
            </w:pPr>
            <w:r>
              <w:rPr>
                <w:rFonts w:ascii="David" w:hAnsi="David" w:cs="David" w:hint="cs"/>
                <w:rtl/>
              </w:rPr>
              <w:t>7.5%</w:t>
            </w:r>
          </w:p>
        </w:tc>
      </w:tr>
      <w:tr w:rsidR="00AF1ADA" w:rsidRPr="00F1098F" w14:paraId="41008A11" w14:textId="77777777" w:rsidTr="009023B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42" w:type="dxa"/>
          </w:tcPr>
          <w:p w14:paraId="7B1F8438" w14:textId="77777777" w:rsidR="00AF1ADA" w:rsidRPr="00F1098F" w:rsidRDefault="00AF1ADA" w:rsidP="00244691">
            <w:pPr>
              <w:spacing w:line="360" w:lineRule="auto"/>
              <w:rPr>
                <w:rFonts w:ascii="David" w:hAnsi="David" w:cs="David"/>
                <w:rtl/>
              </w:rPr>
            </w:pPr>
            <w:r>
              <w:rPr>
                <w:rFonts w:ascii="David" w:hAnsi="David" w:cs="David" w:hint="cs"/>
                <w:rtl/>
              </w:rPr>
              <w:t>7.</w:t>
            </w:r>
          </w:p>
        </w:tc>
        <w:tc>
          <w:tcPr>
            <w:tcW w:w="1681" w:type="dxa"/>
          </w:tcPr>
          <w:p w14:paraId="032054A7" w14:textId="77777777" w:rsidR="00AF1ADA" w:rsidRPr="00F1098F" w:rsidRDefault="00AF1ADA" w:rsidP="00AF1ADA">
            <w:pPr>
              <w:cnfStyle w:val="000000100000" w:firstRow="0" w:lastRow="0" w:firstColumn="0" w:lastColumn="0" w:oddVBand="0" w:evenVBand="0" w:oddHBand="1" w:evenHBand="0" w:firstRowFirstColumn="0" w:firstRowLastColumn="0" w:lastRowFirstColumn="0" w:lastRowLastColumn="0"/>
              <w:rPr>
                <w:rFonts w:ascii="David" w:hAnsi="David" w:cs="David"/>
                <w:rtl/>
              </w:rPr>
            </w:pPr>
            <w:r w:rsidRPr="00AF1ADA">
              <w:rPr>
                <w:rFonts w:ascii="David" w:hAnsi="David" w:cs="David"/>
                <w:rtl/>
              </w:rPr>
              <w:t>בקרת גורמי החשבות</w:t>
            </w:r>
          </w:p>
        </w:tc>
        <w:tc>
          <w:tcPr>
            <w:tcW w:w="1003" w:type="dxa"/>
          </w:tcPr>
          <w:p w14:paraId="0A5C4B56" w14:textId="77777777" w:rsidR="00AF1ADA" w:rsidRPr="00F1098F" w:rsidRDefault="00AF1ADA" w:rsidP="00244691">
            <w:pPr>
              <w:spacing w:line="360" w:lineRule="auto"/>
              <w:cnfStyle w:val="000000100000" w:firstRow="0" w:lastRow="0" w:firstColumn="0" w:lastColumn="0" w:oddVBand="0" w:evenVBand="0" w:oddHBand="1" w:evenHBand="0" w:firstRowFirstColumn="0" w:firstRowLastColumn="0" w:lastRowFirstColumn="0" w:lastRowLastColumn="0"/>
              <w:rPr>
                <w:rFonts w:ascii="David" w:hAnsi="David" w:cs="David"/>
                <w:rtl/>
              </w:rPr>
            </w:pPr>
          </w:p>
        </w:tc>
        <w:tc>
          <w:tcPr>
            <w:tcW w:w="3230" w:type="dxa"/>
          </w:tcPr>
          <w:p w14:paraId="11C2CC5B" w14:textId="77777777" w:rsidR="00AF1ADA" w:rsidRPr="00F1098F" w:rsidRDefault="00AF1ADA" w:rsidP="00244691">
            <w:pPr>
              <w:spacing w:line="360" w:lineRule="auto"/>
              <w:cnfStyle w:val="000000100000" w:firstRow="0" w:lastRow="0" w:firstColumn="0" w:lastColumn="0" w:oddVBand="0" w:evenVBand="0" w:oddHBand="1" w:evenHBand="0" w:firstRowFirstColumn="0" w:firstRowLastColumn="0" w:lastRowFirstColumn="0" w:lastRowLastColumn="0"/>
              <w:rPr>
                <w:rFonts w:ascii="David" w:hAnsi="David" w:cs="David"/>
                <w:rtl/>
              </w:rPr>
            </w:pPr>
          </w:p>
        </w:tc>
        <w:tc>
          <w:tcPr>
            <w:tcW w:w="1244" w:type="dxa"/>
          </w:tcPr>
          <w:p w14:paraId="79268CAC" w14:textId="77777777" w:rsidR="00AF1ADA" w:rsidRPr="00F1098F" w:rsidRDefault="00AF1ADA" w:rsidP="00244691">
            <w:pPr>
              <w:spacing w:line="360" w:lineRule="auto"/>
              <w:cnfStyle w:val="000000100000" w:firstRow="0" w:lastRow="0" w:firstColumn="0" w:lastColumn="0" w:oddVBand="0" w:evenVBand="0" w:oddHBand="1" w:evenHBand="0" w:firstRowFirstColumn="0" w:firstRowLastColumn="0" w:lastRowFirstColumn="0" w:lastRowLastColumn="0"/>
              <w:rPr>
                <w:rFonts w:ascii="David" w:hAnsi="David" w:cs="David"/>
                <w:rtl/>
              </w:rPr>
            </w:pPr>
            <w:r>
              <w:rPr>
                <w:rFonts w:ascii="David" w:hAnsi="David" w:cs="David" w:hint="cs"/>
                <w:rtl/>
              </w:rPr>
              <w:t>0.5%</w:t>
            </w:r>
          </w:p>
        </w:tc>
        <w:tc>
          <w:tcPr>
            <w:tcW w:w="1002" w:type="dxa"/>
          </w:tcPr>
          <w:p w14:paraId="56EF9A55" w14:textId="77777777" w:rsidR="00AF1ADA" w:rsidRDefault="00AF1ADA" w:rsidP="00244691">
            <w:pPr>
              <w:spacing w:line="360" w:lineRule="auto"/>
              <w:cnfStyle w:val="000000100000" w:firstRow="0" w:lastRow="0" w:firstColumn="0" w:lastColumn="0" w:oddVBand="0" w:evenVBand="0" w:oddHBand="1" w:evenHBand="0" w:firstRowFirstColumn="0" w:firstRowLastColumn="0" w:lastRowFirstColumn="0" w:lastRowLastColumn="0"/>
              <w:rPr>
                <w:rFonts w:ascii="David" w:hAnsi="David" w:cs="David"/>
                <w:rtl/>
              </w:rPr>
            </w:pPr>
          </w:p>
        </w:tc>
      </w:tr>
    </w:tbl>
    <w:p w14:paraId="4CBD8A30" w14:textId="4EAA8A5F" w:rsidR="009023B6" w:rsidRPr="0077115D" w:rsidRDefault="009023B6" w:rsidP="009E2613">
      <w:pPr>
        <w:pStyle w:val="af5"/>
        <w:spacing w:before="120"/>
        <w:ind w:left="588" w:hanging="270"/>
        <w:rPr>
          <w:rFonts w:ascii="David" w:hAnsi="David"/>
          <w:sz w:val="22"/>
          <w:szCs w:val="22"/>
          <w:rtl/>
        </w:rPr>
      </w:pPr>
      <w:r w:rsidRPr="0077115D">
        <w:rPr>
          <w:rFonts w:ascii="David" w:hAnsi="David" w:hint="cs"/>
          <w:sz w:val="26"/>
          <w:rtl/>
        </w:rPr>
        <w:t xml:space="preserve">* </w:t>
      </w:r>
      <w:r w:rsidRPr="0077115D">
        <w:rPr>
          <w:rFonts w:ascii="David" w:hAnsi="David"/>
          <w:sz w:val="26"/>
          <w:rtl/>
        </w:rPr>
        <w:tab/>
      </w:r>
      <w:r w:rsidR="009E2613" w:rsidRPr="00C3092F">
        <w:rPr>
          <w:rFonts w:ascii="David" w:hAnsi="David" w:hint="eastAsia"/>
          <w:color w:val="000000"/>
          <w:sz w:val="22"/>
          <w:szCs w:val="22"/>
          <w:rtl/>
        </w:rPr>
        <w:t>היה</w:t>
      </w:r>
      <w:r w:rsidR="00336F24" w:rsidRPr="00C3092F">
        <w:rPr>
          <w:rFonts w:ascii="David" w:hAnsi="David"/>
          <w:color w:val="000000"/>
          <w:sz w:val="22"/>
          <w:szCs w:val="22"/>
          <w:rtl/>
        </w:rPr>
        <w:t xml:space="preserve"> </w:t>
      </w:r>
      <w:r w:rsidR="009E2613">
        <w:rPr>
          <w:rFonts w:ascii="David" w:hAnsi="David" w:hint="cs"/>
          <w:color w:val="000000"/>
          <w:sz w:val="22"/>
          <w:szCs w:val="22"/>
          <w:rtl/>
        </w:rPr>
        <w:t xml:space="preserve">ומדובר בשני מוסדות </w:t>
      </w:r>
      <w:r w:rsidRPr="0077115D">
        <w:rPr>
          <w:rFonts w:ascii="David" w:hAnsi="David"/>
          <w:sz w:val="22"/>
          <w:szCs w:val="22"/>
          <w:rtl/>
        </w:rPr>
        <w:t xml:space="preserve">, </w:t>
      </w:r>
      <w:r w:rsidRPr="0077115D">
        <w:rPr>
          <w:rFonts w:ascii="David" w:hAnsi="David" w:hint="eastAsia"/>
          <w:sz w:val="22"/>
          <w:szCs w:val="22"/>
          <w:rtl/>
        </w:rPr>
        <w:t>תיעשה</w:t>
      </w:r>
      <w:r w:rsidRPr="0077115D">
        <w:rPr>
          <w:rFonts w:ascii="David" w:hAnsi="David"/>
          <w:sz w:val="22"/>
          <w:szCs w:val="22"/>
          <w:rtl/>
        </w:rPr>
        <w:t xml:space="preserve"> </w:t>
      </w:r>
      <w:r w:rsidRPr="0077115D">
        <w:rPr>
          <w:rFonts w:ascii="David" w:hAnsi="David" w:hint="eastAsia"/>
          <w:sz w:val="22"/>
          <w:szCs w:val="22"/>
          <w:rtl/>
        </w:rPr>
        <w:t>בטבלה</w:t>
      </w:r>
      <w:r w:rsidRPr="0077115D">
        <w:rPr>
          <w:rFonts w:ascii="David" w:hAnsi="David"/>
          <w:sz w:val="22"/>
          <w:szCs w:val="22"/>
          <w:rtl/>
        </w:rPr>
        <w:t xml:space="preserve"> </w:t>
      </w:r>
      <w:r w:rsidRPr="0077115D">
        <w:rPr>
          <w:rFonts w:ascii="David" w:hAnsi="David" w:hint="eastAsia"/>
          <w:sz w:val="22"/>
          <w:szCs w:val="22"/>
          <w:rtl/>
        </w:rPr>
        <w:t>הבחנה</w:t>
      </w:r>
      <w:r w:rsidRPr="0077115D">
        <w:rPr>
          <w:rFonts w:ascii="David" w:hAnsi="David"/>
          <w:sz w:val="22"/>
          <w:szCs w:val="22"/>
          <w:rtl/>
        </w:rPr>
        <w:t xml:space="preserve"> </w:t>
      </w:r>
      <w:r w:rsidRPr="0077115D">
        <w:rPr>
          <w:rFonts w:ascii="David" w:hAnsi="David" w:hint="eastAsia"/>
          <w:sz w:val="22"/>
          <w:szCs w:val="22"/>
          <w:rtl/>
        </w:rPr>
        <w:t>בין</w:t>
      </w:r>
      <w:r w:rsidRPr="0077115D">
        <w:rPr>
          <w:rFonts w:ascii="David" w:hAnsi="David"/>
          <w:sz w:val="22"/>
          <w:szCs w:val="22"/>
          <w:rtl/>
        </w:rPr>
        <w:t xml:space="preserve"> </w:t>
      </w:r>
      <w:r w:rsidRPr="0077115D">
        <w:rPr>
          <w:rFonts w:ascii="David" w:hAnsi="David" w:hint="cs"/>
          <w:sz w:val="22"/>
          <w:szCs w:val="22"/>
          <w:rtl/>
        </w:rPr>
        <w:t>שני המוסדות</w:t>
      </w:r>
      <w:r w:rsidRPr="0077115D">
        <w:rPr>
          <w:rFonts w:ascii="David" w:hAnsi="David"/>
          <w:sz w:val="22"/>
          <w:szCs w:val="22"/>
          <w:rtl/>
        </w:rPr>
        <w:t xml:space="preserve"> </w:t>
      </w:r>
      <w:r w:rsidRPr="0077115D">
        <w:rPr>
          <w:rFonts w:ascii="David" w:hAnsi="David" w:hint="eastAsia"/>
          <w:sz w:val="22"/>
          <w:szCs w:val="22"/>
          <w:rtl/>
        </w:rPr>
        <w:t>באשר</w:t>
      </w:r>
      <w:r w:rsidRPr="0077115D">
        <w:rPr>
          <w:rFonts w:ascii="David" w:hAnsi="David"/>
          <w:sz w:val="22"/>
          <w:szCs w:val="22"/>
          <w:rtl/>
        </w:rPr>
        <w:t xml:space="preserve"> </w:t>
      </w:r>
      <w:r w:rsidRPr="0077115D">
        <w:rPr>
          <w:rFonts w:ascii="David" w:hAnsi="David" w:hint="eastAsia"/>
          <w:sz w:val="22"/>
          <w:szCs w:val="22"/>
          <w:rtl/>
        </w:rPr>
        <w:t>לסכום</w:t>
      </w:r>
      <w:r w:rsidRPr="0077115D">
        <w:rPr>
          <w:rFonts w:ascii="David" w:hAnsi="David"/>
          <w:sz w:val="22"/>
          <w:szCs w:val="22"/>
          <w:rtl/>
        </w:rPr>
        <w:t xml:space="preserve"> </w:t>
      </w:r>
      <w:r w:rsidRPr="0077115D">
        <w:rPr>
          <w:rFonts w:ascii="David" w:hAnsi="David" w:hint="eastAsia"/>
          <w:sz w:val="22"/>
          <w:szCs w:val="22"/>
          <w:rtl/>
        </w:rPr>
        <w:t>המוקצה</w:t>
      </w:r>
      <w:r w:rsidRPr="0077115D">
        <w:rPr>
          <w:rFonts w:ascii="David" w:hAnsi="David"/>
          <w:sz w:val="22"/>
          <w:szCs w:val="22"/>
          <w:rtl/>
        </w:rPr>
        <w:t xml:space="preserve"> </w:t>
      </w:r>
      <w:r w:rsidRPr="0077115D">
        <w:rPr>
          <w:rFonts w:ascii="David" w:hAnsi="David" w:hint="eastAsia"/>
          <w:sz w:val="22"/>
          <w:szCs w:val="22"/>
          <w:rtl/>
        </w:rPr>
        <w:t>לכל</w:t>
      </w:r>
      <w:r w:rsidRPr="0077115D">
        <w:rPr>
          <w:rFonts w:ascii="David" w:hAnsi="David"/>
          <w:sz w:val="22"/>
          <w:szCs w:val="22"/>
          <w:rtl/>
        </w:rPr>
        <w:t xml:space="preserve"> </w:t>
      </w:r>
      <w:r w:rsidRPr="0077115D">
        <w:rPr>
          <w:rFonts w:ascii="David" w:hAnsi="David" w:hint="cs"/>
          <w:sz w:val="22"/>
          <w:szCs w:val="22"/>
          <w:rtl/>
        </w:rPr>
        <w:t>מוסד</w:t>
      </w:r>
      <w:r w:rsidRPr="0077115D">
        <w:rPr>
          <w:rFonts w:ascii="David" w:hAnsi="David"/>
          <w:sz w:val="22"/>
          <w:szCs w:val="22"/>
          <w:rtl/>
        </w:rPr>
        <w:t xml:space="preserve"> </w:t>
      </w:r>
      <w:r w:rsidRPr="0077115D">
        <w:rPr>
          <w:rFonts w:ascii="David" w:hAnsi="David" w:hint="eastAsia"/>
          <w:sz w:val="22"/>
          <w:szCs w:val="22"/>
          <w:rtl/>
        </w:rPr>
        <w:t>בכל</w:t>
      </w:r>
      <w:r w:rsidRPr="0077115D">
        <w:rPr>
          <w:rFonts w:ascii="David" w:hAnsi="David"/>
          <w:sz w:val="22"/>
          <w:szCs w:val="22"/>
          <w:rtl/>
        </w:rPr>
        <w:t xml:space="preserve"> </w:t>
      </w:r>
      <w:r w:rsidRPr="0077115D">
        <w:rPr>
          <w:rFonts w:ascii="David" w:hAnsi="David" w:hint="eastAsia"/>
          <w:sz w:val="22"/>
          <w:szCs w:val="22"/>
          <w:rtl/>
        </w:rPr>
        <w:t>סעיף</w:t>
      </w:r>
      <w:r w:rsidRPr="0077115D">
        <w:rPr>
          <w:rFonts w:ascii="David" w:hAnsi="David"/>
          <w:sz w:val="22"/>
          <w:szCs w:val="22"/>
          <w:rtl/>
        </w:rPr>
        <w:t xml:space="preserve">. </w:t>
      </w:r>
    </w:p>
    <w:p w14:paraId="1E6B2F60" w14:textId="77777777" w:rsidR="00F478D0" w:rsidRPr="00AF1ADA" w:rsidRDefault="00F478D0" w:rsidP="009023B6">
      <w:pPr>
        <w:spacing w:before="360" w:after="0" w:line="360" w:lineRule="auto"/>
        <w:rPr>
          <w:rFonts w:ascii="David" w:hAnsi="David" w:cs="David"/>
          <w:b/>
          <w:bCs/>
          <w:sz w:val="24"/>
          <w:szCs w:val="24"/>
          <w:rtl/>
        </w:rPr>
      </w:pPr>
      <w:r w:rsidRPr="00AF1ADA">
        <w:rPr>
          <w:rFonts w:ascii="David" w:hAnsi="David" w:cs="David" w:hint="cs"/>
          <w:b/>
          <w:bCs/>
          <w:sz w:val="24"/>
          <w:szCs w:val="24"/>
          <w:rtl/>
        </w:rPr>
        <w:t xml:space="preserve">ועדת ההיגוי רשאית לאשר לדרוש שינויים או להתנות תנאים על האמור לעיל. </w:t>
      </w:r>
    </w:p>
    <w:p w14:paraId="11054AD9" w14:textId="77777777" w:rsidR="004C26E3" w:rsidRDefault="00596933" w:rsidP="0077115D">
      <w:pPr>
        <w:spacing w:before="360" w:after="80" w:line="360" w:lineRule="auto"/>
        <w:rPr>
          <w:rFonts w:ascii="David" w:hAnsi="David" w:cs="David"/>
          <w:b/>
          <w:bCs/>
          <w:sz w:val="24"/>
          <w:szCs w:val="24"/>
          <w:u w:val="single"/>
          <w:rtl/>
        </w:rPr>
      </w:pPr>
      <w:r w:rsidRPr="00F1098F">
        <w:rPr>
          <w:rFonts w:ascii="David" w:hAnsi="David" w:cs="David" w:hint="eastAsia"/>
          <w:b/>
          <w:bCs/>
          <w:sz w:val="24"/>
          <w:szCs w:val="24"/>
          <w:u w:val="single"/>
          <w:rtl/>
        </w:rPr>
        <w:lastRenderedPageBreak/>
        <w:t>חלק</w:t>
      </w:r>
      <w:r w:rsidRPr="00F1098F">
        <w:rPr>
          <w:rFonts w:ascii="David" w:hAnsi="David" w:cs="David"/>
          <w:b/>
          <w:bCs/>
          <w:sz w:val="24"/>
          <w:szCs w:val="24"/>
          <w:u w:val="single"/>
          <w:rtl/>
        </w:rPr>
        <w:t xml:space="preserve"> 2 – </w:t>
      </w:r>
      <w:r w:rsidR="00A87887">
        <w:rPr>
          <w:rFonts w:ascii="David" w:hAnsi="David" w:cs="David" w:hint="cs"/>
          <w:b/>
          <w:bCs/>
          <w:sz w:val="24"/>
          <w:szCs w:val="24"/>
          <w:u w:val="single"/>
          <w:rtl/>
        </w:rPr>
        <w:t>ביצוע</w:t>
      </w:r>
      <w:r w:rsidR="00A87887" w:rsidRPr="00F1098F">
        <w:rPr>
          <w:rFonts w:ascii="David" w:hAnsi="David" w:cs="David"/>
          <w:b/>
          <w:bCs/>
          <w:sz w:val="24"/>
          <w:szCs w:val="24"/>
          <w:u w:val="single"/>
          <w:rtl/>
        </w:rPr>
        <w:t xml:space="preserve"> </w:t>
      </w:r>
      <w:r w:rsidRPr="00F1098F">
        <w:rPr>
          <w:rFonts w:ascii="David" w:hAnsi="David" w:cs="David"/>
          <w:b/>
          <w:bCs/>
          <w:sz w:val="24"/>
          <w:szCs w:val="24"/>
          <w:u w:val="single"/>
          <w:rtl/>
        </w:rPr>
        <w:t>מחקרים (פירוט תכנית מחקרים)</w:t>
      </w:r>
    </w:p>
    <w:tbl>
      <w:tblPr>
        <w:tblStyle w:val="4-3"/>
        <w:bidiVisual/>
        <w:tblW w:w="0" w:type="auto"/>
        <w:tblInd w:w="50" w:type="dxa"/>
        <w:tblLook w:val="04A0" w:firstRow="1" w:lastRow="0" w:firstColumn="1" w:lastColumn="0" w:noHBand="0" w:noVBand="1"/>
      </w:tblPr>
      <w:tblGrid>
        <w:gridCol w:w="1603"/>
        <w:gridCol w:w="1138"/>
        <w:gridCol w:w="1364"/>
        <w:gridCol w:w="1218"/>
        <w:gridCol w:w="1545"/>
        <w:gridCol w:w="2030"/>
      </w:tblGrid>
      <w:tr w:rsidR="00596933" w:rsidRPr="00F1098F" w14:paraId="7E812848" w14:textId="77777777" w:rsidTr="0077115D">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03" w:type="dxa"/>
          </w:tcPr>
          <w:p w14:paraId="13151990" w14:textId="77777777" w:rsidR="00596933" w:rsidRPr="00F1098F" w:rsidRDefault="00596933" w:rsidP="00244691">
            <w:pPr>
              <w:spacing w:after="80" w:line="360" w:lineRule="auto"/>
              <w:rPr>
                <w:rFonts w:ascii="David" w:hAnsi="David" w:cs="David"/>
                <w:rtl/>
              </w:rPr>
            </w:pPr>
            <w:r w:rsidRPr="00F1098F">
              <w:rPr>
                <w:rFonts w:ascii="David" w:hAnsi="David" w:cs="David" w:hint="eastAsia"/>
                <w:rtl/>
              </w:rPr>
              <w:t>תקופת</w:t>
            </w:r>
            <w:r w:rsidRPr="00F1098F">
              <w:rPr>
                <w:rFonts w:ascii="David" w:hAnsi="David" w:cs="David"/>
                <w:rtl/>
              </w:rPr>
              <w:t xml:space="preserve"> </w:t>
            </w:r>
            <w:r w:rsidRPr="00F1098F">
              <w:rPr>
                <w:rFonts w:ascii="David" w:hAnsi="David" w:cs="David" w:hint="eastAsia"/>
                <w:rtl/>
              </w:rPr>
              <w:t>דיווח</w:t>
            </w:r>
            <w:r w:rsidRPr="00F1098F">
              <w:rPr>
                <w:rFonts w:ascii="David" w:hAnsi="David" w:cs="David"/>
                <w:rtl/>
              </w:rPr>
              <w:t>:</w:t>
            </w:r>
          </w:p>
        </w:tc>
        <w:tc>
          <w:tcPr>
            <w:tcW w:w="1139" w:type="dxa"/>
            <w:shd w:val="clear" w:color="auto" w:fill="auto"/>
          </w:tcPr>
          <w:p w14:paraId="2B825BAA" w14:textId="77777777" w:rsidR="00596933" w:rsidRPr="00F1098F" w:rsidRDefault="00596933" w:rsidP="00244691">
            <w:pPr>
              <w:spacing w:after="80" w:line="360" w:lineRule="auto"/>
              <w:cnfStyle w:val="100000000000" w:firstRow="1" w:lastRow="0" w:firstColumn="0" w:lastColumn="0" w:oddVBand="0" w:evenVBand="0" w:oddHBand="0" w:evenHBand="0" w:firstRowFirstColumn="0" w:firstRowLastColumn="0" w:lastRowFirstColumn="0" w:lastRowLastColumn="0"/>
              <w:rPr>
                <w:rFonts w:ascii="David" w:hAnsi="David" w:cs="David"/>
                <w:color w:val="000000" w:themeColor="text1"/>
                <w:rtl/>
              </w:rPr>
            </w:pPr>
            <w:r w:rsidRPr="00F1098F">
              <w:rPr>
                <w:rFonts w:ascii="David" w:hAnsi="David" w:cs="David"/>
                <w:color w:val="000000" w:themeColor="text1"/>
                <w:rtl/>
              </w:rPr>
              <w:t>2022</w:t>
            </w:r>
          </w:p>
        </w:tc>
        <w:tc>
          <w:tcPr>
            <w:tcW w:w="1364" w:type="dxa"/>
          </w:tcPr>
          <w:p w14:paraId="430364FF" w14:textId="77777777" w:rsidR="00596933" w:rsidRPr="00F1098F" w:rsidRDefault="00596933" w:rsidP="00244691">
            <w:pPr>
              <w:spacing w:after="80" w:line="360" w:lineRule="auto"/>
              <w:cnfStyle w:val="100000000000" w:firstRow="1" w:lastRow="0" w:firstColumn="0" w:lastColumn="0" w:oddVBand="0" w:evenVBand="0" w:oddHBand="0" w:evenHBand="0" w:firstRowFirstColumn="0" w:firstRowLastColumn="0" w:lastRowFirstColumn="0" w:lastRowLastColumn="0"/>
              <w:rPr>
                <w:rFonts w:ascii="David" w:hAnsi="David" w:cs="David"/>
                <w:color w:val="000000" w:themeColor="text1"/>
                <w:rtl/>
              </w:rPr>
            </w:pPr>
            <w:r w:rsidRPr="00F1098F">
              <w:rPr>
                <w:rFonts w:ascii="David" w:hAnsi="David" w:cs="David" w:hint="eastAsia"/>
                <w:rtl/>
              </w:rPr>
              <w:t>שנה</w:t>
            </w:r>
            <w:r w:rsidRPr="00F1098F">
              <w:rPr>
                <w:rFonts w:ascii="David" w:hAnsi="David" w:cs="David"/>
                <w:rtl/>
              </w:rPr>
              <w:t xml:space="preserve"> </w:t>
            </w:r>
            <w:r w:rsidRPr="00F1098F">
              <w:rPr>
                <w:rFonts w:ascii="David" w:hAnsi="David" w:cs="David" w:hint="eastAsia"/>
                <w:rtl/>
              </w:rPr>
              <w:t>להסכם</w:t>
            </w:r>
            <w:r w:rsidRPr="00F1098F">
              <w:rPr>
                <w:rFonts w:ascii="David" w:hAnsi="David" w:cs="David"/>
                <w:rtl/>
              </w:rPr>
              <w:t>:</w:t>
            </w:r>
          </w:p>
        </w:tc>
        <w:tc>
          <w:tcPr>
            <w:tcW w:w="1219" w:type="dxa"/>
            <w:shd w:val="clear" w:color="auto" w:fill="auto"/>
          </w:tcPr>
          <w:p w14:paraId="7446551D" w14:textId="77777777" w:rsidR="00596933" w:rsidRPr="00F1098F" w:rsidRDefault="00596933" w:rsidP="00244691">
            <w:pPr>
              <w:spacing w:after="80" w:line="360" w:lineRule="auto"/>
              <w:cnfStyle w:val="100000000000" w:firstRow="1" w:lastRow="0" w:firstColumn="0" w:lastColumn="0" w:oddVBand="0" w:evenVBand="0" w:oddHBand="0" w:evenHBand="0" w:firstRowFirstColumn="0" w:firstRowLastColumn="0" w:lastRowFirstColumn="0" w:lastRowLastColumn="0"/>
              <w:rPr>
                <w:rFonts w:ascii="David" w:hAnsi="David" w:cs="David"/>
                <w:bCs w:val="0"/>
                <w:color w:val="000000" w:themeColor="text1"/>
                <w:rtl/>
              </w:rPr>
            </w:pPr>
            <w:r w:rsidRPr="00F1098F">
              <w:rPr>
                <w:rFonts w:ascii="David" w:hAnsi="David" w:cs="David" w:hint="eastAsia"/>
                <w:color w:val="000000" w:themeColor="text1"/>
                <w:rtl/>
              </w:rPr>
              <w:t>א</w:t>
            </w:r>
            <w:r w:rsidRPr="00F1098F">
              <w:rPr>
                <w:rFonts w:ascii="David" w:hAnsi="David" w:cs="David"/>
                <w:color w:val="000000" w:themeColor="text1"/>
                <w:rtl/>
              </w:rPr>
              <w:t>'</w:t>
            </w:r>
          </w:p>
        </w:tc>
        <w:tc>
          <w:tcPr>
            <w:tcW w:w="1546" w:type="dxa"/>
          </w:tcPr>
          <w:p w14:paraId="493C2881" w14:textId="77777777" w:rsidR="00596933" w:rsidRPr="00F1098F" w:rsidRDefault="00596933" w:rsidP="00244691">
            <w:pPr>
              <w:spacing w:after="80" w:line="360" w:lineRule="auto"/>
              <w:jc w:val="right"/>
              <w:cnfStyle w:val="100000000000" w:firstRow="1" w:lastRow="0" w:firstColumn="0" w:lastColumn="0" w:oddVBand="0" w:evenVBand="0" w:oddHBand="0" w:evenHBand="0" w:firstRowFirstColumn="0" w:firstRowLastColumn="0" w:lastRowFirstColumn="0" w:lastRowLastColumn="0"/>
              <w:rPr>
                <w:rFonts w:ascii="David" w:hAnsi="David" w:cs="David"/>
                <w:color w:val="000000" w:themeColor="text1"/>
                <w:rtl/>
              </w:rPr>
            </w:pPr>
            <w:r w:rsidRPr="00F1098F">
              <w:rPr>
                <w:rFonts w:ascii="David" w:hAnsi="David" w:cs="David" w:hint="eastAsia"/>
                <w:rtl/>
              </w:rPr>
              <w:t>תאריך</w:t>
            </w:r>
            <w:r w:rsidRPr="00F1098F">
              <w:rPr>
                <w:rFonts w:ascii="David" w:hAnsi="David" w:cs="David"/>
                <w:rtl/>
              </w:rPr>
              <w:t xml:space="preserve"> </w:t>
            </w:r>
            <w:r w:rsidRPr="00F1098F">
              <w:rPr>
                <w:rFonts w:ascii="David" w:hAnsi="David" w:cs="David" w:hint="eastAsia"/>
                <w:rtl/>
              </w:rPr>
              <w:t>דיווח</w:t>
            </w:r>
            <w:r w:rsidRPr="00F1098F">
              <w:rPr>
                <w:rFonts w:ascii="David" w:hAnsi="David" w:cs="David"/>
                <w:rtl/>
              </w:rPr>
              <w:t>:</w:t>
            </w:r>
          </w:p>
        </w:tc>
        <w:tc>
          <w:tcPr>
            <w:tcW w:w="2032" w:type="dxa"/>
            <w:shd w:val="clear" w:color="auto" w:fill="auto"/>
          </w:tcPr>
          <w:p w14:paraId="23EAB727" w14:textId="77777777" w:rsidR="00596933" w:rsidRPr="00F1098F" w:rsidRDefault="00596933" w:rsidP="00244691">
            <w:pPr>
              <w:spacing w:after="80" w:line="360" w:lineRule="auto"/>
              <w:cnfStyle w:val="100000000000" w:firstRow="1" w:lastRow="0" w:firstColumn="0" w:lastColumn="0" w:oddVBand="0" w:evenVBand="0" w:oddHBand="0" w:evenHBand="0" w:firstRowFirstColumn="0" w:firstRowLastColumn="0" w:lastRowFirstColumn="0" w:lastRowLastColumn="0"/>
              <w:rPr>
                <w:rFonts w:ascii="David" w:hAnsi="David" w:cs="David"/>
                <w:rtl/>
              </w:rPr>
            </w:pPr>
          </w:p>
        </w:tc>
      </w:tr>
    </w:tbl>
    <w:p w14:paraId="3BF35F8C" w14:textId="77777777" w:rsidR="00596933" w:rsidRPr="00F1098F" w:rsidRDefault="00596933" w:rsidP="00596933">
      <w:pPr>
        <w:spacing w:after="80" w:line="360" w:lineRule="auto"/>
        <w:ind w:left="368"/>
        <w:rPr>
          <w:rFonts w:ascii="David" w:hAnsi="David" w:cs="David"/>
          <w:sz w:val="2"/>
          <w:szCs w:val="2"/>
          <w:rtl/>
        </w:rPr>
      </w:pPr>
    </w:p>
    <w:tbl>
      <w:tblPr>
        <w:tblStyle w:val="4-3"/>
        <w:bidiVisual/>
        <w:tblW w:w="8895" w:type="dxa"/>
        <w:tblInd w:w="511" w:type="dxa"/>
        <w:tblLayout w:type="fixed"/>
        <w:tblLook w:val="04A0" w:firstRow="1" w:lastRow="0" w:firstColumn="1" w:lastColumn="0" w:noHBand="0" w:noVBand="1"/>
      </w:tblPr>
      <w:tblGrid>
        <w:gridCol w:w="637"/>
        <w:gridCol w:w="826"/>
        <w:gridCol w:w="826"/>
        <w:gridCol w:w="825"/>
        <w:gridCol w:w="826"/>
        <w:gridCol w:w="913"/>
        <w:gridCol w:w="810"/>
        <w:gridCol w:w="754"/>
        <w:gridCol w:w="826"/>
        <w:gridCol w:w="826"/>
        <w:gridCol w:w="826"/>
      </w:tblGrid>
      <w:tr w:rsidR="00596933" w:rsidRPr="00F1098F" w14:paraId="32FE00A3" w14:textId="77777777" w:rsidTr="0077115D">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37" w:type="dxa"/>
            <w:tcMar>
              <w:left w:w="14" w:type="dxa"/>
              <w:right w:w="14" w:type="dxa"/>
            </w:tcMar>
          </w:tcPr>
          <w:p w14:paraId="02A54E69" w14:textId="77777777" w:rsidR="00596933" w:rsidRPr="00F1098F" w:rsidRDefault="00596933" w:rsidP="00380B0C">
            <w:pPr>
              <w:jc w:val="center"/>
              <w:rPr>
                <w:rFonts w:ascii="David" w:hAnsi="David" w:cs="David"/>
                <w:b w:val="0"/>
                <w:bCs w:val="0"/>
                <w:sz w:val="20"/>
                <w:szCs w:val="20"/>
                <w:rtl/>
              </w:rPr>
            </w:pPr>
            <w:r w:rsidRPr="00F1098F">
              <w:rPr>
                <w:rFonts w:ascii="David" w:hAnsi="David" w:cs="David"/>
                <w:sz w:val="20"/>
                <w:szCs w:val="20"/>
                <w:rtl/>
              </w:rPr>
              <w:t xml:space="preserve">מספר </w:t>
            </w:r>
            <w:r w:rsidRPr="00F1098F">
              <w:rPr>
                <w:rFonts w:ascii="David" w:hAnsi="David" w:cs="David" w:hint="eastAsia"/>
                <w:sz w:val="20"/>
                <w:szCs w:val="20"/>
                <w:rtl/>
              </w:rPr>
              <w:t>מחקר</w:t>
            </w:r>
          </w:p>
        </w:tc>
        <w:tc>
          <w:tcPr>
            <w:tcW w:w="826" w:type="dxa"/>
            <w:tcMar>
              <w:left w:w="14" w:type="dxa"/>
              <w:right w:w="14" w:type="dxa"/>
            </w:tcMar>
          </w:tcPr>
          <w:p w14:paraId="1ABDCFBD" w14:textId="77777777" w:rsidR="00596933" w:rsidRPr="00F1098F" w:rsidRDefault="00596933" w:rsidP="0077115D">
            <w:pPr>
              <w:ind w:firstLine="10"/>
              <w:jc w:val="center"/>
              <w:cnfStyle w:val="100000000000" w:firstRow="1" w:lastRow="0" w:firstColumn="0" w:lastColumn="0" w:oddVBand="0" w:evenVBand="0" w:oddHBand="0" w:evenHBand="0" w:firstRowFirstColumn="0" w:firstRowLastColumn="0" w:lastRowFirstColumn="0" w:lastRowLastColumn="0"/>
              <w:rPr>
                <w:rFonts w:ascii="David" w:hAnsi="David" w:cs="David"/>
                <w:b w:val="0"/>
                <w:bCs w:val="0"/>
                <w:sz w:val="20"/>
                <w:szCs w:val="20"/>
                <w:rtl/>
              </w:rPr>
            </w:pPr>
            <w:r w:rsidRPr="00F1098F">
              <w:rPr>
                <w:rFonts w:ascii="David" w:hAnsi="David" w:cs="David" w:hint="eastAsia"/>
                <w:sz w:val="20"/>
                <w:szCs w:val="20"/>
                <w:rtl/>
              </w:rPr>
              <w:t>יחידה</w:t>
            </w:r>
            <w:r w:rsidRPr="00F1098F">
              <w:rPr>
                <w:rFonts w:ascii="David" w:hAnsi="David" w:cs="David"/>
                <w:sz w:val="20"/>
                <w:szCs w:val="20"/>
                <w:rtl/>
              </w:rPr>
              <w:t xml:space="preserve"> (</w:t>
            </w:r>
            <w:r w:rsidR="0077115D">
              <w:rPr>
                <w:rFonts w:ascii="David" w:hAnsi="David" w:cs="David" w:hint="cs"/>
                <w:sz w:val="20"/>
                <w:szCs w:val="20"/>
                <w:rtl/>
              </w:rPr>
              <w:t>מוסד</w:t>
            </w:r>
            <w:r w:rsidRPr="00F1098F">
              <w:rPr>
                <w:rFonts w:ascii="David" w:hAnsi="David" w:cs="David"/>
                <w:sz w:val="20"/>
                <w:szCs w:val="20"/>
                <w:rtl/>
              </w:rPr>
              <w:t>)</w:t>
            </w:r>
          </w:p>
        </w:tc>
        <w:tc>
          <w:tcPr>
            <w:tcW w:w="826" w:type="dxa"/>
            <w:tcMar>
              <w:left w:w="14" w:type="dxa"/>
              <w:right w:w="14" w:type="dxa"/>
            </w:tcMar>
          </w:tcPr>
          <w:p w14:paraId="7ED744F9" w14:textId="77777777" w:rsidR="00596933" w:rsidRPr="00F1098F" w:rsidRDefault="00596933" w:rsidP="00380B0C">
            <w:pPr>
              <w:jc w:val="center"/>
              <w:cnfStyle w:val="100000000000" w:firstRow="1" w:lastRow="0" w:firstColumn="0" w:lastColumn="0" w:oddVBand="0" w:evenVBand="0" w:oddHBand="0" w:evenHBand="0" w:firstRowFirstColumn="0" w:firstRowLastColumn="0" w:lastRowFirstColumn="0" w:lastRowLastColumn="0"/>
              <w:rPr>
                <w:rFonts w:ascii="David" w:hAnsi="David" w:cs="David"/>
                <w:b w:val="0"/>
                <w:bCs w:val="0"/>
                <w:sz w:val="20"/>
                <w:szCs w:val="20"/>
                <w:rtl/>
              </w:rPr>
            </w:pPr>
            <w:r w:rsidRPr="00F1098F">
              <w:rPr>
                <w:rFonts w:ascii="David" w:hAnsi="David" w:cs="David"/>
                <w:sz w:val="20"/>
                <w:szCs w:val="20"/>
                <w:rtl/>
              </w:rPr>
              <w:t xml:space="preserve">שם </w:t>
            </w:r>
            <w:r w:rsidRPr="00F1098F">
              <w:rPr>
                <w:rFonts w:ascii="David" w:hAnsi="David" w:cs="David" w:hint="eastAsia"/>
                <w:sz w:val="20"/>
                <w:szCs w:val="20"/>
                <w:rtl/>
              </w:rPr>
              <w:t>המחקר</w:t>
            </w:r>
          </w:p>
        </w:tc>
        <w:tc>
          <w:tcPr>
            <w:tcW w:w="825" w:type="dxa"/>
            <w:tcMar>
              <w:left w:w="14" w:type="dxa"/>
              <w:right w:w="14" w:type="dxa"/>
            </w:tcMar>
          </w:tcPr>
          <w:p w14:paraId="237E07F5" w14:textId="77777777" w:rsidR="00596933" w:rsidRPr="00F1098F" w:rsidRDefault="00596933" w:rsidP="00380B0C">
            <w:pPr>
              <w:jc w:val="center"/>
              <w:cnfStyle w:val="100000000000" w:firstRow="1" w:lastRow="0" w:firstColumn="0" w:lastColumn="0" w:oddVBand="0" w:evenVBand="0" w:oddHBand="0" w:evenHBand="0" w:firstRowFirstColumn="0" w:firstRowLastColumn="0" w:lastRowFirstColumn="0" w:lastRowLastColumn="0"/>
              <w:rPr>
                <w:rFonts w:ascii="David" w:hAnsi="David" w:cs="David"/>
                <w:b w:val="0"/>
                <w:bCs w:val="0"/>
                <w:sz w:val="20"/>
                <w:szCs w:val="20"/>
                <w:rtl/>
              </w:rPr>
            </w:pPr>
            <w:r w:rsidRPr="00F1098F">
              <w:rPr>
                <w:rFonts w:ascii="David" w:hAnsi="David" w:cs="David" w:hint="eastAsia"/>
                <w:sz w:val="20"/>
                <w:szCs w:val="20"/>
                <w:rtl/>
              </w:rPr>
              <w:t>שם</w:t>
            </w:r>
            <w:r w:rsidRPr="00F1098F">
              <w:rPr>
                <w:rFonts w:ascii="David" w:hAnsi="David" w:cs="David"/>
                <w:sz w:val="20"/>
                <w:szCs w:val="20"/>
                <w:rtl/>
              </w:rPr>
              <w:t xml:space="preserve"> </w:t>
            </w:r>
            <w:r w:rsidRPr="00F1098F">
              <w:rPr>
                <w:rFonts w:ascii="David" w:hAnsi="David" w:cs="David" w:hint="eastAsia"/>
                <w:sz w:val="20"/>
                <w:szCs w:val="20"/>
                <w:rtl/>
              </w:rPr>
              <w:t>חוקר</w:t>
            </w:r>
            <w:r w:rsidRPr="00F1098F">
              <w:rPr>
                <w:rFonts w:ascii="David" w:hAnsi="David" w:cs="David"/>
                <w:sz w:val="20"/>
                <w:szCs w:val="20"/>
                <w:rtl/>
              </w:rPr>
              <w:t xml:space="preserve"> </w:t>
            </w:r>
            <w:r w:rsidRPr="00F1098F">
              <w:rPr>
                <w:rFonts w:ascii="David" w:hAnsi="David" w:cs="David" w:hint="eastAsia"/>
                <w:sz w:val="20"/>
                <w:szCs w:val="20"/>
                <w:rtl/>
              </w:rPr>
              <w:t>ראשי</w:t>
            </w:r>
          </w:p>
        </w:tc>
        <w:tc>
          <w:tcPr>
            <w:tcW w:w="826" w:type="dxa"/>
            <w:tcMar>
              <w:left w:w="14" w:type="dxa"/>
              <w:right w:w="14" w:type="dxa"/>
            </w:tcMar>
          </w:tcPr>
          <w:p w14:paraId="35041374" w14:textId="77777777" w:rsidR="00596933" w:rsidRPr="00F1098F" w:rsidRDefault="00596933" w:rsidP="00380B0C">
            <w:pPr>
              <w:jc w:val="center"/>
              <w:cnfStyle w:val="100000000000" w:firstRow="1" w:lastRow="0" w:firstColumn="0" w:lastColumn="0" w:oddVBand="0" w:evenVBand="0" w:oddHBand="0" w:evenHBand="0" w:firstRowFirstColumn="0" w:firstRowLastColumn="0" w:lastRowFirstColumn="0" w:lastRowLastColumn="0"/>
              <w:rPr>
                <w:rFonts w:ascii="David" w:hAnsi="David" w:cs="David"/>
                <w:b w:val="0"/>
                <w:bCs w:val="0"/>
                <w:sz w:val="20"/>
                <w:szCs w:val="20"/>
                <w:rtl/>
              </w:rPr>
            </w:pPr>
            <w:r w:rsidRPr="00F1098F">
              <w:rPr>
                <w:rFonts w:ascii="David" w:hAnsi="David" w:cs="David" w:hint="eastAsia"/>
                <w:sz w:val="20"/>
                <w:szCs w:val="20"/>
                <w:rtl/>
              </w:rPr>
              <w:t>משך</w:t>
            </w:r>
            <w:r w:rsidRPr="00F1098F">
              <w:rPr>
                <w:rFonts w:ascii="David" w:hAnsi="David" w:cs="David"/>
                <w:sz w:val="20"/>
                <w:szCs w:val="20"/>
                <w:rtl/>
              </w:rPr>
              <w:t xml:space="preserve"> </w:t>
            </w:r>
            <w:r w:rsidRPr="00F1098F">
              <w:rPr>
                <w:rFonts w:ascii="David" w:hAnsi="David" w:cs="David" w:hint="eastAsia"/>
                <w:sz w:val="20"/>
                <w:szCs w:val="20"/>
                <w:rtl/>
              </w:rPr>
              <w:t>זמן</w:t>
            </w:r>
            <w:r w:rsidRPr="00F1098F">
              <w:rPr>
                <w:rFonts w:ascii="David" w:hAnsi="David" w:cs="David"/>
                <w:sz w:val="20"/>
                <w:szCs w:val="20"/>
                <w:rtl/>
              </w:rPr>
              <w:t xml:space="preserve"> </w:t>
            </w:r>
            <w:r w:rsidRPr="00F1098F">
              <w:rPr>
                <w:rFonts w:ascii="David" w:hAnsi="David" w:cs="David" w:hint="eastAsia"/>
                <w:sz w:val="20"/>
                <w:szCs w:val="20"/>
                <w:rtl/>
              </w:rPr>
              <w:t>המחקר</w:t>
            </w:r>
          </w:p>
          <w:p w14:paraId="786B0D9F" w14:textId="77777777" w:rsidR="00596933" w:rsidRPr="00F1098F" w:rsidRDefault="00596933" w:rsidP="00380B0C">
            <w:pPr>
              <w:jc w:val="center"/>
              <w:cnfStyle w:val="100000000000" w:firstRow="1" w:lastRow="0" w:firstColumn="0" w:lastColumn="0" w:oddVBand="0" w:evenVBand="0" w:oddHBand="0" w:evenHBand="0" w:firstRowFirstColumn="0" w:firstRowLastColumn="0" w:lastRowFirstColumn="0" w:lastRowLastColumn="0"/>
              <w:rPr>
                <w:rFonts w:ascii="David" w:hAnsi="David" w:cs="David"/>
                <w:b w:val="0"/>
                <w:bCs w:val="0"/>
                <w:sz w:val="20"/>
                <w:szCs w:val="20"/>
                <w:rtl/>
              </w:rPr>
            </w:pPr>
            <w:r w:rsidRPr="00F1098F">
              <w:rPr>
                <w:rFonts w:ascii="David" w:hAnsi="David" w:cs="David"/>
                <w:sz w:val="20"/>
                <w:szCs w:val="20"/>
                <w:rtl/>
              </w:rPr>
              <w:t xml:space="preserve">(מס' </w:t>
            </w:r>
            <w:r w:rsidRPr="00F1098F">
              <w:rPr>
                <w:rFonts w:ascii="David" w:hAnsi="David" w:cs="David" w:hint="eastAsia"/>
                <w:sz w:val="20"/>
                <w:szCs w:val="20"/>
                <w:rtl/>
              </w:rPr>
              <w:t>שנים</w:t>
            </w:r>
            <w:r w:rsidRPr="00F1098F">
              <w:rPr>
                <w:rFonts w:ascii="David" w:hAnsi="David" w:cs="David"/>
                <w:sz w:val="20"/>
                <w:szCs w:val="20"/>
                <w:rtl/>
              </w:rPr>
              <w:t>)</w:t>
            </w:r>
          </w:p>
        </w:tc>
        <w:tc>
          <w:tcPr>
            <w:tcW w:w="913" w:type="dxa"/>
            <w:tcMar>
              <w:left w:w="14" w:type="dxa"/>
              <w:right w:w="14" w:type="dxa"/>
            </w:tcMar>
          </w:tcPr>
          <w:p w14:paraId="3DF68DB7" w14:textId="77777777" w:rsidR="00596933" w:rsidRPr="00F1098F" w:rsidRDefault="00596933" w:rsidP="00380B0C">
            <w:pPr>
              <w:jc w:val="center"/>
              <w:cnfStyle w:val="100000000000" w:firstRow="1" w:lastRow="0" w:firstColumn="0" w:lastColumn="0" w:oddVBand="0" w:evenVBand="0" w:oddHBand="0" w:evenHBand="0" w:firstRowFirstColumn="0" w:firstRowLastColumn="0" w:lastRowFirstColumn="0" w:lastRowLastColumn="0"/>
              <w:rPr>
                <w:rFonts w:ascii="David" w:hAnsi="David" w:cs="David"/>
                <w:b w:val="0"/>
                <w:bCs w:val="0"/>
                <w:sz w:val="20"/>
                <w:szCs w:val="20"/>
                <w:rtl/>
              </w:rPr>
            </w:pPr>
            <w:r w:rsidRPr="00F1098F">
              <w:rPr>
                <w:rFonts w:ascii="David" w:hAnsi="David" w:cs="David" w:hint="eastAsia"/>
                <w:sz w:val="20"/>
                <w:szCs w:val="20"/>
                <w:rtl/>
              </w:rPr>
              <w:t>תקופת</w:t>
            </w:r>
            <w:r w:rsidRPr="00F1098F">
              <w:rPr>
                <w:rFonts w:ascii="David" w:hAnsi="David" w:cs="David"/>
                <w:sz w:val="20"/>
                <w:szCs w:val="20"/>
                <w:rtl/>
              </w:rPr>
              <w:t xml:space="preserve"> </w:t>
            </w:r>
            <w:r w:rsidRPr="00F1098F">
              <w:rPr>
                <w:rFonts w:ascii="David" w:hAnsi="David" w:cs="David" w:hint="eastAsia"/>
                <w:sz w:val="20"/>
                <w:szCs w:val="20"/>
                <w:rtl/>
              </w:rPr>
              <w:t>המחקר</w:t>
            </w:r>
            <w:r w:rsidRPr="00F1098F">
              <w:rPr>
                <w:rFonts w:ascii="David" w:hAnsi="David" w:cs="David"/>
                <w:sz w:val="20"/>
                <w:szCs w:val="20"/>
                <w:rtl/>
              </w:rPr>
              <w:t xml:space="preserve"> (תאריכים)</w:t>
            </w:r>
          </w:p>
        </w:tc>
        <w:tc>
          <w:tcPr>
            <w:tcW w:w="810" w:type="dxa"/>
            <w:tcMar>
              <w:left w:w="14" w:type="dxa"/>
              <w:right w:w="14" w:type="dxa"/>
            </w:tcMar>
          </w:tcPr>
          <w:p w14:paraId="36A7702F" w14:textId="77777777" w:rsidR="00596933" w:rsidRPr="00F1098F" w:rsidRDefault="00596933" w:rsidP="00380B0C">
            <w:pPr>
              <w:jc w:val="center"/>
              <w:cnfStyle w:val="100000000000" w:firstRow="1" w:lastRow="0" w:firstColumn="0" w:lastColumn="0" w:oddVBand="0" w:evenVBand="0" w:oddHBand="0" w:evenHBand="0" w:firstRowFirstColumn="0" w:firstRowLastColumn="0" w:lastRowFirstColumn="0" w:lastRowLastColumn="0"/>
              <w:rPr>
                <w:rFonts w:ascii="David" w:hAnsi="David" w:cs="David"/>
                <w:b w:val="0"/>
                <w:bCs w:val="0"/>
                <w:sz w:val="20"/>
                <w:szCs w:val="20"/>
                <w:rtl/>
              </w:rPr>
            </w:pPr>
            <w:r w:rsidRPr="00F1098F">
              <w:rPr>
                <w:rFonts w:ascii="David" w:hAnsi="David" w:cs="David"/>
                <w:sz w:val="20"/>
                <w:szCs w:val="20"/>
                <w:rtl/>
              </w:rPr>
              <w:t xml:space="preserve">סכום כולל שמוקצה </w:t>
            </w:r>
            <w:r w:rsidRPr="00F1098F">
              <w:rPr>
                <w:rFonts w:ascii="David" w:hAnsi="David" w:cs="David" w:hint="eastAsia"/>
                <w:sz w:val="20"/>
                <w:szCs w:val="20"/>
                <w:rtl/>
              </w:rPr>
              <w:t>למחקר</w:t>
            </w:r>
          </w:p>
        </w:tc>
        <w:tc>
          <w:tcPr>
            <w:tcW w:w="754" w:type="dxa"/>
            <w:tcMar>
              <w:left w:w="14" w:type="dxa"/>
              <w:right w:w="14" w:type="dxa"/>
            </w:tcMar>
          </w:tcPr>
          <w:p w14:paraId="50879896" w14:textId="77777777" w:rsidR="00596933" w:rsidRPr="00F1098F" w:rsidRDefault="00596933" w:rsidP="00380B0C">
            <w:pPr>
              <w:jc w:val="center"/>
              <w:cnfStyle w:val="100000000000" w:firstRow="1" w:lastRow="0" w:firstColumn="0" w:lastColumn="0" w:oddVBand="0" w:evenVBand="0" w:oddHBand="0" w:evenHBand="0" w:firstRowFirstColumn="0" w:firstRowLastColumn="0" w:lastRowFirstColumn="0" w:lastRowLastColumn="0"/>
              <w:rPr>
                <w:rFonts w:ascii="David" w:hAnsi="David" w:cs="David"/>
                <w:b w:val="0"/>
                <w:bCs w:val="0"/>
                <w:sz w:val="20"/>
                <w:szCs w:val="20"/>
                <w:rtl/>
              </w:rPr>
            </w:pPr>
            <w:r w:rsidRPr="00F1098F">
              <w:rPr>
                <w:rFonts w:ascii="David" w:hAnsi="David" w:cs="David" w:hint="eastAsia"/>
                <w:sz w:val="20"/>
                <w:szCs w:val="20"/>
                <w:rtl/>
              </w:rPr>
              <w:t>חומרים</w:t>
            </w:r>
          </w:p>
        </w:tc>
        <w:tc>
          <w:tcPr>
            <w:tcW w:w="826" w:type="dxa"/>
            <w:tcMar>
              <w:left w:w="14" w:type="dxa"/>
              <w:right w:w="14" w:type="dxa"/>
            </w:tcMar>
          </w:tcPr>
          <w:p w14:paraId="7CF58057" w14:textId="77777777" w:rsidR="00596933" w:rsidRPr="00F1098F" w:rsidRDefault="00596933" w:rsidP="00380B0C">
            <w:pPr>
              <w:jc w:val="center"/>
              <w:cnfStyle w:val="100000000000" w:firstRow="1" w:lastRow="0" w:firstColumn="0" w:lastColumn="0" w:oddVBand="0" w:evenVBand="0" w:oddHBand="0" w:evenHBand="0" w:firstRowFirstColumn="0" w:firstRowLastColumn="0" w:lastRowFirstColumn="0" w:lastRowLastColumn="0"/>
              <w:rPr>
                <w:rFonts w:ascii="David" w:hAnsi="David" w:cs="David"/>
                <w:b w:val="0"/>
                <w:bCs w:val="0"/>
                <w:sz w:val="20"/>
                <w:szCs w:val="20"/>
                <w:rtl/>
              </w:rPr>
            </w:pPr>
            <w:r w:rsidRPr="00F1098F">
              <w:rPr>
                <w:rFonts w:ascii="David" w:hAnsi="David" w:cs="David" w:hint="eastAsia"/>
                <w:sz w:val="20"/>
                <w:szCs w:val="20"/>
                <w:rtl/>
              </w:rPr>
              <w:t>ציוד</w:t>
            </w:r>
          </w:p>
        </w:tc>
        <w:tc>
          <w:tcPr>
            <w:tcW w:w="826" w:type="dxa"/>
            <w:tcMar>
              <w:left w:w="14" w:type="dxa"/>
              <w:right w:w="14" w:type="dxa"/>
            </w:tcMar>
          </w:tcPr>
          <w:p w14:paraId="71497F3D" w14:textId="77777777" w:rsidR="00596933" w:rsidRPr="00F1098F" w:rsidRDefault="00596933" w:rsidP="00380B0C">
            <w:pPr>
              <w:jc w:val="center"/>
              <w:cnfStyle w:val="100000000000" w:firstRow="1" w:lastRow="0" w:firstColumn="0" w:lastColumn="0" w:oddVBand="0" w:evenVBand="0" w:oddHBand="0" w:evenHBand="0" w:firstRowFirstColumn="0" w:firstRowLastColumn="0" w:lastRowFirstColumn="0" w:lastRowLastColumn="0"/>
              <w:rPr>
                <w:rFonts w:ascii="David" w:hAnsi="David" w:cs="David"/>
                <w:b w:val="0"/>
                <w:bCs w:val="0"/>
                <w:sz w:val="20"/>
                <w:szCs w:val="20"/>
                <w:rtl/>
              </w:rPr>
            </w:pPr>
            <w:r w:rsidRPr="00F1098F">
              <w:rPr>
                <w:rFonts w:ascii="David" w:hAnsi="David" w:cs="David" w:hint="eastAsia"/>
                <w:sz w:val="20"/>
                <w:szCs w:val="20"/>
                <w:rtl/>
              </w:rPr>
              <w:t>כ</w:t>
            </w:r>
            <w:r w:rsidRPr="00F1098F">
              <w:rPr>
                <w:rFonts w:ascii="David" w:hAnsi="David" w:cs="David"/>
                <w:sz w:val="20"/>
                <w:szCs w:val="20"/>
                <w:rtl/>
              </w:rPr>
              <w:t>"א – מלגאים (שאינם נכללים בסעיף 2 בחלק 1 לעיל)</w:t>
            </w:r>
          </w:p>
        </w:tc>
        <w:tc>
          <w:tcPr>
            <w:tcW w:w="826" w:type="dxa"/>
            <w:tcMar>
              <w:left w:w="14" w:type="dxa"/>
              <w:right w:w="14" w:type="dxa"/>
            </w:tcMar>
          </w:tcPr>
          <w:p w14:paraId="2BA34E42" w14:textId="77777777" w:rsidR="00596933" w:rsidRPr="00F1098F" w:rsidRDefault="00596933" w:rsidP="00380B0C">
            <w:pPr>
              <w:jc w:val="center"/>
              <w:cnfStyle w:val="100000000000" w:firstRow="1" w:lastRow="0" w:firstColumn="0" w:lastColumn="0" w:oddVBand="0" w:evenVBand="0" w:oddHBand="0" w:evenHBand="0" w:firstRowFirstColumn="0" w:firstRowLastColumn="0" w:lastRowFirstColumn="0" w:lastRowLastColumn="0"/>
              <w:rPr>
                <w:rFonts w:ascii="David" w:hAnsi="David" w:cs="David"/>
                <w:b w:val="0"/>
                <w:bCs w:val="0"/>
                <w:sz w:val="20"/>
                <w:szCs w:val="20"/>
                <w:rtl/>
              </w:rPr>
            </w:pPr>
            <w:r w:rsidRPr="00F1098F">
              <w:rPr>
                <w:rFonts w:ascii="David" w:hAnsi="David" w:cs="David" w:hint="eastAsia"/>
                <w:sz w:val="20"/>
                <w:szCs w:val="20"/>
                <w:rtl/>
              </w:rPr>
              <w:t>סכום</w:t>
            </w:r>
            <w:r w:rsidRPr="00F1098F">
              <w:rPr>
                <w:rFonts w:ascii="David" w:hAnsi="David" w:cs="David"/>
                <w:sz w:val="20"/>
                <w:szCs w:val="20"/>
                <w:rtl/>
              </w:rPr>
              <w:t xml:space="preserve"> </w:t>
            </w:r>
            <w:r w:rsidRPr="00F1098F">
              <w:rPr>
                <w:rFonts w:ascii="David" w:hAnsi="David" w:cs="David" w:hint="eastAsia"/>
                <w:sz w:val="20"/>
                <w:szCs w:val="20"/>
                <w:rtl/>
              </w:rPr>
              <w:t>מוקצה</w:t>
            </w:r>
            <w:r w:rsidRPr="00F1098F">
              <w:rPr>
                <w:rFonts w:ascii="David" w:hAnsi="David" w:cs="David"/>
                <w:sz w:val="20"/>
                <w:szCs w:val="20"/>
                <w:rtl/>
              </w:rPr>
              <w:t xml:space="preserve"> </w:t>
            </w:r>
            <w:r w:rsidRPr="00F1098F">
              <w:rPr>
                <w:rFonts w:ascii="David" w:hAnsi="David" w:cs="David" w:hint="eastAsia"/>
                <w:sz w:val="20"/>
                <w:szCs w:val="20"/>
                <w:rtl/>
              </w:rPr>
              <w:t>לשנת</w:t>
            </w:r>
            <w:r w:rsidRPr="00F1098F">
              <w:rPr>
                <w:rFonts w:ascii="David" w:hAnsi="David" w:cs="David"/>
                <w:sz w:val="20"/>
                <w:szCs w:val="20"/>
                <w:rtl/>
              </w:rPr>
              <w:t xml:space="preserve"> </w:t>
            </w:r>
            <w:r w:rsidRPr="00F1098F">
              <w:rPr>
                <w:rFonts w:ascii="David" w:hAnsi="David" w:cs="David" w:hint="eastAsia"/>
                <w:sz w:val="20"/>
                <w:szCs w:val="20"/>
                <w:rtl/>
              </w:rPr>
              <w:t>המחקר</w:t>
            </w:r>
            <w:r w:rsidRPr="00F1098F">
              <w:rPr>
                <w:rFonts w:ascii="David" w:hAnsi="David" w:cs="David"/>
                <w:sz w:val="20"/>
                <w:szCs w:val="20"/>
                <w:rtl/>
              </w:rPr>
              <w:t xml:space="preserve"> </w:t>
            </w:r>
            <w:r w:rsidRPr="00F1098F">
              <w:rPr>
                <w:rFonts w:ascii="David" w:hAnsi="David" w:cs="David" w:hint="eastAsia"/>
                <w:sz w:val="20"/>
                <w:szCs w:val="20"/>
                <w:rtl/>
              </w:rPr>
              <w:t>המתוכננת</w:t>
            </w:r>
          </w:p>
        </w:tc>
      </w:tr>
      <w:tr w:rsidR="00596933" w:rsidRPr="00F1098F" w14:paraId="2DA51193" w14:textId="77777777" w:rsidTr="0077115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37" w:type="dxa"/>
            <w:tcMar>
              <w:left w:w="57" w:type="dxa"/>
              <w:right w:w="57" w:type="dxa"/>
            </w:tcMar>
          </w:tcPr>
          <w:p w14:paraId="556B2BB4" w14:textId="77777777" w:rsidR="00596933" w:rsidRPr="00F1098F" w:rsidRDefault="00596933" w:rsidP="00380B0C">
            <w:pPr>
              <w:rPr>
                <w:rFonts w:ascii="David" w:hAnsi="David" w:cs="David"/>
                <w:sz w:val="20"/>
                <w:szCs w:val="20"/>
                <w:rtl/>
              </w:rPr>
            </w:pPr>
            <w:r w:rsidRPr="00F1098F">
              <w:rPr>
                <w:rFonts w:ascii="David" w:hAnsi="David" w:cs="David"/>
                <w:sz w:val="20"/>
                <w:szCs w:val="20"/>
                <w:rtl/>
              </w:rPr>
              <w:t>1001</w:t>
            </w:r>
          </w:p>
        </w:tc>
        <w:tc>
          <w:tcPr>
            <w:tcW w:w="826" w:type="dxa"/>
            <w:tcMar>
              <w:left w:w="57" w:type="dxa"/>
              <w:right w:w="57" w:type="dxa"/>
            </w:tcMar>
          </w:tcPr>
          <w:p w14:paraId="0B7884F7" w14:textId="77777777" w:rsidR="00596933" w:rsidRPr="00F1098F" w:rsidRDefault="00596933" w:rsidP="00380B0C">
            <w:pPr>
              <w:ind w:firstLine="10"/>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p>
        </w:tc>
        <w:tc>
          <w:tcPr>
            <w:tcW w:w="826" w:type="dxa"/>
            <w:tcMar>
              <w:left w:w="57" w:type="dxa"/>
              <w:right w:w="57" w:type="dxa"/>
            </w:tcMar>
          </w:tcPr>
          <w:p w14:paraId="2991B2C7" w14:textId="77777777" w:rsidR="00596933" w:rsidRPr="00F1098F" w:rsidRDefault="00596933" w:rsidP="00380B0C">
            <w:pP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p>
        </w:tc>
        <w:tc>
          <w:tcPr>
            <w:tcW w:w="825" w:type="dxa"/>
            <w:tcMar>
              <w:left w:w="57" w:type="dxa"/>
              <w:right w:w="57" w:type="dxa"/>
            </w:tcMar>
          </w:tcPr>
          <w:p w14:paraId="558434DD" w14:textId="77777777" w:rsidR="00596933" w:rsidRPr="00F1098F" w:rsidRDefault="00596933" w:rsidP="00380B0C">
            <w:pP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p>
        </w:tc>
        <w:tc>
          <w:tcPr>
            <w:tcW w:w="826" w:type="dxa"/>
            <w:tcMar>
              <w:left w:w="57" w:type="dxa"/>
              <w:right w:w="57" w:type="dxa"/>
            </w:tcMar>
          </w:tcPr>
          <w:p w14:paraId="4BECE172" w14:textId="77777777" w:rsidR="00596933" w:rsidRPr="00F1098F" w:rsidRDefault="00596933" w:rsidP="00380B0C">
            <w:pP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p>
        </w:tc>
        <w:tc>
          <w:tcPr>
            <w:tcW w:w="913" w:type="dxa"/>
            <w:tcMar>
              <w:left w:w="57" w:type="dxa"/>
              <w:right w:w="57" w:type="dxa"/>
            </w:tcMar>
          </w:tcPr>
          <w:p w14:paraId="5991A01D" w14:textId="77777777" w:rsidR="00596933" w:rsidRPr="00F1098F" w:rsidRDefault="00596933" w:rsidP="00380B0C">
            <w:pP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p>
        </w:tc>
        <w:tc>
          <w:tcPr>
            <w:tcW w:w="810" w:type="dxa"/>
            <w:tcMar>
              <w:left w:w="57" w:type="dxa"/>
              <w:right w:w="57" w:type="dxa"/>
            </w:tcMar>
          </w:tcPr>
          <w:p w14:paraId="42B8603C" w14:textId="77777777" w:rsidR="00596933" w:rsidRPr="00F1098F" w:rsidRDefault="00596933" w:rsidP="00380B0C">
            <w:pP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p>
        </w:tc>
        <w:tc>
          <w:tcPr>
            <w:tcW w:w="754" w:type="dxa"/>
            <w:tcMar>
              <w:left w:w="57" w:type="dxa"/>
              <w:right w:w="57" w:type="dxa"/>
            </w:tcMar>
          </w:tcPr>
          <w:p w14:paraId="3650C69F" w14:textId="77777777" w:rsidR="00596933" w:rsidRPr="00F1098F" w:rsidRDefault="00596933" w:rsidP="00380B0C">
            <w:pP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p>
        </w:tc>
        <w:tc>
          <w:tcPr>
            <w:tcW w:w="826" w:type="dxa"/>
            <w:tcMar>
              <w:left w:w="57" w:type="dxa"/>
              <w:right w:w="57" w:type="dxa"/>
            </w:tcMar>
          </w:tcPr>
          <w:p w14:paraId="53E0A005" w14:textId="77777777" w:rsidR="00596933" w:rsidRPr="00F1098F" w:rsidRDefault="00596933" w:rsidP="00380B0C">
            <w:pP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p>
        </w:tc>
        <w:tc>
          <w:tcPr>
            <w:tcW w:w="826" w:type="dxa"/>
            <w:tcMar>
              <w:left w:w="57" w:type="dxa"/>
              <w:right w:w="57" w:type="dxa"/>
            </w:tcMar>
          </w:tcPr>
          <w:p w14:paraId="6B67CCFC" w14:textId="77777777" w:rsidR="00596933" w:rsidRPr="00F1098F" w:rsidRDefault="00596933" w:rsidP="00380B0C">
            <w:pP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p>
        </w:tc>
        <w:tc>
          <w:tcPr>
            <w:tcW w:w="826" w:type="dxa"/>
            <w:tcMar>
              <w:left w:w="57" w:type="dxa"/>
              <w:right w:w="57" w:type="dxa"/>
            </w:tcMar>
          </w:tcPr>
          <w:p w14:paraId="082FD257" w14:textId="77777777" w:rsidR="00596933" w:rsidRPr="00F1098F" w:rsidRDefault="00596933" w:rsidP="00380B0C">
            <w:pP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p>
        </w:tc>
      </w:tr>
      <w:tr w:rsidR="00596933" w:rsidRPr="00F1098F" w14:paraId="154032DA" w14:textId="77777777" w:rsidTr="0077115D">
        <w:tc>
          <w:tcPr>
            <w:cnfStyle w:val="001000000000" w:firstRow="0" w:lastRow="0" w:firstColumn="1" w:lastColumn="0" w:oddVBand="0" w:evenVBand="0" w:oddHBand="0" w:evenHBand="0" w:firstRowFirstColumn="0" w:firstRowLastColumn="0" w:lastRowFirstColumn="0" w:lastRowLastColumn="0"/>
            <w:tcW w:w="637" w:type="dxa"/>
            <w:tcMar>
              <w:left w:w="57" w:type="dxa"/>
              <w:right w:w="57" w:type="dxa"/>
            </w:tcMar>
          </w:tcPr>
          <w:p w14:paraId="309FF032" w14:textId="77777777" w:rsidR="00596933" w:rsidRPr="00F1098F" w:rsidRDefault="00596933" w:rsidP="00380B0C">
            <w:pPr>
              <w:rPr>
                <w:rFonts w:ascii="David" w:hAnsi="David" w:cs="David"/>
                <w:sz w:val="20"/>
                <w:szCs w:val="20"/>
                <w:rtl/>
              </w:rPr>
            </w:pPr>
            <w:r w:rsidRPr="00F1098F">
              <w:rPr>
                <w:rFonts w:ascii="David" w:hAnsi="David" w:cs="David"/>
                <w:sz w:val="20"/>
                <w:szCs w:val="20"/>
                <w:rtl/>
              </w:rPr>
              <w:t>1002</w:t>
            </w:r>
          </w:p>
        </w:tc>
        <w:tc>
          <w:tcPr>
            <w:tcW w:w="826" w:type="dxa"/>
            <w:tcMar>
              <w:left w:w="57" w:type="dxa"/>
              <w:right w:w="57" w:type="dxa"/>
            </w:tcMar>
          </w:tcPr>
          <w:p w14:paraId="02CE860F" w14:textId="77777777" w:rsidR="00596933" w:rsidRPr="00F1098F" w:rsidRDefault="00596933" w:rsidP="00380B0C">
            <w:pPr>
              <w:ind w:firstLine="10"/>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p>
        </w:tc>
        <w:tc>
          <w:tcPr>
            <w:tcW w:w="826" w:type="dxa"/>
            <w:tcMar>
              <w:left w:w="57" w:type="dxa"/>
              <w:right w:w="57" w:type="dxa"/>
            </w:tcMar>
          </w:tcPr>
          <w:p w14:paraId="47F9A366" w14:textId="77777777" w:rsidR="00596933" w:rsidRPr="00F1098F" w:rsidRDefault="00596933" w:rsidP="00380B0C">
            <w:pP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p>
        </w:tc>
        <w:tc>
          <w:tcPr>
            <w:tcW w:w="825" w:type="dxa"/>
            <w:tcMar>
              <w:left w:w="57" w:type="dxa"/>
              <w:right w:w="57" w:type="dxa"/>
            </w:tcMar>
          </w:tcPr>
          <w:p w14:paraId="4EFE5181" w14:textId="77777777" w:rsidR="00596933" w:rsidRPr="00F1098F" w:rsidRDefault="00596933" w:rsidP="00380B0C">
            <w:pP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p>
        </w:tc>
        <w:tc>
          <w:tcPr>
            <w:tcW w:w="826" w:type="dxa"/>
            <w:tcMar>
              <w:left w:w="57" w:type="dxa"/>
              <w:right w:w="57" w:type="dxa"/>
            </w:tcMar>
          </w:tcPr>
          <w:p w14:paraId="0D899D5B" w14:textId="77777777" w:rsidR="00596933" w:rsidRPr="00F1098F" w:rsidRDefault="00596933" w:rsidP="00380B0C">
            <w:pP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p>
        </w:tc>
        <w:tc>
          <w:tcPr>
            <w:tcW w:w="913" w:type="dxa"/>
            <w:tcMar>
              <w:left w:w="57" w:type="dxa"/>
              <w:right w:w="57" w:type="dxa"/>
            </w:tcMar>
          </w:tcPr>
          <w:p w14:paraId="73665737" w14:textId="77777777" w:rsidR="00596933" w:rsidRPr="00F1098F" w:rsidRDefault="00596933" w:rsidP="00380B0C">
            <w:pP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p>
        </w:tc>
        <w:tc>
          <w:tcPr>
            <w:tcW w:w="810" w:type="dxa"/>
            <w:tcMar>
              <w:left w:w="57" w:type="dxa"/>
              <w:right w:w="57" w:type="dxa"/>
            </w:tcMar>
          </w:tcPr>
          <w:p w14:paraId="382CCACC" w14:textId="77777777" w:rsidR="00596933" w:rsidRPr="00F1098F" w:rsidRDefault="00596933" w:rsidP="00380B0C">
            <w:pP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p>
        </w:tc>
        <w:tc>
          <w:tcPr>
            <w:tcW w:w="754" w:type="dxa"/>
            <w:tcMar>
              <w:left w:w="57" w:type="dxa"/>
              <w:right w:w="57" w:type="dxa"/>
            </w:tcMar>
          </w:tcPr>
          <w:p w14:paraId="296CCAA7" w14:textId="77777777" w:rsidR="00596933" w:rsidRPr="00F1098F" w:rsidRDefault="00596933" w:rsidP="00380B0C">
            <w:pP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p>
        </w:tc>
        <w:tc>
          <w:tcPr>
            <w:tcW w:w="826" w:type="dxa"/>
            <w:tcMar>
              <w:left w:w="57" w:type="dxa"/>
              <w:right w:w="57" w:type="dxa"/>
            </w:tcMar>
          </w:tcPr>
          <w:p w14:paraId="4DA73AA4" w14:textId="77777777" w:rsidR="00596933" w:rsidRPr="00F1098F" w:rsidRDefault="00596933" w:rsidP="00380B0C">
            <w:pP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p>
        </w:tc>
        <w:tc>
          <w:tcPr>
            <w:tcW w:w="826" w:type="dxa"/>
            <w:tcMar>
              <w:left w:w="57" w:type="dxa"/>
              <w:right w:w="57" w:type="dxa"/>
            </w:tcMar>
          </w:tcPr>
          <w:p w14:paraId="2381747B" w14:textId="77777777" w:rsidR="00596933" w:rsidRPr="00F1098F" w:rsidRDefault="00596933" w:rsidP="00380B0C">
            <w:pP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p>
        </w:tc>
        <w:tc>
          <w:tcPr>
            <w:tcW w:w="826" w:type="dxa"/>
            <w:tcMar>
              <w:left w:w="57" w:type="dxa"/>
              <w:right w:w="57" w:type="dxa"/>
            </w:tcMar>
          </w:tcPr>
          <w:p w14:paraId="385E506D" w14:textId="77777777" w:rsidR="00596933" w:rsidRPr="00F1098F" w:rsidRDefault="00596933" w:rsidP="00380B0C">
            <w:pP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p>
        </w:tc>
      </w:tr>
      <w:tr w:rsidR="00596933" w:rsidRPr="00F1098F" w14:paraId="62057F4F" w14:textId="77777777" w:rsidTr="0077115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37" w:type="dxa"/>
            <w:tcMar>
              <w:left w:w="57" w:type="dxa"/>
              <w:right w:w="57" w:type="dxa"/>
            </w:tcMar>
          </w:tcPr>
          <w:p w14:paraId="5AEB9316" w14:textId="77777777" w:rsidR="00596933" w:rsidRPr="00F1098F" w:rsidRDefault="00596933" w:rsidP="00380B0C">
            <w:pPr>
              <w:rPr>
                <w:rFonts w:ascii="David" w:hAnsi="David" w:cs="David"/>
                <w:sz w:val="20"/>
                <w:szCs w:val="20"/>
                <w:rtl/>
              </w:rPr>
            </w:pPr>
            <w:r w:rsidRPr="00F1098F">
              <w:rPr>
                <w:rFonts w:ascii="David" w:hAnsi="David" w:cs="David"/>
                <w:sz w:val="20"/>
                <w:szCs w:val="20"/>
                <w:rtl/>
              </w:rPr>
              <w:t>1003</w:t>
            </w:r>
          </w:p>
        </w:tc>
        <w:tc>
          <w:tcPr>
            <w:tcW w:w="826" w:type="dxa"/>
            <w:tcMar>
              <w:left w:w="57" w:type="dxa"/>
              <w:right w:w="57" w:type="dxa"/>
            </w:tcMar>
          </w:tcPr>
          <w:p w14:paraId="1A768E2F" w14:textId="77777777" w:rsidR="00596933" w:rsidRPr="00F1098F" w:rsidRDefault="00596933" w:rsidP="00380B0C">
            <w:pPr>
              <w:ind w:firstLine="10"/>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p>
        </w:tc>
        <w:tc>
          <w:tcPr>
            <w:tcW w:w="826" w:type="dxa"/>
            <w:tcMar>
              <w:left w:w="57" w:type="dxa"/>
              <w:right w:w="57" w:type="dxa"/>
            </w:tcMar>
          </w:tcPr>
          <w:p w14:paraId="513956B9" w14:textId="77777777" w:rsidR="00596933" w:rsidRPr="00F1098F" w:rsidRDefault="00596933" w:rsidP="00380B0C">
            <w:pP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p>
        </w:tc>
        <w:tc>
          <w:tcPr>
            <w:tcW w:w="825" w:type="dxa"/>
            <w:tcMar>
              <w:left w:w="57" w:type="dxa"/>
              <w:right w:w="57" w:type="dxa"/>
            </w:tcMar>
          </w:tcPr>
          <w:p w14:paraId="1FC0D325" w14:textId="77777777" w:rsidR="00596933" w:rsidRPr="00F1098F" w:rsidRDefault="00596933" w:rsidP="00380B0C">
            <w:pP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p>
        </w:tc>
        <w:tc>
          <w:tcPr>
            <w:tcW w:w="826" w:type="dxa"/>
            <w:tcMar>
              <w:left w:w="57" w:type="dxa"/>
              <w:right w:w="57" w:type="dxa"/>
            </w:tcMar>
          </w:tcPr>
          <w:p w14:paraId="43710769" w14:textId="77777777" w:rsidR="00596933" w:rsidRPr="00F1098F" w:rsidRDefault="00596933" w:rsidP="00380B0C">
            <w:pP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p>
        </w:tc>
        <w:tc>
          <w:tcPr>
            <w:tcW w:w="913" w:type="dxa"/>
            <w:tcMar>
              <w:left w:w="57" w:type="dxa"/>
              <w:right w:w="57" w:type="dxa"/>
            </w:tcMar>
          </w:tcPr>
          <w:p w14:paraId="6236203C" w14:textId="77777777" w:rsidR="00596933" w:rsidRPr="00F1098F" w:rsidRDefault="00596933" w:rsidP="00380B0C">
            <w:pP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p>
        </w:tc>
        <w:tc>
          <w:tcPr>
            <w:tcW w:w="810" w:type="dxa"/>
            <w:tcMar>
              <w:left w:w="57" w:type="dxa"/>
              <w:right w:w="57" w:type="dxa"/>
            </w:tcMar>
          </w:tcPr>
          <w:p w14:paraId="517F7683" w14:textId="77777777" w:rsidR="00596933" w:rsidRPr="00F1098F" w:rsidRDefault="00596933" w:rsidP="00380B0C">
            <w:pP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p>
        </w:tc>
        <w:tc>
          <w:tcPr>
            <w:tcW w:w="754" w:type="dxa"/>
            <w:tcMar>
              <w:left w:w="57" w:type="dxa"/>
              <w:right w:w="57" w:type="dxa"/>
            </w:tcMar>
          </w:tcPr>
          <w:p w14:paraId="21F25BD4" w14:textId="77777777" w:rsidR="00596933" w:rsidRPr="00F1098F" w:rsidRDefault="00596933" w:rsidP="00380B0C">
            <w:pP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p>
        </w:tc>
        <w:tc>
          <w:tcPr>
            <w:tcW w:w="826" w:type="dxa"/>
            <w:tcMar>
              <w:left w:w="57" w:type="dxa"/>
              <w:right w:w="57" w:type="dxa"/>
            </w:tcMar>
          </w:tcPr>
          <w:p w14:paraId="69B99E7E" w14:textId="77777777" w:rsidR="00596933" w:rsidRPr="00F1098F" w:rsidRDefault="00596933" w:rsidP="00380B0C">
            <w:pP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p>
        </w:tc>
        <w:tc>
          <w:tcPr>
            <w:tcW w:w="826" w:type="dxa"/>
            <w:tcMar>
              <w:left w:w="57" w:type="dxa"/>
              <w:right w:w="57" w:type="dxa"/>
            </w:tcMar>
          </w:tcPr>
          <w:p w14:paraId="110236BF" w14:textId="77777777" w:rsidR="00596933" w:rsidRPr="00F1098F" w:rsidRDefault="00596933" w:rsidP="00380B0C">
            <w:pP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p>
        </w:tc>
        <w:tc>
          <w:tcPr>
            <w:tcW w:w="826" w:type="dxa"/>
            <w:tcMar>
              <w:left w:w="57" w:type="dxa"/>
              <w:right w:w="57" w:type="dxa"/>
            </w:tcMar>
          </w:tcPr>
          <w:p w14:paraId="1CFAF13D" w14:textId="77777777" w:rsidR="00596933" w:rsidRPr="00F1098F" w:rsidRDefault="00596933" w:rsidP="00380B0C">
            <w:pP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p>
        </w:tc>
      </w:tr>
      <w:tr w:rsidR="00224256" w:rsidRPr="00F1098F" w14:paraId="58CB2495" w14:textId="77777777" w:rsidTr="0077115D">
        <w:tc>
          <w:tcPr>
            <w:cnfStyle w:val="001000000000" w:firstRow="0" w:lastRow="0" w:firstColumn="1" w:lastColumn="0" w:oddVBand="0" w:evenVBand="0" w:oddHBand="0" w:evenHBand="0" w:firstRowFirstColumn="0" w:firstRowLastColumn="0" w:lastRowFirstColumn="0" w:lastRowLastColumn="0"/>
            <w:tcW w:w="637" w:type="dxa"/>
            <w:tcMar>
              <w:left w:w="57" w:type="dxa"/>
              <w:right w:w="57" w:type="dxa"/>
            </w:tcMar>
          </w:tcPr>
          <w:p w14:paraId="07F1E4DA" w14:textId="77777777" w:rsidR="00596933" w:rsidRPr="00F1098F" w:rsidRDefault="00596933" w:rsidP="00380B0C">
            <w:pPr>
              <w:rPr>
                <w:rFonts w:ascii="David" w:hAnsi="David" w:cs="David"/>
                <w:sz w:val="20"/>
                <w:szCs w:val="20"/>
                <w:rtl/>
              </w:rPr>
            </w:pPr>
            <w:r w:rsidRPr="00F1098F">
              <w:rPr>
                <w:rFonts w:ascii="David" w:hAnsi="David" w:cs="David"/>
                <w:sz w:val="20"/>
                <w:szCs w:val="20"/>
                <w:rtl/>
              </w:rPr>
              <w:t>...</w:t>
            </w:r>
          </w:p>
        </w:tc>
        <w:tc>
          <w:tcPr>
            <w:tcW w:w="826" w:type="dxa"/>
            <w:tcMar>
              <w:left w:w="57" w:type="dxa"/>
              <w:right w:w="57" w:type="dxa"/>
            </w:tcMar>
          </w:tcPr>
          <w:p w14:paraId="65E528EE" w14:textId="77777777" w:rsidR="00596933" w:rsidRPr="00F1098F" w:rsidRDefault="00596933" w:rsidP="00380B0C">
            <w:pPr>
              <w:ind w:firstLine="10"/>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p>
        </w:tc>
        <w:tc>
          <w:tcPr>
            <w:tcW w:w="826" w:type="dxa"/>
            <w:tcMar>
              <w:left w:w="57" w:type="dxa"/>
              <w:right w:w="57" w:type="dxa"/>
            </w:tcMar>
          </w:tcPr>
          <w:p w14:paraId="236012F8" w14:textId="77777777" w:rsidR="00596933" w:rsidRPr="00F1098F" w:rsidRDefault="00596933" w:rsidP="00380B0C">
            <w:pP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p>
        </w:tc>
        <w:tc>
          <w:tcPr>
            <w:tcW w:w="825" w:type="dxa"/>
            <w:tcMar>
              <w:left w:w="57" w:type="dxa"/>
              <w:right w:w="57" w:type="dxa"/>
            </w:tcMar>
          </w:tcPr>
          <w:p w14:paraId="37C48C23" w14:textId="77777777" w:rsidR="00596933" w:rsidRPr="00F1098F" w:rsidRDefault="00596933" w:rsidP="00380B0C">
            <w:pP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p>
        </w:tc>
        <w:tc>
          <w:tcPr>
            <w:tcW w:w="826" w:type="dxa"/>
            <w:tcMar>
              <w:left w:w="57" w:type="dxa"/>
              <w:right w:w="57" w:type="dxa"/>
            </w:tcMar>
          </w:tcPr>
          <w:p w14:paraId="0A40DE9A" w14:textId="77777777" w:rsidR="00596933" w:rsidRPr="00F1098F" w:rsidRDefault="00596933" w:rsidP="00380B0C">
            <w:pP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p>
        </w:tc>
        <w:tc>
          <w:tcPr>
            <w:tcW w:w="913" w:type="dxa"/>
            <w:tcMar>
              <w:left w:w="57" w:type="dxa"/>
              <w:right w:w="57" w:type="dxa"/>
            </w:tcMar>
          </w:tcPr>
          <w:p w14:paraId="75A88326" w14:textId="77777777" w:rsidR="00596933" w:rsidRPr="00F1098F" w:rsidRDefault="00596933" w:rsidP="00380B0C">
            <w:pP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p>
        </w:tc>
        <w:tc>
          <w:tcPr>
            <w:tcW w:w="810" w:type="dxa"/>
            <w:tcMar>
              <w:left w:w="57" w:type="dxa"/>
              <w:right w:w="57" w:type="dxa"/>
            </w:tcMar>
          </w:tcPr>
          <w:p w14:paraId="5CBC3466" w14:textId="77777777" w:rsidR="00596933" w:rsidRPr="00F1098F" w:rsidRDefault="00596933" w:rsidP="00380B0C">
            <w:pP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p>
        </w:tc>
        <w:tc>
          <w:tcPr>
            <w:tcW w:w="754" w:type="dxa"/>
            <w:tcMar>
              <w:left w:w="57" w:type="dxa"/>
              <w:right w:w="57" w:type="dxa"/>
            </w:tcMar>
          </w:tcPr>
          <w:p w14:paraId="3B3326F7" w14:textId="77777777" w:rsidR="00596933" w:rsidRPr="00F1098F" w:rsidRDefault="00596933" w:rsidP="00380B0C">
            <w:pP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p>
        </w:tc>
        <w:tc>
          <w:tcPr>
            <w:tcW w:w="826" w:type="dxa"/>
            <w:tcMar>
              <w:left w:w="57" w:type="dxa"/>
              <w:right w:w="57" w:type="dxa"/>
            </w:tcMar>
          </w:tcPr>
          <w:p w14:paraId="346A9983" w14:textId="77777777" w:rsidR="00596933" w:rsidRPr="00F1098F" w:rsidRDefault="00596933" w:rsidP="00380B0C">
            <w:pP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p>
        </w:tc>
        <w:tc>
          <w:tcPr>
            <w:tcW w:w="826" w:type="dxa"/>
            <w:tcMar>
              <w:left w:w="57" w:type="dxa"/>
              <w:right w:w="57" w:type="dxa"/>
            </w:tcMar>
          </w:tcPr>
          <w:p w14:paraId="789010E0" w14:textId="77777777" w:rsidR="00596933" w:rsidRPr="00F1098F" w:rsidRDefault="00596933" w:rsidP="00380B0C">
            <w:pP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p>
        </w:tc>
        <w:tc>
          <w:tcPr>
            <w:tcW w:w="826" w:type="dxa"/>
            <w:tcMar>
              <w:left w:w="57" w:type="dxa"/>
              <w:right w:w="57" w:type="dxa"/>
            </w:tcMar>
          </w:tcPr>
          <w:p w14:paraId="49E45CDB" w14:textId="77777777" w:rsidR="00596933" w:rsidRPr="00F1098F" w:rsidRDefault="00596933" w:rsidP="00380B0C">
            <w:pP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p>
        </w:tc>
      </w:tr>
      <w:tr w:rsidR="00224256" w:rsidRPr="00F1098F" w14:paraId="083C422F" w14:textId="77777777" w:rsidTr="0077115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37" w:type="dxa"/>
            <w:tcMar>
              <w:left w:w="57" w:type="dxa"/>
              <w:right w:w="57" w:type="dxa"/>
            </w:tcMar>
          </w:tcPr>
          <w:p w14:paraId="04475EF8" w14:textId="77777777" w:rsidR="00596933" w:rsidRPr="00F1098F" w:rsidRDefault="00596933" w:rsidP="00380B0C">
            <w:pPr>
              <w:rPr>
                <w:rFonts w:ascii="David" w:hAnsi="David" w:cs="David"/>
                <w:sz w:val="20"/>
                <w:szCs w:val="20"/>
                <w:rtl/>
              </w:rPr>
            </w:pPr>
            <w:r w:rsidRPr="00F1098F">
              <w:rPr>
                <w:rFonts w:ascii="David" w:hAnsi="David" w:cs="David" w:hint="eastAsia"/>
                <w:sz w:val="20"/>
                <w:szCs w:val="20"/>
                <w:rtl/>
              </w:rPr>
              <w:t>סה</w:t>
            </w:r>
            <w:r w:rsidRPr="00F1098F">
              <w:rPr>
                <w:rFonts w:ascii="David" w:hAnsi="David" w:cs="David"/>
                <w:sz w:val="20"/>
                <w:szCs w:val="20"/>
                <w:rtl/>
              </w:rPr>
              <w:t>"כ</w:t>
            </w:r>
          </w:p>
        </w:tc>
        <w:tc>
          <w:tcPr>
            <w:tcW w:w="826" w:type="dxa"/>
            <w:tcMar>
              <w:left w:w="57" w:type="dxa"/>
              <w:right w:w="57" w:type="dxa"/>
            </w:tcMar>
          </w:tcPr>
          <w:p w14:paraId="411306B7" w14:textId="77777777" w:rsidR="00596933" w:rsidRPr="00F1098F" w:rsidRDefault="00596933" w:rsidP="00380B0C">
            <w:pPr>
              <w:ind w:firstLine="10"/>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p>
        </w:tc>
        <w:tc>
          <w:tcPr>
            <w:tcW w:w="826" w:type="dxa"/>
            <w:tcMar>
              <w:left w:w="57" w:type="dxa"/>
              <w:right w:w="57" w:type="dxa"/>
            </w:tcMar>
          </w:tcPr>
          <w:p w14:paraId="11F58448" w14:textId="77777777" w:rsidR="00596933" w:rsidRPr="00F1098F" w:rsidRDefault="00596933" w:rsidP="00380B0C">
            <w:pP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p>
        </w:tc>
        <w:tc>
          <w:tcPr>
            <w:tcW w:w="825" w:type="dxa"/>
            <w:tcMar>
              <w:left w:w="57" w:type="dxa"/>
              <w:right w:w="57" w:type="dxa"/>
            </w:tcMar>
          </w:tcPr>
          <w:p w14:paraId="12E083EB" w14:textId="77777777" w:rsidR="00596933" w:rsidRPr="00F1098F" w:rsidRDefault="00596933" w:rsidP="00380B0C">
            <w:pP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p>
        </w:tc>
        <w:tc>
          <w:tcPr>
            <w:tcW w:w="826" w:type="dxa"/>
            <w:tcMar>
              <w:left w:w="57" w:type="dxa"/>
              <w:right w:w="57" w:type="dxa"/>
            </w:tcMar>
          </w:tcPr>
          <w:p w14:paraId="4A3185F8" w14:textId="77777777" w:rsidR="00596933" w:rsidRPr="00F1098F" w:rsidRDefault="00596933" w:rsidP="00380B0C">
            <w:pP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p>
        </w:tc>
        <w:tc>
          <w:tcPr>
            <w:tcW w:w="913" w:type="dxa"/>
            <w:tcMar>
              <w:left w:w="57" w:type="dxa"/>
              <w:right w:w="57" w:type="dxa"/>
            </w:tcMar>
          </w:tcPr>
          <w:p w14:paraId="68ED4C64" w14:textId="77777777" w:rsidR="00596933" w:rsidRPr="00F1098F" w:rsidRDefault="00596933" w:rsidP="00380B0C">
            <w:pP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p>
        </w:tc>
        <w:tc>
          <w:tcPr>
            <w:tcW w:w="810" w:type="dxa"/>
            <w:tcMar>
              <w:left w:w="57" w:type="dxa"/>
              <w:right w:w="57" w:type="dxa"/>
            </w:tcMar>
          </w:tcPr>
          <w:p w14:paraId="7298753D" w14:textId="77777777" w:rsidR="00596933" w:rsidRPr="00F1098F" w:rsidRDefault="00596933" w:rsidP="00380B0C">
            <w:pP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p>
        </w:tc>
        <w:tc>
          <w:tcPr>
            <w:tcW w:w="754" w:type="dxa"/>
            <w:tcMar>
              <w:left w:w="57" w:type="dxa"/>
              <w:right w:w="57" w:type="dxa"/>
            </w:tcMar>
          </w:tcPr>
          <w:p w14:paraId="5DD687FD" w14:textId="77777777" w:rsidR="00596933" w:rsidRPr="00F1098F" w:rsidRDefault="00596933" w:rsidP="00380B0C">
            <w:pP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p>
        </w:tc>
        <w:tc>
          <w:tcPr>
            <w:tcW w:w="826" w:type="dxa"/>
            <w:tcMar>
              <w:left w:w="57" w:type="dxa"/>
              <w:right w:w="57" w:type="dxa"/>
            </w:tcMar>
          </w:tcPr>
          <w:p w14:paraId="0A2BE53B" w14:textId="77777777" w:rsidR="00596933" w:rsidRPr="00F1098F" w:rsidRDefault="00596933" w:rsidP="00380B0C">
            <w:pP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p>
        </w:tc>
        <w:tc>
          <w:tcPr>
            <w:tcW w:w="826" w:type="dxa"/>
            <w:tcMar>
              <w:left w:w="57" w:type="dxa"/>
              <w:right w:w="57" w:type="dxa"/>
            </w:tcMar>
          </w:tcPr>
          <w:p w14:paraId="5105C6A0" w14:textId="77777777" w:rsidR="00596933" w:rsidRPr="00F1098F" w:rsidRDefault="00596933" w:rsidP="00380B0C">
            <w:pP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p>
        </w:tc>
        <w:tc>
          <w:tcPr>
            <w:tcW w:w="826" w:type="dxa"/>
            <w:tcMar>
              <w:left w:w="57" w:type="dxa"/>
              <w:right w:w="57" w:type="dxa"/>
            </w:tcMar>
          </w:tcPr>
          <w:p w14:paraId="65A1B8D2" w14:textId="77777777" w:rsidR="00596933" w:rsidRPr="00F1098F" w:rsidRDefault="00596933" w:rsidP="00380B0C">
            <w:pP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p>
        </w:tc>
      </w:tr>
    </w:tbl>
    <w:p w14:paraId="0AC3BC26" w14:textId="77777777" w:rsidR="00596933" w:rsidRDefault="00596933" w:rsidP="0077115D">
      <w:pPr>
        <w:spacing w:before="480" w:after="80" w:line="360" w:lineRule="auto"/>
        <w:rPr>
          <w:rFonts w:ascii="David" w:hAnsi="David" w:cs="David"/>
          <w:b/>
          <w:bCs/>
          <w:sz w:val="24"/>
          <w:szCs w:val="24"/>
          <w:u w:val="single"/>
          <w:rtl/>
        </w:rPr>
      </w:pPr>
      <w:r w:rsidRPr="00F1098F">
        <w:rPr>
          <w:rFonts w:ascii="David" w:hAnsi="David" w:cs="David"/>
          <w:b/>
          <w:bCs/>
          <w:sz w:val="24"/>
          <w:szCs w:val="24"/>
          <w:u w:val="single"/>
          <w:rtl/>
        </w:rPr>
        <w:t xml:space="preserve">חלק 3 – </w:t>
      </w:r>
      <w:r w:rsidRPr="00F1098F">
        <w:rPr>
          <w:rFonts w:ascii="David" w:hAnsi="David" w:cs="David" w:hint="eastAsia"/>
          <w:b/>
          <w:bCs/>
          <w:sz w:val="24"/>
          <w:szCs w:val="24"/>
          <w:u w:val="single"/>
          <w:rtl/>
        </w:rPr>
        <w:t>ציוד</w:t>
      </w:r>
      <w:r w:rsidRPr="00F1098F">
        <w:rPr>
          <w:rFonts w:ascii="David" w:hAnsi="David" w:cs="David"/>
          <w:b/>
          <w:bCs/>
          <w:sz w:val="24"/>
          <w:szCs w:val="24"/>
          <w:u w:val="single"/>
          <w:rtl/>
        </w:rPr>
        <w:t xml:space="preserve"> תשתיתי </w:t>
      </w:r>
    </w:p>
    <w:tbl>
      <w:tblPr>
        <w:tblStyle w:val="4-3"/>
        <w:bidiVisual/>
        <w:tblW w:w="8918" w:type="dxa"/>
        <w:tblInd w:w="66" w:type="dxa"/>
        <w:tblLook w:val="04A0" w:firstRow="1" w:lastRow="0" w:firstColumn="1" w:lastColumn="0" w:noHBand="0" w:noVBand="1"/>
      </w:tblPr>
      <w:tblGrid>
        <w:gridCol w:w="638"/>
        <w:gridCol w:w="1546"/>
        <w:gridCol w:w="5039"/>
        <w:gridCol w:w="1695"/>
      </w:tblGrid>
      <w:tr w:rsidR="00596933" w:rsidRPr="00F1098F" w14:paraId="6017E70C" w14:textId="77777777" w:rsidTr="0077115D">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38" w:type="dxa"/>
          </w:tcPr>
          <w:p w14:paraId="1215C4B1" w14:textId="77777777" w:rsidR="00596933" w:rsidRPr="00F1098F" w:rsidRDefault="00596933" w:rsidP="00244691">
            <w:pPr>
              <w:spacing w:line="360" w:lineRule="auto"/>
              <w:jc w:val="center"/>
              <w:rPr>
                <w:rFonts w:ascii="David" w:hAnsi="David" w:cs="David"/>
                <w:color w:val="000000" w:themeColor="text1"/>
                <w:rtl/>
              </w:rPr>
            </w:pPr>
          </w:p>
        </w:tc>
        <w:tc>
          <w:tcPr>
            <w:tcW w:w="1546" w:type="dxa"/>
          </w:tcPr>
          <w:p w14:paraId="68276755" w14:textId="77777777" w:rsidR="00596933" w:rsidRPr="00F1098F" w:rsidRDefault="00596933" w:rsidP="00244691">
            <w:pPr>
              <w:spacing w:line="360" w:lineRule="auto"/>
              <w:jc w:val="center"/>
              <w:cnfStyle w:val="100000000000" w:firstRow="1" w:lastRow="0" w:firstColumn="0" w:lastColumn="0" w:oddVBand="0" w:evenVBand="0" w:oddHBand="0" w:evenHBand="0" w:firstRowFirstColumn="0" w:firstRowLastColumn="0" w:lastRowFirstColumn="0" w:lastRowLastColumn="0"/>
              <w:rPr>
                <w:rFonts w:ascii="David" w:hAnsi="David" w:cs="David"/>
                <w:color w:val="000000" w:themeColor="text1"/>
                <w:rtl/>
              </w:rPr>
            </w:pPr>
            <w:r w:rsidRPr="00F1098F">
              <w:rPr>
                <w:rFonts w:ascii="David" w:hAnsi="David" w:cs="David"/>
                <w:color w:val="000000" w:themeColor="text1"/>
                <w:rtl/>
              </w:rPr>
              <w:t>תאריך</w:t>
            </w:r>
          </w:p>
        </w:tc>
        <w:tc>
          <w:tcPr>
            <w:tcW w:w="5039" w:type="dxa"/>
          </w:tcPr>
          <w:p w14:paraId="4AB40816" w14:textId="77777777" w:rsidR="00596933" w:rsidRPr="00F1098F" w:rsidRDefault="00596933" w:rsidP="00244691">
            <w:pPr>
              <w:spacing w:line="360" w:lineRule="auto"/>
              <w:jc w:val="center"/>
              <w:cnfStyle w:val="100000000000" w:firstRow="1" w:lastRow="0" w:firstColumn="0" w:lastColumn="0" w:oddVBand="0" w:evenVBand="0" w:oddHBand="0" w:evenHBand="0" w:firstRowFirstColumn="0" w:firstRowLastColumn="0" w:lastRowFirstColumn="0" w:lastRowLastColumn="0"/>
              <w:rPr>
                <w:rFonts w:ascii="David" w:hAnsi="David" w:cs="David"/>
                <w:color w:val="000000" w:themeColor="text1"/>
                <w:rtl/>
              </w:rPr>
            </w:pPr>
            <w:r w:rsidRPr="00F1098F">
              <w:rPr>
                <w:rFonts w:ascii="David" w:hAnsi="David" w:cs="David"/>
                <w:color w:val="000000" w:themeColor="text1"/>
                <w:rtl/>
              </w:rPr>
              <w:t>פריט</w:t>
            </w:r>
          </w:p>
        </w:tc>
        <w:tc>
          <w:tcPr>
            <w:tcW w:w="1695" w:type="dxa"/>
          </w:tcPr>
          <w:p w14:paraId="77A71685" w14:textId="77777777" w:rsidR="00596933" w:rsidRPr="00F1098F" w:rsidRDefault="00596933" w:rsidP="00244691">
            <w:pPr>
              <w:spacing w:line="360" w:lineRule="auto"/>
              <w:jc w:val="center"/>
              <w:cnfStyle w:val="100000000000" w:firstRow="1" w:lastRow="0" w:firstColumn="0" w:lastColumn="0" w:oddVBand="0" w:evenVBand="0" w:oddHBand="0" w:evenHBand="0" w:firstRowFirstColumn="0" w:firstRowLastColumn="0" w:lastRowFirstColumn="0" w:lastRowLastColumn="0"/>
              <w:rPr>
                <w:rFonts w:ascii="David" w:hAnsi="David" w:cs="David"/>
                <w:color w:val="000000" w:themeColor="text1"/>
                <w:rtl/>
              </w:rPr>
            </w:pPr>
            <w:r w:rsidRPr="00F1098F">
              <w:rPr>
                <w:rFonts w:ascii="David" w:hAnsi="David" w:cs="David"/>
                <w:color w:val="000000" w:themeColor="text1"/>
                <w:rtl/>
              </w:rPr>
              <w:t>סכום (₪)</w:t>
            </w:r>
          </w:p>
        </w:tc>
      </w:tr>
      <w:tr w:rsidR="00596933" w:rsidRPr="00F1098F" w14:paraId="54B232B4" w14:textId="77777777" w:rsidTr="0077115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38" w:type="dxa"/>
          </w:tcPr>
          <w:p w14:paraId="1007A595" w14:textId="77777777" w:rsidR="00596933" w:rsidRPr="00F1098F" w:rsidRDefault="00596933" w:rsidP="00244691">
            <w:pPr>
              <w:spacing w:line="360" w:lineRule="auto"/>
              <w:rPr>
                <w:rFonts w:ascii="David" w:hAnsi="David" w:cs="David"/>
                <w:b w:val="0"/>
                <w:bCs w:val="0"/>
                <w:rtl/>
              </w:rPr>
            </w:pPr>
            <w:r w:rsidRPr="00F1098F">
              <w:rPr>
                <w:rFonts w:ascii="David" w:hAnsi="David" w:cs="David"/>
                <w:rtl/>
              </w:rPr>
              <w:t>1.</w:t>
            </w:r>
          </w:p>
        </w:tc>
        <w:tc>
          <w:tcPr>
            <w:tcW w:w="1546" w:type="dxa"/>
          </w:tcPr>
          <w:p w14:paraId="10680007" w14:textId="77777777" w:rsidR="00596933" w:rsidRPr="00F1098F" w:rsidRDefault="00596933" w:rsidP="00244691">
            <w:pPr>
              <w:spacing w:line="360" w:lineRule="auto"/>
              <w:cnfStyle w:val="000000100000" w:firstRow="0" w:lastRow="0" w:firstColumn="0" w:lastColumn="0" w:oddVBand="0" w:evenVBand="0" w:oddHBand="1" w:evenHBand="0" w:firstRowFirstColumn="0" w:firstRowLastColumn="0" w:lastRowFirstColumn="0" w:lastRowLastColumn="0"/>
              <w:rPr>
                <w:rFonts w:ascii="David" w:hAnsi="David" w:cs="David"/>
                <w:rtl/>
              </w:rPr>
            </w:pPr>
          </w:p>
        </w:tc>
        <w:tc>
          <w:tcPr>
            <w:tcW w:w="5039" w:type="dxa"/>
          </w:tcPr>
          <w:p w14:paraId="00D5B72E" w14:textId="77777777" w:rsidR="00596933" w:rsidRPr="00F1098F" w:rsidRDefault="00596933" w:rsidP="00244691">
            <w:pPr>
              <w:spacing w:line="360" w:lineRule="auto"/>
              <w:cnfStyle w:val="000000100000" w:firstRow="0" w:lastRow="0" w:firstColumn="0" w:lastColumn="0" w:oddVBand="0" w:evenVBand="0" w:oddHBand="1" w:evenHBand="0" w:firstRowFirstColumn="0" w:firstRowLastColumn="0" w:lastRowFirstColumn="0" w:lastRowLastColumn="0"/>
              <w:rPr>
                <w:rFonts w:ascii="David" w:hAnsi="David" w:cs="David"/>
                <w:rtl/>
              </w:rPr>
            </w:pPr>
          </w:p>
        </w:tc>
        <w:tc>
          <w:tcPr>
            <w:tcW w:w="1695" w:type="dxa"/>
          </w:tcPr>
          <w:p w14:paraId="21E120C0" w14:textId="77777777" w:rsidR="00596933" w:rsidRPr="00F1098F" w:rsidRDefault="00596933" w:rsidP="00244691">
            <w:pPr>
              <w:spacing w:line="360" w:lineRule="auto"/>
              <w:cnfStyle w:val="000000100000" w:firstRow="0" w:lastRow="0" w:firstColumn="0" w:lastColumn="0" w:oddVBand="0" w:evenVBand="0" w:oddHBand="1" w:evenHBand="0" w:firstRowFirstColumn="0" w:firstRowLastColumn="0" w:lastRowFirstColumn="0" w:lastRowLastColumn="0"/>
              <w:rPr>
                <w:rFonts w:ascii="David" w:hAnsi="David" w:cs="David"/>
                <w:rtl/>
              </w:rPr>
            </w:pPr>
          </w:p>
        </w:tc>
      </w:tr>
      <w:tr w:rsidR="00596933" w:rsidRPr="00F1098F" w14:paraId="4FCBBEEE" w14:textId="77777777" w:rsidTr="0077115D">
        <w:tc>
          <w:tcPr>
            <w:cnfStyle w:val="001000000000" w:firstRow="0" w:lastRow="0" w:firstColumn="1" w:lastColumn="0" w:oddVBand="0" w:evenVBand="0" w:oddHBand="0" w:evenHBand="0" w:firstRowFirstColumn="0" w:firstRowLastColumn="0" w:lastRowFirstColumn="0" w:lastRowLastColumn="0"/>
            <w:tcW w:w="638" w:type="dxa"/>
          </w:tcPr>
          <w:p w14:paraId="534FF746" w14:textId="77777777" w:rsidR="00596933" w:rsidRPr="00F1098F" w:rsidRDefault="00596933" w:rsidP="00244691">
            <w:pPr>
              <w:spacing w:line="360" w:lineRule="auto"/>
              <w:rPr>
                <w:rFonts w:ascii="David" w:hAnsi="David" w:cs="David"/>
                <w:b w:val="0"/>
                <w:bCs w:val="0"/>
                <w:rtl/>
              </w:rPr>
            </w:pPr>
            <w:r w:rsidRPr="00F1098F">
              <w:rPr>
                <w:rFonts w:ascii="David" w:hAnsi="David" w:cs="David"/>
                <w:rtl/>
              </w:rPr>
              <w:t>2.</w:t>
            </w:r>
          </w:p>
        </w:tc>
        <w:tc>
          <w:tcPr>
            <w:tcW w:w="1546" w:type="dxa"/>
          </w:tcPr>
          <w:p w14:paraId="3DCE0C5A" w14:textId="77777777" w:rsidR="00596933" w:rsidRPr="00F1098F" w:rsidRDefault="00596933" w:rsidP="00244691">
            <w:pPr>
              <w:spacing w:line="360" w:lineRule="auto"/>
              <w:cnfStyle w:val="000000000000" w:firstRow="0" w:lastRow="0" w:firstColumn="0" w:lastColumn="0" w:oddVBand="0" w:evenVBand="0" w:oddHBand="0" w:evenHBand="0" w:firstRowFirstColumn="0" w:firstRowLastColumn="0" w:lastRowFirstColumn="0" w:lastRowLastColumn="0"/>
              <w:rPr>
                <w:rFonts w:ascii="David" w:hAnsi="David" w:cs="David"/>
                <w:rtl/>
              </w:rPr>
            </w:pPr>
          </w:p>
        </w:tc>
        <w:tc>
          <w:tcPr>
            <w:tcW w:w="5039" w:type="dxa"/>
          </w:tcPr>
          <w:p w14:paraId="24BC9CF5" w14:textId="77777777" w:rsidR="00596933" w:rsidRPr="00F1098F" w:rsidRDefault="00596933" w:rsidP="00244691">
            <w:pPr>
              <w:spacing w:line="360" w:lineRule="auto"/>
              <w:cnfStyle w:val="000000000000" w:firstRow="0" w:lastRow="0" w:firstColumn="0" w:lastColumn="0" w:oddVBand="0" w:evenVBand="0" w:oddHBand="0" w:evenHBand="0" w:firstRowFirstColumn="0" w:firstRowLastColumn="0" w:lastRowFirstColumn="0" w:lastRowLastColumn="0"/>
              <w:rPr>
                <w:rFonts w:ascii="David" w:hAnsi="David" w:cs="David"/>
                <w:rtl/>
              </w:rPr>
            </w:pPr>
          </w:p>
        </w:tc>
        <w:tc>
          <w:tcPr>
            <w:tcW w:w="1695" w:type="dxa"/>
          </w:tcPr>
          <w:p w14:paraId="72DE28AF" w14:textId="77777777" w:rsidR="00596933" w:rsidRPr="00F1098F" w:rsidRDefault="00596933" w:rsidP="00244691">
            <w:pPr>
              <w:spacing w:line="360" w:lineRule="auto"/>
              <w:cnfStyle w:val="000000000000" w:firstRow="0" w:lastRow="0" w:firstColumn="0" w:lastColumn="0" w:oddVBand="0" w:evenVBand="0" w:oddHBand="0" w:evenHBand="0" w:firstRowFirstColumn="0" w:firstRowLastColumn="0" w:lastRowFirstColumn="0" w:lastRowLastColumn="0"/>
              <w:rPr>
                <w:rFonts w:ascii="David" w:hAnsi="David" w:cs="David"/>
                <w:rtl/>
              </w:rPr>
            </w:pPr>
          </w:p>
        </w:tc>
      </w:tr>
      <w:tr w:rsidR="00596933" w:rsidRPr="00F1098F" w14:paraId="63017E29" w14:textId="77777777" w:rsidTr="0077115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38" w:type="dxa"/>
          </w:tcPr>
          <w:p w14:paraId="566885F4" w14:textId="77777777" w:rsidR="00596933" w:rsidRPr="00F1098F" w:rsidRDefault="00596933" w:rsidP="00244691">
            <w:pPr>
              <w:spacing w:line="360" w:lineRule="auto"/>
              <w:rPr>
                <w:rFonts w:ascii="David" w:hAnsi="David" w:cs="David"/>
                <w:b w:val="0"/>
                <w:bCs w:val="0"/>
                <w:rtl/>
              </w:rPr>
            </w:pPr>
            <w:r w:rsidRPr="00F1098F">
              <w:rPr>
                <w:rFonts w:ascii="David" w:hAnsi="David" w:cs="David"/>
                <w:rtl/>
              </w:rPr>
              <w:t>3.</w:t>
            </w:r>
          </w:p>
        </w:tc>
        <w:tc>
          <w:tcPr>
            <w:tcW w:w="1546" w:type="dxa"/>
          </w:tcPr>
          <w:p w14:paraId="02E7C526" w14:textId="77777777" w:rsidR="00596933" w:rsidRPr="00F1098F" w:rsidRDefault="00596933" w:rsidP="00244691">
            <w:pPr>
              <w:spacing w:line="360" w:lineRule="auto"/>
              <w:cnfStyle w:val="000000100000" w:firstRow="0" w:lastRow="0" w:firstColumn="0" w:lastColumn="0" w:oddVBand="0" w:evenVBand="0" w:oddHBand="1" w:evenHBand="0" w:firstRowFirstColumn="0" w:firstRowLastColumn="0" w:lastRowFirstColumn="0" w:lastRowLastColumn="0"/>
              <w:rPr>
                <w:rFonts w:ascii="David" w:hAnsi="David" w:cs="David"/>
                <w:rtl/>
              </w:rPr>
            </w:pPr>
          </w:p>
        </w:tc>
        <w:tc>
          <w:tcPr>
            <w:tcW w:w="5039" w:type="dxa"/>
          </w:tcPr>
          <w:p w14:paraId="1082FEAD" w14:textId="77777777" w:rsidR="00596933" w:rsidRPr="00F1098F" w:rsidRDefault="00596933" w:rsidP="00244691">
            <w:pPr>
              <w:spacing w:line="360" w:lineRule="auto"/>
              <w:cnfStyle w:val="000000100000" w:firstRow="0" w:lastRow="0" w:firstColumn="0" w:lastColumn="0" w:oddVBand="0" w:evenVBand="0" w:oddHBand="1" w:evenHBand="0" w:firstRowFirstColumn="0" w:firstRowLastColumn="0" w:lastRowFirstColumn="0" w:lastRowLastColumn="0"/>
              <w:rPr>
                <w:rFonts w:ascii="David" w:hAnsi="David" w:cs="David"/>
                <w:rtl/>
              </w:rPr>
            </w:pPr>
          </w:p>
        </w:tc>
        <w:tc>
          <w:tcPr>
            <w:tcW w:w="1695" w:type="dxa"/>
          </w:tcPr>
          <w:p w14:paraId="0C70EB59" w14:textId="77777777" w:rsidR="00596933" w:rsidRPr="00F1098F" w:rsidRDefault="00596933" w:rsidP="00244691">
            <w:pPr>
              <w:spacing w:line="360" w:lineRule="auto"/>
              <w:cnfStyle w:val="000000100000" w:firstRow="0" w:lastRow="0" w:firstColumn="0" w:lastColumn="0" w:oddVBand="0" w:evenVBand="0" w:oddHBand="1" w:evenHBand="0" w:firstRowFirstColumn="0" w:firstRowLastColumn="0" w:lastRowFirstColumn="0" w:lastRowLastColumn="0"/>
              <w:rPr>
                <w:rFonts w:ascii="David" w:hAnsi="David" w:cs="David"/>
                <w:rtl/>
              </w:rPr>
            </w:pPr>
          </w:p>
        </w:tc>
      </w:tr>
      <w:tr w:rsidR="00596933" w:rsidRPr="00F1098F" w14:paraId="742C7CF9" w14:textId="77777777" w:rsidTr="0077115D">
        <w:tc>
          <w:tcPr>
            <w:cnfStyle w:val="001000000000" w:firstRow="0" w:lastRow="0" w:firstColumn="1" w:lastColumn="0" w:oddVBand="0" w:evenVBand="0" w:oddHBand="0" w:evenHBand="0" w:firstRowFirstColumn="0" w:firstRowLastColumn="0" w:lastRowFirstColumn="0" w:lastRowLastColumn="0"/>
            <w:tcW w:w="638" w:type="dxa"/>
          </w:tcPr>
          <w:p w14:paraId="4B51DA03" w14:textId="77777777" w:rsidR="00596933" w:rsidRPr="00F1098F" w:rsidRDefault="00596933" w:rsidP="00244691">
            <w:pPr>
              <w:spacing w:line="360" w:lineRule="auto"/>
              <w:rPr>
                <w:rFonts w:ascii="David" w:hAnsi="David" w:cs="David"/>
                <w:b w:val="0"/>
                <w:bCs w:val="0"/>
                <w:rtl/>
              </w:rPr>
            </w:pPr>
            <w:r w:rsidRPr="00F1098F">
              <w:rPr>
                <w:rFonts w:ascii="David" w:hAnsi="David" w:cs="David"/>
                <w:rtl/>
              </w:rPr>
              <w:t>...</w:t>
            </w:r>
          </w:p>
        </w:tc>
        <w:tc>
          <w:tcPr>
            <w:tcW w:w="1546" w:type="dxa"/>
          </w:tcPr>
          <w:p w14:paraId="1E258D3E" w14:textId="77777777" w:rsidR="00596933" w:rsidRPr="00F1098F" w:rsidRDefault="00596933" w:rsidP="00244691">
            <w:pPr>
              <w:spacing w:line="360" w:lineRule="auto"/>
              <w:cnfStyle w:val="000000000000" w:firstRow="0" w:lastRow="0" w:firstColumn="0" w:lastColumn="0" w:oddVBand="0" w:evenVBand="0" w:oddHBand="0" w:evenHBand="0" w:firstRowFirstColumn="0" w:firstRowLastColumn="0" w:lastRowFirstColumn="0" w:lastRowLastColumn="0"/>
              <w:rPr>
                <w:rFonts w:ascii="David" w:hAnsi="David" w:cs="David"/>
                <w:rtl/>
              </w:rPr>
            </w:pPr>
          </w:p>
        </w:tc>
        <w:tc>
          <w:tcPr>
            <w:tcW w:w="5039" w:type="dxa"/>
          </w:tcPr>
          <w:p w14:paraId="21A8496F" w14:textId="77777777" w:rsidR="00596933" w:rsidRPr="00F1098F" w:rsidRDefault="00596933" w:rsidP="00244691">
            <w:pPr>
              <w:spacing w:line="360" w:lineRule="auto"/>
              <w:cnfStyle w:val="000000000000" w:firstRow="0" w:lastRow="0" w:firstColumn="0" w:lastColumn="0" w:oddVBand="0" w:evenVBand="0" w:oddHBand="0" w:evenHBand="0" w:firstRowFirstColumn="0" w:firstRowLastColumn="0" w:lastRowFirstColumn="0" w:lastRowLastColumn="0"/>
              <w:rPr>
                <w:rFonts w:ascii="David" w:hAnsi="David" w:cs="David"/>
                <w:rtl/>
              </w:rPr>
            </w:pPr>
          </w:p>
        </w:tc>
        <w:tc>
          <w:tcPr>
            <w:tcW w:w="1695" w:type="dxa"/>
          </w:tcPr>
          <w:p w14:paraId="5015ECDB" w14:textId="77777777" w:rsidR="00596933" w:rsidRPr="00F1098F" w:rsidRDefault="00596933" w:rsidP="00244691">
            <w:pPr>
              <w:spacing w:line="360" w:lineRule="auto"/>
              <w:cnfStyle w:val="000000000000" w:firstRow="0" w:lastRow="0" w:firstColumn="0" w:lastColumn="0" w:oddVBand="0" w:evenVBand="0" w:oddHBand="0" w:evenHBand="0" w:firstRowFirstColumn="0" w:firstRowLastColumn="0" w:lastRowFirstColumn="0" w:lastRowLastColumn="0"/>
              <w:rPr>
                <w:rFonts w:ascii="David" w:hAnsi="David" w:cs="David"/>
                <w:rtl/>
              </w:rPr>
            </w:pPr>
          </w:p>
        </w:tc>
      </w:tr>
    </w:tbl>
    <w:p w14:paraId="69C3607A" w14:textId="17512092" w:rsidR="0077115D" w:rsidRPr="0077115D" w:rsidRDefault="0077115D" w:rsidP="009E2613">
      <w:pPr>
        <w:pStyle w:val="af5"/>
        <w:spacing w:before="120"/>
        <w:ind w:left="270" w:hanging="270"/>
        <w:rPr>
          <w:rFonts w:ascii="David" w:hAnsi="David"/>
          <w:sz w:val="22"/>
          <w:szCs w:val="22"/>
          <w:rtl/>
        </w:rPr>
      </w:pPr>
      <w:r w:rsidRPr="0077115D">
        <w:rPr>
          <w:rFonts w:ascii="David" w:hAnsi="David" w:hint="cs"/>
          <w:sz w:val="26"/>
          <w:rtl/>
        </w:rPr>
        <w:t xml:space="preserve">* </w:t>
      </w:r>
      <w:r w:rsidRPr="0077115D">
        <w:rPr>
          <w:rFonts w:ascii="David" w:hAnsi="David"/>
          <w:sz w:val="26"/>
          <w:rtl/>
        </w:rPr>
        <w:tab/>
      </w:r>
      <w:r w:rsidR="009E2613">
        <w:rPr>
          <w:rFonts w:ascii="David" w:hAnsi="David" w:hint="cs"/>
          <w:color w:val="000000"/>
          <w:sz w:val="22"/>
          <w:szCs w:val="22"/>
          <w:rtl/>
        </w:rPr>
        <w:t xml:space="preserve">היה ומדובר בשני מוסדות </w:t>
      </w:r>
      <w:r w:rsidRPr="0077115D">
        <w:rPr>
          <w:rFonts w:ascii="David" w:hAnsi="David" w:hint="eastAsia"/>
          <w:sz w:val="22"/>
          <w:szCs w:val="22"/>
          <w:rtl/>
        </w:rPr>
        <w:t>תיעשה</w:t>
      </w:r>
      <w:r w:rsidRPr="0077115D">
        <w:rPr>
          <w:rFonts w:ascii="David" w:hAnsi="David"/>
          <w:sz w:val="22"/>
          <w:szCs w:val="22"/>
          <w:rtl/>
        </w:rPr>
        <w:t xml:space="preserve"> </w:t>
      </w:r>
      <w:r w:rsidRPr="0077115D">
        <w:rPr>
          <w:rFonts w:ascii="David" w:hAnsi="David" w:hint="eastAsia"/>
          <w:sz w:val="22"/>
          <w:szCs w:val="22"/>
          <w:rtl/>
        </w:rPr>
        <w:t>בטבלה</w:t>
      </w:r>
      <w:r w:rsidRPr="0077115D">
        <w:rPr>
          <w:rFonts w:ascii="David" w:hAnsi="David"/>
          <w:sz w:val="22"/>
          <w:szCs w:val="22"/>
          <w:rtl/>
        </w:rPr>
        <w:t xml:space="preserve"> </w:t>
      </w:r>
      <w:r w:rsidRPr="0077115D">
        <w:rPr>
          <w:rFonts w:ascii="David" w:hAnsi="David" w:hint="eastAsia"/>
          <w:sz w:val="22"/>
          <w:szCs w:val="22"/>
          <w:rtl/>
        </w:rPr>
        <w:t>הבחנה</w:t>
      </w:r>
      <w:r w:rsidRPr="0077115D">
        <w:rPr>
          <w:rFonts w:ascii="David" w:hAnsi="David"/>
          <w:sz w:val="22"/>
          <w:szCs w:val="22"/>
          <w:rtl/>
        </w:rPr>
        <w:t xml:space="preserve"> </w:t>
      </w:r>
      <w:r w:rsidRPr="0077115D">
        <w:rPr>
          <w:rFonts w:ascii="David" w:hAnsi="David" w:hint="eastAsia"/>
          <w:sz w:val="22"/>
          <w:szCs w:val="22"/>
          <w:rtl/>
        </w:rPr>
        <w:t>בין</w:t>
      </w:r>
      <w:r w:rsidRPr="0077115D">
        <w:rPr>
          <w:rFonts w:ascii="David" w:hAnsi="David"/>
          <w:sz w:val="22"/>
          <w:szCs w:val="22"/>
          <w:rtl/>
        </w:rPr>
        <w:t xml:space="preserve"> </w:t>
      </w:r>
      <w:r w:rsidRPr="0077115D">
        <w:rPr>
          <w:rFonts w:ascii="David" w:hAnsi="David" w:hint="cs"/>
          <w:sz w:val="22"/>
          <w:szCs w:val="22"/>
          <w:rtl/>
        </w:rPr>
        <w:t>שני המוסדות</w:t>
      </w:r>
      <w:r w:rsidRPr="0077115D">
        <w:rPr>
          <w:rFonts w:ascii="David" w:hAnsi="David"/>
          <w:sz w:val="22"/>
          <w:szCs w:val="22"/>
          <w:rtl/>
        </w:rPr>
        <w:t xml:space="preserve"> </w:t>
      </w:r>
      <w:r w:rsidRPr="0077115D">
        <w:rPr>
          <w:rFonts w:ascii="David" w:hAnsi="David" w:hint="eastAsia"/>
          <w:sz w:val="22"/>
          <w:szCs w:val="22"/>
          <w:rtl/>
        </w:rPr>
        <w:t>באשר</w:t>
      </w:r>
      <w:r w:rsidRPr="0077115D">
        <w:rPr>
          <w:rFonts w:ascii="David" w:hAnsi="David"/>
          <w:sz w:val="22"/>
          <w:szCs w:val="22"/>
          <w:rtl/>
        </w:rPr>
        <w:t xml:space="preserve"> </w:t>
      </w:r>
      <w:r w:rsidRPr="0077115D">
        <w:rPr>
          <w:rFonts w:ascii="David" w:hAnsi="David" w:hint="eastAsia"/>
          <w:sz w:val="22"/>
          <w:szCs w:val="22"/>
          <w:rtl/>
        </w:rPr>
        <w:t>לסכום</w:t>
      </w:r>
      <w:r w:rsidRPr="0077115D">
        <w:rPr>
          <w:rFonts w:ascii="David" w:hAnsi="David"/>
          <w:sz w:val="22"/>
          <w:szCs w:val="22"/>
          <w:rtl/>
        </w:rPr>
        <w:t xml:space="preserve"> </w:t>
      </w:r>
      <w:r w:rsidRPr="0077115D">
        <w:rPr>
          <w:rFonts w:ascii="David" w:hAnsi="David" w:hint="eastAsia"/>
          <w:sz w:val="22"/>
          <w:szCs w:val="22"/>
          <w:rtl/>
        </w:rPr>
        <w:t>המוקצה</w:t>
      </w:r>
      <w:r w:rsidRPr="0077115D">
        <w:rPr>
          <w:rFonts w:ascii="David" w:hAnsi="David"/>
          <w:sz w:val="22"/>
          <w:szCs w:val="22"/>
          <w:rtl/>
        </w:rPr>
        <w:t xml:space="preserve"> </w:t>
      </w:r>
      <w:r w:rsidRPr="0077115D">
        <w:rPr>
          <w:rFonts w:ascii="David" w:hAnsi="David" w:hint="eastAsia"/>
          <w:sz w:val="22"/>
          <w:szCs w:val="22"/>
          <w:rtl/>
        </w:rPr>
        <w:t>לכל</w:t>
      </w:r>
      <w:r w:rsidRPr="0077115D">
        <w:rPr>
          <w:rFonts w:ascii="David" w:hAnsi="David"/>
          <w:sz w:val="22"/>
          <w:szCs w:val="22"/>
          <w:rtl/>
        </w:rPr>
        <w:t xml:space="preserve"> </w:t>
      </w:r>
      <w:r w:rsidRPr="0077115D">
        <w:rPr>
          <w:rFonts w:ascii="David" w:hAnsi="David" w:hint="cs"/>
          <w:sz w:val="22"/>
          <w:szCs w:val="22"/>
          <w:rtl/>
        </w:rPr>
        <w:t>מוסד</w:t>
      </w:r>
      <w:r w:rsidRPr="0077115D">
        <w:rPr>
          <w:rFonts w:ascii="David" w:hAnsi="David"/>
          <w:sz w:val="22"/>
          <w:szCs w:val="22"/>
          <w:rtl/>
        </w:rPr>
        <w:t xml:space="preserve"> </w:t>
      </w:r>
      <w:r w:rsidRPr="0077115D">
        <w:rPr>
          <w:rFonts w:ascii="David" w:hAnsi="David" w:hint="eastAsia"/>
          <w:sz w:val="22"/>
          <w:szCs w:val="22"/>
          <w:rtl/>
        </w:rPr>
        <w:t>בכל</w:t>
      </w:r>
      <w:r w:rsidRPr="0077115D">
        <w:rPr>
          <w:rFonts w:ascii="David" w:hAnsi="David"/>
          <w:sz w:val="22"/>
          <w:szCs w:val="22"/>
          <w:rtl/>
        </w:rPr>
        <w:t xml:space="preserve"> </w:t>
      </w:r>
      <w:r w:rsidRPr="0077115D">
        <w:rPr>
          <w:rFonts w:ascii="David" w:hAnsi="David" w:hint="eastAsia"/>
          <w:sz w:val="22"/>
          <w:szCs w:val="22"/>
          <w:rtl/>
        </w:rPr>
        <w:t>סעיף</w:t>
      </w:r>
      <w:r w:rsidRPr="0077115D">
        <w:rPr>
          <w:rFonts w:ascii="David" w:hAnsi="David"/>
          <w:sz w:val="22"/>
          <w:szCs w:val="22"/>
          <w:rtl/>
        </w:rPr>
        <w:t xml:space="preserve">. </w:t>
      </w:r>
    </w:p>
    <w:p w14:paraId="07592AA0" w14:textId="77777777" w:rsidR="00596933" w:rsidRDefault="00596933" w:rsidP="0077115D">
      <w:pPr>
        <w:spacing w:before="480" w:after="80" w:line="360" w:lineRule="auto"/>
        <w:rPr>
          <w:rFonts w:ascii="David" w:hAnsi="David" w:cs="David"/>
          <w:b/>
          <w:bCs/>
          <w:sz w:val="24"/>
          <w:szCs w:val="24"/>
          <w:u w:val="single"/>
          <w:rtl/>
        </w:rPr>
      </w:pPr>
      <w:r w:rsidRPr="00F1098F">
        <w:rPr>
          <w:rFonts w:ascii="David" w:hAnsi="David" w:cs="David"/>
          <w:b/>
          <w:bCs/>
          <w:sz w:val="24"/>
          <w:szCs w:val="24"/>
          <w:u w:val="single"/>
          <w:rtl/>
        </w:rPr>
        <w:t xml:space="preserve">חלק 4 – </w:t>
      </w:r>
      <w:r w:rsidRPr="00F1098F">
        <w:rPr>
          <w:rFonts w:ascii="David" w:hAnsi="David" w:cs="David" w:hint="eastAsia"/>
          <w:b/>
          <w:bCs/>
          <w:sz w:val="24"/>
          <w:szCs w:val="24"/>
          <w:u w:val="single"/>
          <w:rtl/>
        </w:rPr>
        <w:t>שונות</w:t>
      </w:r>
      <w:r w:rsidRPr="00F1098F">
        <w:rPr>
          <w:rFonts w:ascii="David" w:hAnsi="David" w:cs="David"/>
          <w:b/>
          <w:bCs/>
          <w:sz w:val="24"/>
          <w:szCs w:val="24"/>
          <w:u w:val="single"/>
          <w:rtl/>
        </w:rPr>
        <w:t xml:space="preserve"> </w:t>
      </w:r>
    </w:p>
    <w:tbl>
      <w:tblPr>
        <w:tblStyle w:val="4-3"/>
        <w:bidiVisual/>
        <w:tblW w:w="8918" w:type="dxa"/>
        <w:tblInd w:w="56" w:type="dxa"/>
        <w:tblLook w:val="04A0" w:firstRow="1" w:lastRow="0" w:firstColumn="1" w:lastColumn="0" w:noHBand="0" w:noVBand="1"/>
      </w:tblPr>
      <w:tblGrid>
        <w:gridCol w:w="638"/>
        <w:gridCol w:w="1546"/>
        <w:gridCol w:w="5039"/>
        <w:gridCol w:w="1695"/>
      </w:tblGrid>
      <w:tr w:rsidR="00596933" w:rsidRPr="00F1098F" w14:paraId="245EAABD" w14:textId="77777777" w:rsidTr="0077115D">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38" w:type="dxa"/>
          </w:tcPr>
          <w:p w14:paraId="02C4EABC" w14:textId="77777777" w:rsidR="00596933" w:rsidRPr="00F1098F" w:rsidRDefault="00596933" w:rsidP="00244691">
            <w:pPr>
              <w:spacing w:line="360" w:lineRule="auto"/>
              <w:jc w:val="center"/>
              <w:rPr>
                <w:rFonts w:ascii="David" w:hAnsi="David" w:cs="David"/>
                <w:color w:val="000000" w:themeColor="text1"/>
                <w:rtl/>
              </w:rPr>
            </w:pPr>
          </w:p>
        </w:tc>
        <w:tc>
          <w:tcPr>
            <w:tcW w:w="1546" w:type="dxa"/>
          </w:tcPr>
          <w:p w14:paraId="576DE106" w14:textId="77777777" w:rsidR="00596933" w:rsidRPr="00F1098F" w:rsidRDefault="00596933" w:rsidP="00244691">
            <w:pPr>
              <w:spacing w:line="360" w:lineRule="auto"/>
              <w:jc w:val="center"/>
              <w:cnfStyle w:val="100000000000" w:firstRow="1" w:lastRow="0" w:firstColumn="0" w:lastColumn="0" w:oddVBand="0" w:evenVBand="0" w:oddHBand="0" w:evenHBand="0" w:firstRowFirstColumn="0" w:firstRowLastColumn="0" w:lastRowFirstColumn="0" w:lastRowLastColumn="0"/>
              <w:rPr>
                <w:rFonts w:ascii="David" w:hAnsi="David" w:cs="David"/>
                <w:color w:val="000000" w:themeColor="text1"/>
                <w:rtl/>
              </w:rPr>
            </w:pPr>
            <w:r w:rsidRPr="00F1098F">
              <w:rPr>
                <w:rFonts w:ascii="David" w:hAnsi="David" w:cs="David"/>
                <w:color w:val="000000" w:themeColor="text1"/>
                <w:rtl/>
              </w:rPr>
              <w:t>תאריך</w:t>
            </w:r>
          </w:p>
        </w:tc>
        <w:tc>
          <w:tcPr>
            <w:tcW w:w="5039" w:type="dxa"/>
          </w:tcPr>
          <w:p w14:paraId="2D5E7BE6" w14:textId="77777777" w:rsidR="00596933" w:rsidRPr="00F1098F" w:rsidRDefault="00596933" w:rsidP="00244691">
            <w:pPr>
              <w:spacing w:line="360" w:lineRule="auto"/>
              <w:jc w:val="center"/>
              <w:cnfStyle w:val="100000000000" w:firstRow="1" w:lastRow="0" w:firstColumn="0" w:lastColumn="0" w:oddVBand="0" w:evenVBand="0" w:oddHBand="0" w:evenHBand="0" w:firstRowFirstColumn="0" w:firstRowLastColumn="0" w:lastRowFirstColumn="0" w:lastRowLastColumn="0"/>
              <w:rPr>
                <w:rFonts w:ascii="David" w:hAnsi="David" w:cs="David"/>
                <w:color w:val="000000" w:themeColor="text1"/>
                <w:rtl/>
              </w:rPr>
            </w:pPr>
            <w:r w:rsidRPr="00F1098F">
              <w:rPr>
                <w:rFonts w:ascii="David" w:hAnsi="David" w:cs="David"/>
                <w:color w:val="000000" w:themeColor="text1"/>
                <w:rtl/>
              </w:rPr>
              <w:t>פריט</w:t>
            </w:r>
          </w:p>
        </w:tc>
        <w:tc>
          <w:tcPr>
            <w:tcW w:w="1695" w:type="dxa"/>
          </w:tcPr>
          <w:p w14:paraId="1CC3F36F" w14:textId="77777777" w:rsidR="00596933" w:rsidRPr="00F1098F" w:rsidRDefault="00596933" w:rsidP="00244691">
            <w:pPr>
              <w:spacing w:line="360" w:lineRule="auto"/>
              <w:jc w:val="center"/>
              <w:cnfStyle w:val="100000000000" w:firstRow="1" w:lastRow="0" w:firstColumn="0" w:lastColumn="0" w:oddVBand="0" w:evenVBand="0" w:oddHBand="0" w:evenHBand="0" w:firstRowFirstColumn="0" w:firstRowLastColumn="0" w:lastRowFirstColumn="0" w:lastRowLastColumn="0"/>
              <w:rPr>
                <w:rFonts w:ascii="David" w:hAnsi="David" w:cs="David"/>
                <w:color w:val="000000" w:themeColor="text1"/>
                <w:rtl/>
              </w:rPr>
            </w:pPr>
            <w:r w:rsidRPr="00F1098F">
              <w:rPr>
                <w:rFonts w:ascii="David" w:hAnsi="David" w:cs="David"/>
                <w:color w:val="000000" w:themeColor="text1"/>
                <w:rtl/>
              </w:rPr>
              <w:t>סכום (₪)</w:t>
            </w:r>
          </w:p>
        </w:tc>
      </w:tr>
      <w:tr w:rsidR="00596933" w:rsidRPr="00F1098F" w14:paraId="3EBC4763" w14:textId="77777777" w:rsidTr="0077115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38" w:type="dxa"/>
          </w:tcPr>
          <w:p w14:paraId="5EC8DE17" w14:textId="77777777" w:rsidR="00596933" w:rsidRPr="00F1098F" w:rsidRDefault="00596933" w:rsidP="00244691">
            <w:pPr>
              <w:spacing w:line="360" w:lineRule="auto"/>
              <w:rPr>
                <w:rFonts w:ascii="David" w:hAnsi="David" w:cs="David"/>
                <w:b w:val="0"/>
                <w:bCs w:val="0"/>
                <w:rtl/>
              </w:rPr>
            </w:pPr>
            <w:r w:rsidRPr="00F1098F">
              <w:rPr>
                <w:rFonts w:ascii="David" w:hAnsi="David" w:cs="David"/>
                <w:rtl/>
              </w:rPr>
              <w:t>1.</w:t>
            </w:r>
          </w:p>
        </w:tc>
        <w:tc>
          <w:tcPr>
            <w:tcW w:w="1546" w:type="dxa"/>
          </w:tcPr>
          <w:p w14:paraId="5AFCF27E" w14:textId="77777777" w:rsidR="00596933" w:rsidRPr="00F1098F" w:rsidRDefault="00596933" w:rsidP="00244691">
            <w:pPr>
              <w:spacing w:line="360" w:lineRule="auto"/>
              <w:cnfStyle w:val="000000100000" w:firstRow="0" w:lastRow="0" w:firstColumn="0" w:lastColumn="0" w:oddVBand="0" w:evenVBand="0" w:oddHBand="1" w:evenHBand="0" w:firstRowFirstColumn="0" w:firstRowLastColumn="0" w:lastRowFirstColumn="0" w:lastRowLastColumn="0"/>
              <w:rPr>
                <w:rFonts w:ascii="David" w:hAnsi="David" w:cs="David"/>
                <w:rtl/>
              </w:rPr>
            </w:pPr>
          </w:p>
        </w:tc>
        <w:tc>
          <w:tcPr>
            <w:tcW w:w="5039" w:type="dxa"/>
          </w:tcPr>
          <w:p w14:paraId="34EFB952" w14:textId="77777777" w:rsidR="00596933" w:rsidRPr="00F1098F" w:rsidRDefault="00596933" w:rsidP="00244691">
            <w:pPr>
              <w:spacing w:line="360" w:lineRule="auto"/>
              <w:cnfStyle w:val="000000100000" w:firstRow="0" w:lastRow="0" w:firstColumn="0" w:lastColumn="0" w:oddVBand="0" w:evenVBand="0" w:oddHBand="1" w:evenHBand="0" w:firstRowFirstColumn="0" w:firstRowLastColumn="0" w:lastRowFirstColumn="0" w:lastRowLastColumn="0"/>
              <w:rPr>
                <w:rFonts w:ascii="David" w:hAnsi="David" w:cs="David"/>
                <w:rtl/>
              </w:rPr>
            </w:pPr>
          </w:p>
        </w:tc>
        <w:tc>
          <w:tcPr>
            <w:tcW w:w="1695" w:type="dxa"/>
          </w:tcPr>
          <w:p w14:paraId="6BA547B1" w14:textId="77777777" w:rsidR="00596933" w:rsidRPr="00F1098F" w:rsidRDefault="00596933" w:rsidP="00244691">
            <w:pPr>
              <w:spacing w:line="360" w:lineRule="auto"/>
              <w:cnfStyle w:val="000000100000" w:firstRow="0" w:lastRow="0" w:firstColumn="0" w:lastColumn="0" w:oddVBand="0" w:evenVBand="0" w:oddHBand="1" w:evenHBand="0" w:firstRowFirstColumn="0" w:firstRowLastColumn="0" w:lastRowFirstColumn="0" w:lastRowLastColumn="0"/>
              <w:rPr>
                <w:rFonts w:ascii="David" w:hAnsi="David" w:cs="David"/>
                <w:rtl/>
              </w:rPr>
            </w:pPr>
          </w:p>
        </w:tc>
      </w:tr>
      <w:tr w:rsidR="00596933" w:rsidRPr="00F1098F" w14:paraId="364EDD10" w14:textId="77777777" w:rsidTr="0077115D">
        <w:tc>
          <w:tcPr>
            <w:cnfStyle w:val="001000000000" w:firstRow="0" w:lastRow="0" w:firstColumn="1" w:lastColumn="0" w:oddVBand="0" w:evenVBand="0" w:oddHBand="0" w:evenHBand="0" w:firstRowFirstColumn="0" w:firstRowLastColumn="0" w:lastRowFirstColumn="0" w:lastRowLastColumn="0"/>
            <w:tcW w:w="638" w:type="dxa"/>
          </w:tcPr>
          <w:p w14:paraId="580B84FE" w14:textId="77777777" w:rsidR="00596933" w:rsidRPr="00F1098F" w:rsidRDefault="00596933" w:rsidP="00244691">
            <w:pPr>
              <w:spacing w:line="360" w:lineRule="auto"/>
              <w:rPr>
                <w:rFonts w:ascii="David" w:hAnsi="David" w:cs="David"/>
                <w:b w:val="0"/>
                <w:bCs w:val="0"/>
                <w:rtl/>
              </w:rPr>
            </w:pPr>
            <w:r w:rsidRPr="00F1098F">
              <w:rPr>
                <w:rFonts w:ascii="David" w:hAnsi="David" w:cs="David"/>
                <w:rtl/>
              </w:rPr>
              <w:t>2.</w:t>
            </w:r>
          </w:p>
        </w:tc>
        <w:tc>
          <w:tcPr>
            <w:tcW w:w="1546" w:type="dxa"/>
          </w:tcPr>
          <w:p w14:paraId="4CF9F0EB" w14:textId="77777777" w:rsidR="00596933" w:rsidRPr="00F1098F" w:rsidRDefault="00596933" w:rsidP="00244691">
            <w:pPr>
              <w:spacing w:line="360" w:lineRule="auto"/>
              <w:cnfStyle w:val="000000000000" w:firstRow="0" w:lastRow="0" w:firstColumn="0" w:lastColumn="0" w:oddVBand="0" w:evenVBand="0" w:oddHBand="0" w:evenHBand="0" w:firstRowFirstColumn="0" w:firstRowLastColumn="0" w:lastRowFirstColumn="0" w:lastRowLastColumn="0"/>
              <w:rPr>
                <w:rFonts w:ascii="David" w:hAnsi="David" w:cs="David"/>
                <w:rtl/>
              </w:rPr>
            </w:pPr>
          </w:p>
        </w:tc>
        <w:tc>
          <w:tcPr>
            <w:tcW w:w="5039" w:type="dxa"/>
          </w:tcPr>
          <w:p w14:paraId="2B9C4FBF" w14:textId="77777777" w:rsidR="00596933" w:rsidRPr="00F1098F" w:rsidRDefault="00596933" w:rsidP="00244691">
            <w:pPr>
              <w:spacing w:line="360" w:lineRule="auto"/>
              <w:cnfStyle w:val="000000000000" w:firstRow="0" w:lastRow="0" w:firstColumn="0" w:lastColumn="0" w:oddVBand="0" w:evenVBand="0" w:oddHBand="0" w:evenHBand="0" w:firstRowFirstColumn="0" w:firstRowLastColumn="0" w:lastRowFirstColumn="0" w:lastRowLastColumn="0"/>
              <w:rPr>
                <w:rFonts w:ascii="David" w:hAnsi="David" w:cs="David"/>
                <w:rtl/>
              </w:rPr>
            </w:pPr>
          </w:p>
        </w:tc>
        <w:tc>
          <w:tcPr>
            <w:tcW w:w="1695" w:type="dxa"/>
          </w:tcPr>
          <w:p w14:paraId="26AC2D34" w14:textId="77777777" w:rsidR="00596933" w:rsidRPr="00F1098F" w:rsidRDefault="00596933" w:rsidP="00244691">
            <w:pPr>
              <w:spacing w:line="360" w:lineRule="auto"/>
              <w:cnfStyle w:val="000000000000" w:firstRow="0" w:lastRow="0" w:firstColumn="0" w:lastColumn="0" w:oddVBand="0" w:evenVBand="0" w:oddHBand="0" w:evenHBand="0" w:firstRowFirstColumn="0" w:firstRowLastColumn="0" w:lastRowFirstColumn="0" w:lastRowLastColumn="0"/>
              <w:rPr>
                <w:rFonts w:ascii="David" w:hAnsi="David" w:cs="David"/>
                <w:rtl/>
              </w:rPr>
            </w:pPr>
          </w:p>
        </w:tc>
      </w:tr>
      <w:tr w:rsidR="00596933" w:rsidRPr="00F1098F" w14:paraId="48C23BEB" w14:textId="77777777" w:rsidTr="0077115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38" w:type="dxa"/>
          </w:tcPr>
          <w:p w14:paraId="0A8378FF" w14:textId="77777777" w:rsidR="00596933" w:rsidRPr="00F1098F" w:rsidRDefault="00596933" w:rsidP="00244691">
            <w:pPr>
              <w:spacing w:line="360" w:lineRule="auto"/>
              <w:rPr>
                <w:rFonts w:ascii="David" w:hAnsi="David" w:cs="David"/>
                <w:b w:val="0"/>
                <w:bCs w:val="0"/>
                <w:rtl/>
              </w:rPr>
            </w:pPr>
            <w:r w:rsidRPr="00F1098F">
              <w:rPr>
                <w:rFonts w:ascii="David" w:hAnsi="David" w:cs="David"/>
                <w:rtl/>
              </w:rPr>
              <w:t>3.</w:t>
            </w:r>
          </w:p>
        </w:tc>
        <w:tc>
          <w:tcPr>
            <w:tcW w:w="1546" w:type="dxa"/>
          </w:tcPr>
          <w:p w14:paraId="70C57B5E" w14:textId="77777777" w:rsidR="00596933" w:rsidRPr="00F1098F" w:rsidRDefault="00596933" w:rsidP="00244691">
            <w:pPr>
              <w:spacing w:line="360" w:lineRule="auto"/>
              <w:cnfStyle w:val="000000100000" w:firstRow="0" w:lastRow="0" w:firstColumn="0" w:lastColumn="0" w:oddVBand="0" w:evenVBand="0" w:oddHBand="1" w:evenHBand="0" w:firstRowFirstColumn="0" w:firstRowLastColumn="0" w:lastRowFirstColumn="0" w:lastRowLastColumn="0"/>
              <w:rPr>
                <w:rFonts w:ascii="David" w:hAnsi="David" w:cs="David"/>
                <w:rtl/>
              </w:rPr>
            </w:pPr>
          </w:p>
        </w:tc>
        <w:tc>
          <w:tcPr>
            <w:tcW w:w="5039" w:type="dxa"/>
          </w:tcPr>
          <w:p w14:paraId="631AAFD8" w14:textId="77777777" w:rsidR="00596933" w:rsidRPr="00F1098F" w:rsidRDefault="00596933" w:rsidP="00244691">
            <w:pPr>
              <w:spacing w:line="360" w:lineRule="auto"/>
              <w:cnfStyle w:val="000000100000" w:firstRow="0" w:lastRow="0" w:firstColumn="0" w:lastColumn="0" w:oddVBand="0" w:evenVBand="0" w:oddHBand="1" w:evenHBand="0" w:firstRowFirstColumn="0" w:firstRowLastColumn="0" w:lastRowFirstColumn="0" w:lastRowLastColumn="0"/>
              <w:rPr>
                <w:rFonts w:ascii="David" w:hAnsi="David" w:cs="David"/>
                <w:rtl/>
              </w:rPr>
            </w:pPr>
          </w:p>
        </w:tc>
        <w:tc>
          <w:tcPr>
            <w:tcW w:w="1695" w:type="dxa"/>
          </w:tcPr>
          <w:p w14:paraId="11D8E47D" w14:textId="77777777" w:rsidR="00596933" w:rsidRPr="00F1098F" w:rsidRDefault="00596933" w:rsidP="00244691">
            <w:pPr>
              <w:spacing w:line="360" w:lineRule="auto"/>
              <w:cnfStyle w:val="000000100000" w:firstRow="0" w:lastRow="0" w:firstColumn="0" w:lastColumn="0" w:oddVBand="0" w:evenVBand="0" w:oddHBand="1" w:evenHBand="0" w:firstRowFirstColumn="0" w:firstRowLastColumn="0" w:lastRowFirstColumn="0" w:lastRowLastColumn="0"/>
              <w:rPr>
                <w:rFonts w:ascii="David" w:hAnsi="David" w:cs="David"/>
                <w:rtl/>
              </w:rPr>
            </w:pPr>
          </w:p>
        </w:tc>
      </w:tr>
      <w:tr w:rsidR="00596933" w:rsidRPr="00F1098F" w14:paraId="2E7646DC" w14:textId="77777777" w:rsidTr="0077115D">
        <w:tc>
          <w:tcPr>
            <w:cnfStyle w:val="001000000000" w:firstRow="0" w:lastRow="0" w:firstColumn="1" w:lastColumn="0" w:oddVBand="0" w:evenVBand="0" w:oddHBand="0" w:evenHBand="0" w:firstRowFirstColumn="0" w:firstRowLastColumn="0" w:lastRowFirstColumn="0" w:lastRowLastColumn="0"/>
            <w:tcW w:w="638" w:type="dxa"/>
          </w:tcPr>
          <w:p w14:paraId="5E817C2A" w14:textId="77777777" w:rsidR="00596933" w:rsidRPr="00F1098F" w:rsidRDefault="00596933" w:rsidP="00244691">
            <w:pPr>
              <w:spacing w:line="360" w:lineRule="auto"/>
              <w:rPr>
                <w:rFonts w:ascii="David" w:hAnsi="David" w:cs="David"/>
                <w:b w:val="0"/>
                <w:bCs w:val="0"/>
                <w:rtl/>
              </w:rPr>
            </w:pPr>
            <w:r w:rsidRPr="00F1098F">
              <w:rPr>
                <w:rFonts w:ascii="David" w:hAnsi="David" w:cs="David"/>
                <w:rtl/>
              </w:rPr>
              <w:t>...</w:t>
            </w:r>
          </w:p>
        </w:tc>
        <w:tc>
          <w:tcPr>
            <w:tcW w:w="1546" w:type="dxa"/>
          </w:tcPr>
          <w:p w14:paraId="28853046" w14:textId="77777777" w:rsidR="00596933" w:rsidRPr="00F1098F" w:rsidRDefault="00596933" w:rsidP="00244691">
            <w:pPr>
              <w:spacing w:line="360" w:lineRule="auto"/>
              <w:cnfStyle w:val="000000000000" w:firstRow="0" w:lastRow="0" w:firstColumn="0" w:lastColumn="0" w:oddVBand="0" w:evenVBand="0" w:oddHBand="0" w:evenHBand="0" w:firstRowFirstColumn="0" w:firstRowLastColumn="0" w:lastRowFirstColumn="0" w:lastRowLastColumn="0"/>
              <w:rPr>
                <w:rFonts w:ascii="David" w:hAnsi="David" w:cs="David"/>
                <w:rtl/>
              </w:rPr>
            </w:pPr>
          </w:p>
        </w:tc>
        <w:tc>
          <w:tcPr>
            <w:tcW w:w="5039" w:type="dxa"/>
          </w:tcPr>
          <w:p w14:paraId="1899BF2E" w14:textId="77777777" w:rsidR="00596933" w:rsidRPr="00F1098F" w:rsidRDefault="00596933" w:rsidP="00244691">
            <w:pPr>
              <w:spacing w:line="360" w:lineRule="auto"/>
              <w:cnfStyle w:val="000000000000" w:firstRow="0" w:lastRow="0" w:firstColumn="0" w:lastColumn="0" w:oddVBand="0" w:evenVBand="0" w:oddHBand="0" w:evenHBand="0" w:firstRowFirstColumn="0" w:firstRowLastColumn="0" w:lastRowFirstColumn="0" w:lastRowLastColumn="0"/>
              <w:rPr>
                <w:rFonts w:ascii="David" w:hAnsi="David" w:cs="David"/>
                <w:rtl/>
              </w:rPr>
            </w:pPr>
          </w:p>
        </w:tc>
        <w:tc>
          <w:tcPr>
            <w:tcW w:w="1695" w:type="dxa"/>
          </w:tcPr>
          <w:p w14:paraId="5D4801B4" w14:textId="77777777" w:rsidR="00596933" w:rsidRPr="00F1098F" w:rsidRDefault="00596933" w:rsidP="00244691">
            <w:pPr>
              <w:spacing w:line="360" w:lineRule="auto"/>
              <w:cnfStyle w:val="000000000000" w:firstRow="0" w:lastRow="0" w:firstColumn="0" w:lastColumn="0" w:oddVBand="0" w:evenVBand="0" w:oddHBand="0" w:evenHBand="0" w:firstRowFirstColumn="0" w:firstRowLastColumn="0" w:lastRowFirstColumn="0" w:lastRowLastColumn="0"/>
              <w:rPr>
                <w:rFonts w:ascii="David" w:hAnsi="David" w:cs="David"/>
                <w:rtl/>
              </w:rPr>
            </w:pPr>
          </w:p>
        </w:tc>
      </w:tr>
    </w:tbl>
    <w:p w14:paraId="0A89320D" w14:textId="77777777" w:rsidR="00596933" w:rsidRPr="00F1098F" w:rsidRDefault="00596933" w:rsidP="00596933">
      <w:pPr>
        <w:bidi w:val="0"/>
        <w:spacing w:line="360" w:lineRule="auto"/>
        <w:rPr>
          <w:rFonts w:ascii="David" w:eastAsia="Times New Roman" w:hAnsi="David" w:cs="David"/>
          <w:b/>
          <w:bCs/>
          <w:sz w:val="28"/>
          <w:szCs w:val="28"/>
          <w:u w:val="single"/>
          <w:lang w:eastAsia="he-IL"/>
        </w:rPr>
      </w:pPr>
    </w:p>
    <w:p w14:paraId="4C51E52E" w14:textId="77777777" w:rsidR="0077115D" w:rsidRPr="0077115D" w:rsidRDefault="0077115D">
      <w:pPr>
        <w:bidi w:val="0"/>
        <w:rPr>
          <w:rFonts w:ascii="Times New Roman" w:eastAsia="Times New Roman" w:hAnsi="Times New Roman" w:cs="David"/>
          <w:b/>
          <w:bCs/>
          <w:szCs w:val="24"/>
          <w:rtl/>
          <w:lang w:eastAsia="he-IL"/>
        </w:rPr>
      </w:pPr>
      <w:r w:rsidRPr="0077115D">
        <w:rPr>
          <w:b/>
          <w:bCs/>
          <w:rtl/>
        </w:rPr>
        <w:br w:type="page"/>
      </w:r>
    </w:p>
    <w:p w14:paraId="7CD1E1FC" w14:textId="77777777" w:rsidR="00596933" w:rsidRDefault="00596933" w:rsidP="005D7274">
      <w:pPr>
        <w:pStyle w:val="100"/>
        <w:rPr>
          <w:b/>
          <w:bCs/>
          <w:u w:val="single"/>
        </w:rPr>
      </w:pPr>
      <w:r w:rsidRPr="005D7274">
        <w:rPr>
          <w:rFonts w:hint="eastAsia"/>
          <w:b/>
          <w:bCs/>
          <w:u w:val="single"/>
          <w:rtl/>
        </w:rPr>
        <w:lastRenderedPageBreak/>
        <w:t>דיווח</w:t>
      </w:r>
      <w:r w:rsidRPr="005D7274">
        <w:rPr>
          <w:b/>
          <w:bCs/>
          <w:u w:val="single"/>
          <w:rtl/>
        </w:rPr>
        <w:t xml:space="preserve"> </w:t>
      </w:r>
      <w:r w:rsidRPr="005D7274">
        <w:rPr>
          <w:rFonts w:hint="eastAsia"/>
          <w:b/>
          <w:bCs/>
          <w:u w:val="single"/>
          <w:rtl/>
        </w:rPr>
        <w:t>כספי</w:t>
      </w:r>
      <w:r w:rsidRPr="005D7274">
        <w:rPr>
          <w:b/>
          <w:bCs/>
          <w:u w:val="single"/>
          <w:rtl/>
        </w:rPr>
        <w:t xml:space="preserve"> </w:t>
      </w:r>
      <w:r w:rsidRPr="005D7274">
        <w:rPr>
          <w:rFonts w:hint="eastAsia"/>
          <w:b/>
          <w:bCs/>
          <w:u w:val="single"/>
          <w:rtl/>
        </w:rPr>
        <w:t>על</w:t>
      </w:r>
      <w:r w:rsidRPr="005D7274">
        <w:rPr>
          <w:b/>
          <w:bCs/>
          <w:u w:val="single"/>
          <w:rtl/>
        </w:rPr>
        <w:t xml:space="preserve"> </w:t>
      </w:r>
      <w:r w:rsidRPr="005D7274">
        <w:rPr>
          <w:rFonts w:hint="eastAsia"/>
          <w:b/>
          <w:bCs/>
          <w:u w:val="single"/>
          <w:rtl/>
        </w:rPr>
        <w:t>השנה</w:t>
      </w:r>
      <w:r w:rsidRPr="005D7274">
        <w:rPr>
          <w:b/>
          <w:bCs/>
          <w:u w:val="single"/>
          <w:rtl/>
        </w:rPr>
        <w:t xml:space="preserve"> </w:t>
      </w:r>
      <w:r w:rsidRPr="005D7274">
        <w:rPr>
          <w:rFonts w:hint="eastAsia"/>
          <w:b/>
          <w:bCs/>
          <w:u w:val="single"/>
          <w:rtl/>
        </w:rPr>
        <w:t>החולפת</w:t>
      </w:r>
      <w:r w:rsidRPr="005D7274">
        <w:rPr>
          <w:b/>
          <w:bCs/>
          <w:u w:val="single"/>
          <w:rtl/>
        </w:rPr>
        <w:t xml:space="preserve"> (ביצוע)</w:t>
      </w:r>
    </w:p>
    <w:p w14:paraId="1AD77D4E" w14:textId="77777777" w:rsidR="00596933" w:rsidRPr="00F1098F" w:rsidRDefault="00596933" w:rsidP="0077115D">
      <w:pPr>
        <w:pStyle w:val="af5"/>
        <w:spacing w:line="360" w:lineRule="auto"/>
        <w:ind w:left="311"/>
        <w:rPr>
          <w:rFonts w:ascii="David" w:hAnsi="David"/>
          <w:rtl/>
        </w:rPr>
      </w:pPr>
      <w:r w:rsidRPr="00380B0C">
        <w:rPr>
          <w:rFonts w:ascii="David" w:hAnsi="David" w:hint="eastAsia"/>
          <w:sz w:val="22"/>
          <w:szCs w:val="24"/>
          <w:rtl/>
        </w:rPr>
        <w:t>בתום</w:t>
      </w:r>
      <w:r w:rsidRPr="00380B0C">
        <w:rPr>
          <w:rFonts w:ascii="David" w:hAnsi="David"/>
          <w:sz w:val="22"/>
          <w:szCs w:val="24"/>
          <w:rtl/>
        </w:rPr>
        <w:t xml:space="preserve"> כל שנה של ההסכם, יידרש המכון להגיש לוועדת ההיגוי יחד עם הדוח המדעי גם דיווח כספי על ההוצאות שנעשו. בפורט דומה על פי החלקים שפורטו בסעיף </w:t>
      </w:r>
      <w:r w:rsidR="00756E39" w:rsidRPr="00F1098F">
        <w:rPr>
          <w:rFonts w:ascii="David" w:hAnsi="David"/>
          <w:sz w:val="22"/>
          <w:szCs w:val="24"/>
          <w:rtl/>
        </w:rPr>
        <w:t>2</w:t>
      </w:r>
      <w:r w:rsidRPr="00380B0C">
        <w:rPr>
          <w:rFonts w:ascii="David" w:hAnsi="David"/>
          <w:sz w:val="22"/>
          <w:szCs w:val="24"/>
          <w:rtl/>
        </w:rPr>
        <w:t xml:space="preserve"> לעיל:</w:t>
      </w:r>
    </w:p>
    <w:p w14:paraId="57EEDD72" w14:textId="77777777" w:rsidR="00596933" w:rsidRPr="00F1098F" w:rsidRDefault="00596933" w:rsidP="00680AD0">
      <w:pPr>
        <w:spacing w:before="120" w:after="0" w:line="360" w:lineRule="auto"/>
        <w:ind w:left="311"/>
        <w:rPr>
          <w:rFonts w:ascii="David" w:hAnsi="David" w:cs="David"/>
          <w:b/>
          <w:bCs/>
          <w:sz w:val="24"/>
          <w:szCs w:val="24"/>
          <w:u w:val="single"/>
        </w:rPr>
      </w:pPr>
      <w:r w:rsidRPr="00F1098F">
        <w:rPr>
          <w:rFonts w:ascii="David" w:hAnsi="David" w:cs="David"/>
          <w:b/>
          <w:bCs/>
          <w:sz w:val="24"/>
          <w:szCs w:val="24"/>
          <w:u w:val="single"/>
          <w:rtl/>
        </w:rPr>
        <w:t xml:space="preserve">חלק 1 – </w:t>
      </w:r>
      <w:r w:rsidRPr="00F1098F">
        <w:rPr>
          <w:rFonts w:ascii="David" w:hAnsi="David" w:cs="David" w:hint="eastAsia"/>
          <w:b/>
          <w:bCs/>
          <w:sz w:val="24"/>
          <w:szCs w:val="24"/>
          <w:u w:val="single"/>
          <w:rtl/>
        </w:rPr>
        <w:t>דוח</w:t>
      </w:r>
      <w:r w:rsidRPr="00F1098F">
        <w:rPr>
          <w:rFonts w:ascii="David" w:hAnsi="David" w:cs="David"/>
          <w:b/>
          <w:bCs/>
          <w:sz w:val="24"/>
          <w:szCs w:val="24"/>
          <w:u w:val="single"/>
          <w:rtl/>
        </w:rPr>
        <w:t xml:space="preserve"> </w:t>
      </w:r>
      <w:r w:rsidRPr="00F1098F">
        <w:rPr>
          <w:rFonts w:ascii="David" w:hAnsi="David" w:cs="David" w:hint="eastAsia"/>
          <w:b/>
          <w:bCs/>
          <w:sz w:val="24"/>
          <w:szCs w:val="24"/>
          <w:u w:val="single"/>
          <w:rtl/>
        </w:rPr>
        <w:t>כספי</w:t>
      </w:r>
      <w:r w:rsidRPr="00F1098F">
        <w:rPr>
          <w:rFonts w:ascii="David" w:hAnsi="David" w:cs="David"/>
          <w:b/>
          <w:bCs/>
          <w:sz w:val="24"/>
          <w:szCs w:val="24"/>
          <w:u w:val="single"/>
          <w:rtl/>
        </w:rPr>
        <w:t xml:space="preserve"> - </w:t>
      </w:r>
      <w:r w:rsidRPr="00F1098F">
        <w:rPr>
          <w:rFonts w:ascii="David" w:hAnsi="David" w:cs="David" w:hint="eastAsia"/>
          <w:b/>
          <w:bCs/>
          <w:sz w:val="24"/>
          <w:szCs w:val="24"/>
          <w:u w:val="single"/>
          <w:rtl/>
        </w:rPr>
        <w:t>ראשי</w:t>
      </w:r>
    </w:p>
    <w:p w14:paraId="01B23C87" w14:textId="77777777" w:rsidR="00596933" w:rsidRPr="00680AD0" w:rsidRDefault="00596933" w:rsidP="00680AD0">
      <w:pPr>
        <w:spacing w:after="0" w:line="360" w:lineRule="auto"/>
        <w:ind w:left="311"/>
        <w:rPr>
          <w:rFonts w:ascii="David" w:hAnsi="David" w:cs="David"/>
          <w:b/>
          <w:bCs/>
          <w:sz w:val="24"/>
          <w:szCs w:val="24"/>
          <w:u w:val="single"/>
          <w:rtl/>
        </w:rPr>
      </w:pPr>
      <w:r w:rsidRPr="00680AD0">
        <w:rPr>
          <w:rFonts w:ascii="David" w:hAnsi="David" w:cs="David" w:hint="eastAsia"/>
          <w:sz w:val="24"/>
          <w:szCs w:val="24"/>
          <w:rtl/>
        </w:rPr>
        <w:t>על</w:t>
      </w:r>
      <w:r w:rsidRPr="00680AD0">
        <w:rPr>
          <w:rFonts w:ascii="David" w:hAnsi="David" w:cs="David"/>
          <w:sz w:val="24"/>
          <w:szCs w:val="24"/>
          <w:rtl/>
        </w:rPr>
        <w:t xml:space="preserve"> </w:t>
      </w:r>
      <w:r w:rsidRPr="00680AD0">
        <w:rPr>
          <w:rFonts w:ascii="David" w:hAnsi="David" w:cs="David" w:hint="eastAsia"/>
          <w:sz w:val="24"/>
          <w:szCs w:val="24"/>
          <w:rtl/>
        </w:rPr>
        <w:t>פי</w:t>
      </w:r>
      <w:r w:rsidRPr="00680AD0">
        <w:rPr>
          <w:rFonts w:ascii="David" w:hAnsi="David" w:cs="David"/>
          <w:sz w:val="24"/>
          <w:szCs w:val="24"/>
          <w:rtl/>
        </w:rPr>
        <w:t xml:space="preserve"> </w:t>
      </w:r>
      <w:r w:rsidRPr="00680AD0">
        <w:rPr>
          <w:rFonts w:ascii="David" w:hAnsi="David" w:cs="David" w:hint="eastAsia"/>
          <w:sz w:val="24"/>
          <w:szCs w:val="24"/>
          <w:rtl/>
        </w:rPr>
        <w:t>הפורמט</w:t>
      </w:r>
      <w:r w:rsidRPr="00680AD0">
        <w:rPr>
          <w:rFonts w:ascii="David" w:hAnsi="David" w:cs="David"/>
          <w:sz w:val="24"/>
          <w:szCs w:val="24"/>
          <w:rtl/>
        </w:rPr>
        <w:t xml:space="preserve"> </w:t>
      </w:r>
      <w:r w:rsidRPr="00680AD0">
        <w:rPr>
          <w:rFonts w:ascii="David" w:hAnsi="David" w:cs="David" w:hint="eastAsia"/>
          <w:sz w:val="24"/>
          <w:szCs w:val="24"/>
          <w:rtl/>
        </w:rPr>
        <w:t>שהוגש</w:t>
      </w:r>
      <w:r w:rsidRPr="00680AD0">
        <w:rPr>
          <w:rFonts w:ascii="David" w:hAnsi="David" w:cs="David"/>
          <w:sz w:val="24"/>
          <w:szCs w:val="24"/>
          <w:rtl/>
        </w:rPr>
        <w:t xml:space="preserve"> </w:t>
      </w:r>
      <w:r w:rsidRPr="00680AD0">
        <w:rPr>
          <w:rFonts w:ascii="David" w:hAnsi="David" w:cs="David" w:hint="eastAsia"/>
          <w:sz w:val="24"/>
          <w:szCs w:val="24"/>
          <w:rtl/>
        </w:rPr>
        <w:t>בהצעת</w:t>
      </w:r>
      <w:r w:rsidRPr="00680AD0">
        <w:rPr>
          <w:rFonts w:ascii="David" w:hAnsi="David" w:cs="David"/>
          <w:sz w:val="24"/>
          <w:szCs w:val="24"/>
          <w:rtl/>
        </w:rPr>
        <w:t xml:space="preserve"> </w:t>
      </w:r>
      <w:r w:rsidRPr="00680AD0">
        <w:rPr>
          <w:rFonts w:ascii="David" w:hAnsi="David" w:cs="David" w:hint="eastAsia"/>
          <w:sz w:val="24"/>
          <w:szCs w:val="24"/>
          <w:rtl/>
        </w:rPr>
        <w:t>המחקר</w:t>
      </w:r>
      <w:r w:rsidRPr="00680AD0">
        <w:rPr>
          <w:rFonts w:ascii="David" w:hAnsi="David" w:cs="David"/>
          <w:sz w:val="24"/>
          <w:szCs w:val="24"/>
          <w:rtl/>
        </w:rPr>
        <w:t xml:space="preserve">, </w:t>
      </w:r>
      <w:r w:rsidRPr="00680AD0">
        <w:rPr>
          <w:rFonts w:ascii="David" w:hAnsi="David" w:cs="David" w:hint="eastAsia"/>
          <w:sz w:val="24"/>
          <w:szCs w:val="24"/>
          <w:rtl/>
        </w:rPr>
        <w:t>אבל</w:t>
      </w:r>
      <w:r w:rsidRPr="00680AD0">
        <w:rPr>
          <w:rFonts w:ascii="David" w:hAnsi="David" w:cs="David"/>
          <w:sz w:val="24"/>
          <w:szCs w:val="24"/>
          <w:rtl/>
        </w:rPr>
        <w:t xml:space="preserve"> </w:t>
      </w:r>
      <w:r w:rsidRPr="00680AD0">
        <w:rPr>
          <w:rFonts w:ascii="David" w:hAnsi="David" w:cs="David" w:hint="eastAsia"/>
          <w:sz w:val="24"/>
          <w:szCs w:val="24"/>
          <w:rtl/>
        </w:rPr>
        <w:t>ממוקד</w:t>
      </w:r>
      <w:r w:rsidRPr="00680AD0">
        <w:rPr>
          <w:rFonts w:ascii="David" w:hAnsi="David" w:cs="David"/>
          <w:sz w:val="24"/>
          <w:szCs w:val="24"/>
          <w:rtl/>
        </w:rPr>
        <w:t xml:space="preserve"> </w:t>
      </w:r>
      <w:r w:rsidRPr="00680AD0">
        <w:rPr>
          <w:rFonts w:ascii="David" w:hAnsi="David" w:cs="David" w:hint="eastAsia"/>
          <w:sz w:val="24"/>
          <w:szCs w:val="24"/>
          <w:rtl/>
        </w:rPr>
        <w:t>ומדויק</w:t>
      </w:r>
      <w:r w:rsidRPr="00680AD0">
        <w:rPr>
          <w:rFonts w:ascii="David" w:hAnsi="David" w:cs="David"/>
          <w:sz w:val="24"/>
          <w:szCs w:val="24"/>
          <w:rtl/>
        </w:rPr>
        <w:t xml:space="preserve"> </w:t>
      </w:r>
      <w:r w:rsidR="0011252C" w:rsidRPr="00680AD0">
        <w:rPr>
          <w:rFonts w:ascii="David" w:hAnsi="David" w:cs="David" w:hint="eastAsia"/>
          <w:sz w:val="24"/>
          <w:szCs w:val="24"/>
          <w:rtl/>
        </w:rPr>
        <w:t>ל</w:t>
      </w:r>
      <w:r w:rsidR="0011252C" w:rsidRPr="00680AD0">
        <w:rPr>
          <w:rFonts w:ascii="David" w:hAnsi="David" w:cs="David" w:hint="cs"/>
          <w:sz w:val="24"/>
          <w:szCs w:val="24"/>
          <w:rtl/>
        </w:rPr>
        <w:t>ביצוע בפועל</w:t>
      </w:r>
      <w:r w:rsidRPr="00680AD0">
        <w:rPr>
          <w:rFonts w:ascii="David" w:hAnsi="David" w:cs="David"/>
          <w:sz w:val="24"/>
          <w:szCs w:val="24"/>
          <w:rtl/>
        </w:rPr>
        <w:t>.</w:t>
      </w:r>
    </w:p>
    <w:tbl>
      <w:tblPr>
        <w:tblStyle w:val="4-3"/>
        <w:bidiVisual/>
        <w:tblW w:w="0" w:type="auto"/>
        <w:tblInd w:w="69" w:type="dxa"/>
        <w:tblLook w:val="04A0" w:firstRow="1" w:lastRow="0" w:firstColumn="1" w:lastColumn="0" w:noHBand="0" w:noVBand="1"/>
      </w:tblPr>
      <w:tblGrid>
        <w:gridCol w:w="535"/>
        <w:gridCol w:w="1962"/>
        <w:gridCol w:w="1096"/>
        <w:gridCol w:w="5286"/>
      </w:tblGrid>
      <w:tr w:rsidR="00596933" w:rsidRPr="00F1098F" w14:paraId="6B0DA747" w14:textId="77777777" w:rsidTr="00AF1ADA">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35" w:type="dxa"/>
          </w:tcPr>
          <w:p w14:paraId="2DC8BFEA" w14:textId="77777777" w:rsidR="00596933" w:rsidRPr="00F1098F" w:rsidRDefault="00596933" w:rsidP="00244691">
            <w:pPr>
              <w:spacing w:line="360" w:lineRule="auto"/>
              <w:rPr>
                <w:rFonts w:ascii="David" w:hAnsi="David" w:cs="David"/>
                <w:rtl/>
              </w:rPr>
            </w:pPr>
          </w:p>
        </w:tc>
        <w:tc>
          <w:tcPr>
            <w:tcW w:w="1963" w:type="dxa"/>
          </w:tcPr>
          <w:p w14:paraId="097748AF" w14:textId="77777777" w:rsidR="00596933" w:rsidRPr="00F1098F" w:rsidRDefault="00596933" w:rsidP="00244691">
            <w:pPr>
              <w:spacing w:line="360" w:lineRule="auto"/>
              <w:cnfStyle w:val="100000000000" w:firstRow="1" w:lastRow="0" w:firstColumn="0" w:lastColumn="0" w:oddVBand="0" w:evenVBand="0" w:oddHBand="0" w:evenHBand="0" w:firstRowFirstColumn="0" w:firstRowLastColumn="0" w:lastRowFirstColumn="0" w:lastRowLastColumn="0"/>
              <w:rPr>
                <w:rFonts w:ascii="David" w:hAnsi="David" w:cs="David"/>
                <w:rtl/>
              </w:rPr>
            </w:pPr>
            <w:r w:rsidRPr="00F1098F">
              <w:rPr>
                <w:rFonts w:ascii="David" w:hAnsi="David" w:cs="David"/>
                <w:rtl/>
              </w:rPr>
              <w:t>סעיף תקציבי</w:t>
            </w:r>
          </w:p>
        </w:tc>
        <w:tc>
          <w:tcPr>
            <w:tcW w:w="1096" w:type="dxa"/>
          </w:tcPr>
          <w:p w14:paraId="402C0F6E" w14:textId="77777777" w:rsidR="00596933" w:rsidRPr="00F1098F" w:rsidRDefault="00596933" w:rsidP="00244691">
            <w:pPr>
              <w:spacing w:line="360" w:lineRule="auto"/>
              <w:jc w:val="center"/>
              <w:cnfStyle w:val="100000000000" w:firstRow="1" w:lastRow="0" w:firstColumn="0" w:lastColumn="0" w:oddVBand="0" w:evenVBand="0" w:oddHBand="0" w:evenHBand="0" w:firstRowFirstColumn="0" w:firstRowLastColumn="0" w:lastRowFirstColumn="0" w:lastRowLastColumn="0"/>
              <w:rPr>
                <w:rFonts w:ascii="David" w:hAnsi="David" w:cs="David"/>
                <w:vertAlign w:val="superscript"/>
                <w:rtl/>
              </w:rPr>
            </w:pPr>
            <w:r w:rsidRPr="00F1098F">
              <w:rPr>
                <w:rFonts w:ascii="David" w:hAnsi="David" w:cs="David" w:hint="eastAsia"/>
                <w:rtl/>
              </w:rPr>
              <w:t>סכום</w:t>
            </w:r>
            <w:r w:rsidRPr="00F1098F">
              <w:rPr>
                <w:rFonts w:ascii="David" w:hAnsi="David" w:cs="David"/>
                <w:rtl/>
              </w:rPr>
              <w:t xml:space="preserve"> </w:t>
            </w:r>
            <w:r w:rsidRPr="00F1098F">
              <w:rPr>
                <w:rFonts w:ascii="David" w:hAnsi="David" w:cs="David"/>
                <w:sz w:val="28"/>
                <w:szCs w:val="28"/>
                <w:vertAlign w:val="superscript"/>
                <w:rtl/>
              </w:rPr>
              <w:t xml:space="preserve">* </w:t>
            </w:r>
            <w:r w:rsidRPr="00F1098F">
              <w:rPr>
                <w:rFonts w:ascii="David" w:hAnsi="David" w:cs="David"/>
                <w:rtl/>
              </w:rPr>
              <w:t>(₪)</w:t>
            </w:r>
          </w:p>
        </w:tc>
        <w:tc>
          <w:tcPr>
            <w:tcW w:w="5290" w:type="dxa"/>
          </w:tcPr>
          <w:p w14:paraId="7558CF17" w14:textId="77777777" w:rsidR="00596933" w:rsidRPr="00F1098F" w:rsidRDefault="00596933" w:rsidP="00244691">
            <w:pPr>
              <w:spacing w:line="360" w:lineRule="auto"/>
              <w:cnfStyle w:val="100000000000" w:firstRow="1" w:lastRow="0" w:firstColumn="0" w:lastColumn="0" w:oddVBand="0" w:evenVBand="0" w:oddHBand="0" w:evenHBand="0" w:firstRowFirstColumn="0" w:firstRowLastColumn="0" w:lastRowFirstColumn="0" w:lastRowLastColumn="0"/>
              <w:rPr>
                <w:rFonts w:ascii="David" w:hAnsi="David" w:cs="David"/>
                <w:rtl/>
              </w:rPr>
            </w:pPr>
          </w:p>
        </w:tc>
      </w:tr>
      <w:tr w:rsidR="00596933" w:rsidRPr="00F1098F" w14:paraId="6683402E" w14:textId="77777777" w:rsidTr="00AF1AD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35" w:type="dxa"/>
          </w:tcPr>
          <w:p w14:paraId="05D74DCD" w14:textId="77777777" w:rsidR="00596933" w:rsidRPr="00F1098F" w:rsidRDefault="00596933" w:rsidP="00244691">
            <w:pPr>
              <w:spacing w:line="360" w:lineRule="auto"/>
              <w:rPr>
                <w:rFonts w:ascii="David" w:hAnsi="David" w:cs="David"/>
                <w:rtl/>
              </w:rPr>
            </w:pPr>
            <w:r w:rsidRPr="00F1098F">
              <w:rPr>
                <w:rFonts w:ascii="David" w:hAnsi="David" w:cs="David"/>
                <w:rtl/>
              </w:rPr>
              <w:t>1.</w:t>
            </w:r>
          </w:p>
        </w:tc>
        <w:tc>
          <w:tcPr>
            <w:tcW w:w="1963" w:type="dxa"/>
          </w:tcPr>
          <w:p w14:paraId="2FD06074" w14:textId="77777777" w:rsidR="00596933" w:rsidRPr="00F1098F" w:rsidRDefault="00596933" w:rsidP="00244691">
            <w:pPr>
              <w:spacing w:line="360" w:lineRule="auto"/>
              <w:cnfStyle w:val="000000100000" w:firstRow="0" w:lastRow="0" w:firstColumn="0" w:lastColumn="0" w:oddVBand="0" w:evenVBand="0" w:oddHBand="1" w:evenHBand="0" w:firstRowFirstColumn="0" w:firstRowLastColumn="0" w:lastRowFirstColumn="0" w:lastRowLastColumn="0"/>
              <w:rPr>
                <w:rFonts w:ascii="David" w:hAnsi="David" w:cs="David"/>
                <w:rtl/>
              </w:rPr>
            </w:pPr>
            <w:r w:rsidRPr="00F1098F">
              <w:rPr>
                <w:rFonts w:ascii="David" w:hAnsi="David" w:cs="David"/>
                <w:rtl/>
              </w:rPr>
              <w:t>ציוד תשתיתי</w:t>
            </w:r>
          </w:p>
        </w:tc>
        <w:tc>
          <w:tcPr>
            <w:tcW w:w="1096" w:type="dxa"/>
          </w:tcPr>
          <w:p w14:paraId="681117B5" w14:textId="77777777" w:rsidR="00596933" w:rsidRPr="00F1098F" w:rsidRDefault="00596933" w:rsidP="00244691">
            <w:pPr>
              <w:spacing w:line="360" w:lineRule="auto"/>
              <w:cnfStyle w:val="000000100000" w:firstRow="0" w:lastRow="0" w:firstColumn="0" w:lastColumn="0" w:oddVBand="0" w:evenVBand="0" w:oddHBand="1" w:evenHBand="0" w:firstRowFirstColumn="0" w:firstRowLastColumn="0" w:lastRowFirstColumn="0" w:lastRowLastColumn="0"/>
              <w:rPr>
                <w:rFonts w:ascii="David" w:hAnsi="David" w:cs="David"/>
                <w:rtl/>
              </w:rPr>
            </w:pPr>
          </w:p>
        </w:tc>
        <w:tc>
          <w:tcPr>
            <w:tcW w:w="5290" w:type="dxa"/>
          </w:tcPr>
          <w:p w14:paraId="72C76539" w14:textId="77777777" w:rsidR="00596933" w:rsidRPr="00F1098F" w:rsidRDefault="00596933" w:rsidP="00244691">
            <w:pPr>
              <w:spacing w:line="360" w:lineRule="auto"/>
              <w:cnfStyle w:val="000000100000" w:firstRow="0" w:lastRow="0" w:firstColumn="0" w:lastColumn="0" w:oddVBand="0" w:evenVBand="0" w:oddHBand="1" w:evenHBand="0" w:firstRowFirstColumn="0" w:firstRowLastColumn="0" w:lastRowFirstColumn="0" w:lastRowLastColumn="0"/>
              <w:rPr>
                <w:rFonts w:ascii="David" w:hAnsi="David" w:cs="David"/>
                <w:rtl/>
              </w:rPr>
            </w:pPr>
            <w:r w:rsidRPr="00F1098F">
              <w:rPr>
                <w:rFonts w:ascii="David" w:hAnsi="David" w:cs="David" w:hint="eastAsia"/>
                <w:rtl/>
              </w:rPr>
              <w:t>הפנייה</w:t>
            </w:r>
            <w:r w:rsidRPr="00F1098F">
              <w:rPr>
                <w:rFonts w:ascii="David" w:hAnsi="David" w:cs="David"/>
                <w:rtl/>
              </w:rPr>
              <w:t xml:space="preserve"> </w:t>
            </w:r>
            <w:r w:rsidRPr="00F1098F">
              <w:rPr>
                <w:rFonts w:ascii="David" w:hAnsi="David" w:cs="David" w:hint="eastAsia"/>
                <w:rtl/>
              </w:rPr>
              <w:t>ל</w:t>
            </w:r>
            <w:r w:rsidR="0077115D">
              <w:rPr>
                <w:rFonts w:ascii="David" w:hAnsi="David" w:cs="David" w:hint="cs"/>
                <w:rtl/>
              </w:rPr>
              <w:t xml:space="preserve">חלק 3 - </w:t>
            </w:r>
            <w:r w:rsidRPr="00F1098F">
              <w:rPr>
                <w:rFonts w:ascii="David" w:hAnsi="David" w:cs="David" w:hint="eastAsia"/>
                <w:rtl/>
              </w:rPr>
              <w:t>פירוט</w:t>
            </w:r>
            <w:r w:rsidRPr="00F1098F">
              <w:rPr>
                <w:rFonts w:ascii="David" w:hAnsi="David" w:cs="David"/>
                <w:rtl/>
              </w:rPr>
              <w:t xml:space="preserve"> </w:t>
            </w:r>
            <w:r w:rsidRPr="00F1098F">
              <w:rPr>
                <w:rFonts w:ascii="David" w:hAnsi="David" w:cs="David" w:hint="eastAsia"/>
                <w:rtl/>
              </w:rPr>
              <w:t>הציוד</w:t>
            </w:r>
            <w:r w:rsidR="0077115D">
              <w:rPr>
                <w:rFonts w:ascii="David" w:hAnsi="David" w:cs="David" w:hint="cs"/>
                <w:rtl/>
              </w:rPr>
              <w:t>.</w:t>
            </w:r>
          </w:p>
        </w:tc>
      </w:tr>
      <w:tr w:rsidR="00596933" w:rsidRPr="00F1098F" w14:paraId="24FC6D61" w14:textId="77777777" w:rsidTr="00AF1ADA">
        <w:tc>
          <w:tcPr>
            <w:cnfStyle w:val="001000000000" w:firstRow="0" w:lastRow="0" w:firstColumn="1" w:lastColumn="0" w:oddVBand="0" w:evenVBand="0" w:oddHBand="0" w:evenHBand="0" w:firstRowFirstColumn="0" w:firstRowLastColumn="0" w:lastRowFirstColumn="0" w:lastRowLastColumn="0"/>
            <w:tcW w:w="535" w:type="dxa"/>
          </w:tcPr>
          <w:p w14:paraId="544203F2" w14:textId="77777777" w:rsidR="00596933" w:rsidRPr="00F1098F" w:rsidRDefault="00596933" w:rsidP="00244691">
            <w:pPr>
              <w:spacing w:line="360" w:lineRule="auto"/>
              <w:rPr>
                <w:rFonts w:ascii="David" w:hAnsi="David" w:cs="David"/>
                <w:rtl/>
              </w:rPr>
            </w:pPr>
            <w:r w:rsidRPr="00F1098F">
              <w:rPr>
                <w:rFonts w:ascii="David" w:hAnsi="David" w:cs="David"/>
                <w:rtl/>
              </w:rPr>
              <w:t>2.</w:t>
            </w:r>
          </w:p>
        </w:tc>
        <w:tc>
          <w:tcPr>
            <w:tcW w:w="1963" w:type="dxa"/>
          </w:tcPr>
          <w:p w14:paraId="039E2F96" w14:textId="77777777" w:rsidR="00596933" w:rsidRPr="00F1098F" w:rsidRDefault="00596933" w:rsidP="00244691">
            <w:pPr>
              <w:spacing w:line="360" w:lineRule="auto"/>
              <w:cnfStyle w:val="000000000000" w:firstRow="0" w:lastRow="0" w:firstColumn="0" w:lastColumn="0" w:oddVBand="0" w:evenVBand="0" w:oddHBand="0" w:evenHBand="0" w:firstRowFirstColumn="0" w:firstRowLastColumn="0" w:lastRowFirstColumn="0" w:lastRowLastColumn="0"/>
              <w:rPr>
                <w:rFonts w:ascii="David" w:hAnsi="David" w:cs="David"/>
                <w:rtl/>
              </w:rPr>
            </w:pPr>
            <w:r w:rsidRPr="00F1098F">
              <w:rPr>
                <w:rFonts w:ascii="David" w:hAnsi="David" w:cs="David"/>
                <w:rtl/>
              </w:rPr>
              <w:t>כ"א (סגל מחקרי)</w:t>
            </w:r>
          </w:p>
        </w:tc>
        <w:tc>
          <w:tcPr>
            <w:tcW w:w="1096" w:type="dxa"/>
          </w:tcPr>
          <w:p w14:paraId="66944AB5" w14:textId="77777777" w:rsidR="00596933" w:rsidRPr="00F1098F" w:rsidRDefault="00596933" w:rsidP="00244691">
            <w:pPr>
              <w:spacing w:line="360" w:lineRule="auto"/>
              <w:cnfStyle w:val="000000000000" w:firstRow="0" w:lastRow="0" w:firstColumn="0" w:lastColumn="0" w:oddVBand="0" w:evenVBand="0" w:oddHBand="0" w:evenHBand="0" w:firstRowFirstColumn="0" w:firstRowLastColumn="0" w:lastRowFirstColumn="0" w:lastRowLastColumn="0"/>
              <w:rPr>
                <w:rFonts w:ascii="David" w:hAnsi="David" w:cs="David"/>
                <w:rtl/>
              </w:rPr>
            </w:pPr>
          </w:p>
        </w:tc>
        <w:tc>
          <w:tcPr>
            <w:tcW w:w="5290" w:type="dxa"/>
          </w:tcPr>
          <w:p w14:paraId="6202EAF4" w14:textId="77777777" w:rsidR="00596933" w:rsidRPr="00F1098F" w:rsidRDefault="00596933" w:rsidP="00244691">
            <w:pPr>
              <w:spacing w:line="360" w:lineRule="auto"/>
              <w:cnfStyle w:val="000000000000" w:firstRow="0" w:lastRow="0" w:firstColumn="0" w:lastColumn="0" w:oddVBand="0" w:evenVBand="0" w:oddHBand="0" w:evenHBand="0" w:firstRowFirstColumn="0" w:firstRowLastColumn="0" w:lastRowFirstColumn="0" w:lastRowLastColumn="0"/>
              <w:rPr>
                <w:rFonts w:ascii="David" w:hAnsi="David" w:cs="David"/>
                <w:rtl/>
              </w:rPr>
            </w:pPr>
            <w:r w:rsidRPr="00F1098F">
              <w:rPr>
                <w:rFonts w:ascii="David" w:hAnsi="David" w:cs="David" w:hint="eastAsia"/>
                <w:rtl/>
              </w:rPr>
              <w:t>לפרט</w:t>
            </w:r>
            <w:r w:rsidRPr="00F1098F">
              <w:rPr>
                <w:rFonts w:ascii="David" w:hAnsi="David" w:cs="David"/>
                <w:rtl/>
              </w:rPr>
              <w:t xml:space="preserve"> </w:t>
            </w:r>
            <w:r w:rsidRPr="00F1098F">
              <w:rPr>
                <w:rFonts w:ascii="David" w:hAnsi="David" w:cs="David" w:hint="eastAsia"/>
                <w:rtl/>
              </w:rPr>
              <w:t>גם</w:t>
            </w:r>
            <w:r w:rsidRPr="00F1098F">
              <w:rPr>
                <w:rFonts w:ascii="David" w:hAnsi="David" w:cs="David"/>
                <w:rtl/>
              </w:rPr>
              <w:t xml:space="preserve"> </w:t>
            </w:r>
            <w:r w:rsidRPr="00F1098F">
              <w:rPr>
                <w:rFonts w:ascii="David" w:hAnsi="David" w:cs="David" w:hint="eastAsia"/>
                <w:rtl/>
              </w:rPr>
              <w:t>מספר</w:t>
            </w:r>
            <w:r w:rsidRPr="00F1098F">
              <w:rPr>
                <w:rFonts w:ascii="David" w:hAnsi="David" w:cs="David"/>
                <w:rtl/>
              </w:rPr>
              <w:t xml:space="preserve"> </w:t>
            </w:r>
            <w:r w:rsidRPr="00F1098F">
              <w:rPr>
                <w:rFonts w:ascii="David" w:hAnsi="David" w:cs="David" w:hint="eastAsia"/>
                <w:rtl/>
              </w:rPr>
              <w:t>משרות</w:t>
            </w:r>
            <w:r w:rsidRPr="00F1098F">
              <w:rPr>
                <w:rFonts w:ascii="David" w:hAnsi="David" w:cs="David"/>
                <w:rtl/>
              </w:rPr>
              <w:t xml:space="preserve"> </w:t>
            </w:r>
            <w:r w:rsidRPr="00F1098F">
              <w:rPr>
                <w:rFonts w:ascii="David" w:hAnsi="David" w:cs="David" w:hint="eastAsia"/>
                <w:rtl/>
              </w:rPr>
              <w:t>כולל</w:t>
            </w:r>
            <w:r w:rsidRPr="00F1098F">
              <w:rPr>
                <w:rFonts w:ascii="David" w:hAnsi="David" w:cs="David"/>
                <w:rtl/>
              </w:rPr>
              <w:t xml:space="preserve">, </w:t>
            </w:r>
            <w:r w:rsidRPr="00F1098F">
              <w:rPr>
                <w:rFonts w:ascii="David" w:hAnsi="David" w:cs="David" w:hint="eastAsia"/>
                <w:rtl/>
              </w:rPr>
              <w:t>מספר</w:t>
            </w:r>
            <w:r w:rsidRPr="00F1098F">
              <w:rPr>
                <w:rFonts w:ascii="David" w:hAnsi="David" w:cs="David"/>
                <w:rtl/>
              </w:rPr>
              <w:t xml:space="preserve"> </w:t>
            </w:r>
            <w:r w:rsidRPr="00F1098F">
              <w:rPr>
                <w:rFonts w:ascii="David" w:hAnsi="David" w:cs="David" w:hint="eastAsia"/>
                <w:rtl/>
              </w:rPr>
              <w:t>משרות</w:t>
            </w:r>
            <w:r w:rsidRPr="00F1098F">
              <w:rPr>
                <w:rFonts w:ascii="David" w:hAnsi="David" w:cs="David"/>
                <w:rtl/>
              </w:rPr>
              <w:t xml:space="preserve"> </w:t>
            </w:r>
            <w:r w:rsidRPr="00F1098F">
              <w:rPr>
                <w:rFonts w:ascii="David" w:hAnsi="David" w:cs="David" w:hint="eastAsia"/>
                <w:rtl/>
              </w:rPr>
              <w:t>חוקרים</w:t>
            </w:r>
            <w:r w:rsidRPr="00F1098F">
              <w:rPr>
                <w:rFonts w:ascii="David" w:hAnsi="David" w:cs="David"/>
                <w:rtl/>
              </w:rPr>
              <w:t xml:space="preserve">, </w:t>
            </w:r>
            <w:r w:rsidRPr="00F1098F">
              <w:rPr>
                <w:rFonts w:ascii="David" w:hAnsi="David" w:cs="David" w:hint="eastAsia"/>
                <w:rtl/>
              </w:rPr>
              <w:t>משרות</w:t>
            </w:r>
            <w:r w:rsidRPr="00F1098F">
              <w:rPr>
                <w:rFonts w:ascii="David" w:hAnsi="David" w:cs="David"/>
                <w:rtl/>
              </w:rPr>
              <w:t xml:space="preserve"> </w:t>
            </w:r>
            <w:r w:rsidRPr="00F1098F">
              <w:rPr>
                <w:rFonts w:ascii="David" w:hAnsi="David" w:cs="David" w:hint="eastAsia"/>
                <w:rtl/>
              </w:rPr>
              <w:t>טכנאי</w:t>
            </w:r>
            <w:r w:rsidRPr="00F1098F">
              <w:rPr>
                <w:rFonts w:ascii="David" w:hAnsi="David" w:cs="David"/>
                <w:rtl/>
              </w:rPr>
              <w:t xml:space="preserve"> </w:t>
            </w:r>
            <w:r w:rsidRPr="00F1098F">
              <w:rPr>
                <w:rFonts w:ascii="David" w:hAnsi="David" w:cs="David" w:hint="eastAsia"/>
                <w:rtl/>
              </w:rPr>
              <w:t>מעבדה</w:t>
            </w:r>
            <w:r w:rsidRPr="00F1098F">
              <w:rPr>
                <w:rFonts w:ascii="David" w:hAnsi="David" w:cs="David"/>
                <w:rtl/>
              </w:rPr>
              <w:t xml:space="preserve"> </w:t>
            </w:r>
            <w:r w:rsidRPr="00F1098F">
              <w:rPr>
                <w:rFonts w:ascii="David" w:hAnsi="David" w:cs="David" w:hint="eastAsia"/>
                <w:rtl/>
              </w:rPr>
              <w:t>שאינם</w:t>
            </w:r>
            <w:r w:rsidRPr="00F1098F">
              <w:rPr>
                <w:rFonts w:ascii="David" w:hAnsi="David" w:cs="David"/>
                <w:rtl/>
              </w:rPr>
              <w:t xml:space="preserve"> </w:t>
            </w:r>
            <w:r w:rsidRPr="00F1098F">
              <w:rPr>
                <w:rFonts w:ascii="David" w:hAnsi="David" w:cs="David" w:hint="eastAsia"/>
                <w:rtl/>
              </w:rPr>
              <w:t>בתקן</w:t>
            </w:r>
            <w:r w:rsidRPr="00F1098F">
              <w:rPr>
                <w:rFonts w:ascii="David" w:hAnsi="David" w:cs="David"/>
                <w:rtl/>
              </w:rPr>
              <w:t>.</w:t>
            </w:r>
          </w:p>
        </w:tc>
      </w:tr>
      <w:tr w:rsidR="00596933" w:rsidRPr="00F1098F" w14:paraId="598E520C" w14:textId="77777777" w:rsidTr="00AF1AD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35" w:type="dxa"/>
          </w:tcPr>
          <w:p w14:paraId="02FCFACF" w14:textId="77777777" w:rsidR="00596933" w:rsidRPr="00F1098F" w:rsidRDefault="00596933" w:rsidP="00244691">
            <w:pPr>
              <w:spacing w:line="360" w:lineRule="auto"/>
              <w:rPr>
                <w:rFonts w:ascii="David" w:hAnsi="David" w:cs="David"/>
                <w:rtl/>
              </w:rPr>
            </w:pPr>
            <w:r w:rsidRPr="00F1098F">
              <w:rPr>
                <w:rFonts w:ascii="David" w:hAnsi="David" w:cs="David"/>
                <w:rtl/>
              </w:rPr>
              <w:t>3.</w:t>
            </w:r>
          </w:p>
        </w:tc>
        <w:tc>
          <w:tcPr>
            <w:tcW w:w="1963" w:type="dxa"/>
          </w:tcPr>
          <w:p w14:paraId="3E2E7F23" w14:textId="77777777" w:rsidR="00596933" w:rsidRPr="00F1098F" w:rsidRDefault="0077115D" w:rsidP="00244691">
            <w:pPr>
              <w:spacing w:line="360" w:lineRule="auto"/>
              <w:cnfStyle w:val="000000100000" w:firstRow="0" w:lastRow="0" w:firstColumn="0" w:lastColumn="0" w:oddVBand="0" w:evenVBand="0" w:oddHBand="1" w:evenHBand="0" w:firstRowFirstColumn="0" w:firstRowLastColumn="0" w:lastRowFirstColumn="0" w:lastRowLastColumn="0"/>
              <w:rPr>
                <w:rFonts w:ascii="David" w:hAnsi="David" w:cs="David"/>
                <w:rtl/>
              </w:rPr>
            </w:pPr>
            <w:r>
              <w:rPr>
                <w:rFonts w:ascii="David" w:hAnsi="David" w:cs="David" w:hint="cs"/>
                <w:rtl/>
              </w:rPr>
              <w:t xml:space="preserve">ביצוע </w:t>
            </w:r>
            <w:r w:rsidR="00596933" w:rsidRPr="00F1098F">
              <w:rPr>
                <w:rFonts w:ascii="David" w:hAnsi="David" w:cs="David"/>
                <w:rtl/>
              </w:rPr>
              <w:t>מחקרים</w:t>
            </w:r>
          </w:p>
        </w:tc>
        <w:tc>
          <w:tcPr>
            <w:tcW w:w="1096" w:type="dxa"/>
          </w:tcPr>
          <w:p w14:paraId="18D03471" w14:textId="77777777" w:rsidR="00596933" w:rsidRPr="00F1098F" w:rsidRDefault="00596933" w:rsidP="00244691">
            <w:pPr>
              <w:spacing w:line="360" w:lineRule="auto"/>
              <w:cnfStyle w:val="000000100000" w:firstRow="0" w:lastRow="0" w:firstColumn="0" w:lastColumn="0" w:oddVBand="0" w:evenVBand="0" w:oddHBand="1" w:evenHBand="0" w:firstRowFirstColumn="0" w:firstRowLastColumn="0" w:lastRowFirstColumn="0" w:lastRowLastColumn="0"/>
              <w:rPr>
                <w:rFonts w:ascii="David" w:hAnsi="David" w:cs="David"/>
                <w:rtl/>
              </w:rPr>
            </w:pPr>
          </w:p>
        </w:tc>
        <w:tc>
          <w:tcPr>
            <w:tcW w:w="5290" w:type="dxa"/>
          </w:tcPr>
          <w:p w14:paraId="06788B8D" w14:textId="77777777" w:rsidR="00596933" w:rsidRPr="00F1098F" w:rsidRDefault="00596933" w:rsidP="00244691">
            <w:pPr>
              <w:spacing w:line="360" w:lineRule="auto"/>
              <w:cnfStyle w:val="000000100000" w:firstRow="0" w:lastRow="0" w:firstColumn="0" w:lastColumn="0" w:oddVBand="0" w:evenVBand="0" w:oddHBand="1" w:evenHBand="0" w:firstRowFirstColumn="0" w:firstRowLastColumn="0" w:lastRowFirstColumn="0" w:lastRowLastColumn="0"/>
              <w:rPr>
                <w:rFonts w:ascii="David" w:hAnsi="David" w:cs="David"/>
                <w:rtl/>
              </w:rPr>
            </w:pPr>
            <w:r w:rsidRPr="00F1098F">
              <w:rPr>
                <w:rFonts w:ascii="David" w:hAnsi="David" w:cs="David" w:hint="eastAsia"/>
                <w:rtl/>
              </w:rPr>
              <w:t>הפנייה</w:t>
            </w:r>
            <w:r w:rsidRPr="00F1098F">
              <w:rPr>
                <w:rFonts w:ascii="David" w:hAnsi="David" w:cs="David"/>
                <w:rtl/>
              </w:rPr>
              <w:t xml:space="preserve"> לחלק 2 - פירוט רשימת המחקרים המאושרים, והסכום המוקצה לביצוע כל מחקר כולל פירוט ההוצאות לפי סעיפים: חומרים, ציוד, כ"א </w:t>
            </w:r>
            <w:r w:rsidRPr="00F1098F">
              <w:rPr>
                <w:rFonts w:ascii="David" w:hAnsi="David" w:cs="David" w:hint="eastAsia"/>
                <w:u w:val="single"/>
                <w:rtl/>
              </w:rPr>
              <w:t>שאינם</w:t>
            </w:r>
            <w:r w:rsidRPr="00F1098F">
              <w:rPr>
                <w:rFonts w:ascii="David" w:hAnsi="David" w:cs="David"/>
                <w:rtl/>
              </w:rPr>
              <w:t xml:space="preserve"> נכללים בסעיפים הקודמים.</w:t>
            </w:r>
          </w:p>
        </w:tc>
      </w:tr>
      <w:tr w:rsidR="00596933" w:rsidRPr="00F1098F" w14:paraId="697725C7" w14:textId="77777777" w:rsidTr="00AF1ADA">
        <w:tc>
          <w:tcPr>
            <w:cnfStyle w:val="001000000000" w:firstRow="0" w:lastRow="0" w:firstColumn="1" w:lastColumn="0" w:oddVBand="0" w:evenVBand="0" w:oddHBand="0" w:evenHBand="0" w:firstRowFirstColumn="0" w:firstRowLastColumn="0" w:lastRowFirstColumn="0" w:lastRowLastColumn="0"/>
            <w:tcW w:w="535" w:type="dxa"/>
          </w:tcPr>
          <w:p w14:paraId="43EE8E8B" w14:textId="77777777" w:rsidR="00596933" w:rsidRPr="00F1098F" w:rsidRDefault="00596933" w:rsidP="00244691">
            <w:pPr>
              <w:spacing w:line="360" w:lineRule="auto"/>
              <w:rPr>
                <w:rFonts w:ascii="David" w:hAnsi="David" w:cs="David"/>
                <w:rtl/>
              </w:rPr>
            </w:pPr>
            <w:r w:rsidRPr="00F1098F">
              <w:rPr>
                <w:rFonts w:ascii="David" w:hAnsi="David" w:cs="David"/>
                <w:rtl/>
              </w:rPr>
              <w:t>4.</w:t>
            </w:r>
          </w:p>
        </w:tc>
        <w:tc>
          <w:tcPr>
            <w:tcW w:w="1963" w:type="dxa"/>
          </w:tcPr>
          <w:p w14:paraId="31DF51D3" w14:textId="77777777" w:rsidR="00596933" w:rsidRPr="00F1098F" w:rsidRDefault="00596933" w:rsidP="00244691">
            <w:pPr>
              <w:spacing w:line="360" w:lineRule="auto"/>
              <w:cnfStyle w:val="000000000000" w:firstRow="0" w:lastRow="0" w:firstColumn="0" w:lastColumn="0" w:oddVBand="0" w:evenVBand="0" w:oddHBand="0" w:evenHBand="0" w:firstRowFirstColumn="0" w:firstRowLastColumn="0" w:lastRowFirstColumn="0" w:lastRowLastColumn="0"/>
              <w:rPr>
                <w:rFonts w:ascii="David" w:hAnsi="David" w:cs="David"/>
                <w:rtl/>
              </w:rPr>
            </w:pPr>
            <w:r w:rsidRPr="00F1098F">
              <w:rPr>
                <w:rFonts w:ascii="David" w:hAnsi="David" w:cs="David" w:hint="eastAsia"/>
                <w:rtl/>
              </w:rPr>
              <w:t>שונות</w:t>
            </w:r>
          </w:p>
        </w:tc>
        <w:tc>
          <w:tcPr>
            <w:tcW w:w="1096" w:type="dxa"/>
          </w:tcPr>
          <w:p w14:paraId="5F52D1A2" w14:textId="77777777" w:rsidR="00596933" w:rsidRPr="00F1098F" w:rsidRDefault="00596933" w:rsidP="00244691">
            <w:pPr>
              <w:spacing w:line="360" w:lineRule="auto"/>
              <w:cnfStyle w:val="000000000000" w:firstRow="0" w:lastRow="0" w:firstColumn="0" w:lastColumn="0" w:oddVBand="0" w:evenVBand="0" w:oddHBand="0" w:evenHBand="0" w:firstRowFirstColumn="0" w:firstRowLastColumn="0" w:lastRowFirstColumn="0" w:lastRowLastColumn="0"/>
              <w:rPr>
                <w:rFonts w:ascii="David" w:hAnsi="David" w:cs="David"/>
                <w:rtl/>
              </w:rPr>
            </w:pPr>
          </w:p>
        </w:tc>
        <w:tc>
          <w:tcPr>
            <w:tcW w:w="5290" w:type="dxa"/>
          </w:tcPr>
          <w:p w14:paraId="074126B8" w14:textId="77777777" w:rsidR="00596933" w:rsidRPr="00F1098F" w:rsidRDefault="00596933" w:rsidP="00244691">
            <w:pPr>
              <w:spacing w:line="360" w:lineRule="auto"/>
              <w:cnfStyle w:val="000000000000" w:firstRow="0" w:lastRow="0" w:firstColumn="0" w:lastColumn="0" w:oddVBand="0" w:evenVBand="0" w:oddHBand="0" w:evenHBand="0" w:firstRowFirstColumn="0" w:firstRowLastColumn="0" w:lastRowFirstColumn="0" w:lastRowLastColumn="0"/>
              <w:rPr>
                <w:rFonts w:ascii="David" w:hAnsi="David" w:cs="David"/>
                <w:rtl/>
              </w:rPr>
            </w:pPr>
            <w:r w:rsidRPr="00F1098F">
              <w:rPr>
                <w:rFonts w:ascii="David" w:hAnsi="David" w:cs="David" w:hint="eastAsia"/>
                <w:rtl/>
              </w:rPr>
              <w:t>למשל</w:t>
            </w:r>
            <w:r w:rsidRPr="00F1098F">
              <w:rPr>
                <w:rFonts w:ascii="David" w:hAnsi="David" w:cs="David"/>
                <w:rtl/>
              </w:rPr>
              <w:t xml:space="preserve"> </w:t>
            </w:r>
            <w:r w:rsidRPr="00F1098F">
              <w:rPr>
                <w:rFonts w:ascii="David" w:hAnsi="David" w:cs="David" w:hint="eastAsia"/>
                <w:rtl/>
              </w:rPr>
              <w:t>יום</w:t>
            </w:r>
            <w:r w:rsidRPr="00F1098F">
              <w:rPr>
                <w:rFonts w:ascii="David" w:hAnsi="David" w:cs="David"/>
                <w:rtl/>
              </w:rPr>
              <w:t xml:space="preserve"> </w:t>
            </w:r>
            <w:r w:rsidRPr="00F1098F">
              <w:rPr>
                <w:rFonts w:ascii="David" w:hAnsi="David" w:cs="David" w:hint="eastAsia"/>
                <w:rtl/>
              </w:rPr>
              <w:t>עיון</w:t>
            </w:r>
            <w:r w:rsidRPr="00F1098F">
              <w:rPr>
                <w:rFonts w:ascii="David" w:hAnsi="David" w:cs="David"/>
                <w:rtl/>
              </w:rPr>
              <w:t xml:space="preserve"> </w:t>
            </w:r>
            <w:r w:rsidRPr="00F1098F">
              <w:rPr>
                <w:rFonts w:ascii="David" w:hAnsi="David" w:cs="David" w:hint="eastAsia"/>
                <w:rtl/>
              </w:rPr>
              <w:t>שנתי</w:t>
            </w:r>
            <w:r w:rsidRPr="00F1098F">
              <w:rPr>
                <w:rFonts w:ascii="David" w:hAnsi="David" w:cs="David"/>
                <w:rtl/>
              </w:rPr>
              <w:t xml:space="preserve">, </w:t>
            </w:r>
            <w:r w:rsidRPr="00F1098F">
              <w:rPr>
                <w:rFonts w:ascii="David" w:hAnsi="David" w:cs="David" w:hint="eastAsia"/>
                <w:rtl/>
              </w:rPr>
              <w:t>סדנאות</w:t>
            </w:r>
            <w:r w:rsidRPr="00F1098F">
              <w:rPr>
                <w:rFonts w:ascii="David" w:hAnsi="David" w:cs="David"/>
                <w:rtl/>
              </w:rPr>
              <w:t xml:space="preserve">, </w:t>
            </w:r>
            <w:r w:rsidRPr="00F1098F">
              <w:rPr>
                <w:rFonts w:ascii="David" w:hAnsi="David" w:cs="David" w:hint="eastAsia"/>
                <w:rtl/>
              </w:rPr>
              <w:t>אירוח</w:t>
            </w:r>
            <w:r w:rsidRPr="00F1098F">
              <w:rPr>
                <w:rFonts w:ascii="David" w:hAnsi="David" w:cs="David"/>
                <w:rtl/>
              </w:rPr>
              <w:t xml:space="preserve"> </w:t>
            </w:r>
            <w:r w:rsidRPr="00F1098F">
              <w:rPr>
                <w:rFonts w:ascii="David" w:hAnsi="David" w:cs="David" w:hint="eastAsia"/>
                <w:rtl/>
              </w:rPr>
              <w:t>חוקרים</w:t>
            </w:r>
            <w:r w:rsidRPr="00F1098F">
              <w:rPr>
                <w:rFonts w:ascii="David" w:hAnsi="David" w:cs="David"/>
                <w:rtl/>
              </w:rPr>
              <w:t xml:space="preserve"> </w:t>
            </w:r>
            <w:r w:rsidRPr="00F1098F">
              <w:rPr>
                <w:rFonts w:ascii="David" w:hAnsi="David" w:cs="David" w:hint="eastAsia"/>
                <w:rtl/>
              </w:rPr>
              <w:t>וכיו</w:t>
            </w:r>
            <w:r w:rsidRPr="00F1098F">
              <w:rPr>
                <w:rFonts w:ascii="David" w:hAnsi="David" w:cs="David"/>
                <w:rtl/>
              </w:rPr>
              <w:t xml:space="preserve">"ב (הכל </w:t>
            </w:r>
            <w:r w:rsidRPr="00F1098F">
              <w:rPr>
                <w:rFonts w:ascii="David" w:hAnsi="David" w:cs="David" w:hint="eastAsia"/>
                <w:rtl/>
              </w:rPr>
              <w:t>בכפוף</w:t>
            </w:r>
            <w:r w:rsidRPr="00F1098F">
              <w:rPr>
                <w:rFonts w:ascii="David" w:hAnsi="David" w:cs="David"/>
                <w:rtl/>
              </w:rPr>
              <w:t xml:space="preserve"> </w:t>
            </w:r>
            <w:r w:rsidRPr="00F1098F">
              <w:rPr>
                <w:rFonts w:ascii="David" w:hAnsi="David" w:cs="David" w:hint="eastAsia"/>
                <w:rtl/>
              </w:rPr>
              <w:t>לאישור</w:t>
            </w:r>
            <w:r w:rsidRPr="00F1098F">
              <w:rPr>
                <w:rFonts w:ascii="David" w:hAnsi="David" w:cs="David"/>
                <w:rtl/>
              </w:rPr>
              <w:t xml:space="preserve"> </w:t>
            </w:r>
            <w:r w:rsidRPr="00F1098F">
              <w:rPr>
                <w:rFonts w:ascii="David" w:hAnsi="David" w:cs="David" w:hint="eastAsia"/>
                <w:rtl/>
              </w:rPr>
              <w:t>ועדת</w:t>
            </w:r>
            <w:r w:rsidRPr="00F1098F">
              <w:rPr>
                <w:rFonts w:ascii="David" w:hAnsi="David" w:cs="David"/>
                <w:rtl/>
              </w:rPr>
              <w:t xml:space="preserve"> </w:t>
            </w:r>
            <w:r w:rsidRPr="00F1098F">
              <w:rPr>
                <w:rFonts w:ascii="David" w:hAnsi="David" w:cs="David" w:hint="eastAsia"/>
                <w:rtl/>
              </w:rPr>
              <w:t>ההיגוי</w:t>
            </w:r>
            <w:r w:rsidRPr="00F1098F">
              <w:rPr>
                <w:rFonts w:ascii="David" w:hAnsi="David" w:cs="David"/>
                <w:rtl/>
              </w:rPr>
              <w:t>)</w:t>
            </w:r>
          </w:p>
        </w:tc>
      </w:tr>
      <w:tr w:rsidR="00596933" w:rsidRPr="00F1098F" w14:paraId="7A54E21E" w14:textId="77777777" w:rsidTr="00AF1AD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35" w:type="dxa"/>
          </w:tcPr>
          <w:p w14:paraId="1AF12155" w14:textId="77777777" w:rsidR="00596933" w:rsidRPr="00F1098F" w:rsidRDefault="00596933" w:rsidP="00244691">
            <w:pPr>
              <w:spacing w:line="360" w:lineRule="auto"/>
              <w:rPr>
                <w:rFonts w:ascii="David" w:hAnsi="David" w:cs="David"/>
                <w:rtl/>
              </w:rPr>
            </w:pPr>
            <w:r w:rsidRPr="00F1098F">
              <w:rPr>
                <w:rFonts w:ascii="David" w:hAnsi="David" w:cs="David"/>
                <w:rtl/>
              </w:rPr>
              <w:t>5.</w:t>
            </w:r>
          </w:p>
        </w:tc>
        <w:tc>
          <w:tcPr>
            <w:tcW w:w="1963" w:type="dxa"/>
          </w:tcPr>
          <w:p w14:paraId="2F986BC8" w14:textId="77777777" w:rsidR="00596933" w:rsidRPr="00F1098F" w:rsidRDefault="00596933" w:rsidP="00244691">
            <w:pPr>
              <w:spacing w:line="360" w:lineRule="auto"/>
              <w:cnfStyle w:val="000000100000" w:firstRow="0" w:lastRow="0" w:firstColumn="0" w:lastColumn="0" w:oddVBand="0" w:evenVBand="0" w:oddHBand="1" w:evenHBand="0" w:firstRowFirstColumn="0" w:firstRowLastColumn="0" w:lastRowFirstColumn="0" w:lastRowLastColumn="0"/>
              <w:rPr>
                <w:rFonts w:ascii="David" w:hAnsi="David" w:cs="David"/>
                <w:rtl/>
              </w:rPr>
            </w:pPr>
            <w:r w:rsidRPr="00F1098F">
              <w:rPr>
                <w:rFonts w:ascii="David" w:hAnsi="David" w:cs="David" w:hint="eastAsia"/>
                <w:rtl/>
              </w:rPr>
              <w:t>ניהול</w:t>
            </w:r>
            <w:r w:rsidRPr="00F1098F">
              <w:rPr>
                <w:rFonts w:ascii="David" w:hAnsi="David" w:cs="David"/>
                <w:rtl/>
              </w:rPr>
              <w:t xml:space="preserve"> </w:t>
            </w:r>
            <w:r w:rsidRPr="00F1098F">
              <w:rPr>
                <w:rFonts w:ascii="David" w:hAnsi="David" w:cs="David" w:hint="eastAsia"/>
                <w:rtl/>
              </w:rPr>
              <w:t>המכון</w:t>
            </w:r>
          </w:p>
        </w:tc>
        <w:tc>
          <w:tcPr>
            <w:tcW w:w="1096" w:type="dxa"/>
          </w:tcPr>
          <w:p w14:paraId="056BB073" w14:textId="77777777" w:rsidR="00596933" w:rsidRPr="00F1098F" w:rsidRDefault="00596933" w:rsidP="00244691">
            <w:pPr>
              <w:spacing w:line="360" w:lineRule="auto"/>
              <w:cnfStyle w:val="000000100000" w:firstRow="0" w:lastRow="0" w:firstColumn="0" w:lastColumn="0" w:oddVBand="0" w:evenVBand="0" w:oddHBand="1" w:evenHBand="0" w:firstRowFirstColumn="0" w:firstRowLastColumn="0" w:lastRowFirstColumn="0" w:lastRowLastColumn="0"/>
              <w:rPr>
                <w:rFonts w:ascii="David" w:hAnsi="David" w:cs="David"/>
                <w:rtl/>
              </w:rPr>
            </w:pPr>
          </w:p>
        </w:tc>
        <w:tc>
          <w:tcPr>
            <w:tcW w:w="5290" w:type="dxa"/>
          </w:tcPr>
          <w:p w14:paraId="0F5CE89F" w14:textId="77777777" w:rsidR="00596933" w:rsidRPr="00F1098F" w:rsidRDefault="0077115D" w:rsidP="00244691">
            <w:pPr>
              <w:spacing w:line="360" w:lineRule="auto"/>
              <w:cnfStyle w:val="000000100000" w:firstRow="0" w:lastRow="0" w:firstColumn="0" w:lastColumn="0" w:oddVBand="0" w:evenVBand="0" w:oddHBand="1" w:evenHBand="0" w:firstRowFirstColumn="0" w:firstRowLastColumn="0" w:lastRowFirstColumn="0" w:lastRowLastColumn="0"/>
              <w:rPr>
                <w:rFonts w:ascii="David" w:hAnsi="David" w:cs="David"/>
                <w:rtl/>
              </w:rPr>
            </w:pPr>
            <w:r>
              <w:rPr>
                <w:rFonts w:ascii="David" w:hAnsi="David" w:cs="David" w:hint="cs"/>
                <w:rtl/>
              </w:rPr>
              <w:t>מוגבל לפי סולמות השכר של האוניברסיטה (תחת המגבלה של סעיף 4.2.1 להלן).</w:t>
            </w:r>
          </w:p>
        </w:tc>
      </w:tr>
      <w:tr w:rsidR="00596933" w:rsidRPr="00F1098F" w14:paraId="09C9194F" w14:textId="77777777" w:rsidTr="00AF1ADA">
        <w:tc>
          <w:tcPr>
            <w:cnfStyle w:val="001000000000" w:firstRow="0" w:lastRow="0" w:firstColumn="1" w:lastColumn="0" w:oddVBand="0" w:evenVBand="0" w:oddHBand="0" w:evenHBand="0" w:firstRowFirstColumn="0" w:firstRowLastColumn="0" w:lastRowFirstColumn="0" w:lastRowLastColumn="0"/>
            <w:tcW w:w="535" w:type="dxa"/>
          </w:tcPr>
          <w:p w14:paraId="2573883E" w14:textId="77777777" w:rsidR="00596933" w:rsidRPr="00F1098F" w:rsidRDefault="00596933" w:rsidP="00244691">
            <w:pPr>
              <w:spacing w:line="360" w:lineRule="auto"/>
              <w:rPr>
                <w:rFonts w:ascii="David" w:hAnsi="David" w:cs="David"/>
                <w:rtl/>
              </w:rPr>
            </w:pPr>
            <w:r w:rsidRPr="00F1098F">
              <w:rPr>
                <w:rFonts w:ascii="David" w:hAnsi="David" w:cs="David"/>
                <w:rtl/>
              </w:rPr>
              <w:t>6.</w:t>
            </w:r>
          </w:p>
        </w:tc>
        <w:tc>
          <w:tcPr>
            <w:tcW w:w="1963" w:type="dxa"/>
          </w:tcPr>
          <w:p w14:paraId="5C3E895D" w14:textId="77777777" w:rsidR="00596933" w:rsidRPr="00F1098F" w:rsidRDefault="00596933" w:rsidP="00244691">
            <w:pPr>
              <w:spacing w:line="360" w:lineRule="auto"/>
              <w:cnfStyle w:val="000000000000" w:firstRow="0" w:lastRow="0" w:firstColumn="0" w:lastColumn="0" w:oddVBand="0" w:evenVBand="0" w:oddHBand="0" w:evenHBand="0" w:firstRowFirstColumn="0" w:firstRowLastColumn="0" w:lastRowFirstColumn="0" w:lastRowLastColumn="0"/>
              <w:rPr>
                <w:rFonts w:ascii="David" w:hAnsi="David" w:cs="David"/>
                <w:rtl/>
              </w:rPr>
            </w:pPr>
            <w:r w:rsidRPr="00F1098F">
              <w:rPr>
                <w:rFonts w:ascii="David" w:hAnsi="David" w:cs="David" w:hint="eastAsia"/>
                <w:rtl/>
              </w:rPr>
              <w:t>תקורה</w:t>
            </w:r>
          </w:p>
        </w:tc>
        <w:tc>
          <w:tcPr>
            <w:tcW w:w="1096" w:type="dxa"/>
          </w:tcPr>
          <w:p w14:paraId="6628A2A1" w14:textId="77777777" w:rsidR="00596933" w:rsidRPr="00F1098F" w:rsidRDefault="00596933" w:rsidP="00244691">
            <w:pPr>
              <w:spacing w:line="360" w:lineRule="auto"/>
              <w:cnfStyle w:val="000000000000" w:firstRow="0" w:lastRow="0" w:firstColumn="0" w:lastColumn="0" w:oddVBand="0" w:evenVBand="0" w:oddHBand="0" w:evenHBand="0" w:firstRowFirstColumn="0" w:firstRowLastColumn="0" w:lastRowFirstColumn="0" w:lastRowLastColumn="0"/>
              <w:rPr>
                <w:rFonts w:ascii="David" w:hAnsi="David" w:cs="David"/>
                <w:rtl/>
              </w:rPr>
            </w:pPr>
          </w:p>
        </w:tc>
        <w:tc>
          <w:tcPr>
            <w:tcW w:w="5290" w:type="dxa"/>
          </w:tcPr>
          <w:p w14:paraId="3FF3DF44" w14:textId="77777777" w:rsidR="00596933" w:rsidRPr="00F1098F" w:rsidRDefault="00596933" w:rsidP="00244691">
            <w:pPr>
              <w:spacing w:line="360" w:lineRule="auto"/>
              <w:cnfStyle w:val="000000000000" w:firstRow="0" w:lastRow="0" w:firstColumn="0" w:lastColumn="0" w:oddVBand="0" w:evenVBand="0" w:oddHBand="0" w:evenHBand="0" w:firstRowFirstColumn="0" w:firstRowLastColumn="0" w:lastRowFirstColumn="0" w:lastRowLastColumn="0"/>
              <w:rPr>
                <w:rFonts w:ascii="David" w:hAnsi="David" w:cs="David"/>
                <w:rtl/>
              </w:rPr>
            </w:pPr>
          </w:p>
        </w:tc>
      </w:tr>
      <w:tr w:rsidR="00AF1ADA" w:rsidRPr="00F1098F" w14:paraId="7C13134B" w14:textId="77777777" w:rsidTr="00AF1AD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35" w:type="dxa"/>
          </w:tcPr>
          <w:p w14:paraId="02DCAADE" w14:textId="77777777" w:rsidR="00AF1ADA" w:rsidRPr="00F1098F" w:rsidRDefault="00AF1ADA" w:rsidP="00AF1ADA">
            <w:pPr>
              <w:spacing w:line="360" w:lineRule="auto"/>
              <w:rPr>
                <w:rFonts w:ascii="David" w:hAnsi="David" w:cs="David"/>
                <w:rtl/>
              </w:rPr>
            </w:pPr>
            <w:r>
              <w:rPr>
                <w:rFonts w:ascii="David" w:hAnsi="David" w:cs="David" w:hint="cs"/>
                <w:rtl/>
              </w:rPr>
              <w:t>7.</w:t>
            </w:r>
          </w:p>
        </w:tc>
        <w:tc>
          <w:tcPr>
            <w:tcW w:w="1963" w:type="dxa"/>
          </w:tcPr>
          <w:p w14:paraId="6693BED8" w14:textId="77777777" w:rsidR="00AF1ADA" w:rsidRPr="00F1098F" w:rsidRDefault="00AF1ADA" w:rsidP="00AF1ADA">
            <w:pPr>
              <w:cnfStyle w:val="000000100000" w:firstRow="0" w:lastRow="0" w:firstColumn="0" w:lastColumn="0" w:oddVBand="0" w:evenVBand="0" w:oddHBand="1" w:evenHBand="0" w:firstRowFirstColumn="0" w:firstRowLastColumn="0" w:lastRowFirstColumn="0" w:lastRowLastColumn="0"/>
              <w:rPr>
                <w:rFonts w:ascii="David" w:hAnsi="David" w:cs="David"/>
                <w:rtl/>
              </w:rPr>
            </w:pPr>
            <w:r w:rsidRPr="00AF1ADA">
              <w:rPr>
                <w:rFonts w:ascii="David" w:hAnsi="David" w:cs="David"/>
                <w:rtl/>
              </w:rPr>
              <w:t>בקרת גורמי החשבות</w:t>
            </w:r>
          </w:p>
        </w:tc>
        <w:tc>
          <w:tcPr>
            <w:tcW w:w="1096" w:type="dxa"/>
          </w:tcPr>
          <w:p w14:paraId="4D0D4727" w14:textId="77777777" w:rsidR="00AF1ADA" w:rsidRPr="00F1098F" w:rsidRDefault="00AF1ADA" w:rsidP="00AF1ADA">
            <w:pPr>
              <w:spacing w:line="360" w:lineRule="auto"/>
              <w:cnfStyle w:val="000000100000" w:firstRow="0" w:lastRow="0" w:firstColumn="0" w:lastColumn="0" w:oddVBand="0" w:evenVBand="0" w:oddHBand="1" w:evenHBand="0" w:firstRowFirstColumn="0" w:firstRowLastColumn="0" w:lastRowFirstColumn="0" w:lastRowLastColumn="0"/>
              <w:rPr>
                <w:rFonts w:ascii="David" w:hAnsi="David" w:cs="David"/>
                <w:rtl/>
              </w:rPr>
            </w:pPr>
          </w:p>
        </w:tc>
        <w:tc>
          <w:tcPr>
            <w:tcW w:w="5290" w:type="dxa"/>
          </w:tcPr>
          <w:p w14:paraId="116F761E" w14:textId="77777777" w:rsidR="00AF1ADA" w:rsidRPr="00F1098F" w:rsidRDefault="00AF1ADA" w:rsidP="00AF1ADA">
            <w:pPr>
              <w:spacing w:line="360" w:lineRule="auto"/>
              <w:cnfStyle w:val="000000100000" w:firstRow="0" w:lastRow="0" w:firstColumn="0" w:lastColumn="0" w:oddVBand="0" w:evenVBand="0" w:oddHBand="1" w:evenHBand="0" w:firstRowFirstColumn="0" w:firstRowLastColumn="0" w:lastRowFirstColumn="0" w:lastRowLastColumn="0"/>
              <w:rPr>
                <w:rFonts w:ascii="David" w:hAnsi="David" w:cs="David"/>
                <w:rtl/>
              </w:rPr>
            </w:pPr>
          </w:p>
        </w:tc>
      </w:tr>
    </w:tbl>
    <w:p w14:paraId="02D81F82" w14:textId="2D0E7136" w:rsidR="0077115D" w:rsidRPr="0077115D" w:rsidRDefault="0077115D" w:rsidP="009E2613">
      <w:pPr>
        <w:pStyle w:val="af5"/>
        <w:spacing w:before="120"/>
        <w:ind w:left="228" w:hanging="180"/>
        <w:rPr>
          <w:rFonts w:ascii="David" w:hAnsi="David"/>
          <w:sz w:val="22"/>
          <w:szCs w:val="22"/>
          <w:rtl/>
        </w:rPr>
      </w:pPr>
      <w:r w:rsidRPr="0077115D">
        <w:rPr>
          <w:rFonts w:ascii="David" w:hAnsi="David" w:hint="cs"/>
          <w:sz w:val="26"/>
          <w:rtl/>
        </w:rPr>
        <w:t xml:space="preserve">* </w:t>
      </w:r>
      <w:r w:rsidRPr="0077115D">
        <w:rPr>
          <w:rFonts w:ascii="David" w:hAnsi="David"/>
          <w:sz w:val="26"/>
          <w:rtl/>
        </w:rPr>
        <w:tab/>
      </w:r>
      <w:r w:rsidR="009E2613" w:rsidRPr="009E2613">
        <w:rPr>
          <w:rFonts w:ascii="David" w:hAnsi="David" w:hint="cs"/>
          <w:color w:val="000000"/>
          <w:sz w:val="22"/>
          <w:szCs w:val="22"/>
          <w:rtl/>
        </w:rPr>
        <w:t>היה</w:t>
      </w:r>
      <w:r w:rsidR="009E2613" w:rsidRPr="009E2613">
        <w:rPr>
          <w:rFonts w:ascii="David" w:hAnsi="David"/>
          <w:color w:val="000000"/>
          <w:sz w:val="22"/>
          <w:szCs w:val="22"/>
          <w:rtl/>
        </w:rPr>
        <w:t xml:space="preserve"> </w:t>
      </w:r>
      <w:r w:rsidRPr="0077115D">
        <w:rPr>
          <w:rFonts w:ascii="David" w:hAnsi="David" w:hint="eastAsia"/>
          <w:sz w:val="22"/>
          <w:szCs w:val="22"/>
          <w:rtl/>
        </w:rPr>
        <w:t>ומדובר</w:t>
      </w:r>
      <w:r w:rsidRPr="0077115D">
        <w:rPr>
          <w:rFonts w:ascii="David" w:hAnsi="David"/>
          <w:sz w:val="22"/>
          <w:szCs w:val="22"/>
          <w:rtl/>
        </w:rPr>
        <w:t xml:space="preserve"> </w:t>
      </w:r>
      <w:r w:rsidRPr="0077115D">
        <w:rPr>
          <w:rFonts w:ascii="David" w:hAnsi="David" w:hint="eastAsia"/>
          <w:sz w:val="22"/>
          <w:szCs w:val="22"/>
          <w:rtl/>
        </w:rPr>
        <w:t>בשני</w:t>
      </w:r>
      <w:r w:rsidRPr="0077115D">
        <w:rPr>
          <w:rFonts w:ascii="David" w:hAnsi="David"/>
          <w:sz w:val="22"/>
          <w:szCs w:val="22"/>
          <w:rtl/>
        </w:rPr>
        <w:t xml:space="preserve"> </w:t>
      </w:r>
      <w:r w:rsidR="00680AD0">
        <w:rPr>
          <w:rFonts w:ascii="David" w:hAnsi="David" w:hint="cs"/>
          <w:sz w:val="22"/>
          <w:szCs w:val="22"/>
          <w:rtl/>
        </w:rPr>
        <w:t>מוסדות</w:t>
      </w:r>
      <w:r w:rsidRPr="0077115D">
        <w:rPr>
          <w:rFonts w:ascii="David" w:hAnsi="David"/>
          <w:sz w:val="22"/>
          <w:szCs w:val="22"/>
          <w:rtl/>
        </w:rPr>
        <w:t xml:space="preserve">, </w:t>
      </w:r>
      <w:r w:rsidRPr="0077115D">
        <w:rPr>
          <w:rFonts w:ascii="David" w:hAnsi="David" w:hint="eastAsia"/>
          <w:sz w:val="22"/>
          <w:szCs w:val="22"/>
          <w:rtl/>
        </w:rPr>
        <w:t>תיעשה</w:t>
      </w:r>
      <w:r w:rsidRPr="0077115D">
        <w:rPr>
          <w:rFonts w:ascii="David" w:hAnsi="David"/>
          <w:sz w:val="22"/>
          <w:szCs w:val="22"/>
          <w:rtl/>
        </w:rPr>
        <w:t xml:space="preserve"> </w:t>
      </w:r>
      <w:r w:rsidR="00680AD0">
        <w:rPr>
          <w:rFonts w:ascii="David" w:hAnsi="David" w:hint="cs"/>
          <w:sz w:val="22"/>
          <w:szCs w:val="22"/>
          <w:rtl/>
        </w:rPr>
        <w:t xml:space="preserve">ביניהם הבחנה </w:t>
      </w:r>
      <w:r w:rsidRPr="0077115D">
        <w:rPr>
          <w:rFonts w:ascii="David" w:hAnsi="David" w:hint="eastAsia"/>
          <w:sz w:val="22"/>
          <w:szCs w:val="22"/>
          <w:rtl/>
        </w:rPr>
        <w:t>בטבלה</w:t>
      </w:r>
      <w:r w:rsidRPr="0077115D">
        <w:rPr>
          <w:rFonts w:ascii="David" w:hAnsi="David"/>
          <w:sz w:val="22"/>
          <w:szCs w:val="22"/>
          <w:rtl/>
        </w:rPr>
        <w:t xml:space="preserve"> </w:t>
      </w:r>
      <w:r w:rsidRPr="0077115D">
        <w:rPr>
          <w:rFonts w:ascii="David" w:hAnsi="David" w:hint="eastAsia"/>
          <w:sz w:val="22"/>
          <w:szCs w:val="22"/>
          <w:rtl/>
        </w:rPr>
        <w:t>באשר</w:t>
      </w:r>
      <w:r w:rsidRPr="0077115D">
        <w:rPr>
          <w:rFonts w:ascii="David" w:hAnsi="David"/>
          <w:sz w:val="22"/>
          <w:szCs w:val="22"/>
          <w:rtl/>
        </w:rPr>
        <w:t xml:space="preserve"> </w:t>
      </w:r>
      <w:r w:rsidRPr="0077115D">
        <w:rPr>
          <w:rFonts w:ascii="David" w:hAnsi="David" w:hint="eastAsia"/>
          <w:sz w:val="22"/>
          <w:szCs w:val="22"/>
          <w:rtl/>
        </w:rPr>
        <w:t>לסכום</w:t>
      </w:r>
      <w:r w:rsidRPr="0077115D">
        <w:rPr>
          <w:rFonts w:ascii="David" w:hAnsi="David"/>
          <w:sz w:val="22"/>
          <w:szCs w:val="22"/>
          <w:rtl/>
        </w:rPr>
        <w:t xml:space="preserve"> </w:t>
      </w:r>
      <w:r w:rsidRPr="0077115D">
        <w:rPr>
          <w:rFonts w:ascii="David" w:hAnsi="David" w:hint="eastAsia"/>
          <w:sz w:val="22"/>
          <w:szCs w:val="22"/>
          <w:rtl/>
        </w:rPr>
        <w:t>המוקצה</w:t>
      </w:r>
      <w:r w:rsidRPr="0077115D">
        <w:rPr>
          <w:rFonts w:ascii="David" w:hAnsi="David"/>
          <w:sz w:val="22"/>
          <w:szCs w:val="22"/>
          <w:rtl/>
        </w:rPr>
        <w:t xml:space="preserve"> </w:t>
      </w:r>
      <w:r w:rsidRPr="0077115D">
        <w:rPr>
          <w:rFonts w:ascii="David" w:hAnsi="David" w:hint="eastAsia"/>
          <w:sz w:val="22"/>
          <w:szCs w:val="22"/>
          <w:rtl/>
        </w:rPr>
        <w:t>לכל</w:t>
      </w:r>
      <w:r w:rsidRPr="0077115D">
        <w:rPr>
          <w:rFonts w:ascii="David" w:hAnsi="David"/>
          <w:sz w:val="22"/>
          <w:szCs w:val="22"/>
          <w:rtl/>
        </w:rPr>
        <w:t xml:space="preserve"> </w:t>
      </w:r>
      <w:r w:rsidRPr="0077115D">
        <w:rPr>
          <w:rFonts w:ascii="David" w:hAnsi="David" w:hint="cs"/>
          <w:sz w:val="22"/>
          <w:szCs w:val="22"/>
          <w:rtl/>
        </w:rPr>
        <w:t>מוסד</w:t>
      </w:r>
      <w:r w:rsidRPr="0077115D">
        <w:rPr>
          <w:rFonts w:ascii="David" w:hAnsi="David"/>
          <w:sz w:val="22"/>
          <w:szCs w:val="22"/>
          <w:rtl/>
        </w:rPr>
        <w:t xml:space="preserve"> </w:t>
      </w:r>
      <w:r w:rsidRPr="0077115D">
        <w:rPr>
          <w:rFonts w:ascii="David" w:hAnsi="David" w:hint="eastAsia"/>
          <w:sz w:val="22"/>
          <w:szCs w:val="22"/>
          <w:rtl/>
        </w:rPr>
        <w:t>בכל</w:t>
      </w:r>
      <w:r w:rsidRPr="0077115D">
        <w:rPr>
          <w:rFonts w:ascii="David" w:hAnsi="David"/>
          <w:sz w:val="22"/>
          <w:szCs w:val="22"/>
          <w:rtl/>
        </w:rPr>
        <w:t xml:space="preserve"> </w:t>
      </w:r>
      <w:r w:rsidRPr="0077115D">
        <w:rPr>
          <w:rFonts w:ascii="David" w:hAnsi="David" w:hint="eastAsia"/>
          <w:sz w:val="22"/>
          <w:szCs w:val="22"/>
          <w:rtl/>
        </w:rPr>
        <w:t>סעיף</w:t>
      </w:r>
      <w:r w:rsidRPr="0077115D">
        <w:rPr>
          <w:rFonts w:ascii="David" w:hAnsi="David"/>
          <w:sz w:val="22"/>
          <w:szCs w:val="22"/>
          <w:rtl/>
        </w:rPr>
        <w:t xml:space="preserve">. </w:t>
      </w:r>
    </w:p>
    <w:p w14:paraId="383D6A0F" w14:textId="77777777" w:rsidR="00596933" w:rsidRPr="00F1098F" w:rsidRDefault="00596933" w:rsidP="00680AD0">
      <w:pPr>
        <w:spacing w:before="360" w:after="80" w:line="360" w:lineRule="auto"/>
        <w:ind w:left="311"/>
        <w:rPr>
          <w:rFonts w:ascii="David" w:hAnsi="David" w:cs="David"/>
          <w:b/>
          <w:bCs/>
          <w:sz w:val="24"/>
          <w:szCs w:val="24"/>
          <w:u w:val="single"/>
          <w:rtl/>
        </w:rPr>
      </w:pPr>
      <w:r w:rsidRPr="00F1098F">
        <w:rPr>
          <w:rFonts w:ascii="David" w:hAnsi="David" w:cs="David" w:hint="eastAsia"/>
          <w:b/>
          <w:bCs/>
          <w:sz w:val="24"/>
          <w:szCs w:val="24"/>
          <w:u w:val="single"/>
          <w:rtl/>
        </w:rPr>
        <w:t>חלק</w:t>
      </w:r>
      <w:r w:rsidRPr="00F1098F">
        <w:rPr>
          <w:rFonts w:ascii="David" w:hAnsi="David" w:cs="David"/>
          <w:b/>
          <w:bCs/>
          <w:sz w:val="24"/>
          <w:szCs w:val="24"/>
          <w:u w:val="single"/>
          <w:rtl/>
        </w:rPr>
        <w:t xml:space="preserve"> 2 –</w:t>
      </w:r>
      <w:r w:rsidR="00756E39" w:rsidRPr="00F1098F">
        <w:rPr>
          <w:rFonts w:ascii="David" w:hAnsi="David" w:cs="David"/>
          <w:b/>
          <w:bCs/>
          <w:sz w:val="24"/>
          <w:szCs w:val="24"/>
          <w:u w:val="single"/>
          <w:rtl/>
        </w:rPr>
        <w:t xml:space="preserve"> </w:t>
      </w:r>
      <w:r w:rsidRPr="00F1098F">
        <w:rPr>
          <w:rFonts w:ascii="David" w:hAnsi="David" w:cs="David" w:hint="eastAsia"/>
          <w:b/>
          <w:bCs/>
          <w:sz w:val="24"/>
          <w:szCs w:val="24"/>
          <w:u w:val="single"/>
          <w:rtl/>
        </w:rPr>
        <w:t>מחקרים</w:t>
      </w:r>
      <w:r w:rsidRPr="00F1098F">
        <w:rPr>
          <w:rFonts w:ascii="David" w:hAnsi="David" w:cs="David"/>
          <w:b/>
          <w:bCs/>
          <w:sz w:val="24"/>
          <w:szCs w:val="24"/>
          <w:u w:val="single"/>
          <w:rtl/>
        </w:rPr>
        <w:t xml:space="preserve"> (פירוט </w:t>
      </w:r>
      <w:r w:rsidRPr="00F1098F">
        <w:rPr>
          <w:rFonts w:ascii="David" w:hAnsi="David" w:cs="David" w:hint="eastAsia"/>
          <w:b/>
          <w:bCs/>
          <w:sz w:val="24"/>
          <w:szCs w:val="24"/>
          <w:u w:val="single"/>
          <w:rtl/>
        </w:rPr>
        <w:t>תכנית</w:t>
      </w:r>
      <w:r w:rsidRPr="00F1098F">
        <w:rPr>
          <w:rFonts w:ascii="David" w:hAnsi="David" w:cs="David"/>
          <w:b/>
          <w:bCs/>
          <w:sz w:val="24"/>
          <w:szCs w:val="24"/>
          <w:u w:val="single"/>
          <w:rtl/>
        </w:rPr>
        <w:t xml:space="preserve"> </w:t>
      </w:r>
      <w:r w:rsidRPr="00F1098F">
        <w:rPr>
          <w:rFonts w:ascii="David" w:hAnsi="David" w:cs="David" w:hint="eastAsia"/>
          <w:b/>
          <w:bCs/>
          <w:sz w:val="24"/>
          <w:szCs w:val="24"/>
          <w:u w:val="single"/>
          <w:rtl/>
        </w:rPr>
        <w:t>מחקרים</w:t>
      </w:r>
      <w:r w:rsidRPr="00F1098F">
        <w:rPr>
          <w:rFonts w:ascii="David" w:hAnsi="David" w:cs="David"/>
          <w:b/>
          <w:bCs/>
          <w:sz w:val="24"/>
          <w:szCs w:val="24"/>
          <w:u w:val="single"/>
          <w:rtl/>
        </w:rPr>
        <w:t>)</w:t>
      </w:r>
    </w:p>
    <w:tbl>
      <w:tblPr>
        <w:tblStyle w:val="4-3"/>
        <w:bidiVisual/>
        <w:tblW w:w="9098" w:type="dxa"/>
        <w:tblInd w:w="-133" w:type="dxa"/>
        <w:tblLook w:val="04A0" w:firstRow="1" w:lastRow="0" w:firstColumn="1" w:lastColumn="0" w:noHBand="0" w:noVBand="1"/>
      </w:tblPr>
      <w:tblGrid>
        <w:gridCol w:w="1778"/>
        <w:gridCol w:w="1140"/>
        <w:gridCol w:w="1364"/>
        <w:gridCol w:w="1222"/>
        <w:gridCol w:w="1549"/>
        <w:gridCol w:w="2045"/>
      </w:tblGrid>
      <w:tr w:rsidR="00596933" w:rsidRPr="00F1098F" w14:paraId="0574634C" w14:textId="77777777" w:rsidTr="007E53DA">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778" w:type="dxa"/>
          </w:tcPr>
          <w:p w14:paraId="271AA542" w14:textId="77777777" w:rsidR="00596933" w:rsidRPr="00F1098F" w:rsidRDefault="00596933" w:rsidP="00244691">
            <w:pPr>
              <w:spacing w:after="80" w:line="360" w:lineRule="auto"/>
              <w:rPr>
                <w:rFonts w:ascii="David" w:hAnsi="David" w:cs="David"/>
                <w:rtl/>
              </w:rPr>
            </w:pPr>
            <w:r w:rsidRPr="00F1098F">
              <w:rPr>
                <w:rFonts w:ascii="David" w:hAnsi="David" w:cs="David" w:hint="eastAsia"/>
                <w:rtl/>
              </w:rPr>
              <w:t>תקופת</w:t>
            </w:r>
            <w:r w:rsidRPr="00F1098F">
              <w:rPr>
                <w:rFonts w:ascii="David" w:hAnsi="David" w:cs="David"/>
                <w:rtl/>
              </w:rPr>
              <w:t xml:space="preserve"> </w:t>
            </w:r>
            <w:r w:rsidRPr="00F1098F">
              <w:rPr>
                <w:rFonts w:ascii="David" w:hAnsi="David" w:cs="David" w:hint="eastAsia"/>
                <w:rtl/>
              </w:rPr>
              <w:t>דיווח</w:t>
            </w:r>
            <w:r w:rsidRPr="00F1098F">
              <w:rPr>
                <w:rFonts w:ascii="David" w:hAnsi="David" w:cs="David"/>
                <w:rtl/>
              </w:rPr>
              <w:t>:</w:t>
            </w:r>
          </w:p>
        </w:tc>
        <w:tc>
          <w:tcPr>
            <w:tcW w:w="1140" w:type="dxa"/>
            <w:shd w:val="clear" w:color="auto" w:fill="auto"/>
          </w:tcPr>
          <w:p w14:paraId="44429D5B" w14:textId="77777777" w:rsidR="00596933" w:rsidRPr="00F1098F" w:rsidRDefault="00596933" w:rsidP="00244691">
            <w:pPr>
              <w:spacing w:after="80" w:line="360" w:lineRule="auto"/>
              <w:cnfStyle w:val="100000000000" w:firstRow="1" w:lastRow="0" w:firstColumn="0" w:lastColumn="0" w:oddVBand="0" w:evenVBand="0" w:oddHBand="0" w:evenHBand="0" w:firstRowFirstColumn="0" w:firstRowLastColumn="0" w:lastRowFirstColumn="0" w:lastRowLastColumn="0"/>
              <w:rPr>
                <w:rFonts w:ascii="David" w:hAnsi="David" w:cs="David"/>
                <w:color w:val="000000" w:themeColor="text1"/>
                <w:rtl/>
              </w:rPr>
            </w:pPr>
            <w:r w:rsidRPr="00F1098F">
              <w:rPr>
                <w:rFonts w:ascii="David" w:hAnsi="David" w:cs="David"/>
                <w:color w:val="000000" w:themeColor="text1"/>
                <w:rtl/>
              </w:rPr>
              <w:t>2022</w:t>
            </w:r>
          </w:p>
        </w:tc>
        <w:tc>
          <w:tcPr>
            <w:tcW w:w="1364" w:type="dxa"/>
          </w:tcPr>
          <w:p w14:paraId="4A9B97BB" w14:textId="77777777" w:rsidR="00596933" w:rsidRPr="00F1098F" w:rsidRDefault="00596933" w:rsidP="00244691">
            <w:pPr>
              <w:spacing w:after="80" w:line="360" w:lineRule="auto"/>
              <w:cnfStyle w:val="100000000000" w:firstRow="1" w:lastRow="0" w:firstColumn="0" w:lastColumn="0" w:oddVBand="0" w:evenVBand="0" w:oddHBand="0" w:evenHBand="0" w:firstRowFirstColumn="0" w:firstRowLastColumn="0" w:lastRowFirstColumn="0" w:lastRowLastColumn="0"/>
              <w:rPr>
                <w:rFonts w:ascii="David" w:hAnsi="David" w:cs="David"/>
                <w:color w:val="000000" w:themeColor="text1"/>
                <w:rtl/>
              </w:rPr>
            </w:pPr>
            <w:r w:rsidRPr="00F1098F">
              <w:rPr>
                <w:rFonts w:ascii="David" w:hAnsi="David" w:cs="David" w:hint="eastAsia"/>
                <w:rtl/>
              </w:rPr>
              <w:t>שנה</w:t>
            </w:r>
            <w:r w:rsidRPr="00F1098F">
              <w:rPr>
                <w:rFonts w:ascii="David" w:hAnsi="David" w:cs="David"/>
                <w:rtl/>
              </w:rPr>
              <w:t xml:space="preserve"> </w:t>
            </w:r>
            <w:r w:rsidRPr="00F1098F">
              <w:rPr>
                <w:rFonts w:ascii="David" w:hAnsi="David" w:cs="David" w:hint="eastAsia"/>
                <w:rtl/>
              </w:rPr>
              <w:t>להסכם</w:t>
            </w:r>
          </w:p>
        </w:tc>
        <w:tc>
          <w:tcPr>
            <w:tcW w:w="1222" w:type="dxa"/>
            <w:shd w:val="clear" w:color="auto" w:fill="auto"/>
          </w:tcPr>
          <w:p w14:paraId="4E18BB72" w14:textId="77777777" w:rsidR="00596933" w:rsidRPr="00F1098F" w:rsidRDefault="00596933" w:rsidP="00244691">
            <w:pPr>
              <w:spacing w:after="80" w:line="360" w:lineRule="auto"/>
              <w:cnfStyle w:val="100000000000" w:firstRow="1" w:lastRow="0" w:firstColumn="0" w:lastColumn="0" w:oddVBand="0" w:evenVBand="0" w:oddHBand="0" w:evenHBand="0" w:firstRowFirstColumn="0" w:firstRowLastColumn="0" w:lastRowFirstColumn="0" w:lastRowLastColumn="0"/>
              <w:rPr>
                <w:rFonts w:ascii="David" w:hAnsi="David" w:cs="David"/>
                <w:bCs w:val="0"/>
                <w:color w:val="000000" w:themeColor="text1"/>
                <w:rtl/>
              </w:rPr>
            </w:pPr>
            <w:r w:rsidRPr="00F1098F">
              <w:rPr>
                <w:rFonts w:ascii="David" w:hAnsi="David" w:cs="David"/>
                <w:color w:val="000000" w:themeColor="text1"/>
                <w:rtl/>
              </w:rPr>
              <w:t>1</w:t>
            </w:r>
          </w:p>
        </w:tc>
        <w:tc>
          <w:tcPr>
            <w:tcW w:w="1549" w:type="dxa"/>
          </w:tcPr>
          <w:p w14:paraId="25DBEE71" w14:textId="77777777" w:rsidR="00596933" w:rsidRPr="00F1098F" w:rsidRDefault="00596933" w:rsidP="00244691">
            <w:pPr>
              <w:spacing w:after="80" w:line="360" w:lineRule="auto"/>
              <w:cnfStyle w:val="100000000000" w:firstRow="1" w:lastRow="0" w:firstColumn="0" w:lastColumn="0" w:oddVBand="0" w:evenVBand="0" w:oddHBand="0" w:evenHBand="0" w:firstRowFirstColumn="0" w:firstRowLastColumn="0" w:lastRowFirstColumn="0" w:lastRowLastColumn="0"/>
              <w:rPr>
                <w:rFonts w:ascii="David" w:hAnsi="David" w:cs="David"/>
                <w:color w:val="000000" w:themeColor="text1"/>
                <w:rtl/>
              </w:rPr>
            </w:pPr>
            <w:r w:rsidRPr="00F1098F">
              <w:rPr>
                <w:rFonts w:ascii="David" w:hAnsi="David" w:cs="David" w:hint="eastAsia"/>
                <w:rtl/>
              </w:rPr>
              <w:t>תאריך</w:t>
            </w:r>
            <w:r w:rsidRPr="00F1098F">
              <w:rPr>
                <w:rFonts w:ascii="David" w:hAnsi="David" w:cs="David"/>
                <w:rtl/>
              </w:rPr>
              <w:t xml:space="preserve"> </w:t>
            </w:r>
            <w:r w:rsidRPr="00F1098F">
              <w:rPr>
                <w:rFonts w:ascii="David" w:hAnsi="David" w:cs="David" w:hint="eastAsia"/>
                <w:rtl/>
              </w:rPr>
              <w:t>דיווח</w:t>
            </w:r>
          </w:p>
        </w:tc>
        <w:tc>
          <w:tcPr>
            <w:tcW w:w="2045" w:type="dxa"/>
            <w:shd w:val="clear" w:color="auto" w:fill="auto"/>
          </w:tcPr>
          <w:p w14:paraId="0157195B" w14:textId="77777777" w:rsidR="00596933" w:rsidRPr="00F1098F" w:rsidRDefault="00596933" w:rsidP="00244691">
            <w:pPr>
              <w:spacing w:after="80" w:line="360" w:lineRule="auto"/>
              <w:cnfStyle w:val="100000000000" w:firstRow="1" w:lastRow="0" w:firstColumn="0" w:lastColumn="0" w:oddVBand="0" w:evenVBand="0" w:oddHBand="0" w:evenHBand="0" w:firstRowFirstColumn="0" w:firstRowLastColumn="0" w:lastRowFirstColumn="0" w:lastRowLastColumn="0"/>
              <w:rPr>
                <w:rFonts w:ascii="David" w:hAnsi="David" w:cs="David"/>
                <w:rtl/>
              </w:rPr>
            </w:pPr>
          </w:p>
        </w:tc>
      </w:tr>
    </w:tbl>
    <w:p w14:paraId="5D1206AB" w14:textId="77777777" w:rsidR="00596933" w:rsidRPr="00F1098F" w:rsidRDefault="00596933" w:rsidP="00596933">
      <w:pPr>
        <w:spacing w:after="80" w:line="360" w:lineRule="auto"/>
        <w:ind w:left="368"/>
        <w:rPr>
          <w:rFonts w:ascii="David" w:hAnsi="David" w:cs="David"/>
          <w:sz w:val="2"/>
          <w:szCs w:val="2"/>
          <w:rtl/>
        </w:rPr>
      </w:pPr>
    </w:p>
    <w:tbl>
      <w:tblPr>
        <w:tblStyle w:val="4-3"/>
        <w:bidiVisual/>
        <w:tblW w:w="9090" w:type="dxa"/>
        <w:tblInd w:w="549" w:type="dxa"/>
        <w:tblLook w:val="04A0" w:firstRow="1" w:lastRow="0" w:firstColumn="1" w:lastColumn="0" w:noHBand="0" w:noVBand="1"/>
      </w:tblPr>
      <w:tblGrid>
        <w:gridCol w:w="720"/>
        <w:gridCol w:w="720"/>
        <w:gridCol w:w="810"/>
        <w:gridCol w:w="810"/>
        <w:gridCol w:w="900"/>
        <w:gridCol w:w="1080"/>
        <w:gridCol w:w="900"/>
        <w:gridCol w:w="720"/>
        <w:gridCol w:w="508"/>
        <w:gridCol w:w="676"/>
        <w:gridCol w:w="596"/>
        <w:gridCol w:w="650"/>
      </w:tblGrid>
      <w:tr w:rsidR="007E53DA" w:rsidRPr="00F1098F" w14:paraId="0AB75ECF" w14:textId="77777777" w:rsidTr="007E53DA">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20" w:type="dxa"/>
            <w:tcBorders>
              <w:top w:val="single" w:sz="4" w:space="0" w:color="auto"/>
              <w:left w:val="single" w:sz="4" w:space="0" w:color="auto"/>
              <w:bottom w:val="single" w:sz="4" w:space="0" w:color="auto"/>
              <w:right w:val="single" w:sz="4" w:space="0" w:color="auto"/>
            </w:tcBorders>
            <w:tcMar>
              <w:left w:w="0" w:type="dxa"/>
              <w:right w:w="0" w:type="dxa"/>
            </w:tcMar>
          </w:tcPr>
          <w:p w14:paraId="1796ABF8" w14:textId="77777777" w:rsidR="00596933" w:rsidRPr="00F1098F" w:rsidRDefault="00596933" w:rsidP="007E53DA">
            <w:pPr>
              <w:jc w:val="center"/>
              <w:rPr>
                <w:rFonts w:ascii="David" w:hAnsi="David" w:cs="David"/>
                <w:b w:val="0"/>
                <w:bCs w:val="0"/>
                <w:sz w:val="20"/>
                <w:szCs w:val="20"/>
                <w:rtl/>
              </w:rPr>
            </w:pPr>
            <w:r w:rsidRPr="00F1098F">
              <w:rPr>
                <w:rFonts w:ascii="David" w:hAnsi="David" w:cs="David"/>
                <w:sz w:val="20"/>
                <w:szCs w:val="20"/>
                <w:rtl/>
              </w:rPr>
              <w:t xml:space="preserve">מספר </w:t>
            </w:r>
            <w:r w:rsidRPr="00F1098F">
              <w:rPr>
                <w:rFonts w:ascii="David" w:hAnsi="David" w:cs="David" w:hint="eastAsia"/>
                <w:sz w:val="20"/>
                <w:szCs w:val="20"/>
                <w:rtl/>
              </w:rPr>
              <w:t>מחקר</w:t>
            </w:r>
          </w:p>
        </w:tc>
        <w:tc>
          <w:tcPr>
            <w:tcW w:w="720" w:type="dxa"/>
            <w:tcBorders>
              <w:top w:val="single" w:sz="4" w:space="0" w:color="auto"/>
              <w:left w:val="single" w:sz="4" w:space="0" w:color="auto"/>
              <w:bottom w:val="single" w:sz="4" w:space="0" w:color="auto"/>
              <w:right w:val="single" w:sz="4" w:space="0" w:color="auto"/>
            </w:tcBorders>
            <w:tcMar>
              <w:left w:w="0" w:type="dxa"/>
              <w:right w:w="0" w:type="dxa"/>
            </w:tcMar>
          </w:tcPr>
          <w:p w14:paraId="0A4FF528" w14:textId="77777777" w:rsidR="00596933" w:rsidRPr="00F1098F" w:rsidRDefault="00596933" w:rsidP="007E53DA">
            <w:pPr>
              <w:jc w:val="center"/>
              <w:cnfStyle w:val="100000000000" w:firstRow="1" w:lastRow="0" w:firstColumn="0" w:lastColumn="0" w:oddVBand="0" w:evenVBand="0" w:oddHBand="0" w:evenHBand="0" w:firstRowFirstColumn="0" w:firstRowLastColumn="0" w:lastRowFirstColumn="0" w:lastRowLastColumn="0"/>
              <w:rPr>
                <w:rFonts w:ascii="David" w:hAnsi="David" w:cs="David"/>
                <w:b w:val="0"/>
                <w:bCs w:val="0"/>
                <w:sz w:val="20"/>
                <w:szCs w:val="20"/>
                <w:rtl/>
              </w:rPr>
            </w:pPr>
            <w:r w:rsidRPr="00F1098F">
              <w:rPr>
                <w:rFonts w:ascii="David" w:hAnsi="David" w:cs="David"/>
                <w:sz w:val="20"/>
                <w:szCs w:val="20"/>
                <w:rtl/>
              </w:rPr>
              <w:t xml:space="preserve">שם </w:t>
            </w:r>
            <w:r w:rsidRPr="00F1098F">
              <w:rPr>
                <w:rFonts w:ascii="David" w:hAnsi="David" w:cs="David" w:hint="eastAsia"/>
                <w:sz w:val="20"/>
                <w:szCs w:val="20"/>
                <w:rtl/>
              </w:rPr>
              <w:t>המחקר</w:t>
            </w:r>
          </w:p>
        </w:tc>
        <w:tc>
          <w:tcPr>
            <w:tcW w:w="810" w:type="dxa"/>
            <w:tcBorders>
              <w:top w:val="single" w:sz="4" w:space="0" w:color="auto"/>
              <w:left w:val="single" w:sz="4" w:space="0" w:color="auto"/>
              <w:bottom w:val="single" w:sz="4" w:space="0" w:color="auto"/>
              <w:right w:val="single" w:sz="4" w:space="0" w:color="auto"/>
            </w:tcBorders>
            <w:tcMar>
              <w:left w:w="0" w:type="dxa"/>
              <w:right w:w="0" w:type="dxa"/>
            </w:tcMar>
          </w:tcPr>
          <w:p w14:paraId="387CAB84" w14:textId="77777777" w:rsidR="00596933" w:rsidRPr="00F1098F" w:rsidRDefault="00596933" w:rsidP="007E53DA">
            <w:pPr>
              <w:jc w:val="center"/>
              <w:cnfStyle w:val="100000000000" w:firstRow="1" w:lastRow="0" w:firstColumn="0" w:lastColumn="0" w:oddVBand="0" w:evenVBand="0" w:oddHBand="0" w:evenHBand="0" w:firstRowFirstColumn="0" w:firstRowLastColumn="0" w:lastRowFirstColumn="0" w:lastRowLastColumn="0"/>
              <w:rPr>
                <w:rFonts w:ascii="David" w:hAnsi="David" w:cs="David"/>
                <w:b w:val="0"/>
                <w:bCs w:val="0"/>
                <w:sz w:val="20"/>
                <w:szCs w:val="20"/>
                <w:rtl/>
              </w:rPr>
            </w:pPr>
            <w:r w:rsidRPr="00F1098F">
              <w:rPr>
                <w:rFonts w:ascii="David" w:hAnsi="David" w:cs="David" w:hint="eastAsia"/>
                <w:sz w:val="20"/>
                <w:szCs w:val="20"/>
                <w:rtl/>
              </w:rPr>
              <w:t>שם</w:t>
            </w:r>
            <w:r w:rsidRPr="00F1098F">
              <w:rPr>
                <w:rFonts w:ascii="David" w:hAnsi="David" w:cs="David"/>
                <w:sz w:val="20"/>
                <w:szCs w:val="20"/>
                <w:rtl/>
              </w:rPr>
              <w:t xml:space="preserve"> </w:t>
            </w:r>
            <w:r w:rsidRPr="00F1098F">
              <w:rPr>
                <w:rFonts w:ascii="David" w:hAnsi="David" w:cs="David" w:hint="eastAsia"/>
                <w:sz w:val="20"/>
                <w:szCs w:val="20"/>
                <w:rtl/>
              </w:rPr>
              <w:t>חוקר</w:t>
            </w:r>
            <w:r w:rsidRPr="00F1098F">
              <w:rPr>
                <w:rFonts w:ascii="David" w:hAnsi="David" w:cs="David"/>
                <w:sz w:val="20"/>
                <w:szCs w:val="20"/>
                <w:rtl/>
              </w:rPr>
              <w:t xml:space="preserve"> </w:t>
            </w:r>
            <w:r w:rsidRPr="00F1098F">
              <w:rPr>
                <w:rFonts w:ascii="David" w:hAnsi="David" w:cs="David" w:hint="eastAsia"/>
                <w:sz w:val="20"/>
                <w:szCs w:val="20"/>
                <w:rtl/>
              </w:rPr>
              <w:t>ראשי</w:t>
            </w:r>
          </w:p>
        </w:tc>
        <w:tc>
          <w:tcPr>
            <w:tcW w:w="810" w:type="dxa"/>
            <w:tcBorders>
              <w:top w:val="single" w:sz="4" w:space="0" w:color="auto"/>
              <w:left w:val="single" w:sz="4" w:space="0" w:color="auto"/>
              <w:bottom w:val="single" w:sz="4" w:space="0" w:color="auto"/>
              <w:right w:val="single" w:sz="4" w:space="0" w:color="auto"/>
            </w:tcBorders>
            <w:tcMar>
              <w:left w:w="0" w:type="dxa"/>
              <w:right w:w="0" w:type="dxa"/>
            </w:tcMar>
          </w:tcPr>
          <w:p w14:paraId="21CCB255" w14:textId="77777777" w:rsidR="00596933" w:rsidRPr="00F1098F" w:rsidRDefault="00596933" w:rsidP="007E53DA">
            <w:pPr>
              <w:jc w:val="center"/>
              <w:cnfStyle w:val="100000000000" w:firstRow="1" w:lastRow="0" w:firstColumn="0" w:lastColumn="0" w:oddVBand="0" w:evenVBand="0" w:oddHBand="0" w:evenHBand="0" w:firstRowFirstColumn="0" w:firstRowLastColumn="0" w:lastRowFirstColumn="0" w:lastRowLastColumn="0"/>
              <w:rPr>
                <w:rFonts w:ascii="David" w:hAnsi="David" w:cs="David"/>
                <w:b w:val="0"/>
                <w:bCs w:val="0"/>
                <w:sz w:val="20"/>
                <w:szCs w:val="20"/>
                <w:rtl/>
              </w:rPr>
            </w:pPr>
            <w:r w:rsidRPr="00F1098F">
              <w:rPr>
                <w:rFonts w:ascii="David" w:hAnsi="David" w:cs="David" w:hint="eastAsia"/>
                <w:sz w:val="20"/>
                <w:szCs w:val="20"/>
                <w:rtl/>
              </w:rPr>
              <w:t>משך</w:t>
            </w:r>
            <w:r w:rsidRPr="00F1098F">
              <w:rPr>
                <w:rFonts w:ascii="David" w:hAnsi="David" w:cs="David"/>
                <w:sz w:val="20"/>
                <w:szCs w:val="20"/>
                <w:rtl/>
              </w:rPr>
              <w:t xml:space="preserve"> </w:t>
            </w:r>
            <w:r w:rsidRPr="00F1098F">
              <w:rPr>
                <w:rFonts w:ascii="David" w:hAnsi="David" w:cs="David" w:hint="eastAsia"/>
                <w:sz w:val="20"/>
                <w:szCs w:val="20"/>
                <w:rtl/>
              </w:rPr>
              <w:t>זמן</w:t>
            </w:r>
            <w:r w:rsidRPr="00F1098F">
              <w:rPr>
                <w:rFonts w:ascii="David" w:hAnsi="David" w:cs="David"/>
                <w:sz w:val="20"/>
                <w:szCs w:val="20"/>
                <w:rtl/>
              </w:rPr>
              <w:t xml:space="preserve"> </w:t>
            </w:r>
            <w:r w:rsidRPr="00F1098F">
              <w:rPr>
                <w:rFonts w:ascii="David" w:hAnsi="David" w:cs="David" w:hint="eastAsia"/>
                <w:sz w:val="20"/>
                <w:szCs w:val="20"/>
                <w:rtl/>
              </w:rPr>
              <w:t>המחקר</w:t>
            </w:r>
          </w:p>
          <w:p w14:paraId="44E23661" w14:textId="77777777" w:rsidR="00596933" w:rsidRPr="00F1098F" w:rsidRDefault="00596933" w:rsidP="007E53DA">
            <w:pPr>
              <w:jc w:val="center"/>
              <w:cnfStyle w:val="100000000000" w:firstRow="1" w:lastRow="0" w:firstColumn="0" w:lastColumn="0" w:oddVBand="0" w:evenVBand="0" w:oddHBand="0" w:evenHBand="0" w:firstRowFirstColumn="0" w:firstRowLastColumn="0" w:lastRowFirstColumn="0" w:lastRowLastColumn="0"/>
              <w:rPr>
                <w:rFonts w:ascii="David" w:hAnsi="David" w:cs="David"/>
                <w:b w:val="0"/>
                <w:bCs w:val="0"/>
                <w:sz w:val="20"/>
                <w:szCs w:val="20"/>
                <w:rtl/>
              </w:rPr>
            </w:pPr>
            <w:r w:rsidRPr="00F1098F">
              <w:rPr>
                <w:rFonts w:ascii="David" w:hAnsi="David" w:cs="David"/>
                <w:sz w:val="20"/>
                <w:szCs w:val="20"/>
                <w:rtl/>
              </w:rPr>
              <w:t>(בשנים)</w:t>
            </w:r>
          </w:p>
        </w:tc>
        <w:tc>
          <w:tcPr>
            <w:tcW w:w="900" w:type="dxa"/>
            <w:tcBorders>
              <w:top w:val="single" w:sz="4" w:space="0" w:color="auto"/>
              <w:left w:val="single" w:sz="4" w:space="0" w:color="auto"/>
              <w:bottom w:val="single" w:sz="4" w:space="0" w:color="auto"/>
              <w:right w:val="single" w:sz="4" w:space="0" w:color="auto"/>
            </w:tcBorders>
            <w:tcMar>
              <w:left w:w="0" w:type="dxa"/>
              <w:right w:w="0" w:type="dxa"/>
            </w:tcMar>
          </w:tcPr>
          <w:p w14:paraId="354CF65D" w14:textId="77777777" w:rsidR="00596933" w:rsidRPr="00F1098F" w:rsidRDefault="00596933" w:rsidP="007E53DA">
            <w:pPr>
              <w:jc w:val="center"/>
              <w:cnfStyle w:val="100000000000" w:firstRow="1" w:lastRow="0" w:firstColumn="0" w:lastColumn="0" w:oddVBand="0" w:evenVBand="0" w:oddHBand="0" w:evenHBand="0" w:firstRowFirstColumn="0" w:firstRowLastColumn="0" w:lastRowFirstColumn="0" w:lastRowLastColumn="0"/>
              <w:rPr>
                <w:rFonts w:ascii="David" w:hAnsi="David" w:cs="David"/>
                <w:b w:val="0"/>
                <w:bCs w:val="0"/>
                <w:sz w:val="20"/>
                <w:szCs w:val="20"/>
                <w:rtl/>
              </w:rPr>
            </w:pPr>
            <w:r w:rsidRPr="00F1098F">
              <w:rPr>
                <w:rFonts w:ascii="David" w:hAnsi="David" w:cs="David"/>
                <w:sz w:val="20"/>
                <w:szCs w:val="20"/>
                <w:rtl/>
              </w:rPr>
              <w:t xml:space="preserve">סכום </w:t>
            </w:r>
            <w:r w:rsidRPr="00F1098F">
              <w:rPr>
                <w:rFonts w:ascii="David" w:hAnsi="David" w:cs="David" w:hint="eastAsia"/>
                <w:sz w:val="20"/>
                <w:szCs w:val="20"/>
                <w:rtl/>
              </w:rPr>
              <w:t>שהוקצה</w:t>
            </w:r>
            <w:r w:rsidRPr="00F1098F">
              <w:rPr>
                <w:rFonts w:ascii="David" w:hAnsi="David" w:cs="David"/>
                <w:sz w:val="20"/>
                <w:szCs w:val="20"/>
                <w:rtl/>
              </w:rPr>
              <w:t xml:space="preserve"> </w:t>
            </w:r>
            <w:r w:rsidRPr="00F1098F">
              <w:rPr>
                <w:rFonts w:ascii="David" w:hAnsi="David" w:cs="David" w:hint="eastAsia"/>
                <w:sz w:val="20"/>
                <w:szCs w:val="20"/>
                <w:rtl/>
              </w:rPr>
              <w:t>למחקר</w:t>
            </w:r>
            <w:r w:rsidRPr="00F1098F">
              <w:rPr>
                <w:rFonts w:ascii="David" w:hAnsi="David" w:cs="David"/>
                <w:sz w:val="20"/>
                <w:szCs w:val="20"/>
                <w:rtl/>
              </w:rPr>
              <w:t xml:space="preserve"> </w:t>
            </w:r>
            <w:r w:rsidRPr="00F1098F">
              <w:rPr>
                <w:rFonts w:ascii="David" w:hAnsi="David" w:cs="David" w:hint="eastAsia"/>
                <w:sz w:val="20"/>
                <w:szCs w:val="20"/>
                <w:rtl/>
              </w:rPr>
              <w:t>בתוכנית</w:t>
            </w:r>
            <w:r w:rsidRPr="00F1098F">
              <w:rPr>
                <w:rFonts w:ascii="David" w:hAnsi="David" w:cs="David"/>
                <w:sz w:val="20"/>
                <w:szCs w:val="20"/>
                <w:rtl/>
              </w:rPr>
              <w:t xml:space="preserve"> </w:t>
            </w:r>
            <w:r w:rsidRPr="00F1098F">
              <w:rPr>
                <w:rFonts w:ascii="David" w:hAnsi="David" w:cs="David" w:hint="eastAsia"/>
                <w:sz w:val="20"/>
                <w:szCs w:val="20"/>
                <w:rtl/>
              </w:rPr>
              <w:t>התקציבית</w:t>
            </w:r>
            <w:r w:rsidRPr="00F1098F">
              <w:rPr>
                <w:rFonts w:ascii="David" w:hAnsi="David" w:cs="David"/>
                <w:sz w:val="20"/>
                <w:szCs w:val="20"/>
                <w:rtl/>
              </w:rPr>
              <w:t xml:space="preserve"> (תכנון)</w:t>
            </w:r>
          </w:p>
        </w:tc>
        <w:tc>
          <w:tcPr>
            <w:tcW w:w="1080" w:type="dxa"/>
            <w:tcBorders>
              <w:top w:val="single" w:sz="4" w:space="0" w:color="auto"/>
              <w:left w:val="single" w:sz="4" w:space="0" w:color="auto"/>
              <w:bottom w:val="single" w:sz="4" w:space="0" w:color="auto"/>
              <w:right w:val="single" w:sz="4" w:space="0" w:color="auto"/>
            </w:tcBorders>
            <w:tcMar>
              <w:left w:w="0" w:type="dxa"/>
              <w:right w:w="0" w:type="dxa"/>
            </w:tcMar>
          </w:tcPr>
          <w:p w14:paraId="6494206E" w14:textId="77777777" w:rsidR="00596933" w:rsidRPr="00F1098F" w:rsidRDefault="00596933" w:rsidP="007E53DA">
            <w:pPr>
              <w:jc w:val="center"/>
              <w:cnfStyle w:val="100000000000" w:firstRow="1" w:lastRow="0" w:firstColumn="0" w:lastColumn="0" w:oddVBand="0" w:evenVBand="0" w:oddHBand="0" w:evenHBand="0" w:firstRowFirstColumn="0" w:firstRowLastColumn="0" w:lastRowFirstColumn="0" w:lastRowLastColumn="0"/>
              <w:rPr>
                <w:rFonts w:ascii="David" w:hAnsi="David" w:cs="David"/>
                <w:b w:val="0"/>
                <w:bCs w:val="0"/>
                <w:sz w:val="20"/>
                <w:szCs w:val="20"/>
                <w:rtl/>
              </w:rPr>
            </w:pPr>
            <w:r w:rsidRPr="00F1098F">
              <w:rPr>
                <w:rFonts w:ascii="David" w:hAnsi="David" w:cs="David"/>
                <w:sz w:val="20"/>
                <w:szCs w:val="20"/>
                <w:rtl/>
              </w:rPr>
              <w:t xml:space="preserve">סכום </w:t>
            </w:r>
            <w:r w:rsidRPr="00F1098F">
              <w:rPr>
                <w:rFonts w:ascii="David" w:hAnsi="David" w:cs="David" w:hint="eastAsia"/>
                <w:sz w:val="20"/>
                <w:szCs w:val="20"/>
                <w:rtl/>
              </w:rPr>
              <w:t>שהוקצה</w:t>
            </w:r>
            <w:r w:rsidRPr="00F1098F">
              <w:rPr>
                <w:rFonts w:ascii="David" w:hAnsi="David" w:cs="David"/>
                <w:sz w:val="20"/>
                <w:szCs w:val="20"/>
                <w:rtl/>
              </w:rPr>
              <w:t xml:space="preserve"> </w:t>
            </w:r>
            <w:r w:rsidRPr="00F1098F">
              <w:rPr>
                <w:rFonts w:ascii="David" w:hAnsi="David" w:cs="David" w:hint="eastAsia"/>
                <w:sz w:val="20"/>
                <w:szCs w:val="20"/>
                <w:rtl/>
              </w:rPr>
              <w:t>למחקר</w:t>
            </w:r>
            <w:r w:rsidRPr="00F1098F">
              <w:rPr>
                <w:rFonts w:ascii="David" w:hAnsi="David" w:cs="David"/>
                <w:sz w:val="20"/>
                <w:szCs w:val="20"/>
                <w:rtl/>
              </w:rPr>
              <w:t xml:space="preserve"> </w:t>
            </w:r>
            <w:r w:rsidRPr="00F1098F">
              <w:rPr>
                <w:rFonts w:ascii="David" w:hAnsi="David" w:cs="David" w:hint="eastAsia"/>
                <w:sz w:val="20"/>
                <w:szCs w:val="20"/>
                <w:rtl/>
              </w:rPr>
              <w:t>לשנה</w:t>
            </w:r>
            <w:r w:rsidRPr="00F1098F">
              <w:rPr>
                <w:rFonts w:ascii="David" w:hAnsi="David" w:cs="David"/>
                <w:sz w:val="20"/>
                <w:szCs w:val="20"/>
                <w:rtl/>
              </w:rPr>
              <w:t xml:space="preserve"> </w:t>
            </w:r>
            <w:r w:rsidRPr="00F1098F">
              <w:rPr>
                <w:rFonts w:ascii="David" w:hAnsi="David" w:cs="David" w:hint="eastAsia"/>
                <w:sz w:val="20"/>
                <w:szCs w:val="20"/>
                <w:rtl/>
              </w:rPr>
              <w:t>זו</w:t>
            </w:r>
            <w:r w:rsidRPr="00F1098F">
              <w:rPr>
                <w:rFonts w:ascii="David" w:hAnsi="David" w:cs="David"/>
                <w:sz w:val="20"/>
                <w:szCs w:val="20"/>
                <w:rtl/>
              </w:rPr>
              <w:t xml:space="preserve"> (בתק' </w:t>
            </w:r>
            <w:r w:rsidRPr="00F1098F">
              <w:rPr>
                <w:rFonts w:ascii="David" w:hAnsi="David" w:cs="David" w:hint="eastAsia"/>
                <w:sz w:val="20"/>
                <w:szCs w:val="20"/>
                <w:rtl/>
              </w:rPr>
              <w:t>הדיווח</w:t>
            </w:r>
            <w:r w:rsidRPr="00F1098F">
              <w:rPr>
                <w:rFonts w:ascii="David" w:hAnsi="David" w:cs="David"/>
                <w:sz w:val="20"/>
                <w:szCs w:val="20"/>
                <w:rtl/>
              </w:rPr>
              <w:t>)</w:t>
            </w:r>
          </w:p>
        </w:tc>
        <w:tc>
          <w:tcPr>
            <w:tcW w:w="900" w:type="dxa"/>
            <w:tcBorders>
              <w:top w:val="single" w:sz="4" w:space="0" w:color="auto"/>
              <w:left w:val="single" w:sz="4" w:space="0" w:color="auto"/>
              <w:bottom w:val="single" w:sz="4" w:space="0" w:color="auto"/>
              <w:right w:val="single" w:sz="4" w:space="0" w:color="auto"/>
            </w:tcBorders>
            <w:tcMar>
              <w:left w:w="0" w:type="dxa"/>
              <w:right w:w="0" w:type="dxa"/>
            </w:tcMar>
          </w:tcPr>
          <w:p w14:paraId="21AD0337" w14:textId="77777777" w:rsidR="00596933" w:rsidRPr="00F1098F" w:rsidRDefault="00596933" w:rsidP="007E53DA">
            <w:pPr>
              <w:jc w:val="center"/>
              <w:cnfStyle w:val="100000000000" w:firstRow="1" w:lastRow="0" w:firstColumn="0" w:lastColumn="0" w:oddVBand="0" w:evenVBand="0" w:oddHBand="0" w:evenHBand="0" w:firstRowFirstColumn="0" w:firstRowLastColumn="0" w:lastRowFirstColumn="0" w:lastRowLastColumn="0"/>
              <w:rPr>
                <w:rFonts w:ascii="David" w:hAnsi="David" w:cs="David"/>
                <w:b w:val="0"/>
                <w:bCs w:val="0"/>
                <w:sz w:val="20"/>
                <w:szCs w:val="20"/>
                <w:rtl/>
              </w:rPr>
            </w:pPr>
            <w:r w:rsidRPr="00F1098F">
              <w:rPr>
                <w:rFonts w:ascii="David" w:hAnsi="David" w:cs="David"/>
                <w:sz w:val="20"/>
                <w:szCs w:val="20"/>
                <w:rtl/>
              </w:rPr>
              <w:t>סכום לתשלום בתקופת הדיווח</w:t>
            </w:r>
          </w:p>
        </w:tc>
        <w:tc>
          <w:tcPr>
            <w:tcW w:w="720" w:type="dxa"/>
            <w:tcBorders>
              <w:top w:val="single" w:sz="4" w:space="0" w:color="auto"/>
              <w:left w:val="single" w:sz="4" w:space="0" w:color="auto"/>
              <w:bottom w:val="single" w:sz="4" w:space="0" w:color="auto"/>
              <w:right w:val="single" w:sz="4" w:space="0" w:color="auto"/>
            </w:tcBorders>
            <w:tcMar>
              <w:left w:w="0" w:type="dxa"/>
              <w:right w:w="0" w:type="dxa"/>
            </w:tcMar>
          </w:tcPr>
          <w:p w14:paraId="05611400" w14:textId="77777777" w:rsidR="00596933" w:rsidRPr="00F1098F" w:rsidRDefault="00596933" w:rsidP="007E53DA">
            <w:pPr>
              <w:jc w:val="center"/>
              <w:cnfStyle w:val="100000000000" w:firstRow="1" w:lastRow="0" w:firstColumn="0" w:lastColumn="0" w:oddVBand="0" w:evenVBand="0" w:oddHBand="0" w:evenHBand="0" w:firstRowFirstColumn="0" w:firstRowLastColumn="0" w:lastRowFirstColumn="0" w:lastRowLastColumn="0"/>
              <w:rPr>
                <w:rFonts w:ascii="David" w:hAnsi="David" w:cs="David"/>
                <w:b w:val="0"/>
                <w:bCs w:val="0"/>
                <w:sz w:val="20"/>
                <w:szCs w:val="20"/>
                <w:rtl/>
              </w:rPr>
            </w:pPr>
            <w:r w:rsidRPr="00F1098F">
              <w:rPr>
                <w:rFonts w:ascii="David" w:hAnsi="David" w:cs="David" w:hint="eastAsia"/>
                <w:sz w:val="20"/>
                <w:szCs w:val="20"/>
                <w:rtl/>
              </w:rPr>
              <w:t>חומרים</w:t>
            </w:r>
          </w:p>
        </w:tc>
        <w:tc>
          <w:tcPr>
            <w:tcW w:w="508" w:type="dxa"/>
            <w:tcBorders>
              <w:top w:val="single" w:sz="4" w:space="0" w:color="auto"/>
              <w:left w:val="single" w:sz="4" w:space="0" w:color="auto"/>
              <w:bottom w:val="single" w:sz="4" w:space="0" w:color="auto"/>
              <w:right w:val="single" w:sz="4" w:space="0" w:color="auto"/>
            </w:tcBorders>
            <w:tcMar>
              <w:left w:w="0" w:type="dxa"/>
              <w:right w:w="0" w:type="dxa"/>
            </w:tcMar>
          </w:tcPr>
          <w:p w14:paraId="7848EE42" w14:textId="77777777" w:rsidR="00596933" w:rsidRPr="00F1098F" w:rsidRDefault="00596933" w:rsidP="007E53DA">
            <w:pPr>
              <w:jc w:val="center"/>
              <w:cnfStyle w:val="100000000000" w:firstRow="1" w:lastRow="0" w:firstColumn="0" w:lastColumn="0" w:oddVBand="0" w:evenVBand="0" w:oddHBand="0" w:evenHBand="0" w:firstRowFirstColumn="0" w:firstRowLastColumn="0" w:lastRowFirstColumn="0" w:lastRowLastColumn="0"/>
              <w:rPr>
                <w:rFonts w:ascii="David" w:hAnsi="David" w:cs="David"/>
                <w:b w:val="0"/>
                <w:bCs w:val="0"/>
                <w:sz w:val="20"/>
                <w:szCs w:val="20"/>
                <w:rtl/>
              </w:rPr>
            </w:pPr>
            <w:r w:rsidRPr="00F1098F">
              <w:rPr>
                <w:rFonts w:ascii="David" w:hAnsi="David" w:cs="David" w:hint="eastAsia"/>
                <w:sz w:val="20"/>
                <w:szCs w:val="20"/>
                <w:rtl/>
              </w:rPr>
              <w:t>ציוד</w:t>
            </w:r>
          </w:p>
        </w:tc>
        <w:tc>
          <w:tcPr>
            <w:tcW w:w="676" w:type="dxa"/>
            <w:tcBorders>
              <w:top w:val="single" w:sz="4" w:space="0" w:color="auto"/>
              <w:left w:val="single" w:sz="4" w:space="0" w:color="auto"/>
              <w:bottom w:val="single" w:sz="4" w:space="0" w:color="auto"/>
              <w:right w:val="single" w:sz="4" w:space="0" w:color="auto"/>
            </w:tcBorders>
            <w:tcMar>
              <w:left w:w="0" w:type="dxa"/>
              <w:right w:w="0" w:type="dxa"/>
            </w:tcMar>
          </w:tcPr>
          <w:p w14:paraId="20E944E7" w14:textId="77777777" w:rsidR="00596933" w:rsidRPr="00F1098F" w:rsidRDefault="00596933" w:rsidP="007E53DA">
            <w:pPr>
              <w:jc w:val="center"/>
              <w:cnfStyle w:val="100000000000" w:firstRow="1" w:lastRow="0" w:firstColumn="0" w:lastColumn="0" w:oddVBand="0" w:evenVBand="0" w:oddHBand="0" w:evenHBand="0" w:firstRowFirstColumn="0" w:firstRowLastColumn="0" w:lastRowFirstColumn="0" w:lastRowLastColumn="0"/>
              <w:rPr>
                <w:rFonts w:ascii="David" w:hAnsi="David" w:cs="David"/>
                <w:b w:val="0"/>
                <w:bCs w:val="0"/>
                <w:sz w:val="20"/>
                <w:szCs w:val="20"/>
                <w:rtl/>
              </w:rPr>
            </w:pPr>
            <w:r w:rsidRPr="00F1098F">
              <w:rPr>
                <w:rFonts w:ascii="David" w:hAnsi="David" w:cs="David" w:hint="eastAsia"/>
                <w:sz w:val="20"/>
                <w:szCs w:val="20"/>
                <w:rtl/>
              </w:rPr>
              <w:t>כ</w:t>
            </w:r>
            <w:r w:rsidRPr="00F1098F">
              <w:rPr>
                <w:rFonts w:ascii="David" w:hAnsi="David" w:cs="David"/>
                <w:sz w:val="20"/>
                <w:szCs w:val="20"/>
                <w:rtl/>
              </w:rPr>
              <w:t xml:space="preserve">"א </w:t>
            </w:r>
            <w:r w:rsidRPr="00F1098F">
              <w:rPr>
                <w:rFonts w:ascii="David" w:hAnsi="David" w:cs="David" w:hint="eastAsia"/>
                <w:sz w:val="20"/>
                <w:szCs w:val="20"/>
                <w:rtl/>
              </w:rPr>
              <w:t>מלגאים</w:t>
            </w:r>
          </w:p>
        </w:tc>
        <w:tc>
          <w:tcPr>
            <w:tcW w:w="596" w:type="dxa"/>
            <w:tcBorders>
              <w:top w:val="single" w:sz="4" w:space="0" w:color="auto"/>
              <w:left w:val="single" w:sz="4" w:space="0" w:color="auto"/>
              <w:bottom w:val="single" w:sz="4" w:space="0" w:color="auto"/>
              <w:right w:val="single" w:sz="4" w:space="0" w:color="auto"/>
            </w:tcBorders>
            <w:tcMar>
              <w:left w:w="0" w:type="dxa"/>
              <w:right w:w="0" w:type="dxa"/>
            </w:tcMar>
          </w:tcPr>
          <w:p w14:paraId="30050D30" w14:textId="77777777" w:rsidR="00596933" w:rsidRPr="00F1098F" w:rsidRDefault="00596933" w:rsidP="007E53DA">
            <w:pPr>
              <w:jc w:val="center"/>
              <w:cnfStyle w:val="100000000000" w:firstRow="1" w:lastRow="0" w:firstColumn="0" w:lastColumn="0" w:oddVBand="0" w:evenVBand="0" w:oddHBand="0" w:evenHBand="0" w:firstRowFirstColumn="0" w:firstRowLastColumn="0" w:lastRowFirstColumn="0" w:lastRowLastColumn="0"/>
              <w:rPr>
                <w:rFonts w:ascii="David" w:hAnsi="David" w:cs="David"/>
                <w:b w:val="0"/>
                <w:bCs w:val="0"/>
                <w:sz w:val="20"/>
                <w:szCs w:val="20"/>
                <w:rtl/>
              </w:rPr>
            </w:pPr>
            <w:r w:rsidRPr="00F1098F">
              <w:rPr>
                <w:rFonts w:ascii="David" w:hAnsi="David" w:cs="David"/>
                <w:sz w:val="20"/>
                <w:szCs w:val="20"/>
                <w:rtl/>
              </w:rPr>
              <w:t>שיעור הניצול (%)</w:t>
            </w:r>
          </w:p>
        </w:tc>
        <w:tc>
          <w:tcPr>
            <w:tcW w:w="650" w:type="dxa"/>
            <w:tcBorders>
              <w:top w:val="single" w:sz="4" w:space="0" w:color="auto"/>
              <w:left w:val="single" w:sz="4" w:space="0" w:color="auto"/>
              <w:bottom w:val="single" w:sz="4" w:space="0" w:color="auto"/>
              <w:right w:val="single" w:sz="4" w:space="0" w:color="auto"/>
            </w:tcBorders>
            <w:tcMar>
              <w:left w:w="0" w:type="dxa"/>
              <w:right w:w="0" w:type="dxa"/>
            </w:tcMar>
          </w:tcPr>
          <w:p w14:paraId="4CD7B7EA" w14:textId="77777777" w:rsidR="00596933" w:rsidRPr="00F1098F" w:rsidRDefault="00596933" w:rsidP="007E53DA">
            <w:pPr>
              <w:jc w:val="center"/>
              <w:cnfStyle w:val="100000000000" w:firstRow="1" w:lastRow="0" w:firstColumn="0" w:lastColumn="0" w:oddVBand="0" w:evenVBand="0" w:oddHBand="0" w:evenHBand="0" w:firstRowFirstColumn="0" w:firstRowLastColumn="0" w:lastRowFirstColumn="0" w:lastRowLastColumn="0"/>
              <w:rPr>
                <w:rFonts w:ascii="David" w:hAnsi="David" w:cs="David"/>
                <w:b w:val="0"/>
                <w:bCs w:val="0"/>
                <w:sz w:val="20"/>
                <w:szCs w:val="20"/>
                <w:rtl/>
              </w:rPr>
            </w:pPr>
            <w:r w:rsidRPr="00F1098F">
              <w:rPr>
                <w:rFonts w:ascii="David" w:hAnsi="David" w:cs="David" w:hint="eastAsia"/>
                <w:sz w:val="20"/>
                <w:szCs w:val="20"/>
                <w:rtl/>
              </w:rPr>
              <w:t>יתרה</w:t>
            </w:r>
            <w:r w:rsidRPr="00F1098F">
              <w:rPr>
                <w:rFonts w:ascii="David" w:hAnsi="David" w:cs="David"/>
                <w:sz w:val="20"/>
                <w:szCs w:val="20"/>
                <w:rtl/>
              </w:rPr>
              <w:t xml:space="preserve"> (כולל </w:t>
            </w:r>
            <w:r w:rsidRPr="00F1098F">
              <w:rPr>
                <w:rFonts w:ascii="David" w:hAnsi="David" w:cs="David" w:hint="eastAsia"/>
                <w:sz w:val="20"/>
                <w:szCs w:val="20"/>
                <w:rtl/>
              </w:rPr>
              <w:t>הסכום</w:t>
            </w:r>
            <w:r w:rsidRPr="00F1098F">
              <w:rPr>
                <w:rFonts w:ascii="David" w:hAnsi="David" w:cs="David"/>
                <w:sz w:val="20"/>
                <w:szCs w:val="20"/>
                <w:rtl/>
              </w:rPr>
              <w:t xml:space="preserve"> </w:t>
            </w:r>
            <w:r w:rsidRPr="00F1098F">
              <w:rPr>
                <w:rFonts w:ascii="David" w:hAnsi="David" w:cs="David" w:hint="eastAsia"/>
                <w:sz w:val="20"/>
                <w:szCs w:val="20"/>
                <w:rtl/>
              </w:rPr>
              <w:t>לשנים</w:t>
            </w:r>
            <w:r w:rsidRPr="00F1098F">
              <w:rPr>
                <w:rFonts w:ascii="David" w:hAnsi="David" w:cs="David"/>
                <w:sz w:val="20"/>
                <w:szCs w:val="20"/>
                <w:rtl/>
              </w:rPr>
              <w:t xml:space="preserve"> </w:t>
            </w:r>
            <w:r w:rsidRPr="00F1098F">
              <w:rPr>
                <w:rFonts w:ascii="David" w:hAnsi="David" w:cs="David" w:hint="eastAsia"/>
                <w:sz w:val="20"/>
                <w:szCs w:val="20"/>
                <w:rtl/>
              </w:rPr>
              <w:t>הבאות</w:t>
            </w:r>
            <w:r w:rsidRPr="00F1098F">
              <w:rPr>
                <w:rFonts w:ascii="David" w:hAnsi="David" w:cs="David"/>
                <w:sz w:val="20"/>
                <w:szCs w:val="20"/>
                <w:rtl/>
              </w:rPr>
              <w:t>)</w:t>
            </w:r>
          </w:p>
        </w:tc>
      </w:tr>
      <w:tr w:rsidR="007E53DA" w:rsidRPr="00F1098F" w14:paraId="54D4055A" w14:textId="77777777" w:rsidTr="007E53D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20" w:type="dxa"/>
            <w:tcBorders>
              <w:top w:val="single" w:sz="4" w:space="0" w:color="auto"/>
              <w:left w:val="single" w:sz="4" w:space="0" w:color="auto"/>
              <w:bottom w:val="single" w:sz="4" w:space="0" w:color="auto"/>
              <w:right w:val="single" w:sz="4" w:space="0" w:color="auto"/>
            </w:tcBorders>
            <w:tcMar>
              <w:left w:w="57" w:type="dxa"/>
              <w:right w:w="57" w:type="dxa"/>
            </w:tcMar>
          </w:tcPr>
          <w:p w14:paraId="37BCD3A9" w14:textId="77777777" w:rsidR="00596933" w:rsidRPr="00F1098F" w:rsidRDefault="00596933" w:rsidP="00244691">
            <w:pPr>
              <w:spacing w:line="360" w:lineRule="auto"/>
              <w:rPr>
                <w:rFonts w:ascii="David" w:hAnsi="David" w:cs="David"/>
                <w:b w:val="0"/>
                <w:bCs w:val="0"/>
                <w:sz w:val="20"/>
                <w:szCs w:val="20"/>
                <w:rtl/>
              </w:rPr>
            </w:pPr>
            <w:r w:rsidRPr="00F1098F">
              <w:rPr>
                <w:rFonts w:ascii="David" w:hAnsi="David" w:cs="David"/>
                <w:sz w:val="20"/>
                <w:szCs w:val="20"/>
                <w:rtl/>
              </w:rPr>
              <w:t>1001</w:t>
            </w:r>
          </w:p>
        </w:tc>
        <w:tc>
          <w:tcPr>
            <w:tcW w:w="720" w:type="dxa"/>
            <w:tcBorders>
              <w:top w:val="single" w:sz="4" w:space="0" w:color="auto"/>
              <w:left w:val="single" w:sz="4" w:space="0" w:color="auto"/>
              <w:bottom w:val="single" w:sz="4" w:space="0" w:color="auto"/>
              <w:right w:val="single" w:sz="4" w:space="0" w:color="auto"/>
            </w:tcBorders>
            <w:tcMar>
              <w:left w:w="57" w:type="dxa"/>
              <w:right w:w="57" w:type="dxa"/>
            </w:tcMar>
          </w:tcPr>
          <w:p w14:paraId="6210D787" w14:textId="77777777" w:rsidR="00596933" w:rsidRPr="00F1098F" w:rsidRDefault="00596933" w:rsidP="00244691">
            <w:pPr>
              <w:spacing w:line="360" w:lineRule="auto"/>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p>
        </w:tc>
        <w:tc>
          <w:tcPr>
            <w:tcW w:w="810" w:type="dxa"/>
            <w:tcBorders>
              <w:top w:val="single" w:sz="4" w:space="0" w:color="auto"/>
              <w:left w:val="single" w:sz="4" w:space="0" w:color="auto"/>
              <w:bottom w:val="single" w:sz="4" w:space="0" w:color="auto"/>
              <w:right w:val="single" w:sz="4" w:space="0" w:color="auto"/>
            </w:tcBorders>
            <w:tcMar>
              <w:left w:w="57" w:type="dxa"/>
              <w:right w:w="57" w:type="dxa"/>
            </w:tcMar>
          </w:tcPr>
          <w:p w14:paraId="3B294DC7" w14:textId="77777777" w:rsidR="00596933" w:rsidRPr="00F1098F" w:rsidRDefault="00596933" w:rsidP="00244691">
            <w:pPr>
              <w:spacing w:line="360" w:lineRule="auto"/>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p>
        </w:tc>
        <w:tc>
          <w:tcPr>
            <w:tcW w:w="810" w:type="dxa"/>
            <w:tcBorders>
              <w:top w:val="single" w:sz="4" w:space="0" w:color="auto"/>
              <w:left w:val="single" w:sz="4" w:space="0" w:color="auto"/>
              <w:bottom w:val="single" w:sz="4" w:space="0" w:color="auto"/>
              <w:right w:val="single" w:sz="4" w:space="0" w:color="auto"/>
            </w:tcBorders>
            <w:tcMar>
              <w:left w:w="57" w:type="dxa"/>
              <w:right w:w="57" w:type="dxa"/>
            </w:tcMar>
          </w:tcPr>
          <w:p w14:paraId="3A99AF2C" w14:textId="77777777" w:rsidR="00596933" w:rsidRPr="00F1098F" w:rsidRDefault="00596933" w:rsidP="00244691">
            <w:pPr>
              <w:spacing w:line="360" w:lineRule="auto"/>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p>
        </w:tc>
        <w:tc>
          <w:tcPr>
            <w:tcW w:w="900" w:type="dxa"/>
            <w:tcBorders>
              <w:top w:val="single" w:sz="4" w:space="0" w:color="auto"/>
              <w:left w:val="single" w:sz="4" w:space="0" w:color="auto"/>
              <w:bottom w:val="single" w:sz="4" w:space="0" w:color="auto"/>
              <w:right w:val="single" w:sz="4" w:space="0" w:color="auto"/>
            </w:tcBorders>
            <w:tcMar>
              <w:left w:w="57" w:type="dxa"/>
              <w:right w:w="57" w:type="dxa"/>
            </w:tcMar>
          </w:tcPr>
          <w:p w14:paraId="34E209B2" w14:textId="77777777" w:rsidR="00596933" w:rsidRPr="00F1098F" w:rsidRDefault="00596933" w:rsidP="00244691">
            <w:pPr>
              <w:spacing w:line="360" w:lineRule="auto"/>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p>
        </w:tc>
        <w:tc>
          <w:tcPr>
            <w:tcW w:w="1080" w:type="dxa"/>
            <w:tcBorders>
              <w:top w:val="single" w:sz="4" w:space="0" w:color="auto"/>
              <w:left w:val="single" w:sz="4" w:space="0" w:color="auto"/>
              <w:bottom w:val="single" w:sz="4" w:space="0" w:color="auto"/>
              <w:right w:val="single" w:sz="4" w:space="0" w:color="auto"/>
            </w:tcBorders>
            <w:tcMar>
              <w:left w:w="57" w:type="dxa"/>
              <w:right w:w="57" w:type="dxa"/>
            </w:tcMar>
          </w:tcPr>
          <w:p w14:paraId="5E9ABBEB" w14:textId="77777777" w:rsidR="00596933" w:rsidRPr="00F1098F" w:rsidRDefault="00596933" w:rsidP="00244691">
            <w:pPr>
              <w:spacing w:line="360" w:lineRule="auto"/>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p>
        </w:tc>
        <w:tc>
          <w:tcPr>
            <w:tcW w:w="900" w:type="dxa"/>
            <w:tcBorders>
              <w:top w:val="single" w:sz="4" w:space="0" w:color="auto"/>
              <w:left w:val="single" w:sz="4" w:space="0" w:color="auto"/>
              <w:bottom w:val="single" w:sz="4" w:space="0" w:color="auto"/>
              <w:right w:val="single" w:sz="4" w:space="0" w:color="auto"/>
            </w:tcBorders>
            <w:tcMar>
              <w:left w:w="57" w:type="dxa"/>
              <w:right w:w="57" w:type="dxa"/>
            </w:tcMar>
          </w:tcPr>
          <w:p w14:paraId="7128006F" w14:textId="77777777" w:rsidR="00596933" w:rsidRPr="00F1098F" w:rsidRDefault="00596933" w:rsidP="00244691">
            <w:pPr>
              <w:spacing w:line="360" w:lineRule="auto"/>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p>
        </w:tc>
        <w:tc>
          <w:tcPr>
            <w:tcW w:w="720" w:type="dxa"/>
            <w:tcBorders>
              <w:top w:val="single" w:sz="4" w:space="0" w:color="auto"/>
              <w:left w:val="single" w:sz="4" w:space="0" w:color="auto"/>
              <w:bottom w:val="single" w:sz="4" w:space="0" w:color="auto"/>
              <w:right w:val="single" w:sz="4" w:space="0" w:color="auto"/>
            </w:tcBorders>
          </w:tcPr>
          <w:p w14:paraId="26A588E7" w14:textId="77777777" w:rsidR="00596933" w:rsidRPr="00F1098F" w:rsidRDefault="00596933" w:rsidP="00244691">
            <w:pPr>
              <w:spacing w:line="360" w:lineRule="auto"/>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p>
        </w:tc>
        <w:tc>
          <w:tcPr>
            <w:tcW w:w="508" w:type="dxa"/>
            <w:tcBorders>
              <w:top w:val="single" w:sz="4" w:space="0" w:color="auto"/>
              <w:left w:val="single" w:sz="4" w:space="0" w:color="auto"/>
              <w:bottom w:val="single" w:sz="4" w:space="0" w:color="auto"/>
              <w:right w:val="single" w:sz="4" w:space="0" w:color="auto"/>
            </w:tcBorders>
          </w:tcPr>
          <w:p w14:paraId="3781D305" w14:textId="77777777" w:rsidR="00596933" w:rsidRPr="00F1098F" w:rsidRDefault="00596933" w:rsidP="00244691">
            <w:pPr>
              <w:spacing w:line="360" w:lineRule="auto"/>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p>
        </w:tc>
        <w:tc>
          <w:tcPr>
            <w:tcW w:w="676" w:type="dxa"/>
            <w:tcBorders>
              <w:top w:val="single" w:sz="4" w:space="0" w:color="auto"/>
              <w:left w:val="single" w:sz="4" w:space="0" w:color="auto"/>
              <w:bottom w:val="single" w:sz="4" w:space="0" w:color="auto"/>
              <w:right w:val="single" w:sz="4" w:space="0" w:color="auto"/>
            </w:tcBorders>
          </w:tcPr>
          <w:p w14:paraId="0A893D23" w14:textId="77777777" w:rsidR="00596933" w:rsidRPr="00F1098F" w:rsidRDefault="00596933" w:rsidP="00244691">
            <w:pPr>
              <w:spacing w:line="360" w:lineRule="auto"/>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p>
        </w:tc>
        <w:tc>
          <w:tcPr>
            <w:tcW w:w="596" w:type="dxa"/>
            <w:tcBorders>
              <w:top w:val="single" w:sz="4" w:space="0" w:color="auto"/>
              <w:left w:val="single" w:sz="4" w:space="0" w:color="auto"/>
              <w:bottom w:val="single" w:sz="4" w:space="0" w:color="auto"/>
              <w:right w:val="single" w:sz="4" w:space="0" w:color="auto"/>
            </w:tcBorders>
            <w:tcMar>
              <w:left w:w="57" w:type="dxa"/>
              <w:right w:w="57" w:type="dxa"/>
            </w:tcMar>
          </w:tcPr>
          <w:p w14:paraId="4DFB24C8" w14:textId="77777777" w:rsidR="00596933" w:rsidRPr="00F1098F" w:rsidRDefault="00596933" w:rsidP="00244691">
            <w:pPr>
              <w:spacing w:line="360" w:lineRule="auto"/>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p>
        </w:tc>
        <w:tc>
          <w:tcPr>
            <w:tcW w:w="650" w:type="dxa"/>
            <w:tcBorders>
              <w:top w:val="single" w:sz="4" w:space="0" w:color="auto"/>
              <w:left w:val="single" w:sz="4" w:space="0" w:color="auto"/>
              <w:bottom w:val="single" w:sz="4" w:space="0" w:color="auto"/>
              <w:right w:val="single" w:sz="4" w:space="0" w:color="auto"/>
            </w:tcBorders>
            <w:tcMar>
              <w:left w:w="57" w:type="dxa"/>
              <w:right w:w="57" w:type="dxa"/>
            </w:tcMar>
          </w:tcPr>
          <w:p w14:paraId="36BEE7EB" w14:textId="77777777" w:rsidR="00596933" w:rsidRPr="00F1098F" w:rsidRDefault="00596933" w:rsidP="00244691">
            <w:pPr>
              <w:spacing w:line="360" w:lineRule="auto"/>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p>
        </w:tc>
      </w:tr>
      <w:tr w:rsidR="007E53DA" w:rsidRPr="00F1098F" w14:paraId="32A53A37" w14:textId="77777777" w:rsidTr="007E53DA">
        <w:tc>
          <w:tcPr>
            <w:cnfStyle w:val="001000000000" w:firstRow="0" w:lastRow="0" w:firstColumn="1" w:lastColumn="0" w:oddVBand="0" w:evenVBand="0" w:oddHBand="0" w:evenHBand="0" w:firstRowFirstColumn="0" w:firstRowLastColumn="0" w:lastRowFirstColumn="0" w:lastRowLastColumn="0"/>
            <w:tcW w:w="720" w:type="dxa"/>
            <w:tcBorders>
              <w:top w:val="single" w:sz="4" w:space="0" w:color="auto"/>
              <w:left w:val="single" w:sz="4" w:space="0" w:color="auto"/>
              <w:bottom w:val="single" w:sz="4" w:space="0" w:color="auto"/>
              <w:right w:val="single" w:sz="4" w:space="0" w:color="auto"/>
            </w:tcBorders>
            <w:tcMar>
              <w:left w:w="57" w:type="dxa"/>
              <w:right w:w="57" w:type="dxa"/>
            </w:tcMar>
          </w:tcPr>
          <w:p w14:paraId="64DE2582" w14:textId="77777777" w:rsidR="00596933" w:rsidRPr="00F1098F" w:rsidRDefault="00596933" w:rsidP="00244691">
            <w:pPr>
              <w:spacing w:line="360" w:lineRule="auto"/>
              <w:rPr>
                <w:rFonts w:ascii="David" w:hAnsi="David" w:cs="David"/>
                <w:b w:val="0"/>
                <w:bCs w:val="0"/>
                <w:sz w:val="20"/>
                <w:szCs w:val="20"/>
                <w:rtl/>
              </w:rPr>
            </w:pPr>
            <w:r w:rsidRPr="00F1098F">
              <w:rPr>
                <w:rFonts w:ascii="David" w:hAnsi="David" w:cs="David"/>
                <w:sz w:val="20"/>
                <w:szCs w:val="20"/>
                <w:rtl/>
              </w:rPr>
              <w:t>1002</w:t>
            </w:r>
          </w:p>
        </w:tc>
        <w:tc>
          <w:tcPr>
            <w:tcW w:w="720" w:type="dxa"/>
            <w:tcBorders>
              <w:top w:val="single" w:sz="4" w:space="0" w:color="auto"/>
              <w:left w:val="single" w:sz="4" w:space="0" w:color="auto"/>
              <w:bottom w:val="single" w:sz="4" w:space="0" w:color="auto"/>
              <w:right w:val="single" w:sz="4" w:space="0" w:color="auto"/>
            </w:tcBorders>
            <w:tcMar>
              <w:left w:w="57" w:type="dxa"/>
              <w:right w:w="57" w:type="dxa"/>
            </w:tcMar>
          </w:tcPr>
          <w:p w14:paraId="3951E7EF" w14:textId="77777777" w:rsidR="00596933" w:rsidRPr="00F1098F" w:rsidRDefault="00596933" w:rsidP="00244691">
            <w:pPr>
              <w:spacing w:line="360" w:lineRule="auto"/>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p>
        </w:tc>
        <w:tc>
          <w:tcPr>
            <w:tcW w:w="810" w:type="dxa"/>
            <w:tcBorders>
              <w:top w:val="single" w:sz="4" w:space="0" w:color="auto"/>
              <w:left w:val="single" w:sz="4" w:space="0" w:color="auto"/>
              <w:bottom w:val="single" w:sz="4" w:space="0" w:color="auto"/>
              <w:right w:val="single" w:sz="4" w:space="0" w:color="auto"/>
            </w:tcBorders>
            <w:tcMar>
              <w:left w:w="57" w:type="dxa"/>
              <w:right w:w="57" w:type="dxa"/>
            </w:tcMar>
          </w:tcPr>
          <w:p w14:paraId="163B9165" w14:textId="77777777" w:rsidR="00596933" w:rsidRPr="00F1098F" w:rsidRDefault="00596933" w:rsidP="00244691">
            <w:pPr>
              <w:spacing w:line="360" w:lineRule="auto"/>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p>
        </w:tc>
        <w:tc>
          <w:tcPr>
            <w:tcW w:w="810" w:type="dxa"/>
            <w:tcBorders>
              <w:top w:val="single" w:sz="4" w:space="0" w:color="auto"/>
              <w:left w:val="single" w:sz="4" w:space="0" w:color="auto"/>
              <w:bottom w:val="single" w:sz="4" w:space="0" w:color="auto"/>
              <w:right w:val="single" w:sz="4" w:space="0" w:color="auto"/>
            </w:tcBorders>
            <w:tcMar>
              <w:left w:w="57" w:type="dxa"/>
              <w:right w:w="57" w:type="dxa"/>
            </w:tcMar>
          </w:tcPr>
          <w:p w14:paraId="064593CE" w14:textId="77777777" w:rsidR="00596933" w:rsidRPr="00F1098F" w:rsidRDefault="00596933" w:rsidP="00244691">
            <w:pPr>
              <w:spacing w:line="360" w:lineRule="auto"/>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p>
        </w:tc>
        <w:tc>
          <w:tcPr>
            <w:tcW w:w="900" w:type="dxa"/>
            <w:tcBorders>
              <w:top w:val="single" w:sz="4" w:space="0" w:color="auto"/>
              <w:left w:val="single" w:sz="4" w:space="0" w:color="auto"/>
              <w:bottom w:val="single" w:sz="4" w:space="0" w:color="auto"/>
              <w:right w:val="single" w:sz="4" w:space="0" w:color="auto"/>
            </w:tcBorders>
            <w:tcMar>
              <w:left w:w="57" w:type="dxa"/>
              <w:right w:w="57" w:type="dxa"/>
            </w:tcMar>
          </w:tcPr>
          <w:p w14:paraId="3643FD95" w14:textId="77777777" w:rsidR="00596933" w:rsidRPr="00F1098F" w:rsidRDefault="00596933" w:rsidP="00244691">
            <w:pPr>
              <w:spacing w:line="360" w:lineRule="auto"/>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p>
        </w:tc>
        <w:tc>
          <w:tcPr>
            <w:tcW w:w="1080" w:type="dxa"/>
            <w:tcBorders>
              <w:top w:val="single" w:sz="4" w:space="0" w:color="auto"/>
              <w:left w:val="single" w:sz="4" w:space="0" w:color="auto"/>
              <w:bottom w:val="single" w:sz="4" w:space="0" w:color="auto"/>
              <w:right w:val="single" w:sz="4" w:space="0" w:color="auto"/>
            </w:tcBorders>
            <w:tcMar>
              <w:left w:w="57" w:type="dxa"/>
              <w:right w:w="57" w:type="dxa"/>
            </w:tcMar>
          </w:tcPr>
          <w:p w14:paraId="69641C5C" w14:textId="77777777" w:rsidR="00596933" w:rsidRPr="00F1098F" w:rsidRDefault="00596933" w:rsidP="00244691">
            <w:pPr>
              <w:spacing w:line="360" w:lineRule="auto"/>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p>
        </w:tc>
        <w:tc>
          <w:tcPr>
            <w:tcW w:w="900" w:type="dxa"/>
            <w:tcBorders>
              <w:top w:val="single" w:sz="4" w:space="0" w:color="auto"/>
              <w:left w:val="single" w:sz="4" w:space="0" w:color="auto"/>
              <w:bottom w:val="single" w:sz="4" w:space="0" w:color="auto"/>
              <w:right w:val="single" w:sz="4" w:space="0" w:color="auto"/>
            </w:tcBorders>
            <w:tcMar>
              <w:left w:w="57" w:type="dxa"/>
              <w:right w:w="57" w:type="dxa"/>
            </w:tcMar>
          </w:tcPr>
          <w:p w14:paraId="40A0F074" w14:textId="77777777" w:rsidR="00596933" w:rsidRPr="00F1098F" w:rsidRDefault="00596933" w:rsidP="00244691">
            <w:pPr>
              <w:spacing w:line="360" w:lineRule="auto"/>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p>
        </w:tc>
        <w:tc>
          <w:tcPr>
            <w:tcW w:w="720" w:type="dxa"/>
            <w:tcBorders>
              <w:top w:val="single" w:sz="4" w:space="0" w:color="auto"/>
              <w:left w:val="single" w:sz="4" w:space="0" w:color="auto"/>
              <w:bottom w:val="single" w:sz="4" w:space="0" w:color="auto"/>
              <w:right w:val="single" w:sz="4" w:space="0" w:color="auto"/>
            </w:tcBorders>
          </w:tcPr>
          <w:p w14:paraId="793575B8" w14:textId="77777777" w:rsidR="00596933" w:rsidRPr="00F1098F" w:rsidRDefault="00596933" w:rsidP="00244691">
            <w:pPr>
              <w:spacing w:line="360" w:lineRule="auto"/>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p>
        </w:tc>
        <w:tc>
          <w:tcPr>
            <w:tcW w:w="508" w:type="dxa"/>
            <w:tcBorders>
              <w:top w:val="single" w:sz="4" w:space="0" w:color="auto"/>
              <w:left w:val="single" w:sz="4" w:space="0" w:color="auto"/>
              <w:bottom w:val="single" w:sz="4" w:space="0" w:color="auto"/>
              <w:right w:val="single" w:sz="4" w:space="0" w:color="auto"/>
            </w:tcBorders>
          </w:tcPr>
          <w:p w14:paraId="12F1FD0C" w14:textId="77777777" w:rsidR="00596933" w:rsidRPr="00F1098F" w:rsidRDefault="00596933" w:rsidP="00244691">
            <w:pPr>
              <w:spacing w:line="360" w:lineRule="auto"/>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p>
        </w:tc>
        <w:tc>
          <w:tcPr>
            <w:tcW w:w="676" w:type="dxa"/>
            <w:tcBorders>
              <w:top w:val="single" w:sz="4" w:space="0" w:color="auto"/>
              <w:left w:val="single" w:sz="4" w:space="0" w:color="auto"/>
              <w:bottom w:val="single" w:sz="4" w:space="0" w:color="auto"/>
              <w:right w:val="single" w:sz="4" w:space="0" w:color="auto"/>
            </w:tcBorders>
          </w:tcPr>
          <w:p w14:paraId="688569BB" w14:textId="77777777" w:rsidR="00596933" w:rsidRPr="00F1098F" w:rsidRDefault="00596933" w:rsidP="00244691">
            <w:pPr>
              <w:spacing w:line="360" w:lineRule="auto"/>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p>
        </w:tc>
        <w:tc>
          <w:tcPr>
            <w:tcW w:w="596" w:type="dxa"/>
            <w:tcBorders>
              <w:top w:val="single" w:sz="4" w:space="0" w:color="auto"/>
              <w:left w:val="single" w:sz="4" w:space="0" w:color="auto"/>
              <w:bottom w:val="single" w:sz="4" w:space="0" w:color="auto"/>
              <w:right w:val="single" w:sz="4" w:space="0" w:color="auto"/>
            </w:tcBorders>
            <w:tcMar>
              <w:left w:w="57" w:type="dxa"/>
              <w:right w:w="57" w:type="dxa"/>
            </w:tcMar>
          </w:tcPr>
          <w:p w14:paraId="613629DC" w14:textId="77777777" w:rsidR="00596933" w:rsidRPr="00F1098F" w:rsidRDefault="00596933" w:rsidP="00244691">
            <w:pPr>
              <w:spacing w:line="360" w:lineRule="auto"/>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p>
        </w:tc>
        <w:tc>
          <w:tcPr>
            <w:tcW w:w="650" w:type="dxa"/>
            <w:tcBorders>
              <w:top w:val="single" w:sz="4" w:space="0" w:color="auto"/>
              <w:left w:val="single" w:sz="4" w:space="0" w:color="auto"/>
              <w:bottom w:val="single" w:sz="4" w:space="0" w:color="auto"/>
              <w:right w:val="single" w:sz="4" w:space="0" w:color="auto"/>
            </w:tcBorders>
            <w:tcMar>
              <w:left w:w="57" w:type="dxa"/>
              <w:right w:w="57" w:type="dxa"/>
            </w:tcMar>
          </w:tcPr>
          <w:p w14:paraId="75F0D195" w14:textId="77777777" w:rsidR="00596933" w:rsidRPr="00F1098F" w:rsidRDefault="00596933" w:rsidP="00244691">
            <w:pPr>
              <w:spacing w:line="360" w:lineRule="auto"/>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p>
        </w:tc>
      </w:tr>
      <w:tr w:rsidR="007E53DA" w:rsidRPr="00F1098F" w14:paraId="37F0D794" w14:textId="77777777" w:rsidTr="007E53D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20" w:type="dxa"/>
            <w:tcBorders>
              <w:top w:val="single" w:sz="4" w:space="0" w:color="auto"/>
              <w:left w:val="single" w:sz="4" w:space="0" w:color="auto"/>
              <w:bottom w:val="single" w:sz="4" w:space="0" w:color="auto"/>
              <w:right w:val="single" w:sz="4" w:space="0" w:color="auto"/>
            </w:tcBorders>
            <w:tcMar>
              <w:left w:w="57" w:type="dxa"/>
              <w:right w:w="57" w:type="dxa"/>
            </w:tcMar>
          </w:tcPr>
          <w:p w14:paraId="07B717D7" w14:textId="77777777" w:rsidR="00596933" w:rsidRPr="00F1098F" w:rsidRDefault="00596933" w:rsidP="00244691">
            <w:pPr>
              <w:spacing w:line="360" w:lineRule="auto"/>
              <w:rPr>
                <w:rFonts w:ascii="David" w:hAnsi="David" w:cs="David"/>
                <w:b w:val="0"/>
                <w:bCs w:val="0"/>
                <w:sz w:val="20"/>
                <w:szCs w:val="20"/>
                <w:rtl/>
              </w:rPr>
            </w:pPr>
            <w:r w:rsidRPr="00F1098F">
              <w:rPr>
                <w:rFonts w:ascii="David" w:hAnsi="David" w:cs="David"/>
                <w:sz w:val="20"/>
                <w:szCs w:val="20"/>
                <w:rtl/>
              </w:rPr>
              <w:t>1003</w:t>
            </w:r>
          </w:p>
        </w:tc>
        <w:tc>
          <w:tcPr>
            <w:tcW w:w="720" w:type="dxa"/>
            <w:tcBorders>
              <w:top w:val="single" w:sz="4" w:space="0" w:color="auto"/>
              <w:left w:val="single" w:sz="4" w:space="0" w:color="auto"/>
              <w:bottom w:val="single" w:sz="4" w:space="0" w:color="auto"/>
              <w:right w:val="single" w:sz="4" w:space="0" w:color="auto"/>
            </w:tcBorders>
            <w:tcMar>
              <w:left w:w="57" w:type="dxa"/>
              <w:right w:w="57" w:type="dxa"/>
            </w:tcMar>
          </w:tcPr>
          <w:p w14:paraId="161A4E01" w14:textId="77777777" w:rsidR="00596933" w:rsidRPr="00F1098F" w:rsidRDefault="00596933" w:rsidP="00244691">
            <w:pPr>
              <w:spacing w:line="360" w:lineRule="auto"/>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p>
        </w:tc>
        <w:tc>
          <w:tcPr>
            <w:tcW w:w="810" w:type="dxa"/>
            <w:tcBorders>
              <w:top w:val="single" w:sz="4" w:space="0" w:color="auto"/>
              <w:left w:val="single" w:sz="4" w:space="0" w:color="auto"/>
              <w:bottom w:val="single" w:sz="4" w:space="0" w:color="auto"/>
              <w:right w:val="single" w:sz="4" w:space="0" w:color="auto"/>
            </w:tcBorders>
            <w:tcMar>
              <w:left w:w="57" w:type="dxa"/>
              <w:right w:w="57" w:type="dxa"/>
            </w:tcMar>
          </w:tcPr>
          <w:p w14:paraId="0A2F2700" w14:textId="77777777" w:rsidR="00596933" w:rsidRPr="00F1098F" w:rsidRDefault="00596933" w:rsidP="00244691">
            <w:pPr>
              <w:spacing w:line="360" w:lineRule="auto"/>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p>
        </w:tc>
        <w:tc>
          <w:tcPr>
            <w:tcW w:w="810" w:type="dxa"/>
            <w:tcBorders>
              <w:top w:val="single" w:sz="4" w:space="0" w:color="auto"/>
              <w:left w:val="single" w:sz="4" w:space="0" w:color="auto"/>
              <w:bottom w:val="single" w:sz="4" w:space="0" w:color="auto"/>
              <w:right w:val="single" w:sz="4" w:space="0" w:color="auto"/>
            </w:tcBorders>
            <w:tcMar>
              <w:left w:w="57" w:type="dxa"/>
              <w:right w:w="57" w:type="dxa"/>
            </w:tcMar>
          </w:tcPr>
          <w:p w14:paraId="4DF7EC0A" w14:textId="77777777" w:rsidR="00596933" w:rsidRPr="00F1098F" w:rsidRDefault="00596933" w:rsidP="00244691">
            <w:pPr>
              <w:spacing w:line="360" w:lineRule="auto"/>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p>
        </w:tc>
        <w:tc>
          <w:tcPr>
            <w:tcW w:w="900" w:type="dxa"/>
            <w:tcBorders>
              <w:top w:val="single" w:sz="4" w:space="0" w:color="auto"/>
              <w:left w:val="single" w:sz="4" w:space="0" w:color="auto"/>
              <w:bottom w:val="single" w:sz="4" w:space="0" w:color="auto"/>
              <w:right w:val="single" w:sz="4" w:space="0" w:color="auto"/>
            </w:tcBorders>
            <w:tcMar>
              <w:left w:w="57" w:type="dxa"/>
              <w:right w:w="57" w:type="dxa"/>
            </w:tcMar>
          </w:tcPr>
          <w:p w14:paraId="3B270896" w14:textId="77777777" w:rsidR="00596933" w:rsidRPr="00F1098F" w:rsidRDefault="00596933" w:rsidP="00244691">
            <w:pPr>
              <w:spacing w:line="360" w:lineRule="auto"/>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p>
        </w:tc>
        <w:tc>
          <w:tcPr>
            <w:tcW w:w="1080" w:type="dxa"/>
            <w:tcBorders>
              <w:top w:val="single" w:sz="4" w:space="0" w:color="auto"/>
              <w:left w:val="single" w:sz="4" w:space="0" w:color="auto"/>
              <w:bottom w:val="single" w:sz="4" w:space="0" w:color="auto"/>
              <w:right w:val="single" w:sz="4" w:space="0" w:color="auto"/>
            </w:tcBorders>
            <w:tcMar>
              <w:left w:w="57" w:type="dxa"/>
              <w:right w:w="57" w:type="dxa"/>
            </w:tcMar>
          </w:tcPr>
          <w:p w14:paraId="63812ADF" w14:textId="77777777" w:rsidR="00596933" w:rsidRPr="00F1098F" w:rsidRDefault="00596933" w:rsidP="00244691">
            <w:pPr>
              <w:spacing w:line="360" w:lineRule="auto"/>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p>
        </w:tc>
        <w:tc>
          <w:tcPr>
            <w:tcW w:w="900" w:type="dxa"/>
            <w:tcBorders>
              <w:top w:val="single" w:sz="4" w:space="0" w:color="auto"/>
              <w:left w:val="single" w:sz="4" w:space="0" w:color="auto"/>
              <w:bottom w:val="single" w:sz="4" w:space="0" w:color="auto"/>
              <w:right w:val="single" w:sz="4" w:space="0" w:color="auto"/>
            </w:tcBorders>
            <w:tcMar>
              <w:left w:w="57" w:type="dxa"/>
              <w:right w:w="57" w:type="dxa"/>
            </w:tcMar>
          </w:tcPr>
          <w:p w14:paraId="6D5698AE" w14:textId="77777777" w:rsidR="00596933" w:rsidRPr="00F1098F" w:rsidRDefault="00596933" w:rsidP="00244691">
            <w:pPr>
              <w:spacing w:line="360" w:lineRule="auto"/>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p>
        </w:tc>
        <w:tc>
          <w:tcPr>
            <w:tcW w:w="720" w:type="dxa"/>
            <w:tcBorders>
              <w:top w:val="single" w:sz="4" w:space="0" w:color="auto"/>
              <w:left w:val="single" w:sz="4" w:space="0" w:color="auto"/>
              <w:bottom w:val="single" w:sz="4" w:space="0" w:color="auto"/>
              <w:right w:val="single" w:sz="4" w:space="0" w:color="auto"/>
            </w:tcBorders>
          </w:tcPr>
          <w:p w14:paraId="2E2C4C17" w14:textId="77777777" w:rsidR="00596933" w:rsidRPr="00F1098F" w:rsidRDefault="00596933" w:rsidP="00244691">
            <w:pPr>
              <w:spacing w:line="360" w:lineRule="auto"/>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p>
        </w:tc>
        <w:tc>
          <w:tcPr>
            <w:tcW w:w="508" w:type="dxa"/>
            <w:tcBorders>
              <w:top w:val="single" w:sz="4" w:space="0" w:color="auto"/>
              <w:left w:val="single" w:sz="4" w:space="0" w:color="auto"/>
              <w:bottom w:val="single" w:sz="4" w:space="0" w:color="auto"/>
              <w:right w:val="single" w:sz="4" w:space="0" w:color="auto"/>
            </w:tcBorders>
          </w:tcPr>
          <w:p w14:paraId="746FD203" w14:textId="77777777" w:rsidR="00596933" w:rsidRPr="00F1098F" w:rsidRDefault="00596933" w:rsidP="00244691">
            <w:pPr>
              <w:spacing w:line="360" w:lineRule="auto"/>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p>
        </w:tc>
        <w:tc>
          <w:tcPr>
            <w:tcW w:w="676" w:type="dxa"/>
            <w:tcBorders>
              <w:top w:val="single" w:sz="4" w:space="0" w:color="auto"/>
              <w:left w:val="single" w:sz="4" w:space="0" w:color="auto"/>
              <w:bottom w:val="single" w:sz="4" w:space="0" w:color="auto"/>
              <w:right w:val="single" w:sz="4" w:space="0" w:color="auto"/>
            </w:tcBorders>
          </w:tcPr>
          <w:p w14:paraId="00D8BE1F" w14:textId="77777777" w:rsidR="00596933" w:rsidRPr="00F1098F" w:rsidRDefault="00596933" w:rsidP="00244691">
            <w:pPr>
              <w:spacing w:line="360" w:lineRule="auto"/>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p>
        </w:tc>
        <w:tc>
          <w:tcPr>
            <w:tcW w:w="596" w:type="dxa"/>
            <w:tcBorders>
              <w:top w:val="single" w:sz="4" w:space="0" w:color="auto"/>
              <w:left w:val="single" w:sz="4" w:space="0" w:color="auto"/>
              <w:bottom w:val="single" w:sz="4" w:space="0" w:color="auto"/>
              <w:right w:val="single" w:sz="4" w:space="0" w:color="auto"/>
            </w:tcBorders>
            <w:tcMar>
              <w:left w:w="57" w:type="dxa"/>
              <w:right w:w="57" w:type="dxa"/>
            </w:tcMar>
          </w:tcPr>
          <w:p w14:paraId="160256A6" w14:textId="77777777" w:rsidR="00596933" w:rsidRPr="00F1098F" w:rsidRDefault="00596933" w:rsidP="00244691">
            <w:pPr>
              <w:spacing w:line="360" w:lineRule="auto"/>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p>
        </w:tc>
        <w:tc>
          <w:tcPr>
            <w:tcW w:w="650" w:type="dxa"/>
            <w:tcBorders>
              <w:top w:val="single" w:sz="4" w:space="0" w:color="auto"/>
              <w:left w:val="single" w:sz="4" w:space="0" w:color="auto"/>
              <w:bottom w:val="single" w:sz="4" w:space="0" w:color="auto"/>
              <w:right w:val="single" w:sz="4" w:space="0" w:color="auto"/>
            </w:tcBorders>
            <w:tcMar>
              <w:left w:w="57" w:type="dxa"/>
              <w:right w:w="57" w:type="dxa"/>
            </w:tcMar>
          </w:tcPr>
          <w:p w14:paraId="72C2D84C" w14:textId="77777777" w:rsidR="00596933" w:rsidRPr="00F1098F" w:rsidRDefault="00596933" w:rsidP="00244691">
            <w:pPr>
              <w:spacing w:line="360" w:lineRule="auto"/>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p>
        </w:tc>
      </w:tr>
      <w:tr w:rsidR="007E53DA" w:rsidRPr="00F1098F" w14:paraId="5ED20DA1" w14:textId="77777777" w:rsidTr="007E53DA">
        <w:tc>
          <w:tcPr>
            <w:cnfStyle w:val="001000000000" w:firstRow="0" w:lastRow="0" w:firstColumn="1" w:lastColumn="0" w:oddVBand="0" w:evenVBand="0" w:oddHBand="0" w:evenHBand="0" w:firstRowFirstColumn="0" w:firstRowLastColumn="0" w:lastRowFirstColumn="0" w:lastRowLastColumn="0"/>
            <w:tcW w:w="720" w:type="dxa"/>
            <w:tcBorders>
              <w:top w:val="single" w:sz="4" w:space="0" w:color="auto"/>
              <w:left w:val="single" w:sz="4" w:space="0" w:color="auto"/>
              <w:bottom w:val="single" w:sz="4" w:space="0" w:color="auto"/>
              <w:right w:val="single" w:sz="4" w:space="0" w:color="auto"/>
            </w:tcBorders>
            <w:tcMar>
              <w:left w:w="57" w:type="dxa"/>
              <w:right w:w="57" w:type="dxa"/>
            </w:tcMar>
          </w:tcPr>
          <w:p w14:paraId="2D8B23A8" w14:textId="77777777" w:rsidR="00596933" w:rsidRPr="00F1098F" w:rsidRDefault="00596933" w:rsidP="00244691">
            <w:pPr>
              <w:spacing w:line="360" w:lineRule="auto"/>
              <w:rPr>
                <w:rFonts w:ascii="David" w:hAnsi="David" w:cs="David"/>
                <w:b w:val="0"/>
                <w:bCs w:val="0"/>
                <w:sz w:val="20"/>
                <w:szCs w:val="20"/>
                <w:rtl/>
              </w:rPr>
            </w:pPr>
            <w:r w:rsidRPr="00F1098F">
              <w:rPr>
                <w:rFonts w:ascii="David" w:hAnsi="David" w:cs="David"/>
                <w:sz w:val="20"/>
                <w:szCs w:val="20"/>
                <w:rtl/>
              </w:rPr>
              <w:t>...</w:t>
            </w:r>
          </w:p>
        </w:tc>
        <w:tc>
          <w:tcPr>
            <w:tcW w:w="720" w:type="dxa"/>
            <w:tcBorders>
              <w:top w:val="single" w:sz="4" w:space="0" w:color="auto"/>
              <w:left w:val="single" w:sz="4" w:space="0" w:color="auto"/>
              <w:bottom w:val="single" w:sz="4" w:space="0" w:color="auto"/>
              <w:right w:val="single" w:sz="4" w:space="0" w:color="auto"/>
            </w:tcBorders>
            <w:tcMar>
              <w:left w:w="57" w:type="dxa"/>
              <w:right w:w="57" w:type="dxa"/>
            </w:tcMar>
          </w:tcPr>
          <w:p w14:paraId="4DE3A42B" w14:textId="77777777" w:rsidR="00596933" w:rsidRPr="00F1098F" w:rsidRDefault="00596933" w:rsidP="00244691">
            <w:pPr>
              <w:spacing w:line="360" w:lineRule="auto"/>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p>
        </w:tc>
        <w:tc>
          <w:tcPr>
            <w:tcW w:w="810" w:type="dxa"/>
            <w:tcBorders>
              <w:top w:val="single" w:sz="4" w:space="0" w:color="auto"/>
              <w:left w:val="single" w:sz="4" w:space="0" w:color="auto"/>
              <w:bottom w:val="single" w:sz="4" w:space="0" w:color="auto"/>
              <w:right w:val="single" w:sz="4" w:space="0" w:color="auto"/>
            </w:tcBorders>
            <w:tcMar>
              <w:left w:w="57" w:type="dxa"/>
              <w:right w:w="57" w:type="dxa"/>
            </w:tcMar>
          </w:tcPr>
          <w:p w14:paraId="311DF20B" w14:textId="77777777" w:rsidR="00596933" w:rsidRPr="00F1098F" w:rsidRDefault="00596933" w:rsidP="00244691">
            <w:pPr>
              <w:spacing w:line="360" w:lineRule="auto"/>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p>
        </w:tc>
        <w:tc>
          <w:tcPr>
            <w:tcW w:w="810" w:type="dxa"/>
            <w:tcBorders>
              <w:top w:val="single" w:sz="4" w:space="0" w:color="auto"/>
              <w:left w:val="single" w:sz="4" w:space="0" w:color="auto"/>
              <w:bottom w:val="single" w:sz="4" w:space="0" w:color="auto"/>
              <w:right w:val="single" w:sz="4" w:space="0" w:color="auto"/>
            </w:tcBorders>
            <w:tcMar>
              <w:left w:w="57" w:type="dxa"/>
              <w:right w:w="57" w:type="dxa"/>
            </w:tcMar>
          </w:tcPr>
          <w:p w14:paraId="64DB6377" w14:textId="77777777" w:rsidR="00596933" w:rsidRPr="00F1098F" w:rsidRDefault="00596933" w:rsidP="00244691">
            <w:pPr>
              <w:spacing w:line="360" w:lineRule="auto"/>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p>
        </w:tc>
        <w:tc>
          <w:tcPr>
            <w:tcW w:w="900" w:type="dxa"/>
            <w:tcBorders>
              <w:top w:val="single" w:sz="4" w:space="0" w:color="auto"/>
              <w:left w:val="single" w:sz="4" w:space="0" w:color="auto"/>
              <w:bottom w:val="single" w:sz="4" w:space="0" w:color="auto"/>
              <w:right w:val="single" w:sz="4" w:space="0" w:color="auto"/>
            </w:tcBorders>
            <w:tcMar>
              <w:left w:w="57" w:type="dxa"/>
              <w:right w:w="57" w:type="dxa"/>
            </w:tcMar>
          </w:tcPr>
          <w:p w14:paraId="4F83B368" w14:textId="77777777" w:rsidR="00596933" w:rsidRPr="00F1098F" w:rsidRDefault="00596933" w:rsidP="00244691">
            <w:pPr>
              <w:spacing w:line="360" w:lineRule="auto"/>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p>
        </w:tc>
        <w:tc>
          <w:tcPr>
            <w:tcW w:w="1080" w:type="dxa"/>
            <w:tcBorders>
              <w:top w:val="single" w:sz="4" w:space="0" w:color="auto"/>
              <w:left w:val="single" w:sz="4" w:space="0" w:color="auto"/>
              <w:bottom w:val="single" w:sz="4" w:space="0" w:color="auto"/>
              <w:right w:val="single" w:sz="4" w:space="0" w:color="auto"/>
            </w:tcBorders>
            <w:tcMar>
              <w:left w:w="57" w:type="dxa"/>
              <w:right w:w="57" w:type="dxa"/>
            </w:tcMar>
          </w:tcPr>
          <w:p w14:paraId="0A867B32" w14:textId="77777777" w:rsidR="00596933" w:rsidRPr="00F1098F" w:rsidRDefault="00596933" w:rsidP="00244691">
            <w:pPr>
              <w:spacing w:line="360" w:lineRule="auto"/>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p>
        </w:tc>
        <w:tc>
          <w:tcPr>
            <w:tcW w:w="900" w:type="dxa"/>
            <w:tcBorders>
              <w:top w:val="single" w:sz="4" w:space="0" w:color="auto"/>
              <w:left w:val="single" w:sz="4" w:space="0" w:color="auto"/>
              <w:bottom w:val="single" w:sz="4" w:space="0" w:color="auto"/>
              <w:right w:val="single" w:sz="4" w:space="0" w:color="auto"/>
            </w:tcBorders>
            <w:tcMar>
              <w:left w:w="57" w:type="dxa"/>
              <w:right w:w="57" w:type="dxa"/>
            </w:tcMar>
          </w:tcPr>
          <w:p w14:paraId="6430DB8B" w14:textId="77777777" w:rsidR="00596933" w:rsidRPr="00F1098F" w:rsidRDefault="00596933" w:rsidP="00244691">
            <w:pPr>
              <w:spacing w:line="360" w:lineRule="auto"/>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p>
        </w:tc>
        <w:tc>
          <w:tcPr>
            <w:tcW w:w="720" w:type="dxa"/>
            <w:tcBorders>
              <w:top w:val="single" w:sz="4" w:space="0" w:color="auto"/>
              <w:left w:val="single" w:sz="4" w:space="0" w:color="auto"/>
              <w:bottom w:val="single" w:sz="4" w:space="0" w:color="auto"/>
              <w:right w:val="single" w:sz="4" w:space="0" w:color="auto"/>
            </w:tcBorders>
          </w:tcPr>
          <w:p w14:paraId="41634E0B" w14:textId="77777777" w:rsidR="00596933" w:rsidRPr="00F1098F" w:rsidRDefault="00596933" w:rsidP="00244691">
            <w:pPr>
              <w:spacing w:line="360" w:lineRule="auto"/>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p>
        </w:tc>
        <w:tc>
          <w:tcPr>
            <w:tcW w:w="508" w:type="dxa"/>
            <w:tcBorders>
              <w:top w:val="single" w:sz="4" w:space="0" w:color="auto"/>
              <w:left w:val="single" w:sz="4" w:space="0" w:color="auto"/>
              <w:bottom w:val="single" w:sz="4" w:space="0" w:color="auto"/>
              <w:right w:val="single" w:sz="4" w:space="0" w:color="auto"/>
            </w:tcBorders>
          </w:tcPr>
          <w:p w14:paraId="19B5E114" w14:textId="77777777" w:rsidR="00596933" w:rsidRPr="00F1098F" w:rsidRDefault="00596933" w:rsidP="00244691">
            <w:pPr>
              <w:spacing w:line="360" w:lineRule="auto"/>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p>
        </w:tc>
        <w:tc>
          <w:tcPr>
            <w:tcW w:w="676" w:type="dxa"/>
            <w:tcBorders>
              <w:top w:val="single" w:sz="4" w:space="0" w:color="auto"/>
              <w:left w:val="single" w:sz="4" w:space="0" w:color="auto"/>
              <w:bottom w:val="single" w:sz="4" w:space="0" w:color="auto"/>
              <w:right w:val="single" w:sz="4" w:space="0" w:color="auto"/>
            </w:tcBorders>
          </w:tcPr>
          <w:p w14:paraId="71887103" w14:textId="77777777" w:rsidR="00596933" w:rsidRPr="00F1098F" w:rsidRDefault="00596933" w:rsidP="00244691">
            <w:pPr>
              <w:spacing w:line="360" w:lineRule="auto"/>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p>
        </w:tc>
        <w:tc>
          <w:tcPr>
            <w:tcW w:w="596" w:type="dxa"/>
            <w:tcBorders>
              <w:top w:val="single" w:sz="4" w:space="0" w:color="auto"/>
              <w:left w:val="single" w:sz="4" w:space="0" w:color="auto"/>
              <w:bottom w:val="single" w:sz="4" w:space="0" w:color="auto"/>
              <w:right w:val="single" w:sz="4" w:space="0" w:color="auto"/>
            </w:tcBorders>
            <w:tcMar>
              <w:left w:w="57" w:type="dxa"/>
              <w:right w:w="57" w:type="dxa"/>
            </w:tcMar>
          </w:tcPr>
          <w:p w14:paraId="1A647B80" w14:textId="77777777" w:rsidR="00596933" w:rsidRPr="00F1098F" w:rsidRDefault="00596933" w:rsidP="00244691">
            <w:pPr>
              <w:spacing w:line="360" w:lineRule="auto"/>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p>
        </w:tc>
        <w:tc>
          <w:tcPr>
            <w:tcW w:w="650" w:type="dxa"/>
            <w:tcBorders>
              <w:top w:val="single" w:sz="4" w:space="0" w:color="auto"/>
              <w:left w:val="single" w:sz="4" w:space="0" w:color="auto"/>
              <w:bottom w:val="single" w:sz="4" w:space="0" w:color="auto"/>
              <w:right w:val="single" w:sz="4" w:space="0" w:color="auto"/>
            </w:tcBorders>
            <w:tcMar>
              <w:left w:w="57" w:type="dxa"/>
              <w:right w:w="57" w:type="dxa"/>
            </w:tcMar>
          </w:tcPr>
          <w:p w14:paraId="1BE29746" w14:textId="77777777" w:rsidR="00596933" w:rsidRPr="00F1098F" w:rsidRDefault="00596933" w:rsidP="00244691">
            <w:pPr>
              <w:spacing w:line="360" w:lineRule="auto"/>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p>
        </w:tc>
      </w:tr>
    </w:tbl>
    <w:p w14:paraId="3B61B1FB" w14:textId="646675A4" w:rsidR="00680AD0" w:rsidRPr="0077115D" w:rsidRDefault="00680AD0" w:rsidP="009E2613">
      <w:pPr>
        <w:pStyle w:val="af5"/>
        <w:spacing w:before="120"/>
        <w:ind w:left="228" w:hanging="180"/>
        <w:rPr>
          <w:rFonts w:ascii="David" w:hAnsi="David"/>
          <w:sz w:val="22"/>
          <w:szCs w:val="22"/>
          <w:rtl/>
        </w:rPr>
      </w:pPr>
      <w:r w:rsidRPr="0077115D">
        <w:rPr>
          <w:rFonts w:ascii="David" w:hAnsi="David" w:hint="cs"/>
          <w:sz w:val="26"/>
          <w:rtl/>
        </w:rPr>
        <w:t xml:space="preserve">* </w:t>
      </w:r>
      <w:r w:rsidRPr="0077115D">
        <w:rPr>
          <w:rFonts w:ascii="David" w:hAnsi="David"/>
          <w:sz w:val="26"/>
          <w:rtl/>
        </w:rPr>
        <w:tab/>
      </w:r>
      <w:r w:rsidR="009E2613" w:rsidRPr="009E2613">
        <w:rPr>
          <w:rFonts w:ascii="David" w:hAnsi="David" w:hint="cs"/>
          <w:color w:val="000000"/>
          <w:sz w:val="22"/>
          <w:szCs w:val="22"/>
          <w:rtl/>
        </w:rPr>
        <w:t>היה</w:t>
      </w:r>
      <w:r w:rsidR="009E2613" w:rsidRPr="009E2613">
        <w:rPr>
          <w:rFonts w:ascii="David" w:hAnsi="David"/>
          <w:color w:val="000000"/>
          <w:sz w:val="22"/>
          <w:szCs w:val="22"/>
          <w:rtl/>
        </w:rPr>
        <w:t xml:space="preserve"> </w:t>
      </w:r>
      <w:r w:rsidRPr="0077115D">
        <w:rPr>
          <w:rFonts w:ascii="David" w:hAnsi="David" w:hint="eastAsia"/>
          <w:sz w:val="22"/>
          <w:szCs w:val="22"/>
          <w:rtl/>
        </w:rPr>
        <w:t>ומדובר</w:t>
      </w:r>
      <w:r w:rsidRPr="0077115D">
        <w:rPr>
          <w:rFonts w:ascii="David" w:hAnsi="David"/>
          <w:sz w:val="22"/>
          <w:szCs w:val="22"/>
          <w:rtl/>
        </w:rPr>
        <w:t xml:space="preserve"> </w:t>
      </w:r>
      <w:r w:rsidRPr="0077115D">
        <w:rPr>
          <w:rFonts w:ascii="David" w:hAnsi="David" w:hint="eastAsia"/>
          <w:sz w:val="22"/>
          <w:szCs w:val="22"/>
          <w:rtl/>
        </w:rPr>
        <w:t>בשני</w:t>
      </w:r>
      <w:r w:rsidRPr="0077115D">
        <w:rPr>
          <w:rFonts w:ascii="David" w:hAnsi="David"/>
          <w:sz w:val="22"/>
          <w:szCs w:val="22"/>
          <w:rtl/>
        </w:rPr>
        <w:t xml:space="preserve"> </w:t>
      </w:r>
      <w:r>
        <w:rPr>
          <w:rFonts w:ascii="David" w:hAnsi="David" w:hint="cs"/>
          <w:sz w:val="22"/>
          <w:szCs w:val="22"/>
          <w:rtl/>
        </w:rPr>
        <w:t>מוסדות</w:t>
      </w:r>
      <w:r w:rsidRPr="0077115D">
        <w:rPr>
          <w:rFonts w:ascii="David" w:hAnsi="David"/>
          <w:sz w:val="22"/>
          <w:szCs w:val="22"/>
          <w:rtl/>
        </w:rPr>
        <w:t xml:space="preserve">, </w:t>
      </w:r>
      <w:r w:rsidRPr="0077115D">
        <w:rPr>
          <w:rFonts w:ascii="David" w:hAnsi="David" w:hint="eastAsia"/>
          <w:sz w:val="22"/>
          <w:szCs w:val="22"/>
          <w:rtl/>
        </w:rPr>
        <w:t>תיעשה</w:t>
      </w:r>
      <w:r w:rsidRPr="0077115D">
        <w:rPr>
          <w:rFonts w:ascii="David" w:hAnsi="David"/>
          <w:sz w:val="22"/>
          <w:szCs w:val="22"/>
          <w:rtl/>
        </w:rPr>
        <w:t xml:space="preserve"> </w:t>
      </w:r>
      <w:r>
        <w:rPr>
          <w:rFonts w:ascii="David" w:hAnsi="David" w:hint="cs"/>
          <w:sz w:val="22"/>
          <w:szCs w:val="22"/>
          <w:rtl/>
        </w:rPr>
        <w:t xml:space="preserve">ביניהם הבחנה </w:t>
      </w:r>
      <w:r w:rsidRPr="0077115D">
        <w:rPr>
          <w:rFonts w:ascii="David" w:hAnsi="David" w:hint="eastAsia"/>
          <w:sz w:val="22"/>
          <w:szCs w:val="22"/>
          <w:rtl/>
        </w:rPr>
        <w:t>בטבלה</w:t>
      </w:r>
      <w:r w:rsidRPr="0077115D">
        <w:rPr>
          <w:rFonts w:ascii="David" w:hAnsi="David"/>
          <w:sz w:val="22"/>
          <w:szCs w:val="22"/>
          <w:rtl/>
        </w:rPr>
        <w:t xml:space="preserve"> </w:t>
      </w:r>
      <w:r w:rsidRPr="0077115D">
        <w:rPr>
          <w:rFonts w:ascii="David" w:hAnsi="David" w:hint="eastAsia"/>
          <w:sz w:val="22"/>
          <w:szCs w:val="22"/>
          <w:rtl/>
        </w:rPr>
        <w:t>באשר</w:t>
      </w:r>
      <w:r w:rsidRPr="0077115D">
        <w:rPr>
          <w:rFonts w:ascii="David" w:hAnsi="David"/>
          <w:sz w:val="22"/>
          <w:szCs w:val="22"/>
          <w:rtl/>
        </w:rPr>
        <w:t xml:space="preserve"> </w:t>
      </w:r>
      <w:r w:rsidRPr="0077115D">
        <w:rPr>
          <w:rFonts w:ascii="David" w:hAnsi="David" w:hint="eastAsia"/>
          <w:sz w:val="22"/>
          <w:szCs w:val="22"/>
          <w:rtl/>
        </w:rPr>
        <w:t>לסכום</w:t>
      </w:r>
      <w:r w:rsidRPr="0077115D">
        <w:rPr>
          <w:rFonts w:ascii="David" w:hAnsi="David"/>
          <w:sz w:val="22"/>
          <w:szCs w:val="22"/>
          <w:rtl/>
        </w:rPr>
        <w:t xml:space="preserve"> </w:t>
      </w:r>
      <w:r w:rsidRPr="0077115D">
        <w:rPr>
          <w:rFonts w:ascii="David" w:hAnsi="David" w:hint="eastAsia"/>
          <w:sz w:val="22"/>
          <w:szCs w:val="22"/>
          <w:rtl/>
        </w:rPr>
        <w:t>המוקצה</w:t>
      </w:r>
      <w:r w:rsidRPr="0077115D">
        <w:rPr>
          <w:rFonts w:ascii="David" w:hAnsi="David"/>
          <w:sz w:val="22"/>
          <w:szCs w:val="22"/>
          <w:rtl/>
        </w:rPr>
        <w:t xml:space="preserve"> </w:t>
      </w:r>
      <w:r w:rsidRPr="0077115D">
        <w:rPr>
          <w:rFonts w:ascii="David" w:hAnsi="David" w:hint="eastAsia"/>
          <w:sz w:val="22"/>
          <w:szCs w:val="22"/>
          <w:rtl/>
        </w:rPr>
        <w:t>לכל</w:t>
      </w:r>
      <w:r w:rsidRPr="0077115D">
        <w:rPr>
          <w:rFonts w:ascii="David" w:hAnsi="David"/>
          <w:sz w:val="22"/>
          <w:szCs w:val="22"/>
          <w:rtl/>
        </w:rPr>
        <w:t xml:space="preserve"> </w:t>
      </w:r>
      <w:r w:rsidRPr="0077115D">
        <w:rPr>
          <w:rFonts w:ascii="David" w:hAnsi="David" w:hint="cs"/>
          <w:sz w:val="22"/>
          <w:szCs w:val="22"/>
          <w:rtl/>
        </w:rPr>
        <w:t>מוסד</w:t>
      </w:r>
      <w:r w:rsidRPr="0077115D">
        <w:rPr>
          <w:rFonts w:ascii="David" w:hAnsi="David"/>
          <w:sz w:val="22"/>
          <w:szCs w:val="22"/>
          <w:rtl/>
        </w:rPr>
        <w:t xml:space="preserve"> </w:t>
      </w:r>
      <w:r w:rsidRPr="0077115D">
        <w:rPr>
          <w:rFonts w:ascii="David" w:hAnsi="David" w:hint="eastAsia"/>
          <w:sz w:val="22"/>
          <w:szCs w:val="22"/>
          <w:rtl/>
        </w:rPr>
        <w:t>בכל</w:t>
      </w:r>
      <w:r w:rsidRPr="0077115D">
        <w:rPr>
          <w:rFonts w:ascii="David" w:hAnsi="David"/>
          <w:sz w:val="22"/>
          <w:szCs w:val="22"/>
          <w:rtl/>
        </w:rPr>
        <w:t xml:space="preserve"> </w:t>
      </w:r>
      <w:r w:rsidRPr="0077115D">
        <w:rPr>
          <w:rFonts w:ascii="David" w:hAnsi="David" w:hint="eastAsia"/>
          <w:sz w:val="22"/>
          <w:szCs w:val="22"/>
          <w:rtl/>
        </w:rPr>
        <w:t>סעיף</w:t>
      </w:r>
      <w:r w:rsidRPr="0077115D">
        <w:rPr>
          <w:rFonts w:ascii="David" w:hAnsi="David"/>
          <w:sz w:val="22"/>
          <w:szCs w:val="22"/>
          <w:rtl/>
        </w:rPr>
        <w:t xml:space="preserve">. </w:t>
      </w:r>
    </w:p>
    <w:p w14:paraId="2DF5B184" w14:textId="77777777" w:rsidR="007E53DA" w:rsidRPr="007E53DA" w:rsidRDefault="007E53DA">
      <w:pPr>
        <w:bidi w:val="0"/>
        <w:rPr>
          <w:rFonts w:ascii="David" w:hAnsi="David" w:cs="David"/>
          <w:b/>
          <w:bCs/>
          <w:sz w:val="24"/>
          <w:szCs w:val="24"/>
          <w:rtl/>
        </w:rPr>
      </w:pPr>
      <w:r w:rsidRPr="007E53DA">
        <w:rPr>
          <w:rFonts w:ascii="David" w:hAnsi="David" w:cs="David"/>
          <w:b/>
          <w:bCs/>
          <w:sz w:val="24"/>
          <w:szCs w:val="24"/>
          <w:rtl/>
        </w:rPr>
        <w:br w:type="page"/>
      </w:r>
    </w:p>
    <w:p w14:paraId="45A7EBCC" w14:textId="77777777" w:rsidR="00596933" w:rsidRPr="00F1098F" w:rsidRDefault="00596933" w:rsidP="00680AD0">
      <w:pPr>
        <w:spacing w:after="0" w:line="360" w:lineRule="auto"/>
        <w:ind w:left="311"/>
        <w:rPr>
          <w:rFonts w:ascii="David" w:hAnsi="David" w:cs="David"/>
          <w:b/>
          <w:bCs/>
          <w:sz w:val="24"/>
          <w:szCs w:val="24"/>
          <w:u w:val="single"/>
          <w:rtl/>
        </w:rPr>
      </w:pPr>
      <w:r w:rsidRPr="00F1098F">
        <w:rPr>
          <w:rFonts w:ascii="David" w:hAnsi="David" w:cs="David"/>
          <w:b/>
          <w:bCs/>
          <w:sz w:val="24"/>
          <w:szCs w:val="24"/>
          <w:u w:val="single"/>
          <w:rtl/>
        </w:rPr>
        <w:lastRenderedPageBreak/>
        <w:t xml:space="preserve">חלק 3 – פירוט רכישות ציוד קבוע מעל 200,000 ₪. ציוד מחלקתי, המשרת מספר מחקרים </w:t>
      </w:r>
    </w:p>
    <w:tbl>
      <w:tblPr>
        <w:tblStyle w:val="4-3"/>
        <w:bidiVisual/>
        <w:tblW w:w="0" w:type="auto"/>
        <w:tblInd w:w="368" w:type="dxa"/>
        <w:tblLook w:val="04A0" w:firstRow="1" w:lastRow="0" w:firstColumn="1" w:lastColumn="0" w:noHBand="0" w:noVBand="1"/>
      </w:tblPr>
      <w:tblGrid>
        <w:gridCol w:w="855"/>
        <w:gridCol w:w="1888"/>
        <w:gridCol w:w="2595"/>
        <w:gridCol w:w="2595"/>
      </w:tblGrid>
      <w:tr w:rsidR="00596933" w:rsidRPr="00F1098F" w14:paraId="3630A6AE" w14:textId="77777777" w:rsidTr="00244691">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55" w:type="dxa"/>
          </w:tcPr>
          <w:p w14:paraId="560DB897" w14:textId="77777777" w:rsidR="00596933" w:rsidRPr="00F1098F" w:rsidRDefault="00596933" w:rsidP="00244691">
            <w:pPr>
              <w:spacing w:line="360" w:lineRule="auto"/>
              <w:jc w:val="center"/>
              <w:rPr>
                <w:rFonts w:ascii="David" w:hAnsi="David" w:cs="David"/>
                <w:color w:val="000000" w:themeColor="text1"/>
                <w:rtl/>
              </w:rPr>
            </w:pPr>
          </w:p>
        </w:tc>
        <w:tc>
          <w:tcPr>
            <w:tcW w:w="1888" w:type="dxa"/>
          </w:tcPr>
          <w:p w14:paraId="676F5DA2" w14:textId="77777777" w:rsidR="00596933" w:rsidRPr="00F1098F" w:rsidRDefault="00596933" w:rsidP="00244691">
            <w:pPr>
              <w:spacing w:line="360" w:lineRule="auto"/>
              <w:jc w:val="center"/>
              <w:cnfStyle w:val="100000000000" w:firstRow="1" w:lastRow="0" w:firstColumn="0" w:lastColumn="0" w:oddVBand="0" w:evenVBand="0" w:oddHBand="0" w:evenHBand="0" w:firstRowFirstColumn="0" w:firstRowLastColumn="0" w:lastRowFirstColumn="0" w:lastRowLastColumn="0"/>
              <w:rPr>
                <w:rFonts w:ascii="David" w:hAnsi="David" w:cs="David"/>
                <w:color w:val="000000" w:themeColor="text1"/>
                <w:rtl/>
              </w:rPr>
            </w:pPr>
            <w:r w:rsidRPr="00F1098F">
              <w:rPr>
                <w:rFonts w:ascii="David" w:hAnsi="David" w:cs="David"/>
                <w:color w:val="000000" w:themeColor="text1"/>
                <w:rtl/>
              </w:rPr>
              <w:t>תאריך</w:t>
            </w:r>
          </w:p>
        </w:tc>
        <w:tc>
          <w:tcPr>
            <w:tcW w:w="2595" w:type="dxa"/>
          </w:tcPr>
          <w:p w14:paraId="3667F575" w14:textId="77777777" w:rsidR="00596933" w:rsidRPr="00F1098F" w:rsidRDefault="00596933" w:rsidP="00244691">
            <w:pPr>
              <w:spacing w:line="360" w:lineRule="auto"/>
              <w:jc w:val="center"/>
              <w:cnfStyle w:val="100000000000" w:firstRow="1" w:lastRow="0" w:firstColumn="0" w:lastColumn="0" w:oddVBand="0" w:evenVBand="0" w:oddHBand="0" w:evenHBand="0" w:firstRowFirstColumn="0" w:firstRowLastColumn="0" w:lastRowFirstColumn="0" w:lastRowLastColumn="0"/>
              <w:rPr>
                <w:rFonts w:ascii="David" w:hAnsi="David" w:cs="David"/>
                <w:color w:val="000000" w:themeColor="text1"/>
                <w:rtl/>
              </w:rPr>
            </w:pPr>
            <w:r w:rsidRPr="00F1098F">
              <w:rPr>
                <w:rFonts w:ascii="David" w:hAnsi="David" w:cs="David"/>
                <w:color w:val="000000" w:themeColor="text1"/>
                <w:rtl/>
              </w:rPr>
              <w:t>פריט</w:t>
            </w:r>
          </w:p>
        </w:tc>
        <w:tc>
          <w:tcPr>
            <w:tcW w:w="2595" w:type="dxa"/>
          </w:tcPr>
          <w:p w14:paraId="4D4048AB" w14:textId="77777777" w:rsidR="00596933" w:rsidRPr="00F1098F" w:rsidRDefault="00596933" w:rsidP="00244691">
            <w:pPr>
              <w:spacing w:line="360" w:lineRule="auto"/>
              <w:jc w:val="center"/>
              <w:cnfStyle w:val="100000000000" w:firstRow="1" w:lastRow="0" w:firstColumn="0" w:lastColumn="0" w:oddVBand="0" w:evenVBand="0" w:oddHBand="0" w:evenHBand="0" w:firstRowFirstColumn="0" w:firstRowLastColumn="0" w:lastRowFirstColumn="0" w:lastRowLastColumn="0"/>
              <w:rPr>
                <w:rFonts w:ascii="David" w:hAnsi="David" w:cs="David"/>
                <w:color w:val="000000" w:themeColor="text1"/>
                <w:rtl/>
              </w:rPr>
            </w:pPr>
            <w:r w:rsidRPr="00F1098F">
              <w:rPr>
                <w:rFonts w:ascii="David" w:hAnsi="David" w:cs="David"/>
                <w:color w:val="000000" w:themeColor="text1"/>
                <w:rtl/>
              </w:rPr>
              <w:t>סכום (₪)</w:t>
            </w:r>
          </w:p>
        </w:tc>
      </w:tr>
      <w:tr w:rsidR="00596933" w:rsidRPr="00F1098F" w14:paraId="1BB104DB" w14:textId="77777777" w:rsidTr="0024469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55" w:type="dxa"/>
          </w:tcPr>
          <w:p w14:paraId="037743E5" w14:textId="77777777" w:rsidR="00596933" w:rsidRPr="00F1098F" w:rsidRDefault="00596933" w:rsidP="00244691">
            <w:pPr>
              <w:spacing w:line="360" w:lineRule="auto"/>
              <w:rPr>
                <w:rFonts w:ascii="David" w:hAnsi="David" w:cs="David"/>
                <w:rtl/>
              </w:rPr>
            </w:pPr>
            <w:r w:rsidRPr="00F1098F">
              <w:rPr>
                <w:rFonts w:ascii="David" w:hAnsi="David" w:cs="David"/>
                <w:rtl/>
              </w:rPr>
              <w:t>1.</w:t>
            </w:r>
          </w:p>
        </w:tc>
        <w:tc>
          <w:tcPr>
            <w:tcW w:w="1888" w:type="dxa"/>
          </w:tcPr>
          <w:p w14:paraId="11746423" w14:textId="77777777" w:rsidR="00596933" w:rsidRPr="00F1098F" w:rsidRDefault="00596933" w:rsidP="00244691">
            <w:pPr>
              <w:spacing w:line="360" w:lineRule="auto"/>
              <w:cnfStyle w:val="000000100000" w:firstRow="0" w:lastRow="0" w:firstColumn="0" w:lastColumn="0" w:oddVBand="0" w:evenVBand="0" w:oddHBand="1" w:evenHBand="0" w:firstRowFirstColumn="0" w:firstRowLastColumn="0" w:lastRowFirstColumn="0" w:lastRowLastColumn="0"/>
              <w:rPr>
                <w:rFonts w:ascii="David" w:hAnsi="David" w:cs="David"/>
                <w:rtl/>
              </w:rPr>
            </w:pPr>
          </w:p>
        </w:tc>
        <w:tc>
          <w:tcPr>
            <w:tcW w:w="2595" w:type="dxa"/>
          </w:tcPr>
          <w:p w14:paraId="3932522E" w14:textId="77777777" w:rsidR="00596933" w:rsidRPr="00F1098F" w:rsidRDefault="00596933" w:rsidP="00244691">
            <w:pPr>
              <w:spacing w:line="360" w:lineRule="auto"/>
              <w:cnfStyle w:val="000000100000" w:firstRow="0" w:lastRow="0" w:firstColumn="0" w:lastColumn="0" w:oddVBand="0" w:evenVBand="0" w:oddHBand="1" w:evenHBand="0" w:firstRowFirstColumn="0" w:firstRowLastColumn="0" w:lastRowFirstColumn="0" w:lastRowLastColumn="0"/>
              <w:rPr>
                <w:rFonts w:ascii="David" w:hAnsi="David" w:cs="David"/>
                <w:rtl/>
              </w:rPr>
            </w:pPr>
          </w:p>
        </w:tc>
        <w:tc>
          <w:tcPr>
            <w:tcW w:w="2595" w:type="dxa"/>
          </w:tcPr>
          <w:p w14:paraId="5A8782C7" w14:textId="77777777" w:rsidR="00596933" w:rsidRPr="00F1098F" w:rsidRDefault="00596933" w:rsidP="00244691">
            <w:pPr>
              <w:spacing w:line="360" w:lineRule="auto"/>
              <w:cnfStyle w:val="000000100000" w:firstRow="0" w:lastRow="0" w:firstColumn="0" w:lastColumn="0" w:oddVBand="0" w:evenVBand="0" w:oddHBand="1" w:evenHBand="0" w:firstRowFirstColumn="0" w:firstRowLastColumn="0" w:lastRowFirstColumn="0" w:lastRowLastColumn="0"/>
              <w:rPr>
                <w:rFonts w:ascii="David" w:hAnsi="David" w:cs="David"/>
                <w:rtl/>
              </w:rPr>
            </w:pPr>
          </w:p>
        </w:tc>
      </w:tr>
      <w:tr w:rsidR="00596933" w:rsidRPr="00F1098F" w14:paraId="584B8C03" w14:textId="77777777" w:rsidTr="00244691">
        <w:tc>
          <w:tcPr>
            <w:cnfStyle w:val="001000000000" w:firstRow="0" w:lastRow="0" w:firstColumn="1" w:lastColumn="0" w:oddVBand="0" w:evenVBand="0" w:oddHBand="0" w:evenHBand="0" w:firstRowFirstColumn="0" w:firstRowLastColumn="0" w:lastRowFirstColumn="0" w:lastRowLastColumn="0"/>
            <w:tcW w:w="855" w:type="dxa"/>
          </w:tcPr>
          <w:p w14:paraId="711402FF" w14:textId="77777777" w:rsidR="00596933" w:rsidRPr="00F1098F" w:rsidRDefault="00596933" w:rsidP="00244691">
            <w:pPr>
              <w:spacing w:line="360" w:lineRule="auto"/>
              <w:rPr>
                <w:rFonts w:ascii="David" w:hAnsi="David" w:cs="David"/>
                <w:rtl/>
              </w:rPr>
            </w:pPr>
            <w:r w:rsidRPr="00F1098F">
              <w:rPr>
                <w:rFonts w:ascii="David" w:hAnsi="David" w:cs="David"/>
                <w:rtl/>
              </w:rPr>
              <w:t>2.</w:t>
            </w:r>
          </w:p>
        </w:tc>
        <w:tc>
          <w:tcPr>
            <w:tcW w:w="1888" w:type="dxa"/>
          </w:tcPr>
          <w:p w14:paraId="27C3EEBE" w14:textId="77777777" w:rsidR="00596933" w:rsidRPr="00F1098F" w:rsidRDefault="00596933" w:rsidP="00244691">
            <w:pPr>
              <w:spacing w:line="360" w:lineRule="auto"/>
              <w:cnfStyle w:val="000000000000" w:firstRow="0" w:lastRow="0" w:firstColumn="0" w:lastColumn="0" w:oddVBand="0" w:evenVBand="0" w:oddHBand="0" w:evenHBand="0" w:firstRowFirstColumn="0" w:firstRowLastColumn="0" w:lastRowFirstColumn="0" w:lastRowLastColumn="0"/>
              <w:rPr>
                <w:rFonts w:ascii="David" w:hAnsi="David" w:cs="David"/>
                <w:rtl/>
              </w:rPr>
            </w:pPr>
          </w:p>
        </w:tc>
        <w:tc>
          <w:tcPr>
            <w:tcW w:w="2595" w:type="dxa"/>
          </w:tcPr>
          <w:p w14:paraId="22AABD7A" w14:textId="77777777" w:rsidR="00596933" w:rsidRPr="00F1098F" w:rsidRDefault="00596933" w:rsidP="00244691">
            <w:pPr>
              <w:spacing w:line="360" w:lineRule="auto"/>
              <w:cnfStyle w:val="000000000000" w:firstRow="0" w:lastRow="0" w:firstColumn="0" w:lastColumn="0" w:oddVBand="0" w:evenVBand="0" w:oddHBand="0" w:evenHBand="0" w:firstRowFirstColumn="0" w:firstRowLastColumn="0" w:lastRowFirstColumn="0" w:lastRowLastColumn="0"/>
              <w:rPr>
                <w:rFonts w:ascii="David" w:hAnsi="David" w:cs="David"/>
                <w:rtl/>
              </w:rPr>
            </w:pPr>
          </w:p>
        </w:tc>
        <w:tc>
          <w:tcPr>
            <w:tcW w:w="2595" w:type="dxa"/>
          </w:tcPr>
          <w:p w14:paraId="0B33AB9E" w14:textId="77777777" w:rsidR="00596933" w:rsidRPr="00F1098F" w:rsidRDefault="00596933" w:rsidP="00244691">
            <w:pPr>
              <w:spacing w:line="360" w:lineRule="auto"/>
              <w:cnfStyle w:val="000000000000" w:firstRow="0" w:lastRow="0" w:firstColumn="0" w:lastColumn="0" w:oddVBand="0" w:evenVBand="0" w:oddHBand="0" w:evenHBand="0" w:firstRowFirstColumn="0" w:firstRowLastColumn="0" w:lastRowFirstColumn="0" w:lastRowLastColumn="0"/>
              <w:rPr>
                <w:rFonts w:ascii="David" w:hAnsi="David" w:cs="David"/>
                <w:rtl/>
              </w:rPr>
            </w:pPr>
          </w:p>
        </w:tc>
      </w:tr>
      <w:tr w:rsidR="00596933" w:rsidRPr="00F1098F" w14:paraId="2825EDF7" w14:textId="77777777" w:rsidTr="0024469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55" w:type="dxa"/>
          </w:tcPr>
          <w:p w14:paraId="65473118" w14:textId="77777777" w:rsidR="00596933" w:rsidRPr="00F1098F" w:rsidRDefault="00596933" w:rsidP="00244691">
            <w:pPr>
              <w:spacing w:line="360" w:lineRule="auto"/>
              <w:rPr>
                <w:rFonts w:ascii="David" w:hAnsi="David" w:cs="David"/>
                <w:rtl/>
              </w:rPr>
            </w:pPr>
            <w:r w:rsidRPr="00F1098F">
              <w:rPr>
                <w:rFonts w:ascii="David" w:hAnsi="David" w:cs="David"/>
                <w:rtl/>
              </w:rPr>
              <w:t>3.</w:t>
            </w:r>
          </w:p>
        </w:tc>
        <w:tc>
          <w:tcPr>
            <w:tcW w:w="1888" w:type="dxa"/>
          </w:tcPr>
          <w:p w14:paraId="77335609" w14:textId="77777777" w:rsidR="00596933" w:rsidRPr="00F1098F" w:rsidRDefault="00596933" w:rsidP="00244691">
            <w:pPr>
              <w:spacing w:line="360" w:lineRule="auto"/>
              <w:cnfStyle w:val="000000100000" w:firstRow="0" w:lastRow="0" w:firstColumn="0" w:lastColumn="0" w:oddVBand="0" w:evenVBand="0" w:oddHBand="1" w:evenHBand="0" w:firstRowFirstColumn="0" w:firstRowLastColumn="0" w:lastRowFirstColumn="0" w:lastRowLastColumn="0"/>
              <w:rPr>
                <w:rFonts w:ascii="David" w:hAnsi="David" w:cs="David"/>
                <w:rtl/>
              </w:rPr>
            </w:pPr>
          </w:p>
        </w:tc>
        <w:tc>
          <w:tcPr>
            <w:tcW w:w="2595" w:type="dxa"/>
          </w:tcPr>
          <w:p w14:paraId="07787BD4" w14:textId="77777777" w:rsidR="00596933" w:rsidRPr="00F1098F" w:rsidRDefault="00596933" w:rsidP="00244691">
            <w:pPr>
              <w:spacing w:line="360" w:lineRule="auto"/>
              <w:cnfStyle w:val="000000100000" w:firstRow="0" w:lastRow="0" w:firstColumn="0" w:lastColumn="0" w:oddVBand="0" w:evenVBand="0" w:oddHBand="1" w:evenHBand="0" w:firstRowFirstColumn="0" w:firstRowLastColumn="0" w:lastRowFirstColumn="0" w:lastRowLastColumn="0"/>
              <w:rPr>
                <w:rFonts w:ascii="David" w:hAnsi="David" w:cs="David"/>
                <w:rtl/>
              </w:rPr>
            </w:pPr>
          </w:p>
        </w:tc>
        <w:tc>
          <w:tcPr>
            <w:tcW w:w="2595" w:type="dxa"/>
          </w:tcPr>
          <w:p w14:paraId="34331E80" w14:textId="77777777" w:rsidR="00596933" w:rsidRPr="00F1098F" w:rsidRDefault="00596933" w:rsidP="00244691">
            <w:pPr>
              <w:spacing w:line="360" w:lineRule="auto"/>
              <w:cnfStyle w:val="000000100000" w:firstRow="0" w:lastRow="0" w:firstColumn="0" w:lastColumn="0" w:oddVBand="0" w:evenVBand="0" w:oddHBand="1" w:evenHBand="0" w:firstRowFirstColumn="0" w:firstRowLastColumn="0" w:lastRowFirstColumn="0" w:lastRowLastColumn="0"/>
              <w:rPr>
                <w:rFonts w:ascii="David" w:hAnsi="David" w:cs="David"/>
                <w:rtl/>
              </w:rPr>
            </w:pPr>
          </w:p>
        </w:tc>
      </w:tr>
      <w:tr w:rsidR="00596933" w:rsidRPr="00F1098F" w14:paraId="0FA43105" w14:textId="77777777" w:rsidTr="00244691">
        <w:tc>
          <w:tcPr>
            <w:cnfStyle w:val="001000000000" w:firstRow="0" w:lastRow="0" w:firstColumn="1" w:lastColumn="0" w:oddVBand="0" w:evenVBand="0" w:oddHBand="0" w:evenHBand="0" w:firstRowFirstColumn="0" w:firstRowLastColumn="0" w:lastRowFirstColumn="0" w:lastRowLastColumn="0"/>
            <w:tcW w:w="855" w:type="dxa"/>
          </w:tcPr>
          <w:p w14:paraId="5226F1EC" w14:textId="77777777" w:rsidR="00596933" w:rsidRPr="00F1098F" w:rsidRDefault="00596933" w:rsidP="00244691">
            <w:pPr>
              <w:spacing w:line="360" w:lineRule="auto"/>
              <w:rPr>
                <w:rFonts w:ascii="David" w:hAnsi="David" w:cs="David"/>
                <w:rtl/>
              </w:rPr>
            </w:pPr>
            <w:r w:rsidRPr="00F1098F">
              <w:rPr>
                <w:rFonts w:ascii="David" w:hAnsi="David" w:cs="David"/>
                <w:rtl/>
              </w:rPr>
              <w:t>...</w:t>
            </w:r>
          </w:p>
        </w:tc>
        <w:tc>
          <w:tcPr>
            <w:tcW w:w="1888" w:type="dxa"/>
          </w:tcPr>
          <w:p w14:paraId="3B1BD8BB" w14:textId="77777777" w:rsidR="00596933" w:rsidRPr="00F1098F" w:rsidRDefault="00596933" w:rsidP="00244691">
            <w:pPr>
              <w:spacing w:line="360" w:lineRule="auto"/>
              <w:cnfStyle w:val="000000000000" w:firstRow="0" w:lastRow="0" w:firstColumn="0" w:lastColumn="0" w:oddVBand="0" w:evenVBand="0" w:oddHBand="0" w:evenHBand="0" w:firstRowFirstColumn="0" w:firstRowLastColumn="0" w:lastRowFirstColumn="0" w:lastRowLastColumn="0"/>
              <w:rPr>
                <w:rFonts w:ascii="David" w:hAnsi="David" w:cs="David"/>
                <w:rtl/>
              </w:rPr>
            </w:pPr>
          </w:p>
        </w:tc>
        <w:tc>
          <w:tcPr>
            <w:tcW w:w="2595" w:type="dxa"/>
          </w:tcPr>
          <w:p w14:paraId="36564A49" w14:textId="77777777" w:rsidR="00596933" w:rsidRPr="00F1098F" w:rsidRDefault="00596933" w:rsidP="00244691">
            <w:pPr>
              <w:spacing w:line="360" w:lineRule="auto"/>
              <w:cnfStyle w:val="000000000000" w:firstRow="0" w:lastRow="0" w:firstColumn="0" w:lastColumn="0" w:oddVBand="0" w:evenVBand="0" w:oddHBand="0" w:evenHBand="0" w:firstRowFirstColumn="0" w:firstRowLastColumn="0" w:lastRowFirstColumn="0" w:lastRowLastColumn="0"/>
              <w:rPr>
                <w:rFonts w:ascii="David" w:hAnsi="David" w:cs="David"/>
                <w:rtl/>
              </w:rPr>
            </w:pPr>
          </w:p>
        </w:tc>
        <w:tc>
          <w:tcPr>
            <w:tcW w:w="2595" w:type="dxa"/>
          </w:tcPr>
          <w:p w14:paraId="276CAFE2" w14:textId="77777777" w:rsidR="00596933" w:rsidRPr="00F1098F" w:rsidRDefault="00596933" w:rsidP="00244691">
            <w:pPr>
              <w:spacing w:line="360" w:lineRule="auto"/>
              <w:cnfStyle w:val="000000000000" w:firstRow="0" w:lastRow="0" w:firstColumn="0" w:lastColumn="0" w:oddVBand="0" w:evenVBand="0" w:oddHBand="0" w:evenHBand="0" w:firstRowFirstColumn="0" w:firstRowLastColumn="0" w:lastRowFirstColumn="0" w:lastRowLastColumn="0"/>
              <w:rPr>
                <w:rFonts w:ascii="David" w:hAnsi="David" w:cs="David"/>
                <w:rtl/>
              </w:rPr>
            </w:pPr>
          </w:p>
        </w:tc>
      </w:tr>
    </w:tbl>
    <w:p w14:paraId="28F93DF9" w14:textId="5DC277F6" w:rsidR="00596933" w:rsidRPr="009E2613" w:rsidRDefault="00596933" w:rsidP="009E2613">
      <w:pPr>
        <w:spacing w:before="120" w:line="360" w:lineRule="auto"/>
        <w:ind w:left="509"/>
        <w:rPr>
          <w:rFonts w:ascii="David" w:hAnsi="David" w:cs="David"/>
          <w:rtl/>
        </w:rPr>
      </w:pPr>
      <w:r w:rsidRPr="009E2613">
        <w:rPr>
          <w:rFonts w:ascii="David" w:hAnsi="David" w:cs="David"/>
          <w:vertAlign w:val="superscript"/>
          <w:rtl/>
        </w:rPr>
        <w:t>*</w:t>
      </w:r>
      <w:r w:rsidRPr="009E2613">
        <w:rPr>
          <w:rFonts w:ascii="David" w:hAnsi="David" w:cs="David"/>
          <w:rtl/>
        </w:rPr>
        <w:t xml:space="preserve"> </w:t>
      </w:r>
      <w:r w:rsidR="009E2613">
        <w:rPr>
          <w:rFonts w:ascii="David" w:hAnsi="David" w:cs="David" w:hint="cs"/>
          <w:rtl/>
        </w:rPr>
        <w:t>היה</w:t>
      </w:r>
      <w:r w:rsidR="009E2613" w:rsidRPr="009E2613">
        <w:rPr>
          <w:rFonts w:ascii="David" w:hAnsi="David" w:cs="David"/>
          <w:rtl/>
        </w:rPr>
        <w:t xml:space="preserve"> </w:t>
      </w:r>
      <w:r w:rsidRPr="009E2613">
        <w:rPr>
          <w:rFonts w:ascii="David" w:hAnsi="David" w:cs="David"/>
          <w:rtl/>
        </w:rPr>
        <w:t xml:space="preserve">ומדובר </w:t>
      </w:r>
      <w:r w:rsidR="009E2613">
        <w:rPr>
          <w:rFonts w:ascii="David" w:hAnsi="David" w:cs="David" w:hint="cs"/>
          <w:rtl/>
        </w:rPr>
        <w:t>בשני מוסדות,</w:t>
      </w:r>
      <w:r w:rsidR="009E2613" w:rsidRPr="009E2613">
        <w:rPr>
          <w:rFonts w:ascii="David" w:hAnsi="David" w:cs="David"/>
          <w:rtl/>
        </w:rPr>
        <w:t xml:space="preserve"> </w:t>
      </w:r>
      <w:r w:rsidRPr="009E2613">
        <w:rPr>
          <w:rFonts w:ascii="David" w:hAnsi="David" w:cs="David"/>
          <w:rtl/>
        </w:rPr>
        <w:t>טבלה נפרדת לכל אוניברסיטה, או להוסיף עמודה לציון האוניברסיטה.</w:t>
      </w:r>
    </w:p>
    <w:p w14:paraId="7CCB32EC" w14:textId="77777777" w:rsidR="00596933" w:rsidRPr="00F1098F" w:rsidRDefault="00596933" w:rsidP="00680AD0">
      <w:pPr>
        <w:spacing w:before="120" w:after="0" w:line="360" w:lineRule="auto"/>
        <w:ind w:left="311"/>
        <w:rPr>
          <w:rFonts w:ascii="David" w:hAnsi="David" w:cs="David"/>
          <w:b/>
          <w:bCs/>
          <w:sz w:val="24"/>
          <w:szCs w:val="24"/>
          <w:u w:val="single"/>
          <w:rtl/>
        </w:rPr>
      </w:pPr>
      <w:r w:rsidRPr="00F1098F">
        <w:rPr>
          <w:rFonts w:ascii="David" w:hAnsi="David" w:cs="David"/>
          <w:b/>
          <w:bCs/>
          <w:sz w:val="24"/>
          <w:szCs w:val="24"/>
          <w:u w:val="single"/>
          <w:rtl/>
        </w:rPr>
        <w:t xml:space="preserve">חלק 4 – </w:t>
      </w:r>
      <w:r w:rsidRPr="00F1098F">
        <w:rPr>
          <w:rFonts w:ascii="David" w:hAnsi="David" w:cs="David" w:hint="eastAsia"/>
          <w:b/>
          <w:bCs/>
          <w:sz w:val="24"/>
          <w:szCs w:val="24"/>
          <w:u w:val="single"/>
          <w:rtl/>
        </w:rPr>
        <w:t>שונות</w:t>
      </w:r>
      <w:r w:rsidRPr="00F1098F">
        <w:rPr>
          <w:rFonts w:ascii="David" w:hAnsi="David" w:cs="David"/>
          <w:b/>
          <w:bCs/>
          <w:sz w:val="24"/>
          <w:szCs w:val="24"/>
          <w:u w:val="single"/>
          <w:rtl/>
        </w:rPr>
        <w:t xml:space="preserve"> </w:t>
      </w:r>
    </w:p>
    <w:tbl>
      <w:tblPr>
        <w:tblStyle w:val="4-3"/>
        <w:bidiVisual/>
        <w:tblW w:w="0" w:type="auto"/>
        <w:tblInd w:w="383" w:type="dxa"/>
        <w:tblLook w:val="04A0" w:firstRow="1" w:lastRow="0" w:firstColumn="1" w:lastColumn="0" w:noHBand="0" w:noVBand="1"/>
      </w:tblPr>
      <w:tblGrid>
        <w:gridCol w:w="562"/>
        <w:gridCol w:w="1270"/>
        <w:gridCol w:w="3500"/>
        <w:gridCol w:w="2591"/>
      </w:tblGrid>
      <w:tr w:rsidR="00596933" w:rsidRPr="00F1098F" w14:paraId="7A795AED" w14:textId="77777777" w:rsidTr="00244691">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62" w:type="dxa"/>
          </w:tcPr>
          <w:p w14:paraId="1A6D9427" w14:textId="77777777" w:rsidR="00596933" w:rsidRPr="00F1098F" w:rsidRDefault="00596933" w:rsidP="00244691">
            <w:pPr>
              <w:spacing w:line="360" w:lineRule="auto"/>
              <w:jc w:val="center"/>
              <w:rPr>
                <w:rFonts w:ascii="David" w:hAnsi="David" w:cs="David"/>
                <w:color w:val="000000" w:themeColor="text1"/>
                <w:rtl/>
              </w:rPr>
            </w:pPr>
          </w:p>
        </w:tc>
        <w:tc>
          <w:tcPr>
            <w:tcW w:w="1270" w:type="dxa"/>
          </w:tcPr>
          <w:p w14:paraId="78D95EED" w14:textId="77777777" w:rsidR="00596933" w:rsidRPr="00F1098F" w:rsidRDefault="00596933" w:rsidP="00244691">
            <w:pPr>
              <w:spacing w:line="360" w:lineRule="auto"/>
              <w:jc w:val="center"/>
              <w:cnfStyle w:val="100000000000" w:firstRow="1" w:lastRow="0" w:firstColumn="0" w:lastColumn="0" w:oddVBand="0" w:evenVBand="0" w:oddHBand="0" w:evenHBand="0" w:firstRowFirstColumn="0" w:firstRowLastColumn="0" w:lastRowFirstColumn="0" w:lastRowLastColumn="0"/>
              <w:rPr>
                <w:rFonts w:ascii="David" w:hAnsi="David" w:cs="David"/>
                <w:color w:val="000000" w:themeColor="text1"/>
                <w:rtl/>
              </w:rPr>
            </w:pPr>
            <w:r w:rsidRPr="00F1098F">
              <w:rPr>
                <w:rFonts w:ascii="David" w:hAnsi="David" w:cs="David"/>
                <w:color w:val="000000" w:themeColor="text1"/>
                <w:rtl/>
              </w:rPr>
              <w:t>תאריך</w:t>
            </w:r>
          </w:p>
        </w:tc>
        <w:tc>
          <w:tcPr>
            <w:tcW w:w="3500" w:type="dxa"/>
          </w:tcPr>
          <w:p w14:paraId="461BA43B" w14:textId="77777777" w:rsidR="00596933" w:rsidRPr="00F1098F" w:rsidRDefault="00596933" w:rsidP="00244691">
            <w:pPr>
              <w:spacing w:line="360" w:lineRule="auto"/>
              <w:jc w:val="center"/>
              <w:cnfStyle w:val="100000000000" w:firstRow="1" w:lastRow="0" w:firstColumn="0" w:lastColumn="0" w:oddVBand="0" w:evenVBand="0" w:oddHBand="0" w:evenHBand="0" w:firstRowFirstColumn="0" w:firstRowLastColumn="0" w:lastRowFirstColumn="0" w:lastRowLastColumn="0"/>
              <w:rPr>
                <w:rFonts w:ascii="David" w:hAnsi="David" w:cs="David"/>
                <w:color w:val="000000" w:themeColor="text1"/>
                <w:rtl/>
              </w:rPr>
            </w:pPr>
            <w:r w:rsidRPr="00F1098F">
              <w:rPr>
                <w:rFonts w:ascii="David" w:hAnsi="David" w:cs="David"/>
                <w:color w:val="000000" w:themeColor="text1"/>
                <w:rtl/>
              </w:rPr>
              <w:t>פריט</w:t>
            </w:r>
          </w:p>
        </w:tc>
        <w:tc>
          <w:tcPr>
            <w:tcW w:w="2591" w:type="dxa"/>
          </w:tcPr>
          <w:p w14:paraId="2D784845" w14:textId="77777777" w:rsidR="00596933" w:rsidRPr="00F1098F" w:rsidRDefault="00596933" w:rsidP="00244691">
            <w:pPr>
              <w:spacing w:line="360" w:lineRule="auto"/>
              <w:jc w:val="center"/>
              <w:cnfStyle w:val="100000000000" w:firstRow="1" w:lastRow="0" w:firstColumn="0" w:lastColumn="0" w:oddVBand="0" w:evenVBand="0" w:oddHBand="0" w:evenHBand="0" w:firstRowFirstColumn="0" w:firstRowLastColumn="0" w:lastRowFirstColumn="0" w:lastRowLastColumn="0"/>
              <w:rPr>
                <w:rFonts w:ascii="David" w:hAnsi="David" w:cs="David"/>
                <w:color w:val="000000" w:themeColor="text1"/>
                <w:rtl/>
              </w:rPr>
            </w:pPr>
            <w:r w:rsidRPr="00F1098F">
              <w:rPr>
                <w:rFonts w:ascii="David" w:hAnsi="David" w:cs="David"/>
                <w:color w:val="000000" w:themeColor="text1"/>
                <w:rtl/>
              </w:rPr>
              <w:t>סכום (₪)</w:t>
            </w:r>
          </w:p>
        </w:tc>
      </w:tr>
      <w:tr w:rsidR="00596933" w:rsidRPr="00F1098F" w14:paraId="58C30276" w14:textId="77777777" w:rsidTr="0024469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62" w:type="dxa"/>
          </w:tcPr>
          <w:p w14:paraId="1CA22A77" w14:textId="77777777" w:rsidR="00596933" w:rsidRPr="00F1098F" w:rsidRDefault="00596933" w:rsidP="00244691">
            <w:pPr>
              <w:spacing w:line="360" w:lineRule="auto"/>
              <w:rPr>
                <w:rFonts w:ascii="David" w:hAnsi="David" w:cs="David"/>
                <w:b w:val="0"/>
                <w:bCs w:val="0"/>
                <w:rtl/>
              </w:rPr>
            </w:pPr>
            <w:r w:rsidRPr="00F1098F">
              <w:rPr>
                <w:rFonts w:ascii="David" w:hAnsi="David" w:cs="David"/>
                <w:rtl/>
              </w:rPr>
              <w:t>1.</w:t>
            </w:r>
          </w:p>
        </w:tc>
        <w:tc>
          <w:tcPr>
            <w:tcW w:w="1270" w:type="dxa"/>
          </w:tcPr>
          <w:p w14:paraId="1443CE28" w14:textId="77777777" w:rsidR="00596933" w:rsidRPr="00F1098F" w:rsidRDefault="00596933" w:rsidP="00244691">
            <w:pPr>
              <w:spacing w:line="360" w:lineRule="auto"/>
              <w:cnfStyle w:val="000000100000" w:firstRow="0" w:lastRow="0" w:firstColumn="0" w:lastColumn="0" w:oddVBand="0" w:evenVBand="0" w:oddHBand="1" w:evenHBand="0" w:firstRowFirstColumn="0" w:firstRowLastColumn="0" w:lastRowFirstColumn="0" w:lastRowLastColumn="0"/>
              <w:rPr>
                <w:rFonts w:ascii="David" w:hAnsi="David" w:cs="David"/>
                <w:rtl/>
              </w:rPr>
            </w:pPr>
          </w:p>
        </w:tc>
        <w:tc>
          <w:tcPr>
            <w:tcW w:w="3500" w:type="dxa"/>
          </w:tcPr>
          <w:p w14:paraId="08488D7B" w14:textId="77777777" w:rsidR="00596933" w:rsidRPr="00F1098F" w:rsidRDefault="00596933" w:rsidP="00244691">
            <w:pPr>
              <w:spacing w:line="360" w:lineRule="auto"/>
              <w:cnfStyle w:val="000000100000" w:firstRow="0" w:lastRow="0" w:firstColumn="0" w:lastColumn="0" w:oddVBand="0" w:evenVBand="0" w:oddHBand="1" w:evenHBand="0" w:firstRowFirstColumn="0" w:firstRowLastColumn="0" w:lastRowFirstColumn="0" w:lastRowLastColumn="0"/>
              <w:rPr>
                <w:rFonts w:ascii="David" w:hAnsi="David" w:cs="David"/>
                <w:rtl/>
              </w:rPr>
            </w:pPr>
          </w:p>
        </w:tc>
        <w:tc>
          <w:tcPr>
            <w:tcW w:w="2591" w:type="dxa"/>
          </w:tcPr>
          <w:p w14:paraId="62685CF5" w14:textId="77777777" w:rsidR="00596933" w:rsidRPr="00F1098F" w:rsidRDefault="00596933" w:rsidP="00244691">
            <w:pPr>
              <w:spacing w:line="360" w:lineRule="auto"/>
              <w:cnfStyle w:val="000000100000" w:firstRow="0" w:lastRow="0" w:firstColumn="0" w:lastColumn="0" w:oddVBand="0" w:evenVBand="0" w:oddHBand="1" w:evenHBand="0" w:firstRowFirstColumn="0" w:firstRowLastColumn="0" w:lastRowFirstColumn="0" w:lastRowLastColumn="0"/>
              <w:rPr>
                <w:rFonts w:ascii="David" w:hAnsi="David" w:cs="David"/>
                <w:rtl/>
              </w:rPr>
            </w:pPr>
          </w:p>
        </w:tc>
      </w:tr>
      <w:tr w:rsidR="00596933" w:rsidRPr="00F1098F" w14:paraId="245442F5" w14:textId="77777777" w:rsidTr="00244691">
        <w:tc>
          <w:tcPr>
            <w:cnfStyle w:val="001000000000" w:firstRow="0" w:lastRow="0" w:firstColumn="1" w:lastColumn="0" w:oddVBand="0" w:evenVBand="0" w:oddHBand="0" w:evenHBand="0" w:firstRowFirstColumn="0" w:firstRowLastColumn="0" w:lastRowFirstColumn="0" w:lastRowLastColumn="0"/>
            <w:tcW w:w="562" w:type="dxa"/>
          </w:tcPr>
          <w:p w14:paraId="4C425271" w14:textId="77777777" w:rsidR="00596933" w:rsidRPr="00F1098F" w:rsidRDefault="00596933" w:rsidP="00244691">
            <w:pPr>
              <w:spacing w:line="360" w:lineRule="auto"/>
              <w:rPr>
                <w:rFonts w:ascii="David" w:hAnsi="David" w:cs="David"/>
                <w:b w:val="0"/>
                <w:bCs w:val="0"/>
                <w:rtl/>
              </w:rPr>
            </w:pPr>
            <w:r w:rsidRPr="00F1098F">
              <w:rPr>
                <w:rFonts w:ascii="David" w:hAnsi="David" w:cs="David"/>
                <w:rtl/>
              </w:rPr>
              <w:t>2.</w:t>
            </w:r>
          </w:p>
        </w:tc>
        <w:tc>
          <w:tcPr>
            <w:tcW w:w="1270" w:type="dxa"/>
          </w:tcPr>
          <w:p w14:paraId="27619045" w14:textId="77777777" w:rsidR="00596933" w:rsidRPr="00F1098F" w:rsidRDefault="00596933" w:rsidP="00244691">
            <w:pPr>
              <w:spacing w:line="360" w:lineRule="auto"/>
              <w:cnfStyle w:val="000000000000" w:firstRow="0" w:lastRow="0" w:firstColumn="0" w:lastColumn="0" w:oddVBand="0" w:evenVBand="0" w:oddHBand="0" w:evenHBand="0" w:firstRowFirstColumn="0" w:firstRowLastColumn="0" w:lastRowFirstColumn="0" w:lastRowLastColumn="0"/>
              <w:rPr>
                <w:rFonts w:ascii="David" w:hAnsi="David" w:cs="David"/>
                <w:rtl/>
              </w:rPr>
            </w:pPr>
          </w:p>
        </w:tc>
        <w:tc>
          <w:tcPr>
            <w:tcW w:w="3500" w:type="dxa"/>
          </w:tcPr>
          <w:p w14:paraId="64E86B06" w14:textId="77777777" w:rsidR="00596933" w:rsidRPr="00F1098F" w:rsidRDefault="00596933" w:rsidP="00244691">
            <w:pPr>
              <w:spacing w:line="360" w:lineRule="auto"/>
              <w:cnfStyle w:val="000000000000" w:firstRow="0" w:lastRow="0" w:firstColumn="0" w:lastColumn="0" w:oddVBand="0" w:evenVBand="0" w:oddHBand="0" w:evenHBand="0" w:firstRowFirstColumn="0" w:firstRowLastColumn="0" w:lastRowFirstColumn="0" w:lastRowLastColumn="0"/>
              <w:rPr>
                <w:rFonts w:ascii="David" w:hAnsi="David" w:cs="David"/>
                <w:rtl/>
              </w:rPr>
            </w:pPr>
          </w:p>
        </w:tc>
        <w:tc>
          <w:tcPr>
            <w:tcW w:w="2591" w:type="dxa"/>
          </w:tcPr>
          <w:p w14:paraId="435EBBB7" w14:textId="77777777" w:rsidR="00596933" w:rsidRPr="00F1098F" w:rsidRDefault="00596933" w:rsidP="00244691">
            <w:pPr>
              <w:spacing w:line="360" w:lineRule="auto"/>
              <w:cnfStyle w:val="000000000000" w:firstRow="0" w:lastRow="0" w:firstColumn="0" w:lastColumn="0" w:oddVBand="0" w:evenVBand="0" w:oddHBand="0" w:evenHBand="0" w:firstRowFirstColumn="0" w:firstRowLastColumn="0" w:lastRowFirstColumn="0" w:lastRowLastColumn="0"/>
              <w:rPr>
                <w:rFonts w:ascii="David" w:hAnsi="David" w:cs="David"/>
                <w:rtl/>
              </w:rPr>
            </w:pPr>
          </w:p>
        </w:tc>
      </w:tr>
      <w:tr w:rsidR="00596933" w:rsidRPr="00F1098F" w14:paraId="5EE91AF7" w14:textId="77777777" w:rsidTr="0024469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62" w:type="dxa"/>
          </w:tcPr>
          <w:p w14:paraId="4F9984EC" w14:textId="77777777" w:rsidR="00596933" w:rsidRPr="00F1098F" w:rsidRDefault="00596933" w:rsidP="00244691">
            <w:pPr>
              <w:spacing w:line="360" w:lineRule="auto"/>
              <w:rPr>
                <w:rFonts w:ascii="David" w:hAnsi="David" w:cs="David"/>
                <w:b w:val="0"/>
                <w:bCs w:val="0"/>
                <w:rtl/>
              </w:rPr>
            </w:pPr>
            <w:r w:rsidRPr="00F1098F">
              <w:rPr>
                <w:rFonts w:ascii="David" w:hAnsi="David" w:cs="David"/>
                <w:rtl/>
              </w:rPr>
              <w:t>3.</w:t>
            </w:r>
          </w:p>
        </w:tc>
        <w:tc>
          <w:tcPr>
            <w:tcW w:w="1270" w:type="dxa"/>
          </w:tcPr>
          <w:p w14:paraId="4F8D3C5B" w14:textId="77777777" w:rsidR="00596933" w:rsidRPr="00F1098F" w:rsidRDefault="00596933" w:rsidP="00244691">
            <w:pPr>
              <w:spacing w:line="360" w:lineRule="auto"/>
              <w:cnfStyle w:val="000000100000" w:firstRow="0" w:lastRow="0" w:firstColumn="0" w:lastColumn="0" w:oddVBand="0" w:evenVBand="0" w:oddHBand="1" w:evenHBand="0" w:firstRowFirstColumn="0" w:firstRowLastColumn="0" w:lastRowFirstColumn="0" w:lastRowLastColumn="0"/>
              <w:rPr>
                <w:rFonts w:ascii="David" w:hAnsi="David" w:cs="David"/>
                <w:rtl/>
              </w:rPr>
            </w:pPr>
          </w:p>
        </w:tc>
        <w:tc>
          <w:tcPr>
            <w:tcW w:w="3500" w:type="dxa"/>
          </w:tcPr>
          <w:p w14:paraId="78515B1A" w14:textId="77777777" w:rsidR="00596933" w:rsidRPr="00F1098F" w:rsidRDefault="00596933" w:rsidP="00244691">
            <w:pPr>
              <w:spacing w:line="360" w:lineRule="auto"/>
              <w:cnfStyle w:val="000000100000" w:firstRow="0" w:lastRow="0" w:firstColumn="0" w:lastColumn="0" w:oddVBand="0" w:evenVBand="0" w:oddHBand="1" w:evenHBand="0" w:firstRowFirstColumn="0" w:firstRowLastColumn="0" w:lastRowFirstColumn="0" w:lastRowLastColumn="0"/>
              <w:rPr>
                <w:rFonts w:ascii="David" w:hAnsi="David" w:cs="David"/>
                <w:rtl/>
              </w:rPr>
            </w:pPr>
          </w:p>
        </w:tc>
        <w:tc>
          <w:tcPr>
            <w:tcW w:w="2591" w:type="dxa"/>
          </w:tcPr>
          <w:p w14:paraId="6420F1CC" w14:textId="77777777" w:rsidR="00596933" w:rsidRPr="00F1098F" w:rsidRDefault="00596933" w:rsidP="00244691">
            <w:pPr>
              <w:spacing w:line="360" w:lineRule="auto"/>
              <w:cnfStyle w:val="000000100000" w:firstRow="0" w:lastRow="0" w:firstColumn="0" w:lastColumn="0" w:oddVBand="0" w:evenVBand="0" w:oddHBand="1" w:evenHBand="0" w:firstRowFirstColumn="0" w:firstRowLastColumn="0" w:lastRowFirstColumn="0" w:lastRowLastColumn="0"/>
              <w:rPr>
                <w:rFonts w:ascii="David" w:hAnsi="David" w:cs="David"/>
                <w:rtl/>
              </w:rPr>
            </w:pPr>
          </w:p>
        </w:tc>
      </w:tr>
      <w:tr w:rsidR="00596933" w:rsidRPr="00F1098F" w14:paraId="1F61897F" w14:textId="77777777" w:rsidTr="00244691">
        <w:tc>
          <w:tcPr>
            <w:cnfStyle w:val="001000000000" w:firstRow="0" w:lastRow="0" w:firstColumn="1" w:lastColumn="0" w:oddVBand="0" w:evenVBand="0" w:oddHBand="0" w:evenHBand="0" w:firstRowFirstColumn="0" w:firstRowLastColumn="0" w:lastRowFirstColumn="0" w:lastRowLastColumn="0"/>
            <w:tcW w:w="562" w:type="dxa"/>
          </w:tcPr>
          <w:p w14:paraId="2FBC593D" w14:textId="77777777" w:rsidR="00596933" w:rsidRPr="00F1098F" w:rsidRDefault="00596933" w:rsidP="00244691">
            <w:pPr>
              <w:spacing w:line="360" w:lineRule="auto"/>
              <w:rPr>
                <w:rFonts w:ascii="David" w:hAnsi="David" w:cs="David"/>
                <w:b w:val="0"/>
                <w:bCs w:val="0"/>
                <w:rtl/>
              </w:rPr>
            </w:pPr>
            <w:r w:rsidRPr="00F1098F">
              <w:rPr>
                <w:rFonts w:ascii="David" w:hAnsi="David" w:cs="David"/>
                <w:rtl/>
              </w:rPr>
              <w:t>...</w:t>
            </w:r>
          </w:p>
        </w:tc>
        <w:tc>
          <w:tcPr>
            <w:tcW w:w="1270" w:type="dxa"/>
          </w:tcPr>
          <w:p w14:paraId="67B83507" w14:textId="77777777" w:rsidR="00596933" w:rsidRPr="00F1098F" w:rsidRDefault="00596933" w:rsidP="00244691">
            <w:pPr>
              <w:spacing w:line="360" w:lineRule="auto"/>
              <w:cnfStyle w:val="000000000000" w:firstRow="0" w:lastRow="0" w:firstColumn="0" w:lastColumn="0" w:oddVBand="0" w:evenVBand="0" w:oddHBand="0" w:evenHBand="0" w:firstRowFirstColumn="0" w:firstRowLastColumn="0" w:lastRowFirstColumn="0" w:lastRowLastColumn="0"/>
              <w:rPr>
                <w:rFonts w:ascii="David" w:hAnsi="David" w:cs="David"/>
                <w:rtl/>
              </w:rPr>
            </w:pPr>
          </w:p>
        </w:tc>
        <w:tc>
          <w:tcPr>
            <w:tcW w:w="3500" w:type="dxa"/>
          </w:tcPr>
          <w:p w14:paraId="20D72C68" w14:textId="77777777" w:rsidR="00596933" w:rsidRPr="00F1098F" w:rsidRDefault="00596933" w:rsidP="00244691">
            <w:pPr>
              <w:spacing w:line="360" w:lineRule="auto"/>
              <w:cnfStyle w:val="000000000000" w:firstRow="0" w:lastRow="0" w:firstColumn="0" w:lastColumn="0" w:oddVBand="0" w:evenVBand="0" w:oddHBand="0" w:evenHBand="0" w:firstRowFirstColumn="0" w:firstRowLastColumn="0" w:lastRowFirstColumn="0" w:lastRowLastColumn="0"/>
              <w:rPr>
                <w:rFonts w:ascii="David" w:hAnsi="David" w:cs="David"/>
                <w:rtl/>
              </w:rPr>
            </w:pPr>
          </w:p>
        </w:tc>
        <w:tc>
          <w:tcPr>
            <w:tcW w:w="2591" w:type="dxa"/>
          </w:tcPr>
          <w:p w14:paraId="79CF439B" w14:textId="77777777" w:rsidR="00596933" w:rsidRPr="00F1098F" w:rsidRDefault="00596933" w:rsidP="00244691">
            <w:pPr>
              <w:spacing w:line="360" w:lineRule="auto"/>
              <w:cnfStyle w:val="000000000000" w:firstRow="0" w:lastRow="0" w:firstColumn="0" w:lastColumn="0" w:oddVBand="0" w:evenVBand="0" w:oddHBand="0" w:evenHBand="0" w:firstRowFirstColumn="0" w:firstRowLastColumn="0" w:lastRowFirstColumn="0" w:lastRowLastColumn="0"/>
              <w:rPr>
                <w:rFonts w:ascii="David" w:hAnsi="David" w:cs="David"/>
                <w:rtl/>
              </w:rPr>
            </w:pPr>
          </w:p>
        </w:tc>
      </w:tr>
    </w:tbl>
    <w:p w14:paraId="7BE48E19" w14:textId="77777777" w:rsidR="00596933" w:rsidRPr="00380B0C" w:rsidRDefault="00596933" w:rsidP="00596933">
      <w:pPr>
        <w:spacing w:after="0" w:line="360" w:lineRule="auto"/>
        <w:rPr>
          <w:rFonts w:ascii="David" w:hAnsi="David" w:cs="David"/>
          <w:rtl/>
        </w:rPr>
      </w:pPr>
    </w:p>
    <w:p w14:paraId="0A2C416F" w14:textId="77777777" w:rsidR="00374F98" w:rsidRPr="00251F52" w:rsidRDefault="00374F98" w:rsidP="00251F52">
      <w:pPr>
        <w:pStyle w:val="100"/>
        <w:rPr>
          <w:b/>
          <w:bCs/>
          <w:u w:val="single"/>
        </w:rPr>
      </w:pPr>
      <w:r w:rsidRPr="00251F52">
        <w:rPr>
          <w:rFonts w:hint="eastAsia"/>
          <w:b/>
          <w:bCs/>
          <w:u w:val="single"/>
          <w:rtl/>
        </w:rPr>
        <w:t>הנחיות</w:t>
      </w:r>
      <w:r w:rsidRPr="00251F52">
        <w:rPr>
          <w:b/>
          <w:bCs/>
          <w:u w:val="single"/>
          <w:rtl/>
        </w:rPr>
        <w:t xml:space="preserve"> </w:t>
      </w:r>
      <w:r w:rsidRPr="00251F52">
        <w:rPr>
          <w:rFonts w:hint="eastAsia"/>
          <w:b/>
          <w:bCs/>
          <w:u w:val="single"/>
          <w:rtl/>
        </w:rPr>
        <w:t>כלליות</w:t>
      </w:r>
      <w:r w:rsidRPr="00251F52">
        <w:rPr>
          <w:b/>
          <w:bCs/>
          <w:u w:val="single"/>
          <w:rtl/>
        </w:rPr>
        <w:t>:</w:t>
      </w:r>
    </w:p>
    <w:p w14:paraId="5ED6E59C" w14:textId="77777777" w:rsidR="00251F52" w:rsidRDefault="00374F98" w:rsidP="00680AD0">
      <w:pPr>
        <w:pStyle w:val="41"/>
        <w:ind w:left="858" w:hanging="540"/>
      </w:pPr>
      <w:r w:rsidRPr="00F1098F">
        <w:rPr>
          <w:rFonts w:hint="eastAsia"/>
          <w:rtl/>
        </w:rPr>
        <w:t>המציע</w:t>
      </w:r>
      <w:r w:rsidRPr="00F1098F">
        <w:rPr>
          <w:rtl/>
        </w:rPr>
        <w:t xml:space="preserve"> </w:t>
      </w:r>
      <w:r w:rsidRPr="00F1098F">
        <w:rPr>
          <w:rFonts w:hint="eastAsia"/>
          <w:rtl/>
        </w:rPr>
        <w:t>רשאי</w:t>
      </w:r>
      <w:r w:rsidRPr="00F1098F">
        <w:rPr>
          <w:rtl/>
        </w:rPr>
        <w:t xml:space="preserve"> </w:t>
      </w:r>
      <w:r w:rsidRPr="00F1098F">
        <w:rPr>
          <w:rFonts w:hint="eastAsia"/>
          <w:rtl/>
        </w:rPr>
        <w:t>לבקש</w:t>
      </w:r>
      <w:r w:rsidRPr="00F1098F">
        <w:rPr>
          <w:rtl/>
        </w:rPr>
        <w:t xml:space="preserve"> </w:t>
      </w:r>
      <w:r w:rsidRPr="00F1098F">
        <w:rPr>
          <w:rFonts w:hint="eastAsia"/>
          <w:rtl/>
        </w:rPr>
        <w:t>תמורה</w:t>
      </w:r>
      <w:r w:rsidRPr="00F1098F">
        <w:rPr>
          <w:rtl/>
        </w:rPr>
        <w:t xml:space="preserve"> </w:t>
      </w:r>
      <w:r w:rsidRPr="00F1098F">
        <w:rPr>
          <w:rFonts w:hint="eastAsia"/>
          <w:rtl/>
        </w:rPr>
        <w:t>עבור</w:t>
      </w:r>
      <w:r w:rsidRPr="00F1098F">
        <w:rPr>
          <w:rtl/>
        </w:rPr>
        <w:t xml:space="preserve"> הוצאות </w:t>
      </w:r>
      <w:r w:rsidRPr="00F1098F">
        <w:rPr>
          <w:rFonts w:hint="eastAsia"/>
          <w:rtl/>
        </w:rPr>
        <w:t>המכון</w:t>
      </w:r>
      <w:r w:rsidRPr="00F1098F">
        <w:rPr>
          <w:rtl/>
        </w:rPr>
        <w:t xml:space="preserve"> </w:t>
      </w:r>
      <w:r w:rsidRPr="00F1098F">
        <w:rPr>
          <w:rFonts w:hint="eastAsia"/>
          <w:rtl/>
        </w:rPr>
        <w:t>בהתאם</w:t>
      </w:r>
      <w:r w:rsidRPr="00F1098F">
        <w:rPr>
          <w:rtl/>
        </w:rPr>
        <w:t xml:space="preserve"> </w:t>
      </w:r>
      <w:r w:rsidRPr="00F1098F">
        <w:rPr>
          <w:rFonts w:hint="eastAsia"/>
          <w:rtl/>
        </w:rPr>
        <w:t>לתקציב</w:t>
      </w:r>
      <w:r w:rsidRPr="00F1098F">
        <w:rPr>
          <w:rtl/>
        </w:rPr>
        <w:t xml:space="preserve"> </w:t>
      </w:r>
      <w:r w:rsidRPr="00F1098F">
        <w:rPr>
          <w:rFonts w:hint="eastAsia"/>
          <w:rtl/>
        </w:rPr>
        <w:t>מאושר</w:t>
      </w:r>
      <w:r w:rsidRPr="00F1098F">
        <w:rPr>
          <w:rtl/>
        </w:rPr>
        <w:t xml:space="preserve"> </w:t>
      </w:r>
      <w:r w:rsidRPr="00F1098F">
        <w:rPr>
          <w:rFonts w:hint="eastAsia"/>
          <w:rtl/>
        </w:rPr>
        <w:t>על</w:t>
      </w:r>
      <w:r w:rsidRPr="00F1098F">
        <w:rPr>
          <w:rtl/>
        </w:rPr>
        <w:t xml:space="preserve">-ידי </w:t>
      </w:r>
      <w:r w:rsidRPr="00F1098F">
        <w:rPr>
          <w:rFonts w:hint="eastAsia"/>
          <w:rtl/>
        </w:rPr>
        <w:t>ועדת</w:t>
      </w:r>
      <w:r w:rsidRPr="00F1098F">
        <w:rPr>
          <w:rtl/>
        </w:rPr>
        <w:t xml:space="preserve"> </w:t>
      </w:r>
      <w:r w:rsidRPr="00F1098F">
        <w:rPr>
          <w:rFonts w:hint="eastAsia"/>
          <w:rtl/>
        </w:rPr>
        <w:t>ההיגוי</w:t>
      </w:r>
      <w:r w:rsidRPr="00F1098F">
        <w:rPr>
          <w:rtl/>
        </w:rPr>
        <w:t xml:space="preserve">, למעט הוצאות שכר של חוקרים ראשיים </w:t>
      </w:r>
      <w:r w:rsidRPr="00F1098F">
        <w:rPr>
          <w:rFonts w:hint="eastAsia"/>
          <w:rtl/>
        </w:rPr>
        <w:t>שהינם</w:t>
      </w:r>
      <w:r w:rsidRPr="00F1098F">
        <w:rPr>
          <w:rtl/>
        </w:rPr>
        <w:t xml:space="preserve"> חבר</w:t>
      </w:r>
      <w:r w:rsidRPr="00F1098F">
        <w:rPr>
          <w:rFonts w:hint="eastAsia"/>
          <w:rtl/>
        </w:rPr>
        <w:t>י</w:t>
      </w:r>
      <w:r w:rsidRPr="00F1098F">
        <w:rPr>
          <w:rtl/>
        </w:rPr>
        <w:t xml:space="preserve"> סגל אקדמי </w:t>
      </w:r>
      <w:r w:rsidRPr="00F1098F">
        <w:rPr>
          <w:rFonts w:hint="eastAsia"/>
          <w:rtl/>
        </w:rPr>
        <w:t>ו</w:t>
      </w:r>
      <w:r w:rsidRPr="00F1098F">
        <w:rPr>
          <w:rtl/>
        </w:rPr>
        <w:t>המועסק</w:t>
      </w:r>
      <w:r w:rsidRPr="00F1098F">
        <w:rPr>
          <w:rFonts w:hint="eastAsia"/>
          <w:rtl/>
        </w:rPr>
        <w:t>ים</w:t>
      </w:r>
      <w:r w:rsidRPr="00F1098F">
        <w:rPr>
          <w:rtl/>
        </w:rPr>
        <w:t xml:space="preserve"> במשרה מלאה וקבועה במוסד מתוקצב, לדוגמה - חברי סגל אקדמי שמשכורתם משולמת על ידי הוועדה לתכנון ותקצוב של המועצה להשכלה גבוהה.</w:t>
      </w:r>
    </w:p>
    <w:p w14:paraId="75338AE7" w14:textId="77777777" w:rsidR="00251F52" w:rsidRPr="00680AD0" w:rsidRDefault="00374F98" w:rsidP="00680AD0">
      <w:pPr>
        <w:pStyle w:val="41"/>
        <w:ind w:left="858" w:hanging="540"/>
        <w:rPr>
          <w:b/>
          <w:bCs/>
          <w:u w:val="single"/>
        </w:rPr>
      </w:pPr>
      <w:r w:rsidRPr="00680AD0">
        <w:rPr>
          <w:rFonts w:hint="eastAsia"/>
          <w:b/>
          <w:bCs/>
          <w:u w:val="single"/>
          <w:rtl/>
        </w:rPr>
        <w:t>הוצאות</w:t>
      </w:r>
      <w:r w:rsidRPr="00680AD0">
        <w:rPr>
          <w:b/>
          <w:bCs/>
          <w:u w:val="single"/>
          <w:rtl/>
        </w:rPr>
        <w:t xml:space="preserve"> </w:t>
      </w:r>
      <w:r w:rsidRPr="00680AD0">
        <w:rPr>
          <w:rFonts w:hint="eastAsia"/>
          <w:b/>
          <w:bCs/>
          <w:u w:val="single"/>
          <w:rtl/>
        </w:rPr>
        <w:t>כ</w:t>
      </w:r>
      <w:r w:rsidRPr="00680AD0">
        <w:rPr>
          <w:b/>
          <w:bCs/>
          <w:u w:val="single"/>
          <w:rtl/>
        </w:rPr>
        <w:t>"א</w:t>
      </w:r>
    </w:p>
    <w:p w14:paraId="5564BC13" w14:textId="77777777" w:rsidR="00016343" w:rsidRDefault="001C3872" w:rsidP="00680AD0">
      <w:pPr>
        <w:pStyle w:val="41"/>
        <w:numPr>
          <w:ilvl w:val="2"/>
          <w:numId w:val="111"/>
        </w:numPr>
        <w:ind w:left="1398" w:hanging="540"/>
      </w:pPr>
      <w:r w:rsidRPr="00680AD0">
        <w:rPr>
          <w:rFonts w:hint="eastAsia"/>
          <w:b/>
          <w:bCs/>
          <w:rtl/>
        </w:rPr>
        <w:t>מנהל</w:t>
      </w:r>
      <w:r w:rsidRPr="00680AD0">
        <w:rPr>
          <w:b/>
          <w:bCs/>
          <w:rtl/>
        </w:rPr>
        <w:t xml:space="preserve"> </w:t>
      </w:r>
      <w:r w:rsidRPr="00680AD0">
        <w:rPr>
          <w:rFonts w:hint="eastAsia"/>
          <w:b/>
          <w:bCs/>
          <w:rtl/>
        </w:rPr>
        <w:t>המכון</w:t>
      </w:r>
      <w:r w:rsidR="00680AD0">
        <w:rPr>
          <w:rFonts w:hint="cs"/>
          <w:rtl/>
        </w:rPr>
        <w:t xml:space="preserve"> </w:t>
      </w:r>
      <w:r w:rsidR="00680AD0">
        <w:rPr>
          <w:rFonts w:hint="eastAsia"/>
          <w:rtl/>
        </w:rPr>
        <w:t>–</w:t>
      </w:r>
      <w:r w:rsidRPr="00F1098F">
        <w:rPr>
          <w:rtl/>
        </w:rPr>
        <w:t xml:space="preserve"> </w:t>
      </w:r>
      <w:r w:rsidR="00374F98" w:rsidRPr="00016343">
        <w:rPr>
          <w:rFonts w:hint="eastAsia"/>
          <w:rtl/>
        </w:rPr>
        <w:t>על</w:t>
      </w:r>
      <w:r w:rsidR="00374F98" w:rsidRPr="00016343">
        <w:rPr>
          <w:rtl/>
        </w:rPr>
        <w:t xml:space="preserve"> אף האמור </w:t>
      </w:r>
      <w:r w:rsidRPr="00016343">
        <w:rPr>
          <w:rFonts w:hint="eastAsia"/>
          <w:rtl/>
        </w:rPr>
        <w:t>לעיל</w:t>
      </w:r>
      <w:r w:rsidR="00374F98" w:rsidRPr="00016343">
        <w:rPr>
          <w:rtl/>
        </w:rPr>
        <w:t xml:space="preserve">, </w:t>
      </w:r>
      <w:r w:rsidR="00374F98" w:rsidRPr="00016343">
        <w:rPr>
          <w:rFonts w:hint="eastAsia"/>
          <w:rtl/>
        </w:rPr>
        <w:t>הוצאות</w:t>
      </w:r>
      <w:r w:rsidR="00374F98" w:rsidRPr="00016343">
        <w:rPr>
          <w:rtl/>
        </w:rPr>
        <w:t xml:space="preserve"> </w:t>
      </w:r>
      <w:r w:rsidR="00374F98" w:rsidRPr="00016343">
        <w:rPr>
          <w:rFonts w:hint="eastAsia"/>
          <w:rtl/>
        </w:rPr>
        <w:t>המכון</w:t>
      </w:r>
      <w:r w:rsidR="00374F98" w:rsidRPr="00016343">
        <w:rPr>
          <w:rtl/>
        </w:rPr>
        <w:t xml:space="preserve"> </w:t>
      </w:r>
      <w:r w:rsidR="00374F98" w:rsidRPr="00016343">
        <w:rPr>
          <w:rFonts w:hint="eastAsia"/>
          <w:rtl/>
        </w:rPr>
        <w:t>יכללו</w:t>
      </w:r>
      <w:r w:rsidR="00374F98" w:rsidRPr="00016343">
        <w:rPr>
          <w:rtl/>
        </w:rPr>
        <w:t xml:space="preserve"> </w:t>
      </w:r>
      <w:r w:rsidR="00374F98" w:rsidRPr="00016343">
        <w:rPr>
          <w:rFonts w:hint="eastAsia"/>
          <w:rtl/>
        </w:rPr>
        <w:t>את</w:t>
      </w:r>
      <w:r w:rsidR="00374F98" w:rsidRPr="00016343">
        <w:rPr>
          <w:rtl/>
        </w:rPr>
        <w:t xml:space="preserve"> </w:t>
      </w:r>
      <w:r w:rsidR="00374F98" w:rsidRPr="00016343">
        <w:rPr>
          <w:rFonts w:hint="eastAsia"/>
          <w:rtl/>
        </w:rPr>
        <w:t>דרישות</w:t>
      </w:r>
      <w:r w:rsidR="00374F98" w:rsidRPr="00016343">
        <w:rPr>
          <w:rtl/>
        </w:rPr>
        <w:t xml:space="preserve"> </w:t>
      </w:r>
      <w:r w:rsidR="00374F98" w:rsidRPr="00016343">
        <w:rPr>
          <w:rFonts w:hint="eastAsia"/>
          <w:rtl/>
        </w:rPr>
        <w:t>המוסד</w:t>
      </w:r>
      <w:r w:rsidR="00374F98" w:rsidRPr="00016343">
        <w:rPr>
          <w:rtl/>
        </w:rPr>
        <w:t xml:space="preserve"> </w:t>
      </w:r>
      <w:r w:rsidR="00374F98" w:rsidRPr="00016343">
        <w:rPr>
          <w:rFonts w:hint="eastAsia"/>
          <w:rtl/>
        </w:rPr>
        <w:t>לעניין</w:t>
      </w:r>
      <w:r w:rsidR="00374F98" w:rsidRPr="00016343">
        <w:rPr>
          <w:rtl/>
        </w:rPr>
        <w:t xml:space="preserve"> שכר מנהל המכון בכל הנוגע לחלק ניהול המכון בלבד. </w:t>
      </w:r>
      <w:r w:rsidR="00374F98" w:rsidRPr="00016343">
        <w:rPr>
          <w:rFonts w:hint="eastAsia"/>
          <w:rtl/>
        </w:rPr>
        <w:t>שכר</w:t>
      </w:r>
      <w:r w:rsidR="00374F98" w:rsidRPr="00016343">
        <w:rPr>
          <w:rtl/>
        </w:rPr>
        <w:t xml:space="preserve"> </w:t>
      </w:r>
      <w:r w:rsidR="00374F98" w:rsidRPr="00016343">
        <w:rPr>
          <w:rFonts w:hint="eastAsia"/>
          <w:rtl/>
        </w:rPr>
        <w:t>מנהל</w:t>
      </w:r>
      <w:r w:rsidR="00374F98" w:rsidRPr="00016343">
        <w:rPr>
          <w:rtl/>
        </w:rPr>
        <w:t xml:space="preserve"> </w:t>
      </w:r>
      <w:r w:rsidR="00374F98" w:rsidRPr="00016343">
        <w:rPr>
          <w:rFonts w:hint="eastAsia"/>
          <w:rtl/>
        </w:rPr>
        <w:t>המכון</w:t>
      </w:r>
      <w:r w:rsidR="00374F98" w:rsidRPr="00016343">
        <w:rPr>
          <w:rtl/>
        </w:rPr>
        <w:t xml:space="preserve"> יקבע בהתאם לטבלאות השכר של האוניברסיטה במקביל לנהוג עבור ניהול פקולטה. המשרד ישתתף בהוצאות השכר בהתאם לאחוז המשרה אשר ישמש בה מנהל המכון. </w:t>
      </w:r>
    </w:p>
    <w:p w14:paraId="148FFDFF" w14:textId="77777777" w:rsidR="00B47397" w:rsidRPr="00016343" w:rsidRDefault="00674AC0" w:rsidP="00A134C1">
      <w:pPr>
        <w:pStyle w:val="41"/>
        <w:numPr>
          <w:ilvl w:val="2"/>
          <w:numId w:val="111"/>
        </w:numPr>
        <w:ind w:left="1398" w:hanging="540"/>
      </w:pPr>
      <w:r w:rsidRPr="00680AD0">
        <w:rPr>
          <w:rFonts w:hint="eastAsia"/>
          <w:b/>
          <w:bCs/>
          <w:rtl/>
        </w:rPr>
        <w:t>צוות</w:t>
      </w:r>
      <w:r w:rsidRPr="00680AD0">
        <w:rPr>
          <w:b/>
          <w:bCs/>
          <w:rtl/>
        </w:rPr>
        <w:t xml:space="preserve"> מחקר שאינו חבר סגל אקדמי</w:t>
      </w:r>
      <w:r w:rsidRPr="00016343">
        <w:rPr>
          <w:rtl/>
        </w:rPr>
        <w:t xml:space="preserve"> </w:t>
      </w:r>
      <w:r w:rsidR="00374F98" w:rsidRPr="00B47397">
        <w:rPr>
          <w:rtl/>
        </w:rPr>
        <w:t xml:space="preserve">– </w:t>
      </w:r>
      <w:r w:rsidR="00374F98" w:rsidRPr="00016343">
        <w:rPr>
          <w:rtl/>
        </w:rPr>
        <w:t xml:space="preserve">חוקר, מהנדס, טכנאי, או לבורנט,  שהינו עובד שאינו נמנה על הסגל הקבוע של מוסד המחקר. </w:t>
      </w:r>
      <w:r w:rsidR="00374F98" w:rsidRPr="00016343">
        <w:rPr>
          <w:rFonts w:hint="eastAsia"/>
          <w:rtl/>
        </w:rPr>
        <w:t>אלה</w:t>
      </w:r>
      <w:r w:rsidR="00374F98" w:rsidRPr="00016343">
        <w:rPr>
          <w:rtl/>
        </w:rPr>
        <w:t xml:space="preserve"> </w:t>
      </w:r>
      <w:r w:rsidR="00374F98" w:rsidRPr="00016343">
        <w:rPr>
          <w:rFonts w:hint="eastAsia"/>
          <w:rtl/>
        </w:rPr>
        <w:t>יפורטו</w:t>
      </w:r>
      <w:r w:rsidR="00374F98" w:rsidRPr="00016343">
        <w:rPr>
          <w:rtl/>
        </w:rPr>
        <w:t xml:space="preserve"> </w:t>
      </w:r>
      <w:r w:rsidR="00374F98" w:rsidRPr="00016343">
        <w:rPr>
          <w:rFonts w:hint="eastAsia"/>
          <w:rtl/>
        </w:rPr>
        <w:t>בחלק</w:t>
      </w:r>
      <w:r w:rsidR="00374F98" w:rsidRPr="00016343">
        <w:rPr>
          <w:rtl/>
        </w:rPr>
        <w:t xml:space="preserve"> </w:t>
      </w:r>
      <w:r w:rsidR="00374F98" w:rsidRPr="00016343">
        <w:rPr>
          <w:rFonts w:hint="eastAsia"/>
          <w:rtl/>
        </w:rPr>
        <w:t>הראשון</w:t>
      </w:r>
      <w:r w:rsidR="00374F98" w:rsidRPr="00016343">
        <w:rPr>
          <w:rtl/>
        </w:rPr>
        <w:t xml:space="preserve"> </w:t>
      </w:r>
      <w:r w:rsidR="00374F98" w:rsidRPr="00016343">
        <w:rPr>
          <w:rFonts w:hint="eastAsia"/>
          <w:rtl/>
        </w:rPr>
        <w:t>של</w:t>
      </w:r>
      <w:r w:rsidR="00374F98" w:rsidRPr="00016343">
        <w:rPr>
          <w:rtl/>
        </w:rPr>
        <w:t xml:space="preserve"> </w:t>
      </w:r>
      <w:r w:rsidR="00374F98" w:rsidRPr="00016343">
        <w:rPr>
          <w:rFonts w:hint="eastAsia"/>
          <w:rtl/>
        </w:rPr>
        <w:t>התכנית</w:t>
      </w:r>
      <w:r w:rsidR="00374F98" w:rsidRPr="00016343">
        <w:rPr>
          <w:rtl/>
        </w:rPr>
        <w:t xml:space="preserve"> </w:t>
      </w:r>
      <w:r w:rsidR="00374F98" w:rsidRPr="00016343">
        <w:rPr>
          <w:rFonts w:hint="eastAsia"/>
          <w:rtl/>
        </w:rPr>
        <w:t>התקציבית</w:t>
      </w:r>
      <w:r w:rsidR="00680AD0">
        <w:rPr>
          <w:rtl/>
        </w:rPr>
        <w:t xml:space="preserve"> (סעיף</w:t>
      </w:r>
      <w:r w:rsidR="00680AD0">
        <w:rPr>
          <w:rFonts w:hint="cs"/>
          <w:rtl/>
        </w:rPr>
        <w:t xml:space="preserve"> 2 </w:t>
      </w:r>
      <w:r w:rsidR="00A134C1">
        <w:rPr>
          <w:rFonts w:hint="cs"/>
          <w:rtl/>
        </w:rPr>
        <w:t>לעיל</w:t>
      </w:r>
      <w:r w:rsidR="00374F98" w:rsidRPr="00016343">
        <w:rPr>
          <w:rtl/>
        </w:rPr>
        <w:t xml:space="preserve">) </w:t>
      </w:r>
      <w:r w:rsidR="00680AD0">
        <w:rPr>
          <w:rFonts w:hint="cs"/>
          <w:rtl/>
        </w:rPr>
        <w:t>ו</w:t>
      </w:r>
      <w:r w:rsidR="00374F98" w:rsidRPr="00016343">
        <w:rPr>
          <w:rFonts w:hint="eastAsia"/>
          <w:rtl/>
        </w:rPr>
        <w:t>בדיווח</w:t>
      </w:r>
      <w:r w:rsidR="00374F98" w:rsidRPr="00016343">
        <w:rPr>
          <w:rtl/>
        </w:rPr>
        <w:t xml:space="preserve"> </w:t>
      </w:r>
      <w:r w:rsidR="00374F98" w:rsidRPr="00016343">
        <w:rPr>
          <w:rFonts w:hint="eastAsia"/>
          <w:rtl/>
        </w:rPr>
        <w:t>הכספי</w:t>
      </w:r>
      <w:r w:rsidR="00374F98" w:rsidRPr="00016343">
        <w:rPr>
          <w:rtl/>
        </w:rPr>
        <w:t xml:space="preserve"> (סעיף </w:t>
      </w:r>
      <w:r w:rsidR="00A134C1">
        <w:rPr>
          <w:rFonts w:hint="cs"/>
          <w:rtl/>
        </w:rPr>
        <w:t>3 לעיל</w:t>
      </w:r>
      <w:r w:rsidR="00374F98" w:rsidRPr="00016343">
        <w:rPr>
          <w:rtl/>
        </w:rPr>
        <w:t xml:space="preserve">). </w:t>
      </w:r>
      <w:r w:rsidR="00374F98" w:rsidRPr="00016343">
        <w:rPr>
          <w:rFonts w:hint="eastAsia"/>
          <w:rtl/>
        </w:rPr>
        <w:t>ניתן</w:t>
      </w:r>
      <w:r w:rsidR="00374F98" w:rsidRPr="00016343">
        <w:rPr>
          <w:rtl/>
        </w:rPr>
        <w:t xml:space="preserve"> </w:t>
      </w:r>
      <w:r w:rsidR="00374F98" w:rsidRPr="00016343">
        <w:rPr>
          <w:rFonts w:hint="eastAsia"/>
          <w:rtl/>
        </w:rPr>
        <w:t>להעסיק</w:t>
      </w:r>
      <w:r w:rsidR="00374F98" w:rsidRPr="00016343">
        <w:rPr>
          <w:rtl/>
        </w:rPr>
        <w:t xml:space="preserve"> </w:t>
      </w:r>
      <w:r w:rsidR="00374F98" w:rsidRPr="00016343">
        <w:rPr>
          <w:rFonts w:hint="eastAsia"/>
          <w:rtl/>
        </w:rPr>
        <w:t>סגל</w:t>
      </w:r>
      <w:r w:rsidR="00374F98" w:rsidRPr="00016343">
        <w:rPr>
          <w:rtl/>
        </w:rPr>
        <w:t xml:space="preserve"> </w:t>
      </w:r>
      <w:r w:rsidR="00374F98" w:rsidRPr="00016343">
        <w:rPr>
          <w:rFonts w:hint="eastAsia"/>
          <w:rtl/>
        </w:rPr>
        <w:t>מחקרי</w:t>
      </w:r>
      <w:r w:rsidR="00374F98" w:rsidRPr="00016343">
        <w:rPr>
          <w:rtl/>
        </w:rPr>
        <w:t xml:space="preserve"> </w:t>
      </w:r>
      <w:r w:rsidR="00374F98" w:rsidRPr="00016343">
        <w:rPr>
          <w:rFonts w:hint="eastAsia"/>
          <w:rtl/>
        </w:rPr>
        <w:t>ותומך</w:t>
      </w:r>
      <w:r w:rsidR="00374F98" w:rsidRPr="00016343">
        <w:rPr>
          <w:rtl/>
        </w:rPr>
        <w:t xml:space="preserve"> </w:t>
      </w:r>
      <w:r w:rsidR="00374F98" w:rsidRPr="00016343">
        <w:rPr>
          <w:rFonts w:hint="eastAsia"/>
          <w:rtl/>
        </w:rPr>
        <w:t>מחקר</w:t>
      </w:r>
      <w:r w:rsidR="00374F98" w:rsidRPr="00016343">
        <w:rPr>
          <w:rtl/>
        </w:rPr>
        <w:t xml:space="preserve"> על פי תקנון המוסד, </w:t>
      </w:r>
      <w:r w:rsidR="00374F98" w:rsidRPr="00016343">
        <w:rPr>
          <w:rFonts w:hint="eastAsia"/>
          <w:rtl/>
        </w:rPr>
        <w:t>ועל</w:t>
      </w:r>
      <w:r w:rsidR="00374F98" w:rsidRPr="00016343">
        <w:rPr>
          <w:rtl/>
        </w:rPr>
        <w:t xml:space="preserve"> </w:t>
      </w:r>
      <w:r w:rsidR="00374F98" w:rsidRPr="00016343">
        <w:rPr>
          <w:rFonts w:hint="eastAsia"/>
          <w:rtl/>
        </w:rPr>
        <w:t>פי</w:t>
      </w:r>
      <w:r w:rsidR="00374F98" w:rsidRPr="00016343">
        <w:rPr>
          <w:rtl/>
        </w:rPr>
        <w:t xml:space="preserve"> </w:t>
      </w:r>
      <w:r w:rsidR="00374F98" w:rsidRPr="00016343">
        <w:rPr>
          <w:rFonts w:hint="eastAsia"/>
          <w:rtl/>
        </w:rPr>
        <w:t>המפורט</w:t>
      </w:r>
      <w:r w:rsidR="00374F98" w:rsidRPr="00016343">
        <w:rPr>
          <w:rtl/>
        </w:rPr>
        <w:t xml:space="preserve"> </w:t>
      </w:r>
      <w:r w:rsidR="00374F98" w:rsidRPr="00016343">
        <w:rPr>
          <w:rFonts w:hint="eastAsia"/>
          <w:rtl/>
        </w:rPr>
        <w:t>בסעיף</w:t>
      </w:r>
      <w:r w:rsidR="00374F98" w:rsidRPr="00016343">
        <w:rPr>
          <w:rtl/>
        </w:rPr>
        <w:t xml:space="preserve"> </w:t>
      </w:r>
      <w:r w:rsidR="00A134C1">
        <w:rPr>
          <w:rFonts w:hint="cs"/>
          <w:rtl/>
        </w:rPr>
        <w:t xml:space="preserve">4.2.3 </w:t>
      </w:r>
      <w:r w:rsidR="00374F98" w:rsidRPr="00016343">
        <w:rPr>
          <w:rFonts w:hint="eastAsia"/>
          <w:rtl/>
        </w:rPr>
        <w:t>להלן</w:t>
      </w:r>
      <w:r w:rsidR="00374F98" w:rsidRPr="00016343">
        <w:rPr>
          <w:rtl/>
        </w:rPr>
        <w:t>. על המוסד לצרף להצעה את טבלת עלויות השכר הנהוגה בו מאושרת ע"י רו"ח ולהצהיר כי שכר המועסק לא השתנה בעקבות קבלת מענק המחקר.</w:t>
      </w:r>
    </w:p>
    <w:p w14:paraId="730FD1FC" w14:textId="77777777" w:rsidR="00374F98" w:rsidRPr="00680AD0" w:rsidRDefault="00374F98" w:rsidP="00680AD0">
      <w:pPr>
        <w:pStyle w:val="41"/>
        <w:numPr>
          <w:ilvl w:val="2"/>
          <w:numId w:val="111"/>
        </w:numPr>
        <w:ind w:left="1398" w:hanging="540"/>
      </w:pPr>
      <w:r w:rsidRPr="00680AD0">
        <w:rPr>
          <w:rFonts w:hint="eastAsia"/>
          <w:rtl/>
        </w:rPr>
        <w:t>הוצאות</w:t>
      </w:r>
      <w:r w:rsidRPr="00680AD0">
        <w:rPr>
          <w:rtl/>
        </w:rPr>
        <w:t xml:space="preserve"> השכר </w:t>
      </w:r>
      <w:r w:rsidRPr="00680AD0">
        <w:rPr>
          <w:rFonts w:hint="eastAsia"/>
          <w:rtl/>
        </w:rPr>
        <w:t>השנתי</w:t>
      </w:r>
      <w:r w:rsidRPr="00680AD0">
        <w:rPr>
          <w:rtl/>
        </w:rPr>
        <w:t xml:space="preserve">, עבור צוות המחקר שאינו חבר סגל אקדמי </w:t>
      </w:r>
      <w:r w:rsidRPr="00680AD0">
        <w:rPr>
          <w:rFonts w:hint="eastAsia"/>
          <w:rtl/>
        </w:rPr>
        <w:t>ואינו</w:t>
      </w:r>
      <w:r w:rsidRPr="00680AD0">
        <w:rPr>
          <w:rtl/>
        </w:rPr>
        <w:t xml:space="preserve"> מועסק במשרה מלאה וקבועה על פי תקנון המוסד (להלן: "עובדי מחקר נוספים"), תוכרנה, בהתאם לפירוט להלן:</w:t>
      </w:r>
    </w:p>
    <w:p w14:paraId="40F7B326" w14:textId="77777777" w:rsidR="00016343" w:rsidRDefault="00374F98" w:rsidP="00680AD0">
      <w:pPr>
        <w:pStyle w:val="Normal4"/>
        <w:numPr>
          <w:ilvl w:val="0"/>
          <w:numId w:val="98"/>
        </w:numPr>
        <w:spacing w:before="0" w:line="360" w:lineRule="auto"/>
        <w:ind w:left="1848" w:hanging="425"/>
        <w:rPr>
          <w:rFonts w:ascii="David" w:hAnsi="David"/>
        </w:rPr>
      </w:pPr>
      <w:r w:rsidRPr="00380B0C">
        <w:rPr>
          <w:rFonts w:ascii="David" w:hAnsi="David" w:hint="eastAsia"/>
          <w:rtl/>
        </w:rPr>
        <w:t>מלגאי</w:t>
      </w:r>
      <w:r w:rsidRPr="00380B0C">
        <w:rPr>
          <w:rFonts w:ascii="David" w:hAnsi="David"/>
          <w:rtl/>
        </w:rPr>
        <w:t xml:space="preserve"> </w:t>
      </w:r>
      <w:r w:rsidRPr="00380B0C">
        <w:rPr>
          <w:rFonts w:ascii="David" w:hAnsi="David" w:hint="eastAsia"/>
          <w:rtl/>
        </w:rPr>
        <w:t>מסטרנט</w:t>
      </w:r>
      <w:r w:rsidRPr="00380B0C">
        <w:rPr>
          <w:rFonts w:ascii="David" w:hAnsi="David"/>
          <w:rtl/>
        </w:rPr>
        <w:t xml:space="preserve">: עד 60 </w:t>
      </w:r>
      <w:r w:rsidRPr="00380B0C">
        <w:rPr>
          <w:rFonts w:ascii="David" w:hAnsi="David" w:hint="eastAsia"/>
          <w:rtl/>
        </w:rPr>
        <w:t>אלף</w:t>
      </w:r>
      <w:r w:rsidRPr="00380B0C">
        <w:rPr>
          <w:rFonts w:ascii="David" w:hAnsi="David"/>
          <w:rtl/>
        </w:rPr>
        <w:t xml:space="preserve"> </w:t>
      </w:r>
      <w:r w:rsidRPr="00380B0C">
        <w:rPr>
          <w:rFonts w:ascii="David" w:hAnsi="David" w:hint="eastAsia"/>
          <w:rtl/>
        </w:rPr>
        <w:t>₪</w:t>
      </w:r>
      <w:r w:rsidRPr="00380B0C">
        <w:rPr>
          <w:rFonts w:ascii="David" w:hAnsi="David"/>
          <w:rtl/>
        </w:rPr>
        <w:t>;</w:t>
      </w:r>
    </w:p>
    <w:p w14:paraId="79A0835B" w14:textId="77777777" w:rsidR="00016343" w:rsidRDefault="00374F98" w:rsidP="00680AD0">
      <w:pPr>
        <w:pStyle w:val="Normal4"/>
        <w:numPr>
          <w:ilvl w:val="0"/>
          <w:numId w:val="98"/>
        </w:numPr>
        <w:spacing w:before="0" w:line="360" w:lineRule="auto"/>
        <w:ind w:left="1848" w:hanging="425"/>
        <w:rPr>
          <w:rFonts w:ascii="David" w:hAnsi="David"/>
        </w:rPr>
      </w:pPr>
      <w:r w:rsidRPr="00016343">
        <w:rPr>
          <w:rFonts w:ascii="David" w:hAnsi="David" w:hint="eastAsia"/>
          <w:rtl/>
        </w:rPr>
        <w:t>מלגאי</w:t>
      </w:r>
      <w:r w:rsidRPr="00016343">
        <w:rPr>
          <w:rFonts w:ascii="David" w:hAnsi="David"/>
          <w:rtl/>
        </w:rPr>
        <w:t xml:space="preserve"> דוקטורנט: עד 78 אלף ₪; </w:t>
      </w:r>
    </w:p>
    <w:p w14:paraId="1DDC3000" w14:textId="77777777" w:rsidR="00016343" w:rsidRDefault="00374F98" w:rsidP="00680AD0">
      <w:pPr>
        <w:pStyle w:val="Normal4"/>
        <w:numPr>
          <w:ilvl w:val="0"/>
          <w:numId w:val="98"/>
        </w:numPr>
        <w:spacing w:before="0" w:line="360" w:lineRule="auto"/>
        <w:ind w:left="1848" w:hanging="425"/>
        <w:rPr>
          <w:rFonts w:ascii="David" w:hAnsi="David"/>
        </w:rPr>
      </w:pPr>
      <w:r w:rsidRPr="00016343">
        <w:rPr>
          <w:rFonts w:ascii="David" w:hAnsi="David" w:hint="eastAsia"/>
          <w:rtl/>
        </w:rPr>
        <w:t>מלגאי</w:t>
      </w:r>
      <w:r w:rsidRPr="00016343">
        <w:rPr>
          <w:rFonts w:ascii="David" w:hAnsi="David"/>
          <w:rtl/>
        </w:rPr>
        <w:t xml:space="preserve"> </w:t>
      </w:r>
      <w:r w:rsidRPr="00016343">
        <w:rPr>
          <w:rFonts w:ascii="David" w:hAnsi="David" w:hint="eastAsia"/>
          <w:rtl/>
        </w:rPr>
        <w:t>בתר</w:t>
      </w:r>
      <w:r w:rsidRPr="00016343">
        <w:rPr>
          <w:rFonts w:ascii="David" w:hAnsi="David"/>
          <w:rtl/>
        </w:rPr>
        <w:t xml:space="preserve"> </w:t>
      </w:r>
      <w:r w:rsidRPr="00016343">
        <w:rPr>
          <w:rFonts w:ascii="David" w:hAnsi="David" w:hint="eastAsia"/>
          <w:rtl/>
        </w:rPr>
        <w:t>דוקטורט</w:t>
      </w:r>
      <w:r w:rsidRPr="00016343">
        <w:rPr>
          <w:rFonts w:ascii="David" w:hAnsi="David"/>
          <w:rtl/>
        </w:rPr>
        <w:t>: עד 96 אלף ₪ ;</w:t>
      </w:r>
    </w:p>
    <w:p w14:paraId="232A1FE2" w14:textId="77777777" w:rsidR="00374F98" w:rsidRPr="00016343" w:rsidRDefault="00374F98" w:rsidP="00680AD0">
      <w:pPr>
        <w:pStyle w:val="Normal4"/>
        <w:numPr>
          <w:ilvl w:val="0"/>
          <w:numId w:val="98"/>
        </w:numPr>
        <w:spacing w:before="0" w:line="360" w:lineRule="auto"/>
        <w:ind w:left="1848" w:hanging="425"/>
        <w:rPr>
          <w:rFonts w:ascii="David" w:hAnsi="David"/>
        </w:rPr>
      </w:pPr>
      <w:r w:rsidRPr="00016343">
        <w:rPr>
          <w:rFonts w:ascii="David" w:hAnsi="David"/>
          <w:rtl/>
        </w:rPr>
        <w:lastRenderedPageBreak/>
        <w:t xml:space="preserve">חוקר, מהנדס, טכנאי, לבורנט, </w:t>
      </w:r>
      <w:r w:rsidRPr="00016343">
        <w:rPr>
          <w:rFonts w:ascii="David" w:hAnsi="David" w:hint="eastAsia"/>
          <w:rtl/>
        </w:rPr>
        <w:t>עד</w:t>
      </w:r>
      <w:r w:rsidRPr="00016343">
        <w:rPr>
          <w:rFonts w:ascii="David" w:hAnsi="David"/>
          <w:rtl/>
        </w:rPr>
        <w:t xml:space="preserve"> 360 אלף ₪.</w:t>
      </w:r>
    </w:p>
    <w:p w14:paraId="2215D734" w14:textId="77777777" w:rsidR="00016343" w:rsidRPr="00680AD0" w:rsidRDefault="00374F98" w:rsidP="00680AD0">
      <w:pPr>
        <w:pStyle w:val="41"/>
        <w:numPr>
          <w:ilvl w:val="2"/>
          <w:numId w:val="111"/>
        </w:numPr>
        <w:ind w:left="1398" w:hanging="540"/>
      </w:pPr>
      <w:r w:rsidRPr="00680AD0">
        <w:rPr>
          <w:rFonts w:hint="eastAsia"/>
          <w:rtl/>
        </w:rPr>
        <w:t>יובהר</w:t>
      </w:r>
      <w:r w:rsidRPr="00680AD0">
        <w:rPr>
          <w:rtl/>
        </w:rPr>
        <w:t xml:space="preserve"> </w:t>
      </w:r>
      <w:r w:rsidRPr="00680AD0">
        <w:rPr>
          <w:rFonts w:hint="eastAsia"/>
          <w:rtl/>
        </w:rPr>
        <w:t>כי</w:t>
      </w:r>
      <w:r w:rsidRPr="00680AD0">
        <w:rPr>
          <w:rtl/>
        </w:rPr>
        <w:t xml:space="preserve"> </w:t>
      </w:r>
      <w:r w:rsidRPr="00680AD0">
        <w:rPr>
          <w:rFonts w:hint="eastAsia"/>
          <w:rtl/>
        </w:rPr>
        <w:t>הסכומים</w:t>
      </w:r>
      <w:r w:rsidRPr="00680AD0">
        <w:rPr>
          <w:rtl/>
        </w:rPr>
        <w:t xml:space="preserve"> </w:t>
      </w:r>
      <w:r w:rsidRPr="00680AD0">
        <w:rPr>
          <w:rFonts w:hint="eastAsia"/>
          <w:rtl/>
        </w:rPr>
        <w:t>הנ</w:t>
      </w:r>
      <w:r w:rsidRPr="00680AD0">
        <w:rPr>
          <w:rtl/>
        </w:rPr>
        <w:t xml:space="preserve">"ל </w:t>
      </w:r>
      <w:r w:rsidRPr="00680AD0">
        <w:rPr>
          <w:rFonts w:hint="eastAsia"/>
          <w:rtl/>
        </w:rPr>
        <w:t>מתייחסים</w:t>
      </w:r>
      <w:r w:rsidRPr="00680AD0">
        <w:rPr>
          <w:rtl/>
        </w:rPr>
        <w:t xml:space="preserve"> </w:t>
      </w:r>
      <w:r w:rsidRPr="00680AD0">
        <w:rPr>
          <w:rFonts w:hint="eastAsia"/>
          <w:rtl/>
        </w:rPr>
        <w:t>להיקף</w:t>
      </w:r>
      <w:r w:rsidRPr="00680AD0">
        <w:rPr>
          <w:rtl/>
        </w:rPr>
        <w:t xml:space="preserve"> </w:t>
      </w:r>
      <w:r w:rsidRPr="00680AD0">
        <w:rPr>
          <w:rFonts w:hint="eastAsia"/>
          <w:rtl/>
        </w:rPr>
        <w:t>משרה</w:t>
      </w:r>
      <w:r w:rsidRPr="00680AD0">
        <w:rPr>
          <w:rtl/>
        </w:rPr>
        <w:t xml:space="preserve"> </w:t>
      </w:r>
      <w:r w:rsidRPr="00680AD0">
        <w:rPr>
          <w:rFonts w:hint="eastAsia"/>
          <w:rtl/>
        </w:rPr>
        <w:t>מלאה</w:t>
      </w:r>
      <w:r w:rsidRPr="00680AD0">
        <w:rPr>
          <w:rtl/>
        </w:rPr>
        <w:t xml:space="preserve"> </w:t>
      </w:r>
      <w:r w:rsidRPr="00680AD0">
        <w:rPr>
          <w:rFonts w:hint="eastAsia"/>
          <w:rtl/>
        </w:rPr>
        <w:t>בהיקף</w:t>
      </w:r>
      <w:r w:rsidRPr="00680AD0">
        <w:rPr>
          <w:rtl/>
        </w:rPr>
        <w:t xml:space="preserve"> </w:t>
      </w:r>
      <w:r w:rsidRPr="00680AD0">
        <w:rPr>
          <w:rFonts w:hint="eastAsia"/>
          <w:rtl/>
        </w:rPr>
        <w:t>שנתי</w:t>
      </w:r>
      <w:r w:rsidRPr="00680AD0">
        <w:rPr>
          <w:rtl/>
        </w:rPr>
        <w:t xml:space="preserve">. </w:t>
      </w:r>
      <w:r w:rsidRPr="00680AD0">
        <w:rPr>
          <w:rFonts w:hint="eastAsia"/>
          <w:rtl/>
        </w:rPr>
        <w:t>היה</w:t>
      </w:r>
      <w:r w:rsidRPr="00680AD0">
        <w:rPr>
          <w:rtl/>
        </w:rPr>
        <w:t xml:space="preserve"> </w:t>
      </w:r>
      <w:r w:rsidRPr="00680AD0">
        <w:rPr>
          <w:rFonts w:hint="eastAsia"/>
          <w:rtl/>
        </w:rPr>
        <w:t>והיקף</w:t>
      </w:r>
      <w:r w:rsidRPr="00680AD0">
        <w:rPr>
          <w:rtl/>
        </w:rPr>
        <w:t xml:space="preserve"> </w:t>
      </w:r>
      <w:r w:rsidRPr="00680AD0">
        <w:rPr>
          <w:rFonts w:hint="eastAsia"/>
          <w:rtl/>
        </w:rPr>
        <w:t>העסקת</w:t>
      </w:r>
      <w:r w:rsidRPr="00680AD0">
        <w:rPr>
          <w:rtl/>
        </w:rPr>
        <w:t xml:space="preserve"> </w:t>
      </w:r>
      <w:r w:rsidRPr="00680AD0">
        <w:rPr>
          <w:rFonts w:hint="eastAsia"/>
          <w:rtl/>
        </w:rPr>
        <w:t>מי</w:t>
      </w:r>
      <w:r w:rsidRPr="00680AD0">
        <w:rPr>
          <w:rtl/>
        </w:rPr>
        <w:t xml:space="preserve"> </w:t>
      </w:r>
      <w:r w:rsidRPr="00680AD0">
        <w:rPr>
          <w:rFonts w:hint="eastAsia"/>
          <w:rtl/>
        </w:rPr>
        <w:t>מצוות</w:t>
      </w:r>
      <w:r w:rsidRPr="00680AD0">
        <w:rPr>
          <w:rtl/>
        </w:rPr>
        <w:t xml:space="preserve"> </w:t>
      </w:r>
      <w:r w:rsidRPr="00680AD0">
        <w:rPr>
          <w:rFonts w:hint="eastAsia"/>
          <w:rtl/>
        </w:rPr>
        <w:t>המחקר</w:t>
      </w:r>
      <w:r w:rsidRPr="00680AD0">
        <w:rPr>
          <w:rtl/>
        </w:rPr>
        <w:t xml:space="preserve"> </w:t>
      </w:r>
      <w:r w:rsidRPr="00680AD0">
        <w:rPr>
          <w:rFonts w:hint="eastAsia"/>
          <w:rtl/>
        </w:rPr>
        <w:t>יהיה</w:t>
      </w:r>
      <w:r w:rsidRPr="00680AD0">
        <w:rPr>
          <w:rtl/>
        </w:rPr>
        <w:t xml:space="preserve"> </w:t>
      </w:r>
      <w:r w:rsidRPr="00680AD0">
        <w:rPr>
          <w:rFonts w:hint="eastAsia"/>
          <w:rtl/>
        </w:rPr>
        <w:t>קטן</w:t>
      </w:r>
      <w:r w:rsidRPr="00680AD0">
        <w:rPr>
          <w:rtl/>
        </w:rPr>
        <w:t xml:space="preserve"> </w:t>
      </w:r>
      <w:r w:rsidRPr="00680AD0">
        <w:rPr>
          <w:rFonts w:hint="eastAsia"/>
          <w:rtl/>
        </w:rPr>
        <w:t>מ</w:t>
      </w:r>
      <w:r w:rsidRPr="00680AD0">
        <w:rPr>
          <w:rtl/>
        </w:rPr>
        <w:t xml:space="preserve">-100%, </w:t>
      </w:r>
      <w:r w:rsidRPr="00680AD0">
        <w:rPr>
          <w:rFonts w:hint="eastAsia"/>
          <w:rtl/>
        </w:rPr>
        <w:t>תוכר</w:t>
      </w:r>
      <w:r w:rsidRPr="00680AD0">
        <w:rPr>
          <w:rtl/>
        </w:rPr>
        <w:t xml:space="preserve"> </w:t>
      </w:r>
      <w:r w:rsidRPr="00680AD0">
        <w:rPr>
          <w:rFonts w:hint="eastAsia"/>
          <w:rtl/>
        </w:rPr>
        <w:t>ההוצאה</w:t>
      </w:r>
      <w:r w:rsidRPr="00680AD0">
        <w:rPr>
          <w:rtl/>
        </w:rPr>
        <w:t xml:space="preserve"> </w:t>
      </w:r>
      <w:r w:rsidRPr="00680AD0">
        <w:rPr>
          <w:rFonts w:hint="eastAsia"/>
          <w:rtl/>
        </w:rPr>
        <w:t>השנתית</w:t>
      </w:r>
      <w:r w:rsidRPr="00680AD0">
        <w:rPr>
          <w:rtl/>
        </w:rPr>
        <w:t xml:space="preserve"> </w:t>
      </w:r>
      <w:r w:rsidRPr="00680AD0">
        <w:rPr>
          <w:rFonts w:hint="eastAsia"/>
          <w:rtl/>
        </w:rPr>
        <w:t>בחלק</w:t>
      </w:r>
      <w:r w:rsidRPr="00680AD0">
        <w:rPr>
          <w:rtl/>
        </w:rPr>
        <w:t xml:space="preserve"> </w:t>
      </w:r>
      <w:r w:rsidRPr="00680AD0">
        <w:rPr>
          <w:rFonts w:hint="eastAsia"/>
          <w:rtl/>
        </w:rPr>
        <w:t>היחסי</w:t>
      </w:r>
      <w:r w:rsidRPr="00680AD0">
        <w:rPr>
          <w:rtl/>
        </w:rPr>
        <w:t xml:space="preserve"> </w:t>
      </w:r>
      <w:r w:rsidRPr="00680AD0">
        <w:rPr>
          <w:rFonts w:hint="eastAsia"/>
          <w:rtl/>
        </w:rPr>
        <w:t>להיקף</w:t>
      </w:r>
      <w:r w:rsidRPr="00680AD0">
        <w:rPr>
          <w:rtl/>
        </w:rPr>
        <w:t xml:space="preserve"> </w:t>
      </w:r>
      <w:r w:rsidRPr="00680AD0">
        <w:rPr>
          <w:rFonts w:hint="eastAsia"/>
          <w:rtl/>
        </w:rPr>
        <w:t>המשרה</w:t>
      </w:r>
      <w:r w:rsidRPr="00680AD0">
        <w:rPr>
          <w:rtl/>
        </w:rPr>
        <w:t xml:space="preserve"> </w:t>
      </w:r>
      <w:r w:rsidRPr="00680AD0">
        <w:rPr>
          <w:rFonts w:hint="eastAsia"/>
          <w:rtl/>
        </w:rPr>
        <w:t>בהו</w:t>
      </w:r>
      <w:r w:rsidRPr="00680AD0">
        <w:rPr>
          <w:rtl/>
        </w:rPr>
        <w:t xml:space="preserve"> </w:t>
      </w:r>
      <w:r w:rsidRPr="00680AD0">
        <w:rPr>
          <w:rFonts w:hint="eastAsia"/>
          <w:rtl/>
        </w:rPr>
        <w:t>הוא</w:t>
      </w:r>
      <w:r w:rsidRPr="00680AD0">
        <w:rPr>
          <w:rtl/>
        </w:rPr>
        <w:t xml:space="preserve"> </w:t>
      </w:r>
      <w:r w:rsidRPr="00680AD0">
        <w:rPr>
          <w:rFonts w:hint="eastAsia"/>
          <w:rtl/>
        </w:rPr>
        <w:t>מועסק</w:t>
      </w:r>
      <w:r w:rsidRPr="00680AD0">
        <w:rPr>
          <w:rtl/>
        </w:rPr>
        <w:t>.</w:t>
      </w:r>
    </w:p>
    <w:p w14:paraId="3AED9EE9" w14:textId="77777777" w:rsidR="00016343" w:rsidRPr="00680AD0" w:rsidRDefault="00374F98" w:rsidP="00680AD0">
      <w:pPr>
        <w:pStyle w:val="41"/>
        <w:numPr>
          <w:ilvl w:val="2"/>
          <w:numId w:val="111"/>
        </w:numPr>
        <w:ind w:left="1398" w:hanging="540"/>
      </w:pPr>
      <w:r w:rsidRPr="00680AD0">
        <w:rPr>
          <w:rtl/>
        </w:rPr>
        <w:t>על המ</w:t>
      </w:r>
      <w:r w:rsidRPr="00680AD0">
        <w:rPr>
          <w:rFonts w:hint="eastAsia"/>
          <w:rtl/>
        </w:rPr>
        <w:t>ציע</w:t>
      </w:r>
      <w:r w:rsidRPr="00680AD0">
        <w:rPr>
          <w:rtl/>
        </w:rPr>
        <w:t xml:space="preserve"> לצרף להצעה את טבלת עלויות השכר הנהוגה בו, </w:t>
      </w:r>
      <w:r w:rsidRPr="00680AD0">
        <w:rPr>
          <w:rFonts w:hint="eastAsia"/>
          <w:rtl/>
        </w:rPr>
        <w:t>כשהיא</w:t>
      </w:r>
      <w:r w:rsidRPr="00680AD0">
        <w:rPr>
          <w:rtl/>
        </w:rPr>
        <w:t xml:space="preserve"> מאושרת ע"י רו"ח. </w:t>
      </w:r>
      <w:r w:rsidRPr="00680AD0">
        <w:rPr>
          <w:rFonts w:hint="eastAsia"/>
          <w:rtl/>
        </w:rPr>
        <w:t>כמו</w:t>
      </w:r>
      <w:r w:rsidRPr="00680AD0">
        <w:rPr>
          <w:rtl/>
        </w:rPr>
        <w:t xml:space="preserve"> כן, על המציע להצהיר כי שכר המועסק לא </w:t>
      </w:r>
      <w:r w:rsidRPr="00680AD0">
        <w:rPr>
          <w:rFonts w:hint="eastAsia"/>
          <w:rtl/>
        </w:rPr>
        <w:t>י</w:t>
      </w:r>
      <w:r w:rsidRPr="00680AD0">
        <w:rPr>
          <w:rtl/>
        </w:rPr>
        <w:t xml:space="preserve">שתנה בעקבות קבלת מענק </w:t>
      </w:r>
      <w:r w:rsidRPr="00680AD0">
        <w:rPr>
          <w:rFonts w:hint="eastAsia"/>
          <w:rtl/>
        </w:rPr>
        <w:t>המחקר</w:t>
      </w:r>
      <w:r w:rsidRPr="00680AD0">
        <w:rPr>
          <w:rtl/>
        </w:rPr>
        <w:t xml:space="preserve">. </w:t>
      </w:r>
      <w:r w:rsidRPr="00680AD0">
        <w:rPr>
          <w:rFonts w:hint="eastAsia"/>
          <w:rtl/>
        </w:rPr>
        <w:t>כמו</w:t>
      </w:r>
      <w:r w:rsidRPr="00680AD0">
        <w:rPr>
          <w:rtl/>
        </w:rPr>
        <w:t xml:space="preserve"> </w:t>
      </w:r>
      <w:r w:rsidRPr="00680AD0">
        <w:rPr>
          <w:rFonts w:hint="eastAsia"/>
          <w:rtl/>
        </w:rPr>
        <w:t>כן</w:t>
      </w:r>
      <w:r w:rsidRPr="00680AD0">
        <w:rPr>
          <w:rtl/>
        </w:rPr>
        <w:t xml:space="preserve">, </w:t>
      </w:r>
      <w:r w:rsidRPr="00680AD0">
        <w:rPr>
          <w:rFonts w:hint="eastAsia"/>
          <w:rtl/>
        </w:rPr>
        <w:t>יש</w:t>
      </w:r>
      <w:r w:rsidRPr="00680AD0">
        <w:rPr>
          <w:rtl/>
        </w:rPr>
        <w:t xml:space="preserve"> </w:t>
      </w:r>
      <w:r w:rsidRPr="00680AD0">
        <w:rPr>
          <w:rFonts w:hint="eastAsia"/>
          <w:rtl/>
        </w:rPr>
        <w:t>לציין</w:t>
      </w:r>
      <w:r w:rsidRPr="00680AD0">
        <w:rPr>
          <w:rtl/>
        </w:rPr>
        <w:t xml:space="preserve"> </w:t>
      </w:r>
      <w:r w:rsidRPr="00680AD0">
        <w:rPr>
          <w:rFonts w:hint="eastAsia"/>
          <w:rtl/>
        </w:rPr>
        <w:t>מה</w:t>
      </w:r>
      <w:r w:rsidRPr="00680AD0">
        <w:rPr>
          <w:rtl/>
        </w:rPr>
        <w:t xml:space="preserve"> </w:t>
      </w:r>
      <w:r w:rsidRPr="00680AD0">
        <w:rPr>
          <w:rFonts w:hint="eastAsia"/>
          <w:rtl/>
        </w:rPr>
        <w:t>חלקו</w:t>
      </w:r>
      <w:r w:rsidRPr="00680AD0">
        <w:rPr>
          <w:rtl/>
        </w:rPr>
        <w:t xml:space="preserve"> </w:t>
      </w:r>
      <w:r w:rsidRPr="00680AD0">
        <w:rPr>
          <w:rFonts w:hint="eastAsia"/>
          <w:rtl/>
        </w:rPr>
        <w:t>של</w:t>
      </w:r>
      <w:r w:rsidRPr="00680AD0">
        <w:rPr>
          <w:rtl/>
        </w:rPr>
        <w:t xml:space="preserve"> </w:t>
      </w:r>
      <w:r w:rsidRPr="00680AD0">
        <w:rPr>
          <w:rFonts w:hint="eastAsia"/>
          <w:rtl/>
        </w:rPr>
        <w:t>כל</w:t>
      </w:r>
      <w:r w:rsidRPr="00680AD0">
        <w:rPr>
          <w:rtl/>
        </w:rPr>
        <w:t xml:space="preserve"> </w:t>
      </w:r>
      <w:r w:rsidRPr="00680AD0">
        <w:rPr>
          <w:rFonts w:hint="eastAsia"/>
          <w:rtl/>
        </w:rPr>
        <w:t>עובד</w:t>
      </w:r>
      <w:r w:rsidRPr="00680AD0">
        <w:rPr>
          <w:rtl/>
        </w:rPr>
        <w:t xml:space="preserve"> </w:t>
      </w:r>
      <w:r w:rsidRPr="00680AD0">
        <w:rPr>
          <w:rFonts w:hint="eastAsia"/>
          <w:rtl/>
        </w:rPr>
        <w:t>בביצוע</w:t>
      </w:r>
      <w:r w:rsidRPr="00680AD0">
        <w:rPr>
          <w:rtl/>
        </w:rPr>
        <w:t xml:space="preserve"> </w:t>
      </w:r>
      <w:r w:rsidRPr="00680AD0">
        <w:rPr>
          <w:rFonts w:hint="eastAsia"/>
          <w:rtl/>
        </w:rPr>
        <w:t>המחקר</w:t>
      </w:r>
      <w:r w:rsidRPr="00680AD0">
        <w:rPr>
          <w:rtl/>
        </w:rPr>
        <w:t>.</w:t>
      </w:r>
    </w:p>
    <w:p w14:paraId="48F63340" w14:textId="77777777" w:rsidR="00374F98" w:rsidRPr="00F1098F" w:rsidRDefault="00374F98" w:rsidP="00680AD0">
      <w:pPr>
        <w:pStyle w:val="41"/>
        <w:numPr>
          <w:ilvl w:val="2"/>
          <w:numId w:val="111"/>
        </w:numPr>
        <w:ind w:left="1398" w:hanging="540"/>
      </w:pPr>
      <w:r w:rsidRPr="00680AD0">
        <w:rPr>
          <w:rFonts w:hint="eastAsia"/>
          <w:rtl/>
        </w:rPr>
        <w:t>לא</w:t>
      </w:r>
      <w:r w:rsidRPr="00680AD0">
        <w:rPr>
          <w:rtl/>
        </w:rPr>
        <w:t xml:space="preserve"> יתאפשר מימון נוסף </w:t>
      </w:r>
      <w:r w:rsidRPr="00680AD0">
        <w:rPr>
          <w:rFonts w:hint="eastAsia"/>
          <w:rtl/>
        </w:rPr>
        <w:t>מאת</w:t>
      </w:r>
      <w:r w:rsidRPr="00680AD0">
        <w:rPr>
          <w:rtl/>
        </w:rPr>
        <w:t xml:space="preserve"> </w:t>
      </w:r>
      <w:r w:rsidRPr="00680AD0">
        <w:rPr>
          <w:rFonts w:hint="eastAsia"/>
          <w:rtl/>
        </w:rPr>
        <w:t>המשרד</w:t>
      </w:r>
      <w:r w:rsidRPr="00680AD0">
        <w:rPr>
          <w:rtl/>
        </w:rPr>
        <w:t xml:space="preserve"> (במסגרת מימון אחרת) </w:t>
      </w:r>
      <w:r w:rsidRPr="00680AD0">
        <w:rPr>
          <w:rFonts w:hint="eastAsia"/>
          <w:rtl/>
        </w:rPr>
        <w:t>או</w:t>
      </w:r>
      <w:r w:rsidRPr="00680AD0">
        <w:rPr>
          <w:rtl/>
        </w:rPr>
        <w:t xml:space="preserve"> </w:t>
      </w:r>
      <w:r w:rsidRPr="00680AD0">
        <w:rPr>
          <w:rFonts w:hint="eastAsia"/>
          <w:rtl/>
        </w:rPr>
        <w:t>מימון</w:t>
      </w:r>
      <w:r w:rsidRPr="00680AD0">
        <w:rPr>
          <w:rtl/>
        </w:rPr>
        <w:t xml:space="preserve"> נוסף מאת </w:t>
      </w:r>
      <w:r w:rsidRPr="00680AD0">
        <w:rPr>
          <w:rFonts w:hint="eastAsia"/>
          <w:rtl/>
        </w:rPr>
        <w:t>כל</w:t>
      </w:r>
      <w:r w:rsidRPr="00680AD0">
        <w:rPr>
          <w:rtl/>
        </w:rPr>
        <w:t xml:space="preserve"> </w:t>
      </w:r>
      <w:r w:rsidRPr="00680AD0">
        <w:rPr>
          <w:rFonts w:hint="eastAsia"/>
          <w:rtl/>
        </w:rPr>
        <w:t>גורם</w:t>
      </w:r>
      <w:r w:rsidRPr="00680AD0">
        <w:rPr>
          <w:rtl/>
        </w:rPr>
        <w:t xml:space="preserve"> </w:t>
      </w:r>
      <w:r w:rsidRPr="00680AD0">
        <w:rPr>
          <w:rFonts w:hint="eastAsia"/>
          <w:rtl/>
        </w:rPr>
        <w:t>ממשלתי</w:t>
      </w:r>
      <w:r w:rsidRPr="00F1098F">
        <w:rPr>
          <w:rtl/>
        </w:rPr>
        <w:t xml:space="preserve"> </w:t>
      </w:r>
      <w:r w:rsidRPr="00F1098F">
        <w:rPr>
          <w:rFonts w:hint="eastAsia"/>
          <w:rtl/>
        </w:rPr>
        <w:t>אחר</w:t>
      </w:r>
      <w:r w:rsidRPr="00F1098F">
        <w:rPr>
          <w:rtl/>
        </w:rPr>
        <w:t xml:space="preserve"> (כפל מימון), </w:t>
      </w:r>
      <w:r w:rsidRPr="00F1098F">
        <w:rPr>
          <w:rFonts w:hint="eastAsia"/>
          <w:rtl/>
        </w:rPr>
        <w:t>למועסק</w:t>
      </w:r>
      <w:r w:rsidRPr="00F1098F">
        <w:rPr>
          <w:rtl/>
        </w:rPr>
        <w:t xml:space="preserve"> </w:t>
      </w:r>
      <w:r w:rsidRPr="00F1098F">
        <w:rPr>
          <w:rFonts w:hint="eastAsia"/>
          <w:rtl/>
        </w:rPr>
        <w:t>במשרה</w:t>
      </w:r>
      <w:r w:rsidRPr="00F1098F">
        <w:rPr>
          <w:rtl/>
        </w:rPr>
        <w:t xml:space="preserve"> במחקר, </w:t>
      </w:r>
      <w:r w:rsidRPr="00F1098F">
        <w:rPr>
          <w:rFonts w:hint="eastAsia"/>
          <w:rtl/>
        </w:rPr>
        <w:t>כמפורט</w:t>
      </w:r>
      <w:r w:rsidRPr="00F1098F">
        <w:rPr>
          <w:rtl/>
        </w:rPr>
        <w:t xml:space="preserve"> </w:t>
      </w:r>
      <w:r w:rsidRPr="00F1098F">
        <w:rPr>
          <w:rFonts w:hint="eastAsia"/>
          <w:rtl/>
        </w:rPr>
        <w:t>לעיל</w:t>
      </w:r>
      <w:r w:rsidRPr="00F1098F">
        <w:rPr>
          <w:rtl/>
        </w:rPr>
        <w:t xml:space="preserve">. </w:t>
      </w:r>
      <w:r w:rsidRPr="00F1098F">
        <w:rPr>
          <w:rFonts w:hint="eastAsia"/>
          <w:rtl/>
        </w:rPr>
        <w:t>החוקר</w:t>
      </w:r>
      <w:r w:rsidRPr="00F1098F">
        <w:rPr>
          <w:rtl/>
        </w:rPr>
        <w:t xml:space="preserve"> או </w:t>
      </w:r>
      <w:r w:rsidRPr="00F1098F">
        <w:rPr>
          <w:rFonts w:hint="eastAsia"/>
          <w:rtl/>
        </w:rPr>
        <w:t>כל</w:t>
      </w:r>
      <w:r w:rsidRPr="00F1098F">
        <w:rPr>
          <w:rtl/>
        </w:rPr>
        <w:t xml:space="preserve"> </w:t>
      </w:r>
      <w:r w:rsidRPr="00F1098F">
        <w:rPr>
          <w:rFonts w:hint="eastAsia"/>
          <w:rtl/>
        </w:rPr>
        <w:t>אחד</w:t>
      </w:r>
      <w:r w:rsidRPr="00F1098F">
        <w:rPr>
          <w:rtl/>
        </w:rPr>
        <w:t xml:space="preserve"> </w:t>
      </w:r>
      <w:r w:rsidRPr="00F1098F">
        <w:rPr>
          <w:rFonts w:hint="eastAsia"/>
          <w:rtl/>
        </w:rPr>
        <w:t>מעובדי</w:t>
      </w:r>
      <w:r w:rsidRPr="00F1098F">
        <w:rPr>
          <w:rtl/>
        </w:rPr>
        <w:t xml:space="preserve"> </w:t>
      </w:r>
      <w:r w:rsidRPr="00F1098F">
        <w:rPr>
          <w:rFonts w:hint="eastAsia"/>
          <w:rtl/>
        </w:rPr>
        <w:t>המחקר</w:t>
      </w:r>
      <w:r w:rsidRPr="00F1098F">
        <w:rPr>
          <w:rtl/>
        </w:rPr>
        <w:t xml:space="preserve"> </w:t>
      </w:r>
      <w:r w:rsidRPr="00F1098F">
        <w:rPr>
          <w:rFonts w:hint="eastAsia"/>
          <w:rtl/>
        </w:rPr>
        <w:t>הנוספים</w:t>
      </w:r>
      <w:r w:rsidRPr="00F1098F">
        <w:rPr>
          <w:rtl/>
        </w:rPr>
        <w:t>, אחר</w:t>
      </w:r>
      <w:r w:rsidRPr="00F1098F">
        <w:rPr>
          <w:rFonts w:hint="eastAsia"/>
          <w:rtl/>
        </w:rPr>
        <w:t>אים</w:t>
      </w:r>
      <w:r w:rsidRPr="00F1098F">
        <w:rPr>
          <w:rtl/>
        </w:rPr>
        <w:t xml:space="preserve"> ביחד ולחוד לדווח למשרד על כל מימון נוסף מטעם המשרד או מכל גורם ממשלתי אחר, </w:t>
      </w:r>
      <w:r w:rsidRPr="00F1098F">
        <w:rPr>
          <w:rFonts w:hint="eastAsia"/>
          <w:rtl/>
        </w:rPr>
        <w:t>בנוגע</w:t>
      </w:r>
      <w:r w:rsidRPr="00F1098F">
        <w:rPr>
          <w:rtl/>
        </w:rPr>
        <w:t xml:space="preserve"> </w:t>
      </w:r>
      <w:r w:rsidRPr="00F1098F">
        <w:rPr>
          <w:rFonts w:hint="eastAsia"/>
          <w:rtl/>
        </w:rPr>
        <w:t>לאותו</w:t>
      </w:r>
      <w:r w:rsidRPr="00F1098F">
        <w:rPr>
          <w:rtl/>
        </w:rPr>
        <w:t xml:space="preserve"> </w:t>
      </w:r>
      <w:r w:rsidRPr="00F1098F">
        <w:rPr>
          <w:rFonts w:hint="eastAsia"/>
          <w:rtl/>
        </w:rPr>
        <w:t>עובד</w:t>
      </w:r>
      <w:r w:rsidRPr="00F1098F">
        <w:rPr>
          <w:rtl/>
        </w:rPr>
        <w:t xml:space="preserve"> </w:t>
      </w:r>
      <w:r w:rsidRPr="00F1098F">
        <w:rPr>
          <w:rFonts w:hint="eastAsia"/>
          <w:rtl/>
        </w:rPr>
        <w:t>מחקר</w:t>
      </w:r>
      <w:r w:rsidRPr="00F1098F">
        <w:rPr>
          <w:rtl/>
        </w:rPr>
        <w:t xml:space="preserve"> </w:t>
      </w:r>
      <w:r w:rsidRPr="00F1098F">
        <w:rPr>
          <w:rFonts w:hint="eastAsia"/>
          <w:rtl/>
        </w:rPr>
        <w:t>נוסף</w:t>
      </w:r>
      <w:r w:rsidRPr="00F1098F">
        <w:rPr>
          <w:rtl/>
        </w:rPr>
        <w:t>.</w:t>
      </w:r>
    </w:p>
    <w:p w14:paraId="2818F997" w14:textId="77777777" w:rsidR="00680AD0" w:rsidRPr="00680AD0" w:rsidRDefault="00374F98" w:rsidP="00680AD0">
      <w:pPr>
        <w:pStyle w:val="41"/>
        <w:ind w:left="858" w:hanging="540"/>
        <w:rPr>
          <w:u w:val="single"/>
        </w:rPr>
      </w:pPr>
      <w:r w:rsidRPr="00680AD0">
        <w:rPr>
          <w:b/>
          <w:bCs/>
          <w:u w:val="single"/>
          <w:rtl/>
        </w:rPr>
        <w:t>ציוד תשתיתי</w:t>
      </w:r>
      <w:r w:rsidR="00680AD0" w:rsidRPr="00680AD0">
        <w:rPr>
          <w:u w:val="single"/>
          <w:rtl/>
        </w:rPr>
        <w:t xml:space="preserve"> </w:t>
      </w:r>
    </w:p>
    <w:p w14:paraId="612BD970" w14:textId="77777777" w:rsidR="00374F98" w:rsidRPr="00680AD0" w:rsidRDefault="00374F98" w:rsidP="00680AD0">
      <w:pPr>
        <w:pStyle w:val="41"/>
        <w:numPr>
          <w:ilvl w:val="0"/>
          <w:numId w:val="0"/>
        </w:numPr>
        <w:ind w:left="858"/>
      </w:pPr>
      <w:r w:rsidRPr="00680AD0">
        <w:rPr>
          <w:rtl/>
        </w:rPr>
        <w:t>ציוד קבוע אשר ישמש את כלל המחקרים המתבצעים במסגרת פעילות המכון (צב"מ). מלבד הטבלה הראשית המסכמת, יפורטו כלל פרטי הציוד המתוכנן לה</w:t>
      </w:r>
      <w:r w:rsidR="00756E39" w:rsidRPr="00680AD0">
        <w:rPr>
          <w:rFonts w:hint="eastAsia"/>
          <w:rtl/>
        </w:rPr>
        <w:t>י</w:t>
      </w:r>
      <w:r w:rsidRPr="00680AD0">
        <w:rPr>
          <w:rtl/>
        </w:rPr>
        <w:t xml:space="preserve">רכש או הנרכש בטבלה נפרדת (חלק 3 בדיווח לפי התבניות </w:t>
      </w:r>
      <w:r w:rsidR="00756E39" w:rsidRPr="00680AD0">
        <w:rPr>
          <w:rFonts w:hint="eastAsia"/>
          <w:rtl/>
        </w:rPr>
        <w:t>שלעיל</w:t>
      </w:r>
      <w:r w:rsidRPr="00680AD0">
        <w:rPr>
          <w:rtl/>
        </w:rPr>
        <w:t>). מחייב אישור מראש של ועדת ההיגוי.</w:t>
      </w:r>
    </w:p>
    <w:p w14:paraId="6A4197BE" w14:textId="77777777" w:rsidR="00680AD0" w:rsidRPr="00680AD0" w:rsidRDefault="00224256" w:rsidP="00680AD0">
      <w:pPr>
        <w:pStyle w:val="41"/>
        <w:ind w:left="858" w:hanging="540"/>
        <w:rPr>
          <w:u w:val="single"/>
        </w:rPr>
      </w:pPr>
      <w:r w:rsidRPr="00680AD0">
        <w:rPr>
          <w:rFonts w:hint="eastAsia"/>
          <w:b/>
          <w:bCs/>
          <w:u w:val="single"/>
          <w:rtl/>
        </w:rPr>
        <w:t>שונות</w:t>
      </w:r>
      <w:r w:rsidRPr="00680AD0">
        <w:rPr>
          <w:u w:val="single"/>
          <w:rtl/>
        </w:rPr>
        <w:t xml:space="preserve"> </w:t>
      </w:r>
    </w:p>
    <w:p w14:paraId="7167501A" w14:textId="77777777" w:rsidR="00224256" w:rsidRPr="00680AD0" w:rsidRDefault="00224256" w:rsidP="00680AD0">
      <w:pPr>
        <w:pStyle w:val="41"/>
        <w:numPr>
          <w:ilvl w:val="0"/>
          <w:numId w:val="0"/>
        </w:numPr>
        <w:ind w:left="858"/>
      </w:pPr>
      <w:r w:rsidRPr="00680AD0">
        <w:rPr>
          <w:rtl/>
        </w:rPr>
        <w:t>בסעיף שונות ניתן לכלול פעילויות כגון יום עיון שנתי, סדנאות</w:t>
      </w:r>
      <w:r w:rsidR="004E681B" w:rsidRPr="00680AD0">
        <w:rPr>
          <w:rFonts w:hint="cs"/>
          <w:rtl/>
        </w:rPr>
        <w:t xml:space="preserve">, </w:t>
      </w:r>
      <w:r w:rsidR="00680AD0">
        <w:rPr>
          <w:rFonts w:hint="cs"/>
          <w:rtl/>
        </w:rPr>
        <w:t>ת</w:t>
      </w:r>
      <w:r w:rsidRPr="00680AD0">
        <w:rPr>
          <w:rtl/>
        </w:rPr>
        <w:t>חזוקת אתר המכון וכיו"ב. הכל בכפוף לאישור ועדת ההיגוי את התוכנית השנתית והרב שנתית. פעילויות אלו והתקציב יפורטו במסגרת תוכנית העבודה הרב שנתית והשנתית של המכון וברשימה נפרדת במסגרת הדיווח הכספי להלן.</w:t>
      </w:r>
    </w:p>
    <w:p w14:paraId="2378EDDB" w14:textId="77777777" w:rsidR="0042736C" w:rsidRPr="00680AD0" w:rsidRDefault="0042736C" w:rsidP="00680AD0">
      <w:pPr>
        <w:pStyle w:val="41"/>
        <w:ind w:left="858" w:hanging="540"/>
      </w:pPr>
      <w:r w:rsidRPr="00680AD0">
        <w:rPr>
          <w:rFonts w:hint="eastAsia"/>
          <w:b/>
          <w:bCs/>
          <w:u w:val="single"/>
          <w:rtl/>
        </w:rPr>
        <w:t>תקורה</w:t>
      </w:r>
      <w:r w:rsidRPr="00680AD0">
        <w:rPr>
          <w:rtl/>
        </w:rPr>
        <w:t xml:space="preserve"> </w:t>
      </w:r>
    </w:p>
    <w:p w14:paraId="7149C080" w14:textId="77777777" w:rsidR="00016343" w:rsidRDefault="0042736C" w:rsidP="00680AD0">
      <w:pPr>
        <w:pStyle w:val="41"/>
        <w:numPr>
          <w:ilvl w:val="2"/>
          <w:numId w:val="111"/>
        </w:numPr>
        <w:ind w:left="1398" w:hanging="540"/>
      </w:pPr>
      <w:r w:rsidRPr="00016343">
        <w:rPr>
          <w:rFonts w:hint="eastAsia"/>
          <w:rtl/>
        </w:rPr>
        <w:t>גובה</w:t>
      </w:r>
      <w:r w:rsidRPr="00016343">
        <w:rPr>
          <w:rtl/>
        </w:rPr>
        <w:t xml:space="preserve"> התקורה יעמוד על 7.5%. </w:t>
      </w:r>
      <w:r w:rsidRPr="00016343">
        <w:rPr>
          <w:rFonts w:hint="eastAsia"/>
          <w:rtl/>
        </w:rPr>
        <w:t>יובהר</w:t>
      </w:r>
      <w:r w:rsidRPr="00016343">
        <w:rPr>
          <w:rtl/>
        </w:rPr>
        <w:t xml:space="preserve"> </w:t>
      </w:r>
      <w:r w:rsidRPr="00016343">
        <w:rPr>
          <w:rFonts w:hint="eastAsia"/>
          <w:rtl/>
        </w:rPr>
        <w:t>כי</w:t>
      </w:r>
      <w:r w:rsidRPr="00016343">
        <w:rPr>
          <w:rtl/>
        </w:rPr>
        <w:t xml:space="preserve"> </w:t>
      </w:r>
      <w:r w:rsidRPr="00016343">
        <w:rPr>
          <w:rFonts w:hint="eastAsia"/>
          <w:rtl/>
        </w:rPr>
        <w:t>דברים</w:t>
      </w:r>
      <w:r w:rsidRPr="00016343">
        <w:rPr>
          <w:rtl/>
        </w:rPr>
        <w:t xml:space="preserve"> </w:t>
      </w:r>
      <w:r w:rsidRPr="00016343">
        <w:rPr>
          <w:rFonts w:hint="eastAsia"/>
          <w:rtl/>
        </w:rPr>
        <w:t>שנכללים</w:t>
      </w:r>
      <w:r w:rsidRPr="00016343">
        <w:rPr>
          <w:rtl/>
        </w:rPr>
        <w:t xml:space="preserve"> </w:t>
      </w:r>
      <w:r w:rsidRPr="00016343">
        <w:rPr>
          <w:rFonts w:hint="eastAsia"/>
          <w:rtl/>
        </w:rPr>
        <w:t>בתקורה</w:t>
      </w:r>
      <w:r w:rsidRPr="00016343">
        <w:rPr>
          <w:rtl/>
        </w:rPr>
        <w:t xml:space="preserve"> </w:t>
      </w:r>
      <w:r w:rsidRPr="00016343">
        <w:rPr>
          <w:rFonts w:hint="eastAsia"/>
          <w:rtl/>
        </w:rPr>
        <w:t>לא</w:t>
      </w:r>
      <w:r w:rsidRPr="00016343">
        <w:rPr>
          <w:rtl/>
        </w:rPr>
        <w:t xml:space="preserve"> </w:t>
      </w:r>
      <w:r w:rsidRPr="00016343">
        <w:rPr>
          <w:rFonts w:hint="eastAsia"/>
          <w:rtl/>
        </w:rPr>
        <w:t>יוכרו</w:t>
      </w:r>
      <w:r w:rsidRPr="00016343">
        <w:rPr>
          <w:rtl/>
        </w:rPr>
        <w:t xml:space="preserve"> </w:t>
      </w:r>
      <w:r w:rsidRPr="00016343">
        <w:rPr>
          <w:rFonts w:hint="eastAsia"/>
          <w:rtl/>
        </w:rPr>
        <w:t>כהוצאה</w:t>
      </w:r>
      <w:r w:rsidRPr="00016343">
        <w:rPr>
          <w:rtl/>
        </w:rPr>
        <w:t>.</w:t>
      </w:r>
    </w:p>
    <w:p w14:paraId="356AD574" w14:textId="77777777" w:rsidR="0042736C" w:rsidRPr="00016343" w:rsidRDefault="0042736C" w:rsidP="00680AD0">
      <w:pPr>
        <w:pStyle w:val="41"/>
        <w:numPr>
          <w:ilvl w:val="2"/>
          <w:numId w:val="111"/>
        </w:numPr>
        <w:ind w:left="1398" w:hanging="540"/>
      </w:pPr>
      <w:r w:rsidRPr="00016343">
        <w:rPr>
          <w:rtl/>
        </w:rPr>
        <w:t xml:space="preserve">תשלום התקורה נועד לכסות הוצאות עקיפות של </w:t>
      </w:r>
      <w:r w:rsidRPr="00016343">
        <w:rPr>
          <w:rFonts w:hint="eastAsia"/>
          <w:rtl/>
        </w:rPr>
        <w:t>פעילות</w:t>
      </w:r>
      <w:r w:rsidRPr="00016343">
        <w:rPr>
          <w:rtl/>
        </w:rPr>
        <w:t xml:space="preserve"> </w:t>
      </w:r>
      <w:r w:rsidRPr="00016343">
        <w:rPr>
          <w:rFonts w:hint="eastAsia"/>
          <w:rtl/>
        </w:rPr>
        <w:t>המכון</w:t>
      </w:r>
      <w:r w:rsidRPr="00016343">
        <w:rPr>
          <w:rtl/>
        </w:rPr>
        <w:t>, כגון: שירותי מזכירות, שירותי ראיית חשבון כולל הכנת דוחות כספיים, משאבי אנוש וחישובי משכורות (חשבוניות), תחזוקת חשבונות מחקר, העסקת יועצים חיצוניים, ניהול המחקר (ניסוח הסכמי מחקר, משא ומתן על הסכמים, סקירת הצעות מחקר, ניהול הסכם שוטף, מידע על מקורות מימון), שימוש בספריות, גישה לשירותי מחשב, שימוש במתקני מחקר ומשרדים כולל תחזוקתם, הוצאות מים, אנרגיה ולוגיסטיקה. אין לכלול במפרט הוצאות הנכללות בתקורה כגון: הדפסות, דיו, צילומים, תקשורת, הכנת דוחות, תחזוקה שוטפת וכיוצ"ב.</w:t>
      </w:r>
    </w:p>
    <w:p w14:paraId="5E8B8CCB" w14:textId="77777777" w:rsidR="00224256" w:rsidRPr="00F1098F" w:rsidRDefault="00224256" w:rsidP="003721F5">
      <w:pPr>
        <w:rPr>
          <w:rtl/>
        </w:rPr>
      </w:pPr>
    </w:p>
    <w:p w14:paraId="2AA536CB" w14:textId="77777777" w:rsidR="00561A1E" w:rsidRPr="00380B0C" w:rsidRDefault="00561A1E">
      <w:pPr>
        <w:rPr>
          <w:rFonts w:ascii="David" w:hAnsi="David" w:cs="David"/>
        </w:rPr>
      </w:pPr>
      <w:r w:rsidRPr="00380B0C">
        <w:rPr>
          <w:rFonts w:ascii="David" w:hAnsi="David" w:cs="David"/>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31"/>
      </w:tblGrid>
      <w:tr w:rsidR="00127552" w:rsidRPr="00F1098F" w14:paraId="2008B8B5" w14:textId="77777777" w:rsidTr="00B55FE1">
        <w:trPr>
          <w:trHeight w:hRule="exact" w:val="561"/>
          <w:jc w:val="right"/>
        </w:trPr>
        <w:tc>
          <w:tcPr>
            <w:tcW w:w="8931" w:type="dxa"/>
            <w:tcBorders>
              <w:top w:val="nil"/>
              <w:bottom w:val="nil"/>
            </w:tcBorders>
            <w:shd w:val="clear" w:color="auto" w:fill="D9D9D9" w:themeFill="background1" w:themeFillShade="D9"/>
            <w:vAlign w:val="center"/>
          </w:tcPr>
          <w:p w14:paraId="1F33C491" w14:textId="77777777" w:rsidR="00127552" w:rsidRPr="00380B0C" w:rsidRDefault="00127552" w:rsidP="00FE7044">
            <w:pPr>
              <w:pStyle w:val="7"/>
              <w:numPr>
                <w:ilvl w:val="0"/>
                <w:numId w:val="0"/>
              </w:numPr>
              <w:ind w:left="169"/>
              <w:rPr>
                <w:sz w:val="24"/>
                <w:szCs w:val="24"/>
                <w:rtl/>
              </w:rPr>
            </w:pPr>
            <w:bookmarkStart w:id="27" w:name="_Toc114132464"/>
            <w:r w:rsidRPr="00FE7044">
              <w:rPr>
                <w:rFonts w:hint="eastAsia"/>
                <w:u w:val="none"/>
                <w:rtl/>
              </w:rPr>
              <w:lastRenderedPageBreak/>
              <w:t>נספח</w:t>
            </w:r>
            <w:r w:rsidRPr="00FE7044">
              <w:rPr>
                <w:u w:val="none"/>
                <w:rtl/>
              </w:rPr>
              <w:t xml:space="preserve"> </w:t>
            </w:r>
            <w:r w:rsidR="00374F98" w:rsidRPr="00FE7044">
              <w:rPr>
                <w:rFonts w:hint="eastAsia"/>
                <w:u w:val="none"/>
                <w:rtl/>
              </w:rPr>
              <w:t>ו</w:t>
            </w:r>
            <w:r w:rsidR="00374F98" w:rsidRPr="00FE7044">
              <w:rPr>
                <w:u w:val="none"/>
                <w:rtl/>
              </w:rPr>
              <w:t>'</w:t>
            </w:r>
            <w:bookmarkEnd w:id="27"/>
          </w:p>
        </w:tc>
      </w:tr>
      <w:tr w:rsidR="00127552" w:rsidRPr="00F1098F" w14:paraId="43362996" w14:textId="77777777" w:rsidTr="00B55FE1">
        <w:trPr>
          <w:trHeight w:hRule="exact" w:val="561"/>
          <w:jc w:val="right"/>
        </w:trPr>
        <w:tc>
          <w:tcPr>
            <w:tcW w:w="8931" w:type="dxa"/>
            <w:tcBorders>
              <w:top w:val="nil"/>
              <w:bottom w:val="nil"/>
            </w:tcBorders>
            <w:shd w:val="clear" w:color="auto" w:fill="1B3461"/>
            <w:vAlign w:val="center"/>
          </w:tcPr>
          <w:p w14:paraId="09A2BCEB" w14:textId="77777777" w:rsidR="00127552" w:rsidRPr="00F1098F" w:rsidRDefault="00127552" w:rsidP="00C655B5">
            <w:pPr>
              <w:pStyle w:val="TenderPart01"/>
              <w:spacing w:after="0" w:line="360" w:lineRule="auto"/>
              <w:jc w:val="left"/>
              <w:rPr>
                <w:rFonts w:ascii="David" w:hAnsi="David"/>
                <w:rtl/>
              </w:rPr>
            </w:pPr>
            <w:r w:rsidRPr="00F1098F">
              <w:rPr>
                <w:rFonts w:ascii="David" w:hAnsi="David" w:hint="eastAsia"/>
                <w:b/>
                <w:bCs/>
                <w:sz w:val="26"/>
                <w:szCs w:val="26"/>
                <w:rtl/>
              </w:rPr>
              <w:t>הסכם</w:t>
            </w:r>
          </w:p>
        </w:tc>
      </w:tr>
    </w:tbl>
    <w:p w14:paraId="0FE62B66" w14:textId="77777777" w:rsidR="00127552" w:rsidRPr="00F1098F" w:rsidRDefault="00127552" w:rsidP="00E63C1F">
      <w:pPr>
        <w:rPr>
          <w:rtl/>
        </w:rPr>
      </w:pPr>
    </w:p>
    <w:p w14:paraId="0C1B9B9C" w14:textId="77777777" w:rsidR="00127552" w:rsidRPr="00F1098F" w:rsidRDefault="00127552" w:rsidP="001F2DC3">
      <w:pPr>
        <w:spacing w:after="0" w:line="360" w:lineRule="auto"/>
        <w:rPr>
          <w:rFonts w:ascii="David" w:eastAsia="Times New Roman" w:hAnsi="David" w:cs="David"/>
          <w:b/>
          <w:bCs/>
          <w:color w:val="000000"/>
          <w:sz w:val="24"/>
          <w:szCs w:val="24"/>
          <w:rtl/>
        </w:rPr>
      </w:pPr>
      <w:r w:rsidRPr="00F1098F">
        <w:rPr>
          <w:rFonts w:ascii="David" w:eastAsia="Times New Roman" w:hAnsi="David" w:cs="David" w:hint="eastAsia"/>
          <w:color w:val="000000"/>
          <w:sz w:val="24"/>
          <w:szCs w:val="24"/>
          <w:rtl/>
        </w:rPr>
        <w:t>מס</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מרכבה</w:t>
      </w:r>
      <w:r w:rsidRPr="00F1098F">
        <w:rPr>
          <w:rFonts w:ascii="David" w:eastAsia="Times New Roman" w:hAnsi="David" w:cs="David"/>
          <w:color w:val="000000"/>
          <w:sz w:val="24"/>
          <w:szCs w:val="24"/>
          <w:rtl/>
        </w:rPr>
        <w:t>:</w:t>
      </w:r>
      <w:r w:rsidRPr="00F1098F">
        <w:rPr>
          <w:rFonts w:ascii="David" w:eastAsia="Times New Roman" w:hAnsi="David" w:cs="David"/>
          <w:b/>
          <w:bCs/>
          <w:color w:val="000000"/>
          <w:sz w:val="24"/>
          <w:szCs w:val="24"/>
          <w:rtl/>
        </w:rPr>
        <w:t xml:space="preserve"> </w:t>
      </w:r>
      <w:sdt>
        <w:sdtPr>
          <w:rPr>
            <w:rFonts w:ascii="David" w:eastAsia="Times New Roman" w:hAnsi="David" w:cs="David"/>
            <w:b/>
            <w:bCs/>
            <w:color w:val="000000"/>
            <w:sz w:val="24"/>
            <w:szCs w:val="24"/>
            <w:rtl/>
          </w:rPr>
          <w:alias w:val="מרכבה"/>
          <w:tag w:val="Merkava_num"/>
          <w:id w:val="887461672"/>
          <w:placeholder>
            <w:docPart w:val="20A2D64566124A28B6DE343D5A8478BF"/>
          </w:placeholder>
          <w:dataBinding w:prefixMappings="xmlns:ns0='http://schemas.microsoft.com/office/2006/metadata/properties' xmlns:ns1='http://www.w3.org/2001/XMLSchema-instance' xmlns:ns2='http://schemas.microsoft.com/office/infopath/2007/PartnerControls' xmlns:ns3='bffb7ee4-46e7-4d49-b38c-40434c29d40a' " w:xpath="/ns0:properties[1]/documentManagement[1]/ns3:Merkava_num[1]" w:storeItemID="{BD8A46F5-1456-4C1B-8AA2-DCC41017FE47}"/>
          <w:text/>
        </w:sdtPr>
        <w:sdtEndPr/>
        <w:sdtContent>
          <w:r w:rsidRPr="00F1098F">
            <w:rPr>
              <w:rFonts w:ascii="David" w:eastAsia="Times New Roman" w:hAnsi="David" w:cs="David"/>
              <w:b/>
              <w:bCs/>
              <w:color w:val="000000"/>
              <w:sz w:val="24"/>
              <w:szCs w:val="24"/>
              <w:rtl/>
            </w:rPr>
            <w:t>3-____________________</w:t>
          </w:r>
        </w:sdtContent>
      </w:sdt>
    </w:p>
    <w:p w14:paraId="1A2D61F4" w14:textId="77777777" w:rsidR="00127552" w:rsidRPr="00F1098F" w:rsidRDefault="00127552" w:rsidP="001F2DC3">
      <w:pPr>
        <w:spacing w:after="0" w:line="360" w:lineRule="auto"/>
        <w:rPr>
          <w:rFonts w:ascii="David" w:eastAsia="Times New Roman" w:hAnsi="David" w:cs="David"/>
          <w:b/>
          <w:bCs/>
          <w:color w:val="000000"/>
          <w:sz w:val="24"/>
          <w:szCs w:val="24"/>
          <w:rtl/>
        </w:rPr>
      </w:pPr>
      <w:r w:rsidRPr="00F1098F">
        <w:rPr>
          <w:rFonts w:ascii="David" w:eastAsia="Times New Roman" w:hAnsi="David" w:cs="David"/>
          <w:color w:val="000000"/>
          <w:sz w:val="24"/>
          <w:szCs w:val="24"/>
          <w:rtl/>
        </w:rPr>
        <w:t xml:space="preserve">מס' חוזה: </w:t>
      </w:r>
      <w:sdt>
        <w:sdtPr>
          <w:rPr>
            <w:rFonts w:ascii="David" w:eastAsia="Times New Roman" w:hAnsi="David" w:cs="David"/>
            <w:b/>
            <w:bCs/>
            <w:color w:val="000000"/>
            <w:sz w:val="24"/>
            <w:szCs w:val="24"/>
            <w:rtl/>
          </w:rPr>
          <w:alias w:val="מספר חוזה"/>
          <w:tag w:val="Case_number"/>
          <w:id w:val="-1986080299"/>
          <w:placeholder>
            <w:docPart w:val="1F5C6DE5AA914ED8AD2FBDF7B4A96264"/>
          </w:placeholder>
          <w:dataBinding w:prefixMappings="xmlns:ns0='http://schemas.microsoft.com/office/2006/metadata/properties' xmlns:ns1='http://www.w3.org/2001/XMLSchema-instance' xmlns:ns2='http://schemas.microsoft.com/office/infopath/2007/PartnerControls' xmlns:ns3='bffb7ee4-46e7-4d49-b38c-40434c29d40a' " w:xpath="/ns0:properties[1]/documentManagement[1]/ns3:Case_number[1]" w:storeItemID="{BD8A46F5-1456-4C1B-8AA2-DCC41017FE47}"/>
          <w:text/>
        </w:sdtPr>
        <w:sdtEndPr/>
        <w:sdtContent>
          <w:r w:rsidRPr="00F1098F">
            <w:rPr>
              <w:rFonts w:ascii="David" w:eastAsia="Times New Roman" w:hAnsi="David" w:cs="David"/>
              <w:b/>
              <w:bCs/>
              <w:color w:val="000000"/>
              <w:sz w:val="24"/>
              <w:szCs w:val="24"/>
              <w:rtl/>
            </w:rPr>
            <w:t>_______________</w:t>
          </w:r>
        </w:sdtContent>
      </w:sdt>
    </w:p>
    <w:p w14:paraId="5A137C8B" w14:textId="77777777" w:rsidR="00127552" w:rsidRPr="00F1098F" w:rsidRDefault="00127552" w:rsidP="001F2DC3">
      <w:pPr>
        <w:spacing w:after="0" w:line="360" w:lineRule="auto"/>
        <w:rPr>
          <w:rFonts w:ascii="David" w:eastAsia="Times New Roman" w:hAnsi="David" w:cs="David"/>
          <w:b/>
          <w:bCs/>
          <w:sz w:val="24"/>
          <w:szCs w:val="24"/>
          <w:rtl/>
        </w:rPr>
      </w:pPr>
      <w:r w:rsidRPr="00F1098F">
        <w:rPr>
          <w:rFonts w:ascii="David" w:eastAsia="Times New Roman" w:hAnsi="David" w:cs="David" w:hint="eastAsia"/>
          <w:sz w:val="24"/>
          <w:szCs w:val="24"/>
          <w:rtl/>
        </w:rPr>
        <w:t>שנה</w:t>
      </w:r>
      <w:r w:rsidRPr="00F1098F">
        <w:rPr>
          <w:rFonts w:ascii="David" w:eastAsia="Times New Roman" w:hAnsi="David" w:cs="David"/>
          <w:sz w:val="24"/>
          <w:szCs w:val="24"/>
          <w:rtl/>
        </w:rPr>
        <w:t>:</w:t>
      </w:r>
      <w:r w:rsidRPr="00F1098F">
        <w:rPr>
          <w:rFonts w:ascii="David" w:eastAsia="Times New Roman" w:hAnsi="David" w:cs="David"/>
          <w:b/>
          <w:bCs/>
          <w:sz w:val="24"/>
          <w:szCs w:val="24"/>
          <w:rtl/>
        </w:rPr>
        <w:t>________________</w:t>
      </w:r>
    </w:p>
    <w:p w14:paraId="389DD576" w14:textId="77777777" w:rsidR="00127552" w:rsidRPr="00F1098F" w:rsidRDefault="00127552" w:rsidP="001F2DC3">
      <w:pPr>
        <w:spacing w:before="120" w:after="0" w:line="360" w:lineRule="auto"/>
        <w:jc w:val="center"/>
        <w:rPr>
          <w:rFonts w:ascii="David" w:eastAsia="Times New Roman" w:hAnsi="David" w:cs="David"/>
          <w:b/>
          <w:bCs/>
          <w:sz w:val="24"/>
          <w:szCs w:val="24"/>
          <w:u w:val="single"/>
          <w:rtl/>
        </w:rPr>
      </w:pPr>
    </w:p>
    <w:p w14:paraId="1A12D81A" w14:textId="77777777" w:rsidR="00127552" w:rsidRPr="00F1098F" w:rsidRDefault="00127552" w:rsidP="001F2DC3">
      <w:pPr>
        <w:spacing w:before="120" w:after="0" w:line="360" w:lineRule="auto"/>
        <w:jc w:val="center"/>
        <w:rPr>
          <w:rFonts w:ascii="David" w:eastAsia="Times New Roman" w:hAnsi="David" w:cs="David"/>
          <w:color w:val="000000"/>
          <w:sz w:val="24"/>
          <w:szCs w:val="24"/>
          <w:rtl/>
        </w:rPr>
      </w:pPr>
      <w:r w:rsidRPr="00F1098F">
        <w:rPr>
          <w:rFonts w:ascii="David" w:eastAsia="Times New Roman" w:hAnsi="David" w:cs="David"/>
          <w:color w:val="000000"/>
          <w:sz w:val="24"/>
          <w:szCs w:val="24"/>
          <w:rtl/>
        </w:rPr>
        <w:t xml:space="preserve">שנחתם ביום _______ בחודש ________     שנה __________ </w:t>
      </w:r>
      <w:r w:rsidRPr="00F1098F">
        <w:rPr>
          <w:rFonts w:ascii="David" w:eastAsia="Times New Roman" w:hAnsi="David" w:cs="David" w:hint="eastAsia"/>
          <w:color w:val="000000"/>
          <w:sz w:val="24"/>
          <w:szCs w:val="24"/>
          <w:rtl/>
        </w:rPr>
        <w:t>ב</w:t>
      </w:r>
      <w:r w:rsidRPr="00F1098F">
        <w:rPr>
          <w:rFonts w:ascii="David" w:eastAsia="Times New Roman" w:hAnsi="David" w:cs="David"/>
          <w:color w:val="000000"/>
          <w:sz w:val="24"/>
          <w:szCs w:val="24"/>
          <w:rtl/>
        </w:rPr>
        <w:t>________</w:t>
      </w:r>
    </w:p>
    <w:p w14:paraId="5FF914D1" w14:textId="77777777" w:rsidR="00127552" w:rsidRPr="00F1098F" w:rsidRDefault="00127552" w:rsidP="001F2DC3">
      <w:pPr>
        <w:spacing w:before="120" w:after="0" w:line="360" w:lineRule="auto"/>
        <w:jc w:val="center"/>
        <w:rPr>
          <w:rFonts w:ascii="David" w:eastAsia="Times New Roman" w:hAnsi="David" w:cs="David"/>
          <w:sz w:val="24"/>
          <w:szCs w:val="24"/>
          <w:rtl/>
        </w:rPr>
      </w:pPr>
    </w:p>
    <w:p w14:paraId="71A078AE" w14:textId="77777777" w:rsidR="00127552" w:rsidRPr="00F1098F" w:rsidRDefault="007B21C1" w:rsidP="001F2DC3">
      <w:pPr>
        <w:spacing w:before="120" w:after="0" w:line="360" w:lineRule="auto"/>
        <w:jc w:val="center"/>
        <w:rPr>
          <w:rFonts w:ascii="David" w:eastAsia="Times New Roman" w:hAnsi="David" w:cs="David"/>
          <w:sz w:val="24"/>
          <w:szCs w:val="24"/>
          <w:rtl/>
        </w:rPr>
      </w:pPr>
      <w:r w:rsidRPr="00F1098F">
        <w:rPr>
          <w:rFonts w:ascii="David" w:eastAsia="Times New Roman" w:hAnsi="David" w:cs="David"/>
          <w:sz w:val="24"/>
          <w:szCs w:val="24"/>
          <w:rtl/>
        </w:rPr>
        <w:t>-</w:t>
      </w:r>
      <w:r w:rsidR="00127552" w:rsidRPr="00F1098F">
        <w:rPr>
          <w:rFonts w:ascii="David" w:eastAsia="Times New Roman" w:hAnsi="David" w:cs="David"/>
          <w:sz w:val="24"/>
          <w:szCs w:val="24"/>
          <w:rtl/>
        </w:rPr>
        <w:t>ב י ן</w:t>
      </w:r>
      <w:r w:rsidRPr="00F1098F">
        <w:rPr>
          <w:rFonts w:ascii="David" w:eastAsia="Times New Roman" w:hAnsi="David" w:cs="David"/>
          <w:sz w:val="24"/>
          <w:szCs w:val="24"/>
          <w:rtl/>
        </w:rPr>
        <w:t>-</w:t>
      </w:r>
    </w:p>
    <w:p w14:paraId="3442947C" w14:textId="77777777" w:rsidR="00127552" w:rsidRPr="00F1098F" w:rsidRDefault="00127552" w:rsidP="001F2DC3">
      <w:pPr>
        <w:spacing w:before="120" w:after="0" w:line="360" w:lineRule="auto"/>
        <w:jc w:val="both"/>
        <w:rPr>
          <w:rFonts w:ascii="David" w:eastAsia="Times New Roman" w:hAnsi="David" w:cs="David"/>
          <w:sz w:val="24"/>
          <w:szCs w:val="24"/>
          <w:rtl/>
        </w:rPr>
      </w:pPr>
    </w:p>
    <w:p w14:paraId="79473AD3" w14:textId="77777777" w:rsidR="00127552" w:rsidRPr="00F1098F" w:rsidRDefault="00127552" w:rsidP="001F2DC3">
      <w:pPr>
        <w:spacing w:before="120" w:after="0" w:line="360" w:lineRule="auto"/>
        <w:jc w:val="both"/>
        <w:rPr>
          <w:rFonts w:ascii="David" w:eastAsia="Times New Roman" w:hAnsi="David" w:cs="David"/>
          <w:color w:val="000000"/>
          <w:sz w:val="24"/>
          <w:szCs w:val="24"/>
          <w:rtl/>
        </w:rPr>
      </w:pPr>
      <w:r w:rsidRPr="00F1098F">
        <w:rPr>
          <w:rFonts w:ascii="David" w:eastAsia="Times New Roman" w:hAnsi="David" w:cs="David"/>
          <w:color w:val="000000"/>
          <w:sz w:val="24"/>
          <w:szCs w:val="24"/>
          <w:rtl/>
        </w:rPr>
        <w:t>מדינת ישראל באמצעות ממשלת ישראל המיוצגת על ידי מנכ"ל</w:t>
      </w:r>
      <w:r w:rsidR="002D09EC" w:rsidRPr="00F1098F">
        <w:rPr>
          <w:rFonts w:ascii="David" w:eastAsia="Times New Roman" w:hAnsi="David" w:cs="David"/>
          <w:color w:val="000000"/>
          <w:sz w:val="24"/>
          <w:szCs w:val="24"/>
          <w:rtl/>
        </w:rPr>
        <w:t xml:space="preserve"> המשרד</w:t>
      </w:r>
      <w:r w:rsidRPr="00F1098F">
        <w:rPr>
          <w:rFonts w:ascii="David" w:eastAsia="Times New Roman" w:hAnsi="David" w:cs="David"/>
          <w:color w:val="000000"/>
          <w:sz w:val="24"/>
          <w:szCs w:val="24"/>
          <w:rtl/>
        </w:rPr>
        <w:t xml:space="preserve"> וחשב </w:t>
      </w:r>
      <w:r w:rsidR="002D09EC" w:rsidRPr="00F1098F">
        <w:rPr>
          <w:rFonts w:ascii="David" w:eastAsia="Times New Roman" w:hAnsi="David" w:cs="David" w:hint="eastAsia"/>
          <w:color w:val="000000"/>
          <w:sz w:val="24"/>
          <w:szCs w:val="24"/>
          <w:rtl/>
        </w:rPr>
        <w:t>בכיר</w:t>
      </w:r>
      <w:r w:rsidR="002D09EC" w:rsidRPr="00F1098F">
        <w:rPr>
          <w:rFonts w:ascii="David" w:eastAsia="Times New Roman" w:hAnsi="David" w:cs="David"/>
          <w:color w:val="000000"/>
          <w:sz w:val="24"/>
          <w:szCs w:val="24"/>
          <w:rtl/>
        </w:rPr>
        <w:t xml:space="preserve"> </w:t>
      </w:r>
      <w:r w:rsidR="002D09EC" w:rsidRPr="00F1098F">
        <w:rPr>
          <w:rFonts w:ascii="David" w:eastAsia="Times New Roman" w:hAnsi="David" w:cs="David" w:hint="eastAsia"/>
          <w:color w:val="000000"/>
          <w:sz w:val="24"/>
          <w:szCs w:val="24"/>
          <w:rtl/>
        </w:rPr>
        <w:t>ל</w:t>
      </w:r>
      <w:r w:rsidRPr="00F1098F">
        <w:rPr>
          <w:rFonts w:ascii="David" w:eastAsia="Times New Roman" w:hAnsi="David" w:cs="David"/>
          <w:color w:val="000000"/>
          <w:sz w:val="24"/>
          <w:szCs w:val="24"/>
          <w:rtl/>
        </w:rPr>
        <w:t xml:space="preserve">משרד </w:t>
      </w:r>
      <w:r w:rsidRPr="00F1098F">
        <w:rPr>
          <w:rFonts w:ascii="David" w:eastAsia="Times New Roman" w:hAnsi="David" w:cs="David" w:hint="eastAsia"/>
          <w:color w:val="000000"/>
          <w:sz w:val="24"/>
          <w:szCs w:val="24"/>
          <w:rtl/>
        </w:rPr>
        <w:t>האנרגיה</w:t>
      </w:r>
      <w:r w:rsidRPr="00F1098F">
        <w:rPr>
          <w:rFonts w:ascii="David" w:eastAsia="Times New Roman" w:hAnsi="David" w:cs="David"/>
          <w:color w:val="000000"/>
          <w:sz w:val="24"/>
          <w:szCs w:val="24"/>
          <w:rtl/>
        </w:rPr>
        <w:t xml:space="preserve"> המורשים כדין לחתום בש</w:t>
      </w:r>
      <w:r w:rsidRPr="00F1098F">
        <w:rPr>
          <w:rFonts w:ascii="David" w:eastAsia="Times New Roman" w:hAnsi="David" w:cs="David" w:hint="eastAsia"/>
          <w:color w:val="000000"/>
          <w:sz w:val="24"/>
          <w:szCs w:val="24"/>
          <w:rtl/>
        </w:rPr>
        <w:t>ם</w:t>
      </w:r>
      <w:r w:rsidRPr="00F1098F">
        <w:rPr>
          <w:rFonts w:ascii="David" w:eastAsia="Times New Roman" w:hAnsi="David" w:cs="David"/>
          <w:color w:val="000000"/>
          <w:sz w:val="24"/>
          <w:szCs w:val="24"/>
          <w:rtl/>
        </w:rPr>
        <w:t xml:space="preserve"> המדינה (</w:t>
      </w:r>
      <w:r w:rsidRPr="00F1098F">
        <w:rPr>
          <w:rFonts w:ascii="David" w:eastAsia="Times New Roman" w:hAnsi="David" w:cs="David"/>
          <w:b/>
          <w:bCs/>
          <w:color w:val="000000"/>
          <w:sz w:val="24"/>
          <w:szCs w:val="24"/>
          <w:rtl/>
        </w:rPr>
        <w:t>להלן – המשרד</w:t>
      </w:r>
      <w:r w:rsidRPr="00F1098F">
        <w:rPr>
          <w:rFonts w:ascii="David" w:eastAsia="Times New Roman" w:hAnsi="David" w:cs="David"/>
          <w:color w:val="000000"/>
          <w:sz w:val="24"/>
          <w:szCs w:val="24"/>
          <w:rtl/>
        </w:rPr>
        <w:t>)</w:t>
      </w:r>
    </w:p>
    <w:p w14:paraId="3CA8B26E" w14:textId="77777777" w:rsidR="00127552" w:rsidRPr="00F1098F" w:rsidRDefault="00127552" w:rsidP="001F2DC3">
      <w:pPr>
        <w:spacing w:before="120" w:after="0" w:line="360" w:lineRule="auto"/>
        <w:ind w:left="5040" w:firstLine="720"/>
        <w:jc w:val="center"/>
        <w:rPr>
          <w:rFonts w:ascii="David" w:eastAsia="Times New Roman" w:hAnsi="David" w:cs="David"/>
          <w:color w:val="000000"/>
          <w:sz w:val="24"/>
          <w:szCs w:val="24"/>
          <w:rtl/>
        </w:rPr>
      </w:pPr>
    </w:p>
    <w:p w14:paraId="2ED1F084" w14:textId="77777777" w:rsidR="00127552" w:rsidRPr="00F1098F" w:rsidRDefault="00127552" w:rsidP="001F2DC3">
      <w:pPr>
        <w:spacing w:before="120" w:after="0" w:line="360" w:lineRule="auto"/>
        <w:ind w:left="5040" w:firstLine="720"/>
        <w:jc w:val="right"/>
        <w:rPr>
          <w:rFonts w:ascii="David" w:eastAsia="Times New Roman" w:hAnsi="David" w:cs="David"/>
          <w:color w:val="000000"/>
          <w:sz w:val="24"/>
          <w:szCs w:val="24"/>
          <w:rtl/>
        </w:rPr>
      </w:pPr>
      <w:r w:rsidRPr="00F1098F">
        <w:rPr>
          <w:rFonts w:ascii="David" w:eastAsia="Times New Roman" w:hAnsi="David" w:cs="David"/>
          <w:color w:val="000000"/>
          <w:sz w:val="24"/>
          <w:szCs w:val="24"/>
          <w:u w:val="single"/>
          <w:rtl/>
        </w:rPr>
        <w:t>מצד אחד</w:t>
      </w:r>
    </w:p>
    <w:p w14:paraId="4704C787" w14:textId="77777777" w:rsidR="00127552" w:rsidRPr="00F1098F" w:rsidRDefault="00127552" w:rsidP="001F2DC3">
      <w:pPr>
        <w:spacing w:before="120" w:after="0" w:line="360" w:lineRule="auto"/>
        <w:jc w:val="center"/>
        <w:rPr>
          <w:rFonts w:ascii="David" w:eastAsia="Times New Roman" w:hAnsi="David" w:cs="David"/>
          <w:color w:val="000000"/>
          <w:sz w:val="24"/>
          <w:szCs w:val="24"/>
          <w:rtl/>
        </w:rPr>
      </w:pPr>
    </w:p>
    <w:p w14:paraId="1D675C23" w14:textId="77777777" w:rsidR="00127552" w:rsidRPr="00F1098F" w:rsidRDefault="007B21C1" w:rsidP="001F2DC3">
      <w:pPr>
        <w:spacing w:before="120" w:after="0" w:line="360" w:lineRule="auto"/>
        <w:jc w:val="center"/>
        <w:rPr>
          <w:rFonts w:ascii="David" w:eastAsia="Times New Roman" w:hAnsi="David" w:cs="David"/>
          <w:color w:val="000000"/>
          <w:sz w:val="24"/>
          <w:szCs w:val="24"/>
          <w:rtl/>
        </w:rPr>
      </w:pPr>
      <w:r w:rsidRPr="00F1098F">
        <w:rPr>
          <w:rFonts w:ascii="David" w:eastAsia="Times New Roman" w:hAnsi="David" w:cs="David"/>
          <w:color w:val="000000"/>
          <w:sz w:val="24"/>
          <w:szCs w:val="24"/>
          <w:rtl/>
        </w:rPr>
        <w:t>-</w:t>
      </w:r>
      <w:r w:rsidR="00127552" w:rsidRPr="00F1098F">
        <w:rPr>
          <w:rFonts w:ascii="David" w:eastAsia="Times New Roman" w:hAnsi="David" w:cs="David"/>
          <w:color w:val="000000"/>
          <w:sz w:val="24"/>
          <w:szCs w:val="24"/>
          <w:rtl/>
        </w:rPr>
        <w:t>ל ב י ן</w:t>
      </w:r>
      <w:r w:rsidRPr="00F1098F">
        <w:rPr>
          <w:rFonts w:ascii="David" w:eastAsia="Times New Roman" w:hAnsi="David" w:cs="David"/>
          <w:color w:val="000000"/>
          <w:sz w:val="24"/>
          <w:szCs w:val="24"/>
          <w:rtl/>
        </w:rPr>
        <w:t>-</w:t>
      </w:r>
    </w:p>
    <w:p w14:paraId="2146793E" w14:textId="77777777" w:rsidR="00127552" w:rsidRPr="00F1098F" w:rsidRDefault="00127552" w:rsidP="001F2DC3">
      <w:pPr>
        <w:spacing w:before="120" w:after="0" w:line="360" w:lineRule="auto"/>
        <w:jc w:val="center"/>
        <w:rPr>
          <w:rFonts w:ascii="David" w:eastAsia="Times New Roman" w:hAnsi="David" w:cs="David"/>
          <w:color w:val="000000"/>
          <w:sz w:val="24"/>
          <w:szCs w:val="24"/>
          <w:rtl/>
        </w:rPr>
      </w:pPr>
    </w:p>
    <w:p w14:paraId="27A600CA" w14:textId="77777777" w:rsidR="00127552" w:rsidRPr="00F1098F" w:rsidRDefault="00AF7828" w:rsidP="001F2DC3">
      <w:pPr>
        <w:spacing w:before="120" w:after="0" w:line="360" w:lineRule="auto"/>
        <w:jc w:val="center"/>
        <w:rPr>
          <w:rFonts w:ascii="David" w:eastAsia="Times New Roman" w:hAnsi="David" w:cs="David"/>
          <w:color w:val="000000"/>
          <w:sz w:val="24"/>
          <w:szCs w:val="24"/>
          <w:rtl/>
        </w:rPr>
      </w:pPr>
      <w:sdt>
        <w:sdtPr>
          <w:rPr>
            <w:rFonts w:ascii="David" w:eastAsia="Times New Roman" w:hAnsi="David" w:cs="David"/>
            <w:b/>
            <w:bCs/>
            <w:sz w:val="24"/>
            <w:szCs w:val="24"/>
            <w:rtl/>
          </w:rPr>
          <w:alias w:val="מוסד עבור חוזה"/>
          <w:tag w:val="Institute1_for_contract"/>
          <w:id w:val="-158696350"/>
          <w:placeholder>
            <w:docPart w:val="865741A68A69401AABD6752DDDE0040F"/>
          </w:placeholder>
          <w:dataBinding w:prefixMappings="xmlns:ns0='http://schemas.microsoft.com/office/2006/metadata/properties' xmlns:ns1='http://www.w3.org/2001/XMLSchema-instance' xmlns:ns2='http://schemas.microsoft.com/office/infopath/2007/PartnerControls' xmlns:ns3='bffb7ee4-46e7-4d49-b38c-40434c29d40a' xmlns:ns4='9a921369-3c3f-436e-abb4-f7b67f1c94e8' " w:xpath="/ns0:properties[1]/documentManagement[1]/ns4:Institute1_for_contract[1]" w:storeItemID="{BD8A46F5-1456-4C1B-8AA2-DCC41017FE47}"/>
          <w:text/>
        </w:sdtPr>
        <w:sdtEndPr/>
        <w:sdtContent>
          <w:r w:rsidR="00127552" w:rsidRPr="00F1098F">
            <w:rPr>
              <w:rFonts w:ascii="David" w:eastAsia="Times New Roman" w:hAnsi="David" w:cs="David"/>
              <w:b/>
              <w:bCs/>
              <w:sz w:val="24"/>
              <w:szCs w:val="24"/>
              <w:rtl/>
            </w:rPr>
            <w:t>____________________</w:t>
          </w:r>
        </w:sdtContent>
      </w:sdt>
      <w:r w:rsidR="00127552" w:rsidRPr="00F1098F">
        <w:rPr>
          <w:rFonts w:ascii="David" w:eastAsia="Times New Roman" w:hAnsi="David" w:cs="David"/>
          <w:b/>
          <w:bCs/>
          <w:sz w:val="24"/>
          <w:szCs w:val="24"/>
          <w:rtl/>
        </w:rPr>
        <w:t xml:space="preserve"> </w:t>
      </w:r>
      <w:r w:rsidR="00127552" w:rsidRPr="00F1098F">
        <w:rPr>
          <w:rFonts w:ascii="David" w:eastAsia="Times New Roman" w:hAnsi="David" w:cs="David"/>
          <w:color w:val="000000"/>
          <w:sz w:val="24"/>
          <w:szCs w:val="24"/>
          <w:rtl/>
        </w:rPr>
        <w:t xml:space="preserve">(מס' </w:t>
      </w:r>
      <w:r w:rsidR="00127552" w:rsidRPr="00F1098F">
        <w:rPr>
          <w:rFonts w:ascii="David" w:eastAsia="Times New Roman" w:hAnsi="David" w:cs="David" w:hint="eastAsia"/>
          <w:color w:val="000000"/>
          <w:sz w:val="24"/>
          <w:szCs w:val="24"/>
          <w:rtl/>
        </w:rPr>
        <w:t>מוסד</w:t>
      </w:r>
      <w:r w:rsidR="00127552" w:rsidRPr="00F1098F">
        <w:rPr>
          <w:rFonts w:ascii="David" w:eastAsia="Times New Roman" w:hAnsi="David" w:cs="David"/>
          <w:color w:val="000000"/>
          <w:sz w:val="24"/>
          <w:szCs w:val="24"/>
          <w:rtl/>
        </w:rPr>
        <w:t xml:space="preserve"> </w:t>
      </w:r>
      <w:sdt>
        <w:sdtPr>
          <w:rPr>
            <w:rFonts w:ascii="David" w:eastAsia="Times New Roman" w:hAnsi="David" w:cs="David"/>
            <w:b/>
            <w:bCs/>
            <w:sz w:val="24"/>
            <w:szCs w:val="24"/>
            <w:rtl/>
          </w:rPr>
          <w:alias w:val="מספר תאגיד"/>
          <w:tag w:val="Corporation_num"/>
          <w:id w:val="3643112"/>
          <w:placeholder>
            <w:docPart w:val="E4099724D28346C9AB3E8595914E2069"/>
          </w:placeholder>
          <w:dataBinding w:prefixMappings="xmlns:ns0='http://schemas.microsoft.com/office/2006/metadata/properties' xmlns:ns1='http://www.w3.org/2001/XMLSchema-instance' xmlns:ns2='http://schemas.microsoft.com/office/infopath/2007/PartnerControls' xmlns:ns3='bffb7ee4-46e7-4d49-b38c-40434c29d40a' " w:xpath="/ns0:properties[1]/documentManagement[1]/ns3:Corporation_num[1]" w:storeItemID="{BD8A46F5-1456-4C1B-8AA2-DCC41017FE47}"/>
          <w:text/>
        </w:sdtPr>
        <w:sdtEndPr/>
        <w:sdtContent>
          <w:r w:rsidR="00127552" w:rsidRPr="00F1098F">
            <w:rPr>
              <w:rFonts w:ascii="David" w:eastAsia="Times New Roman" w:hAnsi="David" w:cs="David"/>
              <w:b/>
              <w:bCs/>
              <w:sz w:val="24"/>
              <w:szCs w:val="24"/>
              <w:rtl/>
            </w:rPr>
            <w:t>____________________</w:t>
          </w:r>
        </w:sdtContent>
      </w:sdt>
      <w:r w:rsidR="00127552" w:rsidRPr="00F1098F">
        <w:rPr>
          <w:rFonts w:ascii="David" w:eastAsia="Times New Roman" w:hAnsi="David" w:cs="David"/>
          <w:color w:val="000000"/>
          <w:sz w:val="24"/>
          <w:szCs w:val="24"/>
          <w:rtl/>
        </w:rPr>
        <w:t xml:space="preserve"> )</w:t>
      </w:r>
    </w:p>
    <w:p w14:paraId="267900E1" w14:textId="77777777" w:rsidR="00127552" w:rsidRPr="00380B0C" w:rsidRDefault="00127552" w:rsidP="001F2DC3">
      <w:pPr>
        <w:spacing w:before="120" w:after="0" w:line="360" w:lineRule="auto"/>
        <w:jc w:val="center"/>
        <w:rPr>
          <w:rFonts w:ascii="David" w:eastAsia="Times New Roman" w:hAnsi="David" w:cs="David"/>
          <w:color w:val="000000"/>
          <w:sz w:val="24"/>
          <w:szCs w:val="24"/>
          <w:rtl/>
        </w:rPr>
      </w:pPr>
      <w:r w:rsidRPr="00380B0C">
        <w:rPr>
          <w:rFonts w:ascii="David" w:eastAsia="Times New Roman" w:hAnsi="David" w:cs="David" w:hint="eastAsia"/>
          <w:color w:val="000000"/>
          <w:sz w:val="24"/>
          <w:szCs w:val="24"/>
          <w:rtl/>
        </w:rPr>
        <w:t>באמצעות</w:t>
      </w:r>
      <w:r w:rsidRPr="00380B0C">
        <w:rPr>
          <w:rFonts w:ascii="David" w:eastAsia="Times New Roman" w:hAnsi="David" w:cs="David"/>
          <w:color w:val="000000"/>
          <w:sz w:val="24"/>
          <w:szCs w:val="24"/>
          <w:rtl/>
        </w:rPr>
        <w:t xml:space="preserve"> </w:t>
      </w:r>
      <w:sdt>
        <w:sdtPr>
          <w:rPr>
            <w:rFonts w:ascii="David" w:eastAsia="Times New Roman" w:hAnsi="David" w:cs="David"/>
            <w:b/>
            <w:bCs/>
            <w:sz w:val="24"/>
            <w:szCs w:val="24"/>
            <w:rtl/>
          </w:rPr>
          <w:alias w:val="מורשה חתימה 1"/>
          <w:tag w:val="Authorized_signer1"/>
          <w:id w:val="-1423254835"/>
          <w:placeholder>
            <w:docPart w:val="448DE1BA138A40BFAF78505C24518900"/>
          </w:placeholder>
          <w:dataBinding w:prefixMappings="xmlns:ns0='http://schemas.microsoft.com/office/2006/metadata/properties' xmlns:ns1='http://www.w3.org/2001/XMLSchema-instance' xmlns:ns2='http://schemas.microsoft.com/office/infopath/2007/PartnerControls' xmlns:ns3='bffb7ee4-46e7-4d49-b38c-40434c29d40a' " w:xpath="/ns0:properties[1]/documentManagement[1]/ns3:Authorized_signer1[1]" w:storeItemID="{BD8A46F5-1456-4C1B-8AA2-DCC41017FE47}"/>
          <w:text/>
        </w:sdtPr>
        <w:sdtEndPr/>
        <w:sdtContent>
          <w:r w:rsidRPr="00380B0C">
            <w:rPr>
              <w:rFonts w:ascii="David" w:eastAsia="Times New Roman" w:hAnsi="David" w:cs="David"/>
              <w:b/>
              <w:bCs/>
              <w:sz w:val="24"/>
              <w:szCs w:val="24"/>
              <w:rtl/>
            </w:rPr>
            <w:t>____________________</w:t>
          </w:r>
        </w:sdtContent>
      </w:sdt>
      <w:r w:rsidRPr="00380B0C">
        <w:rPr>
          <w:rFonts w:ascii="David" w:eastAsia="Times New Roman" w:hAnsi="David" w:cs="David"/>
          <w:color w:val="000000"/>
          <w:sz w:val="24"/>
          <w:szCs w:val="24"/>
          <w:rtl/>
        </w:rPr>
        <w:t xml:space="preserve"> (ת.</w:t>
      </w:r>
      <w:r w:rsidRPr="00380B0C">
        <w:rPr>
          <w:rFonts w:ascii="David" w:eastAsia="Times New Roman" w:hAnsi="David" w:cs="David" w:hint="eastAsia"/>
          <w:color w:val="000000"/>
          <w:sz w:val="24"/>
          <w:szCs w:val="24"/>
          <w:rtl/>
        </w:rPr>
        <w:t>ז</w:t>
      </w:r>
      <w:r w:rsidRPr="00380B0C">
        <w:rPr>
          <w:rFonts w:ascii="David" w:eastAsia="Times New Roman" w:hAnsi="David" w:cs="David"/>
          <w:color w:val="000000"/>
          <w:sz w:val="24"/>
          <w:szCs w:val="24"/>
          <w:rtl/>
        </w:rPr>
        <w:t xml:space="preserve">. </w:t>
      </w:r>
      <w:sdt>
        <w:sdtPr>
          <w:rPr>
            <w:rFonts w:ascii="David" w:eastAsia="Times New Roman" w:hAnsi="David" w:cs="David"/>
            <w:b/>
            <w:bCs/>
            <w:sz w:val="24"/>
            <w:szCs w:val="24"/>
            <w:rtl/>
          </w:rPr>
          <w:alias w:val="מורשה חתימה 1 תז"/>
          <w:tag w:val="Authorized_signer1_id"/>
          <w:id w:val="-443774555"/>
          <w:placeholder>
            <w:docPart w:val="FA254586CADE4B06A60DC3BE99EE600D"/>
          </w:placeholder>
          <w:dataBinding w:prefixMappings="xmlns:ns0='http://schemas.microsoft.com/office/2006/metadata/properties' xmlns:ns1='http://www.w3.org/2001/XMLSchema-instance' xmlns:ns2='http://schemas.microsoft.com/office/infopath/2007/PartnerControls' xmlns:ns3='bffb7ee4-46e7-4d49-b38c-40434c29d40a' " w:xpath="/ns0:properties[1]/documentManagement[1]/ns3:Authorized_signer1_id[1]" w:storeItemID="{BD8A46F5-1456-4C1B-8AA2-DCC41017FE47}"/>
          <w:text/>
        </w:sdtPr>
        <w:sdtEndPr/>
        <w:sdtContent>
          <w:r w:rsidRPr="00380B0C">
            <w:rPr>
              <w:rFonts w:ascii="David" w:eastAsia="Times New Roman" w:hAnsi="David" w:cs="David"/>
              <w:b/>
              <w:bCs/>
              <w:sz w:val="24"/>
              <w:szCs w:val="24"/>
              <w:rtl/>
            </w:rPr>
            <w:t>____________________</w:t>
          </w:r>
        </w:sdtContent>
      </w:sdt>
      <w:r w:rsidRPr="00380B0C">
        <w:rPr>
          <w:rFonts w:ascii="David" w:eastAsia="Times New Roman" w:hAnsi="David" w:cs="David"/>
          <w:color w:val="000000"/>
          <w:sz w:val="24"/>
          <w:szCs w:val="24"/>
          <w:rtl/>
        </w:rPr>
        <w:t xml:space="preserve">) </w:t>
      </w:r>
    </w:p>
    <w:p w14:paraId="0B2373C2" w14:textId="77777777" w:rsidR="00127552" w:rsidRPr="00F1098F" w:rsidRDefault="00127552" w:rsidP="001F2DC3">
      <w:pPr>
        <w:spacing w:before="120" w:after="0" w:line="360" w:lineRule="auto"/>
        <w:jc w:val="center"/>
        <w:rPr>
          <w:rFonts w:ascii="David" w:eastAsia="Times New Roman" w:hAnsi="David" w:cs="David"/>
          <w:color w:val="000000"/>
          <w:sz w:val="24"/>
          <w:szCs w:val="24"/>
          <w:rtl/>
        </w:rPr>
      </w:pPr>
      <w:r w:rsidRPr="00380B0C">
        <w:rPr>
          <w:rFonts w:ascii="David" w:eastAsia="Times New Roman" w:hAnsi="David" w:cs="David" w:hint="eastAsia"/>
          <w:color w:val="000000"/>
          <w:sz w:val="24"/>
          <w:szCs w:val="24"/>
          <w:rtl/>
        </w:rPr>
        <w:t>ובאמצעות</w:t>
      </w:r>
      <w:r w:rsidRPr="00380B0C">
        <w:rPr>
          <w:rFonts w:ascii="David" w:eastAsia="Times New Roman" w:hAnsi="David" w:cs="David"/>
          <w:color w:val="000000"/>
          <w:sz w:val="24"/>
          <w:szCs w:val="24"/>
          <w:rtl/>
        </w:rPr>
        <w:t xml:space="preserve"> </w:t>
      </w:r>
      <w:sdt>
        <w:sdtPr>
          <w:rPr>
            <w:rFonts w:ascii="David" w:eastAsia="Times New Roman" w:hAnsi="David" w:cs="David"/>
            <w:b/>
            <w:bCs/>
            <w:sz w:val="24"/>
            <w:szCs w:val="24"/>
            <w:rtl/>
          </w:rPr>
          <w:alias w:val="מורשה חתימה 2"/>
          <w:tag w:val="Authorized_signer2"/>
          <w:id w:val="-1749256845"/>
          <w:placeholder>
            <w:docPart w:val="9FBFAFB1C3EF4334BA425B6057E027DA"/>
          </w:placeholder>
          <w:dataBinding w:prefixMappings="xmlns:ns0='http://schemas.microsoft.com/office/2006/metadata/properties' xmlns:ns1='http://www.w3.org/2001/XMLSchema-instance' xmlns:ns2='http://schemas.microsoft.com/office/infopath/2007/PartnerControls' xmlns:ns3='bffb7ee4-46e7-4d49-b38c-40434c29d40a' " w:xpath="/ns0:properties[1]/documentManagement[1]/ns3:Authorized_signer2[1]" w:storeItemID="{BD8A46F5-1456-4C1B-8AA2-DCC41017FE47}"/>
          <w:text/>
        </w:sdtPr>
        <w:sdtEndPr/>
        <w:sdtContent>
          <w:r w:rsidRPr="00380B0C">
            <w:rPr>
              <w:rFonts w:ascii="David" w:eastAsia="Times New Roman" w:hAnsi="David" w:cs="David"/>
              <w:b/>
              <w:bCs/>
              <w:sz w:val="24"/>
              <w:szCs w:val="24"/>
              <w:rtl/>
            </w:rPr>
            <w:t xml:space="preserve">____________________ </w:t>
          </w:r>
        </w:sdtContent>
      </w:sdt>
      <w:r w:rsidRPr="00380B0C">
        <w:rPr>
          <w:rFonts w:ascii="David" w:eastAsia="Times New Roman" w:hAnsi="David" w:cs="David"/>
          <w:color w:val="000000"/>
          <w:sz w:val="24"/>
          <w:szCs w:val="24"/>
          <w:rtl/>
        </w:rPr>
        <w:t xml:space="preserve">(ת.ז. </w:t>
      </w:r>
      <w:sdt>
        <w:sdtPr>
          <w:rPr>
            <w:rFonts w:ascii="David" w:eastAsia="Times New Roman" w:hAnsi="David" w:cs="David"/>
            <w:b/>
            <w:bCs/>
            <w:sz w:val="24"/>
            <w:szCs w:val="24"/>
            <w:rtl/>
          </w:rPr>
          <w:alias w:val="מורשה חתימה 2 תז"/>
          <w:tag w:val="Authorized_signer2_id"/>
          <w:id w:val="1240289048"/>
          <w:placeholder>
            <w:docPart w:val="4EE3F5CBEB694D9899F610FE5257113C"/>
          </w:placeholder>
          <w:dataBinding w:prefixMappings="xmlns:ns0='http://schemas.microsoft.com/office/2006/metadata/properties' xmlns:ns1='http://www.w3.org/2001/XMLSchema-instance' xmlns:ns2='http://schemas.microsoft.com/office/infopath/2007/PartnerControls' xmlns:ns3='bffb7ee4-46e7-4d49-b38c-40434c29d40a' " w:xpath="/ns0:properties[1]/documentManagement[1]/ns3:Authorized_signer2_id[1]" w:storeItemID="{BD8A46F5-1456-4C1B-8AA2-DCC41017FE47}"/>
          <w:text/>
        </w:sdtPr>
        <w:sdtEndPr/>
        <w:sdtContent>
          <w:r w:rsidRPr="00380B0C">
            <w:rPr>
              <w:rFonts w:ascii="David" w:eastAsia="Times New Roman" w:hAnsi="David" w:cs="David"/>
              <w:b/>
              <w:bCs/>
              <w:sz w:val="24"/>
              <w:szCs w:val="24"/>
              <w:rtl/>
            </w:rPr>
            <w:t>____________________</w:t>
          </w:r>
        </w:sdtContent>
      </w:sdt>
      <w:r w:rsidRPr="00380B0C">
        <w:rPr>
          <w:rFonts w:ascii="David" w:eastAsia="Times New Roman" w:hAnsi="David" w:cs="David"/>
          <w:color w:val="000000"/>
          <w:sz w:val="24"/>
          <w:szCs w:val="24"/>
          <w:rtl/>
        </w:rPr>
        <w:t xml:space="preserve">) </w:t>
      </w:r>
    </w:p>
    <w:p w14:paraId="6A1C9FE8" w14:textId="77777777" w:rsidR="00127552" w:rsidRPr="00F1098F" w:rsidRDefault="00127552" w:rsidP="001F2DC3">
      <w:pPr>
        <w:spacing w:before="120" w:after="0" w:line="360" w:lineRule="auto"/>
        <w:jc w:val="center"/>
        <w:rPr>
          <w:rFonts w:ascii="David" w:eastAsia="Times New Roman" w:hAnsi="David" w:cs="David"/>
          <w:color w:val="000000"/>
          <w:sz w:val="24"/>
          <w:szCs w:val="24"/>
          <w:rtl/>
        </w:rPr>
      </w:pPr>
      <w:r w:rsidRPr="00F1098F">
        <w:rPr>
          <w:rFonts w:ascii="David" w:eastAsia="Times New Roman" w:hAnsi="David" w:cs="David"/>
          <w:color w:val="000000"/>
          <w:sz w:val="24"/>
          <w:szCs w:val="24"/>
          <w:rtl/>
        </w:rPr>
        <w:t>המורשים כדין לחתום בשמו (</w:t>
      </w:r>
      <w:r w:rsidRPr="00F1098F">
        <w:rPr>
          <w:rFonts w:ascii="David" w:eastAsia="Times New Roman" w:hAnsi="David" w:cs="David"/>
          <w:b/>
          <w:bCs/>
          <w:color w:val="000000"/>
          <w:sz w:val="24"/>
          <w:szCs w:val="24"/>
          <w:rtl/>
        </w:rPr>
        <w:t>להלן – המוסד</w:t>
      </w:r>
      <w:r w:rsidRPr="00F1098F">
        <w:rPr>
          <w:rFonts w:ascii="David" w:eastAsia="Times New Roman" w:hAnsi="David" w:cs="David"/>
          <w:color w:val="000000"/>
          <w:sz w:val="24"/>
          <w:szCs w:val="24"/>
          <w:rtl/>
        </w:rPr>
        <w:t>)</w:t>
      </w:r>
    </w:p>
    <w:p w14:paraId="672F7D97" w14:textId="77777777" w:rsidR="00127552" w:rsidRDefault="00127552" w:rsidP="001F2DC3">
      <w:pPr>
        <w:spacing w:before="120" w:after="0" w:line="360" w:lineRule="auto"/>
        <w:ind w:left="5040" w:firstLine="720"/>
        <w:jc w:val="right"/>
        <w:rPr>
          <w:rFonts w:ascii="David" w:eastAsia="Times New Roman" w:hAnsi="David" w:cs="David"/>
          <w:color w:val="000000"/>
          <w:sz w:val="24"/>
          <w:szCs w:val="24"/>
          <w:u w:val="single"/>
          <w:rtl/>
        </w:rPr>
      </w:pPr>
      <w:r w:rsidRPr="00F1098F">
        <w:rPr>
          <w:rFonts w:ascii="David" w:eastAsia="Times New Roman" w:hAnsi="David" w:cs="David"/>
          <w:color w:val="000000"/>
          <w:sz w:val="24"/>
          <w:szCs w:val="24"/>
          <w:u w:val="single"/>
          <w:rtl/>
        </w:rPr>
        <w:t>מצד שני</w:t>
      </w:r>
    </w:p>
    <w:p w14:paraId="23F202CB" w14:textId="77777777" w:rsidR="00E63C1F" w:rsidRPr="00F1098F" w:rsidRDefault="00E63C1F" w:rsidP="001F2DC3">
      <w:pPr>
        <w:spacing w:before="120" w:after="0" w:line="360" w:lineRule="auto"/>
        <w:ind w:left="5040" w:firstLine="720"/>
        <w:jc w:val="right"/>
        <w:rPr>
          <w:rFonts w:ascii="David" w:eastAsia="Times New Roman" w:hAnsi="David" w:cs="David"/>
          <w:color w:val="000000"/>
          <w:sz w:val="24"/>
          <w:szCs w:val="24"/>
          <w:u w:val="single"/>
          <w:rtl/>
        </w:rPr>
      </w:pPr>
    </w:p>
    <w:p w14:paraId="1661DFAB" w14:textId="77777777" w:rsidR="00127552" w:rsidRPr="00F1098F" w:rsidRDefault="00127552" w:rsidP="001F2DC3">
      <w:pPr>
        <w:spacing w:before="120" w:after="0" w:line="360" w:lineRule="auto"/>
        <w:ind w:left="1440" w:hanging="1440"/>
        <w:jc w:val="both"/>
        <w:rPr>
          <w:rFonts w:ascii="David" w:eastAsia="Times New Roman" w:hAnsi="David" w:cs="David"/>
          <w:color w:val="000000"/>
          <w:sz w:val="24"/>
          <w:szCs w:val="24"/>
          <w:rtl/>
        </w:rPr>
      </w:pPr>
      <w:r w:rsidRPr="00F1098F">
        <w:rPr>
          <w:rFonts w:ascii="David" w:eastAsia="Times New Roman" w:hAnsi="David" w:cs="David" w:hint="eastAsia"/>
          <w:color w:val="000000"/>
          <w:sz w:val="24"/>
          <w:szCs w:val="24"/>
          <w:rtl/>
        </w:rPr>
        <w:t>הואיל</w:t>
      </w:r>
      <w:r w:rsidRPr="00F1098F">
        <w:rPr>
          <w:rFonts w:ascii="David" w:eastAsia="Times New Roman" w:hAnsi="David" w:cs="David"/>
          <w:color w:val="000000"/>
          <w:sz w:val="24"/>
          <w:szCs w:val="24"/>
          <w:rtl/>
        </w:rPr>
        <w:t>:</w:t>
      </w:r>
      <w:r w:rsidRPr="00F1098F">
        <w:rPr>
          <w:rFonts w:ascii="David" w:eastAsia="Times New Roman" w:hAnsi="David" w:cs="David"/>
          <w:color w:val="000000"/>
          <w:sz w:val="24"/>
          <w:szCs w:val="24"/>
          <w:rtl/>
        </w:rPr>
        <w:tab/>
      </w:r>
      <w:r w:rsidRPr="00F1098F">
        <w:rPr>
          <w:rFonts w:ascii="David" w:eastAsia="Times New Roman" w:hAnsi="David" w:cs="David" w:hint="eastAsia"/>
          <w:color w:val="000000"/>
          <w:sz w:val="24"/>
          <w:szCs w:val="24"/>
          <w:rtl/>
        </w:rPr>
        <w:t>והמשרד</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מעוניין</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לחזק</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ולבסס</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את</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תשתית</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המחקר</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המדעי</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בתחום</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האנרגיה</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במדינת</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ישראל</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ולשם</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כך</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יצא</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בקול</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קורא</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להקמת</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מכון</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מחקר</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לאנרגיה</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בתחום</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האגירה</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האלקטרוכימית</w:t>
      </w:r>
      <w:r w:rsidRPr="00F1098F">
        <w:rPr>
          <w:rFonts w:ascii="David" w:eastAsia="Times New Roman" w:hAnsi="David" w:cs="David"/>
          <w:color w:val="000000"/>
          <w:sz w:val="24"/>
          <w:szCs w:val="24"/>
          <w:rtl/>
        </w:rPr>
        <w:t>.</w:t>
      </w:r>
    </w:p>
    <w:p w14:paraId="43CE6642" w14:textId="77777777" w:rsidR="00127552" w:rsidRPr="00F1098F" w:rsidRDefault="00127552" w:rsidP="001F2DC3">
      <w:pPr>
        <w:spacing w:before="120" w:after="0" w:line="360" w:lineRule="auto"/>
        <w:ind w:left="1440" w:hanging="1440"/>
        <w:jc w:val="both"/>
        <w:rPr>
          <w:rFonts w:ascii="David" w:eastAsia="Times New Roman" w:hAnsi="David" w:cs="David"/>
          <w:color w:val="000000"/>
          <w:sz w:val="24"/>
          <w:szCs w:val="24"/>
          <w:rtl/>
        </w:rPr>
      </w:pPr>
      <w:r w:rsidRPr="00F1098F">
        <w:rPr>
          <w:rFonts w:ascii="David" w:eastAsia="Times New Roman" w:hAnsi="David" w:cs="David"/>
          <w:color w:val="000000"/>
          <w:sz w:val="24"/>
          <w:szCs w:val="24"/>
          <w:rtl/>
        </w:rPr>
        <w:t>הואיל:</w:t>
      </w:r>
      <w:r w:rsidRPr="00F1098F">
        <w:rPr>
          <w:rFonts w:ascii="David" w:eastAsia="Times New Roman" w:hAnsi="David" w:cs="David"/>
          <w:color w:val="000000"/>
          <w:sz w:val="24"/>
          <w:szCs w:val="24"/>
          <w:rtl/>
        </w:rPr>
        <w:tab/>
      </w:r>
      <w:r w:rsidRPr="00F1098F">
        <w:rPr>
          <w:rFonts w:ascii="David" w:eastAsia="Times New Roman" w:hAnsi="David" w:cs="David" w:hint="eastAsia"/>
          <w:color w:val="000000"/>
          <w:sz w:val="24"/>
          <w:szCs w:val="24"/>
          <w:rtl/>
        </w:rPr>
        <w:t>והמוסד</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זכ</w:t>
      </w:r>
      <w:r w:rsidR="004825E1" w:rsidRPr="00F1098F">
        <w:rPr>
          <w:rFonts w:ascii="David" w:eastAsia="Times New Roman" w:hAnsi="David" w:cs="David" w:hint="eastAsia"/>
          <w:color w:val="000000"/>
          <w:sz w:val="24"/>
          <w:szCs w:val="24"/>
          <w:rtl/>
        </w:rPr>
        <w:t>ה</w:t>
      </w:r>
      <w:r w:rsidRPr="00F1098F">
        <w:rPr>
          <w:rFonts w:ascii="David" w:eastAsia="Times New Roman" w:hAnsi="David" w:cs="David"/>
          <w:color w:val="000000"/>
          <w:sz w:val="24"/>
          <w:szCs w:val="24"/>
          <w:rtl/>
        </w:rPr>
        <w:t xml:space="preserve"> במסגרת קול קורא מס' </w:t>
      </w:r>
      <w:r w:rsidR="00AC5EFE" w:rsidRPr="00F1098F">
        <w:rPr>
          <w:rFonts w:ascii="David" w:eastAsia="Times New Roman" w:hAnsi="David" w:cs="David"/>
          <w:color w:val="000000"/>
          <w:sz w:val="24"/>
          <w:szCs w:val="24"/>
          <w:rtl/>
        </w:rPr>
        <w:t>55/2022</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ל</w:t>
      </w:r>
      <w:r w:rsidR="002D09EC" w:rsidRPr="00F1098F">
        <w:rPr>
          <w:rFonts w:ascii="David" w:eastAsia="Times New Roman" w:hAnsi="David" w:cs="David" w:hint="eastAsia"/>
          <w:color w:val="000000"/>
          <w:sz w:val="24"/>
          <w:szCs w:val="24"/>
          <w:rtl/>
        </w:rPr>
        <w:t>הקמת</w:t>
      </w:r>
      <w:r w:rsidR="002D09EC" w:rsidRPr="00F1098F">
        <w:rPr>
          <w:rFonts w:ascii="David" w:eastAsia="Times New Roman" w:hAnsi="David" w:cs="David"/>
          <w:color w:val="000000"/>
          <w:sz w:val="24"/>
          <w:szCs w:val="24"/>
          <w:rtl/>
        </w:rPr>
        <w:t xml:space="preserve"> מכון מחקר לאנרגיה בתחום האגירה האלקטרוכימית </w:t>
      </w:r>
      <w:r w:rsidRPr="00F1098F">
        <w:rPr>
          <w:rFonts w:ascii="David" w:eastAsia="Times New Roman" w:hAnsi="David" w:cs="David" w:hint="eastAsia"/>
          <w:color w:val="000000"/>
          <w:sz w:val="24"/>
          <w:szCs w:val="24"/>
          <w:rtl/>
        </w:rPr>
        <w:t>ב</w:t>
      </w:r>
      <w:r w:rsidR="007B21C1" w:rsidRPr="00F1098F">
        <w:rPr>
          <w:rFonts w:ascii="David" w:eastAsia="Times New Roman" w:hAnsi="David" w:cs="David" w:hint="eastAsia"/>
          <w:color w:val="000000"/>
          <w:sz w:val="24"/>
          <w:szCs w:val="24"/>
          <w:rtl/>
        </w:rPr>
        <w:t>התאם</w:t>
      </w:r>
      <w:r w:rsidR="007B21C1" w:rsidRPr="00F1098F">
        <w:rPr>
          <w:rFonts w:ascii="David" w:eastAsia="Times New Roman" w:hAnsi="David" w:cs="David"/>
          <w:color w:val="000000"/>
          <w:sz w:val="24"/>
          <w:szCs w:val="24"/>
          <w:rtl/>
        </w:rPr>
        <w:t xml:space="preserve"> </w:t>
      </w:r>
      <w:r w:rsidR="007B21C1" w:rsidRPr="00F1098F">
        <w:rPr>
          <w:rFonts w:ascii="David" w:eastAsia="Times New Roman" w:hAnsi="David" w:cs="David" w:hint="eastAsia"/>
          <w:color w:val="000000"/>
          <w:sz w:val="24"/>
          <w:szCs w:val="24"/>
          <w:rtl/>
        </w:rPr>
        <w:t>ל</w:t>
      </w:r>
      <w:r w:rsidRPr="00F1098F">
        <w:rPr>
          <w:rFonts w:ascii="David" w:eastAsia="Times New Roman" w:hAnsi="David" w:cs="David" w:hint="eastAsia"/>
          <w:color w:val="000000"/>
          <w:sz w:val="24"/>
          <w:szCs w:val="24"/>
          <w:rtl/>
        </w:rPr>
        <w:t>תנאים</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שפורטו</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בקול</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קורא</w:t>
      </w:r>
      <w:r w:rsidRPr="00F1098F">
        <w:rPr>
          <w:rFonts w:ascii="David" w:eastAsia="Times New Roman" w:hAnsi="David" w:cs="David"/>
          <w:color w:val="000000"/>
          <w:sz w:val="24"/>
          <w:szCs w:val="24"/>
          <w:rtl/>
        </w:rPr>
        <w:t>.</w:t>
      </w:r>
    </w:p>
    <w:p w14:paraId="6035C239" w14:textId="77777777" w:rsidR="00127552" w:rsidRPr="00F1098F" w:rsidRDefault="00127552" w:rsidP="00836EC2">
      <w:pPr>
        <w:spacing w:before="120" w:after="0" w:line="360" w:lineRule="auto"/>
        <w:ind w:left="1440" w:hanging="1440"/>
        <w:jc w:val="both"/>
        <w:rPr>
          <w:rFonts w:ascii="David" w:eastAsia="Times New Roman" w:hAnsi="David" w:cs="David"/>
          <w:color w:val="000000"/>
          <w:sz w:val="24"/>
          <w:szCs w:val="24"/>
          <w:rtl/>
        </w:rPr>
      </w:pPr>
      <w:r w:rsidRPr="00F1098F">
        <w:rPr>
          <w:rFonts w:ascii="David" w:eastAsia="Times New Roman" w:hAnsi="David" w:cs="David" w:hint="eastAsia"/>
          <w:color w:val="000000"/>
          <w:sz w:val="24"/>
          <w:szCs w:val="24"/>
          <w:rtl/>
        </w:rPr>
        <w:lastRenderedPageBreak/>
        <w:t>והואיל</w:t>
      </w:r>
      <w:r w:rsidRPr="00F1098F">
        <w:rPr>
          <w:rFonts w:ascii="David" w:eastAsia="Times New Roman" w:hAnsi="David" w:cs="David"/>
          <w:color w:val="000000"/>
          <w:sz w:val="24"/>
          <w:szCs w:val="24"/>
          <w:rtl/>
        </w:rPr>
        <w:t>:</w:t>
      </w:r>
      <w:r w:rsidRPr="00F1098F">
        <w:rPr>
          <w:rFonts w:ascii="David" w:eastAsia="Times New Roman" w:hAnsi="David" w:cs="David"/>
          <w:color w:val="000000"/>
          <w:sz w:val="24"/>
          <w:szCs w:val="24"/>
          <w:rtl/>
        </w:rPr>
        <w:tab/>
      </w:r>
      <w:r w:rsidRPr="00F1098F">
        <w:rPr>
          <w:rFonts w:ascii="David" w:eastAsia="Times New Roman" w:hAnsi="David" w:cs="David" w:hint="eastAsia"/>
          <w:color w:val="000000"/>
          <w:sz w:val="24"/>
          <w:szCs w:val="24"/>
          <w:rtl/>
        </w:rPr>
        <w:t>והמוסד</w:t>
      </w:r>
      <w:r w:rsidRPr="00F1098F">
        <w:rPr>
          <w:rFonts w:ascii="David" w:eastAsia="Times New Roman" w:hAnsi="David" w:cs="David"/>
          <w:color w:val="000000"/>
          <w:sz w:val="24"/>
          <w:szCs w:val="24"/>
          <w:rtl/>
        </w:rPr>
        <w:t xml:space="preserve"> הגיש </w:t>
      </w:r>
      <w:r w:rsidR="007B21C1" w:rsidRPr="00F1098F">
        <w:rPr>
          <w:rFonts w:ascii="David" w:eastAsia="Times New Roman" w:hAnsi="David" w:cs="David" w:hint="eastAsia"/>
          <w:color w:val="000000"/>
          <w:sz w:val="24"/>
          <w:szCs w:val="24"/>
          <w:rtl/>
        </w:rPr>
        <w:t>הצעת</w:t>
      </w:r>
      <w:r w:rsidR="004825E1" w:rsidRPr="00F1098F">
        <w:rPr>
          <w:rFonts w:ascii="David" w:eastAsia="Times New Roman" w:hAnsi="David" w:cs="David" w:hint="eastAsia"/>
          <w:color w:val="000000"/>
          <w:sz w:val="24"/>
          <w:szCs w:val="24"/>
          <w:rtl/>
        </w:rPr>
        <w:t>ו</w:t>
      </w:r>
      <w:r w:rsidR="007B21C1"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להקמת</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מכון</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מחקר</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לאנרגיה</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בתחום</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האגירה</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האלקטרוכימית</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המצורפת</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כ</w:t>
      </w:r>
      <w:r w:rsidRPr="00F1098F">
        <w:rPr>
          <w:rFonts w:ascii="David" w:eastAsia="Times New Roman" w:hAnsi="David" w:cs="David" w:hint="eastAsia"/>
          <w:b/>
          <w:bCs/>
          <w:color w:val="000000"/>
          <w:sz w:val="24"/>
          <w:szCs w:val="24"/>
          <w:rtl/>
        </w:rPr>
        <w:t>נספח</w:t>
      </w:r>
      <w:r w:rsidRPr="00F1098F">
        <w:rPr>
          <w:rFonts w:ascii="David" w:eastAsia="Times New Roman" w:hAnsi="David" w:cs="David"/>
          <w:b/>
          <w:bCs/>
          <w:color w:val="000000"/>
          <w:sz w:val="24"/>
          <w:szCs w:val="24"/>
          <w:rtl/>
        </w:rPr>
        <w:t xml:space="preserve"> 1</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להסכם</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זה</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ומהווה</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חלק</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בלתי</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נפרד</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ממנו</w:t>
      </w:r>
      <w:r w:rsidRPr="00F1098F">
        <w:rPr>
          <w:rFonts w:ascii="David" w:eastAsia="Times New Roman" w:hAnsi="David" w:cs="David"/>
          <w:color w:val="000000"/>
          <w:sz w:val="24"/>
          <w:szCs w:val="24"/>
          <w:rtl/>
        </w:rPr>
        <w:t xml:space="preserve"> ובמסגרת הצעתו מצהיר </w:t>
      </w:r>
      <w:r w:rsidRPr="00F1098F">
        <w:rPr>
          <w:rFonts w:ascii="David" w:eastAsia="Times New Roman" w:hAnsi="David" w:cs="David" w:hint="eastAsia"/>
          <w:color w:val="000000"/>
          <w:sz w:val="24"/>
          <w:szCs w:val="24"/>
          <w:rtl/>
        </w:rPr>
        <w:t>המוסד</w:t>
      </w:r>
      <w:r w:rsidRPr="00F1098F">
        <w:rPr>
          <w:rFonts w:ascii="David" w:eastAsia="Times New Roman" w:hAnsi="David" w:cs="David"/>
          <w:color w:val="000000"/>
          <w:sz w:val="24"/>
          <w:szCs w:val="24"/>
          <w:rtl/>
        </w:rPr>
        <w:t xml:space="preserve"> כי הוא עומד בכל דרישות המשרד </w:t>
      </w:r>
      <w:r w:rsidRPr="00F1098F">
        <w:rPr>
          <w:rFonts w:ascii="David" w:eastAsia="Times New Roman" w:hAnsi="David" w:cs="David" w:hint="eastAsia"/>
          <w:color w:val="000000"/>
          <w:sz w:val="24"/>
          <w:szCs w:val="24"/>
          <w:rtl/>
        </w:rPr>
        <w:t>המפורטות</w:t>
      </w:r>
      <w:r w:rsidRPr="00F1098F">
        <w:rPr>
          <w:rFonts w:ascii="David" w:eastAsia="Times New Roman" w:hAnsi="David" w:cs="David"/>
          <w:color w:val="000000"/>
          <w:sz w:val="24"/>
          <w:szCs w:val="24"/>
          <w:rtl/>
        </w:rPr>
        <w:t xml:space="preserve"> בקול </w:t>
      </w:r>
      <w:r w:rsidRPr="00F1098F">
        <w:rPr>
          <w:rFonts w:ascii="David" w:eastAsia="Times New Roman" w:hAnsi="David" w:cs="David" w:hint="eastAsia"/>
          <w:color w:val="000000"/>
          <w:sz w:val="24"/>
          <w:szCs w:val="24"/>
          <w:rtl/>
        </w:rPr>
        <w:t>הקורא</w:t>
      </w:r>
      <w:r w:rsidRPr="00F1098F">
        <w:rPr>
          <w:rFonts w:ascii="David" w:eastAsia="Times New Roman" w:hAnsi="David" w:cs="David"/>
          <w:color w:val="000000"/>
          <w:sz w:val="24"/>
          <w:szCs w:val="24"/>
          <w:rtl/>
        </w:rPr>
        <w:t>; והואיל:</w:t>
      </w:r>
      <w:r w:rsidRPr="00F1098F">
        <w:rPr>
          <w:rFonts w:ascii="David" w:eastAsia="Times New Roman" w:hAnsi="David" w:cs="David"/>
          <w:color w:val="000000"/>
          <w:sz w:val="24"/>
          <w:szCs w:val="24"/>
          <w:rtl/>
        </w:rPr>
        <w:tab/>
        <w:t>ועל</w:t>
      </w:r>
      <w:r w:rsidR="00836EC2">
        <w:rPr>
          <w:rFonts w:ascii="David" w:eastAsia="Times New Roman" w:hAnsi="David" w:cs="David" w:hint="cs"/>
          <w:color w:val="000000"/>
          <w:sz w:val="24"/>
          <w:szCs w:val="24"/>
          <w:rtl/>
        </w:rPr>
        <w:t xml:space="preserve"> </w:t>
      </w:r>
      <w:r w:rsidRPr="00F1098F">
        <w:rPr>
          <w:rFonts w:ascii="David" w:eastAsia="Times New Roman" w:hAnsi="David" w:cs="David"/>
          <w:color w:val="000000"/>
          <w:sz w:val="24"/>
          <w:szCs w:val="24"/>
          <w:rtl/>
        </w:rPr>
        <w:t xml:space="preserve">בסיס הצעתו </w:t>
      </w:r>
      <w:r w:rsidRPr="00F1098F">
        <w:rPr>
          <w:rFonts w:ascii="David" w:eastAsia="Times New Roman" w:hAnsi="David" w:cs="David" w:hint="eastAsia"/>
          <w:color w:val="000000"/>
          <w:sz w:val="24"/>
          <w:szCs w:val="24"/>
          <w:rtl/>
        </w:rPr>
        <w:t>של</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המוסד</w:t>
      </w:r>
      <w:r w:rsidRPr="00F1098F">
        <w:rPr>
          <w:rFonts w:ascii="David" w:eastAsia="Times New Roman" w:hAnsi="David" w:cs="David"/>
          <w:color w:val="000000"/>
          <w:sz w:val="24"/>
          <w:szCs w:val="24"/>
          <w:rtl/>
        </w:rPr>
        <w:t xml:space="preserve">, הצהרותיו ואישור </w:t>
      </w:r>
      <w:r w:rsidRPr="00F1098F">
        <w:rPr>
          <w:rFonts w:ascii="David" w:eastAsia="Times New Roman" w:hAnsi="David" w:cs="David" w:hint="eastAsia"/>
          <w:color w:val="000000"/>
          <w:sz w:val="24"/>
          <w:szCs w:val="24"/>
          <w:rtl/>
        </w:rPr>
        <w:t>ועדת</w:t>
      </w:r>
      <w:r w:rsidRPr="00F1098F">
        <w:rPr>
          <w:rFonts w:ascii="David" w:eastAsia="Times New Roman" w:hAnsi="David" w:cs="David"/>
          <w:color w:val="000000"/>
          <w:sz w:val="24"/>
          <w:szCs w:val="24"/>
          <w:rtl/>
        </w:rPr>
        <w:t xml:space="preserve"> </w:t>
      </w:r>
      <w:r w:rsidR="004825E1" w:rsidRPr="00F1098F">
        <w:rPr>
          <w:rFonts w:ascii="David" w:eastAsia="Times New Roman" w:hAnsi="David" w:cs="David" w:hint="eastAsia"/>
          <w:color w:val="000000"/>
          <w:sz w:val="24"/>
          <w:szCs w:val="24"/>
          <w:rtl/>
        </w:rPr>
        <w:t>המכרזים</w:t>
      </w:r>
      <w:r w:rsidR="004825E1" w:rsidRPr="00F1098F">
        <w:rPr>
          <w:rFonts w:ascii="David" w:eastAsia="Times New Roman" w:hAnsi="David" w:cs="David"/>
          <w:color w:val="000000"/>
          <w:sz w:val="24"/>
          <w:szCs w:val="24"/>
          <w:rtl/>
        </w:rPr>
        <w:t xml:space="preserve"> </w:t>
      </w:r>
      <w:r w:rsidRPr="00F1098F">
        <w:rPr>
          <w:rFonts w:ascii="David" w:eastAsia="Times New Roman" w:hAnsi="David" w:cs="David"/>
          <w:color w:val="000000"/>
          <w:sz w:val="24"/>
          <w:szCs w:val="24"/>
          <w:rtl/>
        </w:rPr>
        <w:t>במשרד</w:t>
      </w:r>
      <w:r w:rsidR="004825E1" w:rsidRPr="00F1098F">
        <w:rPr>
          <w:rFonts w:ascii="David" w:eastAsia="Times New Roman" w:hAnsi="David" w:cs="David"/>
          <w:color w:val="000000"/>
          <w:sz w:val="24"/>
          <w:szCs w:val="24"/>
          <w:rtl/>
        </w:rPr>
        <w:t>,</w:t>
      </w:r>
      <w:r w:rsidRPr="00F1098F">
        <w:rPr>
          <w:rFonts w:ascii="David" w:eastAsia="Times New Roman" w:hAnsi="David" w:cs="David"/>
          <w:color w:val="000000"/>
          <w:sz w:val="24"/>
          <w:szCs w:val="24"/>
          <w:rtl/>
        </w:rPr>
        <w:t xml:space="preserve"> מסכים המשרד להתקשר עם </w:t>
      </w:r>
      <w:r w:rsidRPr="00F1098F">
        <w:rPr>
          <w:rFonts w:ascii="David" w:eastAsia="Times New Roman" w:hAnsi="David" w:cs="David" w:hint="eastAsia"/>
          <w:color w:val="000000"/>
          <w:sz w:val="24"/>
          <w:szCs w:val="24"/>
          <w:rtl/>
        </w:rPr>
        <w:t>המוסד</w:t>
      </w:r>
      <w:r w:rsidRPr="00F1098F">
        <w:rPr>
          <w:rFonts w:ascii="David" w:eastAsia="Times New Roman" w:hAnsi="David" w:cs="David"/>
          <w:color w:val="000000"/>
          <w:sz w:val="24"/>
          <w:szCs w:val="24"/>
          <w:rtl/>
        </w:rPr>
        <w:t xml:space="preserve">, על מנת </w:t>
      </w:r>
      <w:r w:rsidRPr="00F1098F">
        <w:rPr>
          <w:rFonts w:ascii="David" w:eastAsia="Times New Roman" w:hAnsi="David" w:cs="David" w:hint="eastAsia"/>
          <w:color w:val="000000"/>
          <w:sz w:val="24"/>
          <w:szCs w:val="24"/>
          <w:rtl/>
        </w:rPr>
        <w:t>שהמוסד</w:t>
      </w:r>
      <w:r w:rsidRPr="00F1098F">
        <w:rPr>
          <w:rFonts w:ascii="David" w:eastAsia="Times New Roman" w:hAnsi="David" w:cs="David"/>
          <w:color w:val="000000"/>
          <w:sz w:val="24"/>
          <w:szCs w:val="24"/>
          <w:rtl/>
        </w:rPr>
        <w:t xml:space="preserve"> יקים את מכון המחקר לאנרגיה ויפעיל אותו על פי הצעתו </w:t>
      </w:r>
      <w:r w:rsidRPr="00F1098F">
        <w:rPr>
          <w:rFonts w:ascii="David" w:eastAsia="Times New Roman" w:hAnsi="David" w:cs="David" w:hint="eastAsia"/>
          <w:color w:val="000000"/>
          <w:sz w:val="24"/>
          <w:szCs w:val="24"/>
          <w:rtl/>
        </w:rPr>
        <w:t>ב</w:t>
      </w:r>
      <w:r w:rsidRPr="00F1098F">
        <w:rPr>
          <w:rFonts w:ascii="David" w:eastAsia="Times New Roman" w:hAnsi="David" w:cs="David" w:hint="eastAsia"/>
          <w:b/>
          <w:bCs/>
          <w:color w:val="000000"/>
          <w:sz w:val="24"/>
          <w:szCs w:val="24"/>
          <w:rtl/>
        </w:rPr>
        <w:t>נספח</w:t>
      </w:r>
      <w:r w:rsidRPr="00F1098F">
        <w:rPr>
          <w:rFonts w:ascii="David" w:eastAsia="Times New Roman" w:hAnsi="David" w:cs="David"/>
          <w:b/>
          <w:bCs/>
          <w:color w:val="000000"/>
          <w:sz w:val="24"/>
          <w:szCs w:val="24"/>
          <w:rtl/>
        </w:rPr>
        <w:t xml:space="preserve"> 1</w:t>
      </w:r>
      <w:r w:rsidRPr="00F1098F">
        <w:rPr>
          <w:rFonts w:ascii="David" w:eastAsia="Times New Roman" w:hAnsi="David" w:cs="David"/>
          <w:color w:val="000000"/>
          <w:sz w:val="24"/>
          <w:szCs w:val="24"/>
          <w:rtl/>
        </w:rPr>
        <w:t xml:space="preserve"> </w:t>
      </w:r>
      <w:r w:rsidR="004825E1" w:rsidRPr="00F1098F">
        <w:rPr>
          <w:rFonts w:ascii="David" w:eastAsia="Times New Roman" w:hAnsi="David" w:cs="David" w:hint="eastAsia"/>
          <w:color w:val="000000"/>
          <w:sz w:val="24"/>
          <w:szCs w:val="24"/>
          <w:rtl/>
        </w:rPr>
        <w:t>ו</w:t>
      </w:r>
      <w:r w:rsidRPr="00F1098F">
        <w:rPr>
          <w:rFonts w:ascii="David" w:eastAsia="Times New Roman" w:hAnsi="David" w:cs="David" w:hint="eastAsia"/>
          <w:color w:val="000000"/>
          <w:sz w:val="24"/>
          <w:szCs w:val="24"/>
          <w:rtl/>
        </w:rPr>
        <w:t>בהתאם</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לנספח</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התקציבי</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המצורף</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כ</w:t>
      </w:r>
      <w:r w:rsidRPr="00F1098F">
        <w:rPr>
          <w:rFonts w:ascii="David" w:eastAsia="Times New Roman" w:hAnsi="David" w:cs="David" w:hint="eastAsia"/>
          <w:b/>
          <w:bCs/>
          <w:color w:val="000000"/>
          <w:sz w:val="24"/>
          <w:szCs w:val="24"/>
          <w:rtl/>
        </w:rPr>
        <w:t>נספח</w:t>
      </w:r>
      <w:r w:rsidRPr="00F1098F">
        <w:rPr>
          <w:rFonts w:ascii="David" w:eastAsia="Times New Roman" w:hAnsi="David" w:cs="David"/>
          <w:b/>
          <w:bCs/>
          <w:color w:val="000000"/>
          <w:sz w:val="24"/>
          <w:szCs w:val="24"/>
          <w:rtl/>
        </w:rPr>
        <w:t xml:space="preserve"> 2 </w:t>
      </w:r>
      <w:r w:rsidRPr="00F1098F">
        <w:rPr>
          <w:rFonts w:ascii="David" w:eastAsia="Times New Roman" w:hAnsi="David" w:cs="David" w:hint="eastAsia"/>
          <w:color w:val="000000"/>
          <w:sz w:val="24"/>
          <w:szCs w:val="24"/>
          <w:rtl/>
        </w:rPr>
        <w:t>להסכם</w:t>
      </w:r>
      <w:r w:rsidRPr="00F1098F">
        <w:rPr>
          <w:rFonts w:ascii="David" w:eastAsia="Times New Roman" w:hAnsi="David" w:cs="David"/>
          <w:color w:val="000000"/>
          <w:sz w:val="24"/>
          <w:szCs w:val="24"/>
          <w:rtl/>
        </w:rPr>
        <w:t xml:space="preserve"> זה, המהווים חלק בלתי נפרד ממנו ובכפוף לתנאי הסכם זה</w:t>
      </w:r>
      <w:r w:rsidR="00015868" w:rsidRPr="00F1098F">
        <w:rPr>
          <w:rFonts w:ascii="David" w:eastAsia="Times New Roman" w:hAnsi="David" w:cs="David"/>
          <w:color w:val="000000"/>
          <w:sz w:val="24"/>
          <w:szCs w:val="24"/>
          <w:rtl/>
        </w:rPr>
        <w:t>.</w:t>
      </w:r>
      <w:r w:rsidRPr="00F1098F">
        <w:rPr>
          <w:rFonts w:ascii="David" w:eastAsia="Times New Roman" w:hAnsi="David" w:cs="David"/>
          <w:color w:val="000000"/>
          <w:sz w:val="24"/>
          <w:szCs w:val="24"/>
          <w:rtl/>
        </w:rPr>
        <w:t xml:space="preserve"> </w:t>
      </w:r>
    </w:p>
    <w:p w14:paraId="0968F328" w14:textId="77777777" w:rsidR="00631214" w:rsidRDefault="00127552" w:rsidP="00631214">
      <w:pPr>
        <w:spacing w:before="120" w:after="0" w:line="360" w:lineRule="auto"/>
        <w:ind w:left="1440" w:hanging="1440"/>
        <w:jc w:val="both"/>
        <w:rPr>
          <w:rFonts w:ascii="David" w:eastAsia="Times New Roman" w:hAnsi="David" w:cs="David"/>
          <w:color w:val="000000"/>
          <w:sz w:val="24"/>
          <w:szCs w:val="24"/>
          <w:rtl/>
        </w:rPr>
      </w:pPr>
      <w:r w:rsidRPr="00F1098F">
        <w:rPr>
          <w:rFonts w:ascii="David" w:eastAsia="Times New Roman" w:hAnsi="David" w:cs="David" w:hint="eastAsia"/>
          <w:color w:val="000000"/>
          <w:sz w:val="24"/>
          <w:szCs w:val="24"/>
          <w:rtl/>
        </w:rPr>
        <w:t>והואיל</w:t>
      </w:r>
      <w:r w:rsidRPr="00F1098F">
        <w:rPr>
          <w:rFonts w:ascii="David" w:eastAsia="Times New Roman" w:hAnsi="David" w:cs="David"/>
          <w:color w:val="000000"/>
          <w:sz w:val="24"/>
          <w:szCs w:val="24"/>
          <w:rtl/>
        </w:rPr>
        <w:t>:</w:t>
      </w:r>
      <w:r w:rsidRPr="00F1098F">
        <w:rPr>
          <w:rFonts w:ascii="David" w:eastAsia="Times New Roman" w:hAnsi="David" w:cs="David"/>
          <w:color w:val="000000"/>
          <w:sz w:val="24"/>
          <w:szCs w:val="24"/>
          <w:rtl/>
        </w:rPr>
        <w:tab/>
      </w:r>
      <w:r w:rsidRPr="00F1098F">
        <w:rPr>
          <w:rFonts w:ascii="David" w:eastAsia="Times New Roman" w:hAnsi="David" w:cs="David" w:hint="eastAsia"/>
          <w:color w:val="000000"/>
          <w:sz w:val="24"/>
          <w:szCs w:val="24"/>
          <w:rtl/>
        </w:rPr>
        <w:t>והצדדים</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מעוניינים</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להקים</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את</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מכון</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המחקר</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לאנרגיה</w:t>
      </w:r>
      <w:r w:rsidRPr="00F1098F">
        <w:rPr>
          <w:rFonts w:ascii="David" w:eastAsia="Times New Roman" w:hAnsi="David" w:cs="David"/>
          <w:color w:val="000000"/>
          <w:sz w:val="24"/>
          <w:szCs w:val="24"/>
          <w:rtl/>
        </w:rPr>
        <w:t xml:space="preserve"> </w:t>
      </w:r>
      <w:r w:rsidR="00FD39B1" w:rsidRPr="00F1098F">
        <w:rPr>
          <w:rFonts w:ascii="David" w:eastAsia="Times New Roman" w:hAnsi="David" w:cs="David" w:hint="eastAsia"/>
          <w:color w:val="000000"/>
          <w:sz w:val="24"/>
          <w:szCs w:val="24"/>
          <w:rtl/>
        </w:rPr>
        <w:t>בנושא</w:t>
      </w:r>
      <w:r w:rsidR="00FD39B1" w:rsidRPr="00F1098F">
        <w:rPr>
          <w:rFonts w:ascii="David" w:eastAsia="Times New Roman" w:hAnsi="David" w:cs="David"/>
          <w:color w:val="000000"/>
          <w:sz w:val="24"/>
          <w:szCs w:val="24"/>
          <w:rtl/>
        </w:rPr>
        <w:t xml:space="preserve"> האגירה האלקטרוכימית </w:t>
      </w:r>
      <w:r w:rsidRPr="00F1098F">
        <w:rPr>
          <w:rFonts w:ascii="David" w:eastAsia="Times New Roman" w:hAnsi="David" w:cs="David" w:hint="eastAsia"/>
          <w:color w:val="000000"/>
          <w:sz w:val="24"/>
          <w:szCs w:val="24"/>
          <w:rtl/>
        </w:rPr>
        <w:t>בהתאם</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להוראות</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הסכם</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זה</w:t>
      </w:r>
      <w:r w:rsidR="00015868" w:rsidRPr="00F1098F">
        <w:rPr>
          <w:rFonts w:ascii="David" w:eastAsia="Times New Roman" w:hAnsi="David" w:cs="David"/>
          <w:color w:val="000000"/>
          <w:sz w:val="24"/>
          <w:szCs w:val="24"/>
          <w:rtl/>
        </w:rPr>
        <w:t>.</w:t>
      </w:r>
      <w:r w:rsidR="00631214">
        <w:rPr>
          <w:rFonts w:ascii="David" w:eastAsia="Times New Roman" w:hAnsi="David" w:cs="David" w:hint="cs"/>
          <w:color w:val="000000"/>
          <w:sz w:val="24"/>
          <w:szCs w:val="24"/>
          <w:rtl/>
        </w:rPr>
        <w:t xml:space="preserve"> </w:t>
      </w:r>
    </w:p>
    <w:p w14:paraId="1A44EEF8" w14:textId="77777777" w:rsidR="00127552" w:rsidRPr="00F1098F" w:rsidRDefault="00631214" w:rsidP="00A8167D">
      <w:pPr>
        <w:spacing w:before="120" w:after="0" w:line="360" w:lineRule="auto"/>
        <w:ind w:left="1440" w:hanging="1440"/>
        <w:jc w:val="both"/>
        <w:rPr>
          <w:rFonts w:ascii="David" w:eastAsia="Times New Roman" w:hAnsi="David" w:cs="David"/>
          <w:color w:val="000000"/>
          <w:sz w:val="24"/>
          <w:szCs w:val="24"/>
          <w:rtl/>
        </w:rPr>
      </w:pPr>
      <w:r>
        <w:rPr>
          <w:rFonts w:ascii="David" w:eastAsia="Times New Roman" w:hAnsi="David" w:cs="David" w:hint="cs"/>
          <w:color w:val="000000"/>
          <w:sz w:val="24"/>
          <w:szCs w:val="24"/>
          <w:rtl/>
        </w:rPr>
        <w:t xml:space="preserve">והואיל: </w:t>
      </w:r>
      <w:r>
        <w:rPr>
          <w:rFonts w:ascii="David" w:eastAsia="Times New Roman" w:hAnsi="David" w:cs="David" w:hint="cs"/>
          <w:color w:val="000000"/>
          <w:sz w:val="24"/>
          <w:szCs w:val="24"/>
          <w:rtl/>
        </w:rPr>
        <w:tab/>
      </w:r>
      <w:r w:rsidRPr="00631214">
        <w:rPr>
          <w:rFonts w:ascii="David" w:eastAsia="Times New Roman" w:hAnsi="David" w:cs="David"/>
          <w:color w:val="000000"/>
          <w:sz w:val="24"/>
          <w:szCs w:val="24"/>
          <w:rtl/>
        </w:rPr>
        <w:t xml:space="preserve">ושני הצדדים החליטו </w:t>
      </w:r>
      <w:r>
        <w:rPr>
          <w:rFonts w:ascii="David" w:eastAsia="Times New Roman" w:hAnsi="David" w:cs="David" w:hint="cs"/>
          <w:color w:val="000000"/>
          <w:sz w:val="24"/>
          <w:szCs w:val="24"/>
          <w:rtl/>
        </w:rPr>
        <w:t xml:space="preserve">כי הקמת מכון מחקר תהיה </w:t>
      </w:r>
      <w:r w:rsidRPr="00631214">
        <w:rPr>
          <w:rFonts w:ascii="David" w:eastAsia="Times New Roman" w:hAnsi="David" w:cs="David"/>
          <w:color w:val="000000"/>
          <w:sz w:val="24"/>
          <w:szCs w:val="24"/>
          <w:rtl/>
        </w:rPr>
        <w:t xml:space="preserve">שלא במסגרת יחסי העבודה הנהוגים בין עובד למעביד </w:t>
      </w:r>
      <w:r w:rsidR="00A8167D">
        <w:rPr>
          <w:rFonts w:ascii="David" w:eastAsia="Times New Roman" w:hAnsi="David" w:cs="David" w:hint="cs"/>
          <w:color w:val="000000"/>
          <w:sz w:val="24"/>
          <w:szCs w:val="24"/>
          <w:rtl/>
        </w:rPr>
        <w:t>וכי המוסד הינו</w:t>
      </w:r>
      <w:r w:rsidRPr="00631214">
        <w:rPr>
          <w:rFonts w:ascii="David" w:eastAsia="Times New Roman" w:hAnsi="David" w:cs="David"/>
          <w:color w:val="000000"/>
          <w:sz w:val="24"/>
          <w:szCs w:val="24"/>
          <w:rtl/>
        </w:rPr>
        <w:t xml:space="preserve"> כנותן שירותים עצמאי</w:t>
      </w:r>
      <w:r w:rsidR="00A8167D">
        <w:rPr>
          <w:rFonts w:ascii="David" w:eastAsia="Times New Roman" w:hAnsi="David" w:cs="David" w:hint="cs"/>
          <w:color w:val="000000"/>
          <w:sz w:val="24"/>
          <w:szCs w:val="24"/>
          <w:rtl/>
        </w:rPr>
        <w:t xml:space="preserve"> בכפוף להוראות הקול קורא</w:t>
      </w:r>
      <w:r w:rsidRPr="00631214">
        <w:rPr>
          <w:rFonts w:ascii="David" w:eastAsia="Times New Roman" w:hAnsi="David" w:cs="David"/>
          <w:color w:val="000000"/>
          <w:sz w:val="24"/>
          <w:szCs w:val="24"/>
          <w:rtl/>
        </w:rPr>
        <w:t>;</w:t>
      </w:r>
    </w:p>
    <w:p w14:paraId="619064BA" w14:textId="77777777" w:rsidR="00127552" w:rsidRPr="00F1098F" w:rsidRDefault="00127552" w:rsidP="001F2DC3">
      <w:pPr>
        <w:spacing w:before="120" w:after="0" w:line="360" w:lineRule="auto"/>
        <w:ind w:left="1440" w:hanging="1440"/>
        <w:jc w:val="both"/>
        <w:rPr>
          <w:rFonts w:ascii="David" w:eastAsia="Times New Roman" w:hAnsi="David" w:cs="David"/>
          <w:color w:val="000000"/>
          <w:sz w:val="24"/>
          <w:szCs w:val="24"/>
          <w:rtl/>
        </w:rPr>
      </w:pPr>
    </w:p>
    <w:p w14:paraId="7B751C18" w14:textId="77777777" w:rsidR="00127552" w:rsidRPr="00F1098F" w:rsidRDefault="00127552" w:rsidP="001F2DC3">
      <w:pPr>
        <w:spacing w:before="120" w:after="0" w:line="360" w:lineRule="auto"/>
        <w:jc w:val="center"/>
        <w:rPr>
          <w:rFonts w:ascii="David" w:eastAsia="Times New Roman" w:hAnsi="David" w:cs="David"/>
          <w:sz w:val="24"/>
          <w:szCs w:val="24"/>
          <w:rtl/>
        </w:rPr>
      </w:pPr>
      <w:r w:rsidRPr="00F1098F">
        <w:rPr>
          <w:rFonts w:ascii="David" w:eastAsia="Times New Roman" w:hAnsi="David" w:cs="David"/>
          <w:sz w:val="24"/>
          <w:szCs w:val="24"/>
          <w:rtl/>
        </w:rPr>
        <w:t>לפיכך, הוסכם והותנה בין הצדדים כדלקמן:</w:t>
      </w:r>
    </w:p>
    <w:p w14:paraId="56C3AD78" w14:textId="77777777" w:rsidR="00127552" w:rsidRPr="00F1098F" w:rsidRDefault="00127552" w:rsidP="001F2DC3">
      <w:pPr>
        <w:spacing w:before="120" w:after="0" w:line="360" w:lineRule="auto"/>
        <w:jc w:val="center"/>
        <w:rPr>
          <w:rFonts w:ascii="David" w:eastAsia="Times New Roman" w:hAnsi="David" w:cs="David"/>
          <w:sz w:val="24"/>
          <w:szCs w:val="24"/>
          <w:rtl/>
        </w:rPr>
      </w:pPr>
    </w:p>
    <w:p w14:paraId="2BE2AC09" w14:textId="77777777" w:rsidR="00127552" w:rsidRPr="00F1098F" w:rsidRDefault="00127552" w:rsidP="005801FF">
      <w:pPr>
        <w:numPr>
          <w:ilvl w:val="0"/>
          <w:numId w:val="96"/>
        </w:numPr>
        <w:spacing w:before="120" w:after="0" w:line="360" w:lineRule="auto"/>
        <w:rPr>
          <w:rFonts w:ascii="David" w:eastAsia="Times New Roman" w:hAnsi="David" w:cs="David"/>
          <w:b/>
          <w:bCs/>
          <w:color w:val="000000"/>
          <w:sz w:val="24"/>
          <w:szCs w:val="24"/>
          <w:u w:val="single"/>
          <w:rtl/>
        </w:rPr>
      </w:pPr>
      <w:r w:rsidRPr="00F1098F">
        <w:rPr>
          <w:rFonts w:ascii="David" w:eastAsia="Times New Roman" w:hAnsi="David" w:cs="David" w:hint="eastAsia"/>
          <w:b/>
          <w:bCs/>
          <w:color w:val="000000"/>
          <w:sz w:val="24"/>
          <w:szCs w:val="24"/>
          <w:u w:val="single"/>
          <w:rtl/>
        </w:rPr>
        <w:t>כללי</w:t>
      </w:r>
    </w:p>
    <w:p w14:paraId="31EEAE23" w14:textId="77777777" w:rsidR="00127552" w:rsidRPr="00F1098F" w:rsidRDefault="00127552" w:rsidP="005801FF">
      <w:pPr>
        <w:numPr>
          <w:ilvl w:val="1"/>
          <w:numId w:val="96"/>
        </w:numPr>
        <w:spacing w:after="0" w:line="360" w:lineRule="auto"/>
        <w:ind w:left="736" w:hanging="425"/>
        <w:jc w:val="both"/>
        <w:rPr>
          <w:rFonts w:ascii="David" w:eastAsia="Times New Roman" w:hAnsi="David" w:cs="David"/>
          <w:sz w:val="24"/>
          <w:szCs w:val="24"/>
          <w:rtl/>
        </w:rPr>
      </w:pPr>
      <w:r w:rsidRPr="00F1098F">
        <w:rPr>
          <w:rFonts w:ascii="David" w:eastAsia="Times New Roman" w:hAnsi="David" w:cs="David" w:hint="eastAsia"/>
          <w:sz w:val="24"/>
          <w:szCs w:val="24"/>
          <w:rtl/>
        </w:rPr>
        <w:t>הסכם</w:t>
      </w:r>
      <w:r w:rsidRPr="00F1098F">
        <w:rPr>
          <w:rFonts w:ascii="David" w:eastAsia="Times New Roman" w:hAnsi="David" w:cs="David"/>
          <w:sz w:val="24"/>
          <w:szCs w:val="24"/>
          <w:rtl/>
        </w:rPr>
        <w:t xml:space="preserve"> זה ייכנס לתוקף רק לאחר חתימה מחייבת של שני הצדדים על ההסכם (להלן – חתימת ההסכם).</w:t>
      </w:r>
    </w:p>
    <w:p w14:paraId="2C9B3887" w14:textId="77777777" w:rsidR="00127552" w:rsidRPr="00F1098F" w:rsidRDefault="00127552" w:rsidP="005801FF">
      <w:pPr>
        <w:numPr>
          <w:ilvl w:val="1"/>
          <w:numId w:val="96"/>
        </w:numPr>
        <w:spacing w:after="0" w:line="360" w:lineRule="auto"/>
        <w:ind w:left="736" w:hanging="425"/>
        <w:jc w:val="both"/>
        <w:rPr>
          <w:rFonts w:ascii="David" w:eastAsia="Times New Roman" w:hAnsi="David" w:cs="David"/>
          <w:sz w:val="24"/>
          <w:szCs w:val="24"/>
        </w:rPr>
      </w:pPr>
      <w:r w:rsidRPr="00F1098F">
        <w:rPr>
          <w:rFonts w:ascii="David" w:eastAsia="Times New Roman" w:hAnsi="David" w:cs="David"/>
          <w:sz w:val="24"/>
          <w:szCs w:val="24"/>
          <w:rtl/>
        </w:rPr>
        <w:t xml:space="preserve">המבוא להסכם </w:t>
      </w:r>
      <w:r w:rsidRPr="00F1098F">
        <w:rPr>
          <w:rFonts w:ascii="David" w:eastAsia="Times New Roman" w:hAnsi="David" w:cs="David" w:hint="eastAsia"/>
          <w:sz w:val="24"/>
          <w:szCs w:val="24"/>
          <w:rtl/>
        </w:rPr>
        <w:t>ומסמכי</w:t>
      </w:r>
      <w:r w:rsidRPr="00F1098F">
        <w:rPr>
          <w:rFonts w:ascii="David" w:eastAsia="Times New Roman" w:hAnsi="David" w:cs="David"/>
          <w:sz w:val="24"/>
          <w:szCs w:val="24"/>
          <w:rtl/>
        </w:rPr>
        <w:t xml:space="preserve"> הקול הקורא זה </w:t>
      </w:r>
      <w:r w:rsidRPr="00F1098F">
        <w:rPr>
          <w:rFonts w:ascii="David" w:eastAsia="Times New Roman" w:hAnsi="David" w:cs="David" w:hint="eastAsia"/>
          <w:sz w:val="24"/>
          <w:szCs w:val="24"/>
          <w:rtl/>
        </w:rPr>
        <w:t>לרבות</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נספחיו</w:t>
      </w:r>
      <w:r w:rsidRPr="00F1098F">
        <w:rPr>
          <w:rFonts w:ascii="David" w:eastAsia="Times New Roman" w:hAnsi="David" w:cs="David"/>
          <w:sz w:val="24"/>
          <w:szCs w:val="24"/>
          <w:rtl/>
        </w:rPr>
        <w:t xml:space="preserve"> מהוו</w:t>
      </w:r>
      <w:r w:rsidRPr="00F1098F">
        <w:rPr>
          <w:rFonts w:ascii="David" w:eastAsia="Times New Roman" w:hAnsi="David" w:cs="David" w:hint="eastAsia"/>
          <w:sz w:val="24"/>
          <w:szCs w:val="24"/>
          <w:rtl/>
        </w:rPr>
        <w:t>ים</w:t>
      </w:r>
      <w:r w:rsidRPr="00F1098F">
        <w:rPr>
          <w:rFonts w:ascii="David" w:eastAsia="Times New Roman" w:hAnsi="David" w:cs="David"/>
          <w:sz w:val="24"/>
          <w:szCs w:val="24"/>
          <w:rtl/>
        </w:rPr>
        <w:t xml:space="preserve"> חלק בלתי נפרד </w:t>
      </w:r>
      <w:r w:rsidRPr="00F1098F">
        <w:rPr>
          <w:rFonts w:ascii="David" w:eastAsia="Times New Roman" w:hAnsi="David" w:cs="David" w:hint="eastAsia"/>
          <w:sz w:val="24"/>
          <w:szCs w:val="24"/>
          <w:rtl/>
        </w:rPr>
        <w:t>ממנו</w:t>
      </w:r>
      <w:r w:rsidRPr="00F1098F">
        <w:rPr>
          <w:rFonts w:ascii="David" w:eastAsia="Times New Roman" w:hAnsi="David" w:cs="David"/>
          <w:sz w:val="24"/>
          <w:szCs w:val="24"/>
          <w:rtl/>
        </w:rPr>
        <w:t xml:space="preserve"> ומחייב כיתר תנאיו.</w:t>
      </w:r>
    </w:p>
    <w:p w14:paraId="59D45547" w14:textId="77777777" w:rsidR="00127552" w:rsidRDefault="00127552" w:rsidP="005801FF">
      <w:pPr>
        <w:numPr>
          <w:ilvl w:val="1"/>
          <w:numId w:val="96"/>
        </w:numPr>
        <w:spacing w:after="0" w:line="360" w:lineRule="auto"/>
        <w:ind w:left="736" w:hanging="425"/>
        <w:jc w:val="both"/>
        <w:rPr>
          <w:rFonts w:ascii="David" w:eastAsia="Times New Roman" w:hAnsi="David" w:cs="David"/>
          <w:sz w:val="24"/>
          <w:szCs w:val="24"/>
        </w:rPr>
      </w:pPr>
      <w:r w:rsidRPr="00F1098F">
        <w:rPr>
          <w:rFonts w:ascii="David" w:eastAsia="Times New Roman" w:hAnsi="David" w:cs="David"/>
          <w:sz w:val="24"/>
          <w:szCs w:val="24"/>
          <w:rtl/>
        </w:rPr>
        <w:t>במקרה של סתירה בין הוראות ההסכם להוראות הנספחים יגברו הוראות ההסכם.</w:t>
      </w:r>
    </w:p>
    <w:p w14:paraId="41D87483" w14:textId="77777777" w:rsidR="00836EC2" w:rsidRPr="00F1098F" w:rsidRDefault="00836EC2" w:rsidP="00836EC2">
      <w:pPr>
        <w:spacing w:after="0" w:line="360" w:lineRule="auto"/>
        <w:ind w:left="736"/>
        <w:jc w:val="both"/>
        <w:rPr>
          <w:rFonts w:ascii="David" w:eastAsia="Times New Roman" w:hAnsi="David" w:cs="David"/>
          <w:sz w:val="24"/>
          <w:szCs w:val="24"/>
        </w:rPr>
      </w:pPr>
    </w:p>
    <w:p w14:paraId="27FA98C3" w14:textId="77777777" w:rsidR="00867374" w:rsidRPr="00380B0C" w:rsidRDefault="00867374" w:rsidP="005801FF">
      <w:pPr>
        <w:numPr>
          <w:ilvl w:val="0"/>
          <w:numId w:val="96"/>
        </w:numPr>
        <w:spacing w:before="120" w:after="0" w:line="360" w:lineRule="auto"/>
        <w:rPr>
          <w:color w:val="000000"/>
          <w:sz w:val="24"/>
          <w:szCs w:val="24"/>
          <w:rtl/>
        </w:rPr>
      </w:pPr>
      <w:r w:rsidRPr="00380B0C">
        <w:rPr>
          <w:rFonts w:ascii="David" w:eastAsia="Times New Roman" w:hAnsi="David" w:cs="David"/>
          <w:b/>
          <w:bCs/>
          <w:color w:val="000000"/>
          <w:sz w:val="24"/>
          <w:szCs w:val="24"/>
          <w:u w:val="single"/>
          <w:rtl/>
        </w:rPr>
        <w:t>תנאים כלליים הקשורים להקמת מכון</w:t>
      </w:r>
      <w:r w:rsidR="00DB7331" w:rsidRPr="00380B0C">
        <w:rPr>
          <w:rFonts w:ascii="David" w:eastAsia="Times New Roman" w:hAnsi="David" w:cs="David"/>
          <w:b/>
          <w:bCs/>
          <w:color w:val="000000"/>
          <w:sz w:val="24"/>
          <w:szCs w:val="24"/>
          <w:u w:val="single"/>
          <w:rtl/>
        </w:rPr>
        <w:t xml:space="preserve"> המחקר</w:t>
      </w:r>
      <w:r w:rsidRPr="00380B0C">
        <w:rPr>
          <w:rFonts w:ascii="David" w:eastAsia="Times New Roman" w:hAnsi="David" w:cs="David"/>
          <w:b/>
          <w:bCs/>
          <w:color w:val="000000"/>
          <w:sz w:val="24"/>
          <w:szCs w:val="24"/>
          <w:u w:val="single"/>
          <w:rtl/>
        </w:rPr>
        <w:t>:</w:t>
      </w:r>
    </w:p>
    <w:p w14:paraId="53C33C24" w14:textId="77777777" w:rsidR="00867374" w:rsidRPr="000A3C9F" w:rsidRDefault="00867374" w:rsidP="005801FF">
      <w:pPr>
        <w:numPr>
          <w:ilvl w:val="1"/>
          <w:numId w:val="96"/>
        </w:numPr>
        <w:spacing w:after="0" w:line="360" w:lineRule="auto"/>
        <w:ind w:left="736" w:hanging="425"/>
        <w:jc w:val="both"/>
        <w:rPr>
          <w:rFonts w:ascii="David" w:eastAsia="Times New Roman" w:hAnsi="David" w:cs="David"/>
          <w:sz w:val="24"/>
          <w:szCs w:val="24"/>
        </w:rPr>
      </w:pPr>
      <w:r w:rsidRPr="00380B0C">
        <w:rPr>
          <w:rFonts w:ascii="David" w:eastAsia="Times New Roman" w:hAnsi="David" w:cs="David" w:hint="eastAsia"/>
          <w:sz w:val="24"/>
          <w:szCs w:val="24"/>
          <w:rtl/>
        </w:rPr>
        <w:t>הממונה</w:t>
      </w:r>
      <w:r w:rsidRPr="00380B0C">
        <w:rPr>
          <w:rFonts w:ascii="David" w:eastAsia="Times New Roman" w:hAnsi="David" w:cs="David"/>
          <w:sz w:val="24"/>
          <w:szCs w:val="24"/>
          <w:rtl/>
        </w:rPr>
        <w:t xml:space="preserve"> מטעם המשרד על ביצוע השירותים נשוא קול קורא זה הוא המדען הראשי של משרד האנרגיה או מי שימונה מטעם המשרד בכתב </w:t>
      </w:r>
      <w:r w:rsidRPr="000A3C9F">
        <w:rPr>
          <w:rFonts w:ascii="David" w:eastAsia="Times New Roman" w:hAnsi="David" w:cs="David"/>
          <w:b/>
          <w:bCs/>
          <w:sz w:val="24"/>
          <w:szCs w:val="24"/>
          <w:rtl/>
        </w:rPr>
        <w:t>(להלן: "הממונה")</w:t>
      </w:r>
      <w:r w:rsidRPr="00380B0C">
        <w:rPr>
          <w:rFonts w:ascii="David" w:eastAsia="Times New Roman" w:hAnsi="David" w:cs="David"/>
          <w:sz w:val="24"/>
          <w:szCs w:val="24"/>
          <w:rtl/>
        </w:rPr>
        <w:t>.</w:t>
      </w:r>
    </w:p>
    <w:p w14:paraId="03E71FFA" w14:textId="77777777" w:rsidR="00867374" w:rsidRPr="000A3C9F" w:rsidRDefault="00867374" w:rsidP="005801FF">
      <w:pPr>
        <w:numPr>
          <w:ilvl w:val="1"/>
          <w:numId w:val="96"/>
        </w:numPr>
        <w:spacing w:after="0" w:line="360" w:lineRule="auto"/>
        <w:ind w:left="736" w:hanging="425"/>
        <w:jc w:val="both"/>
        <w:rPr>
          <w:rFonts w:ascii="David" w:eastAsia="Times New Roman" w:hAnsi="David" w:cs="David"/>
          <w:sz w:val="24"/>
          <w:szCs w:val="24"/>
        </w:rPr>
      </w:pPr>
      <w:r w:rsidRPr="00380B0C">
        <w:rPr>
          <w:rFonts w:ascii="David" w:eastAsia="Times New Roman" w:hAnsi="David" w:cs="David"/>
          <w:sz w:val="24"/>
          <w:szCs w:val="24"/>
          <w:rtl/>
        </w:rPr>
        <w:t>ה</w:t>
      </w:r>
      <w:r w:rsidRPr="00380B0C">
        <w:rPr>
          <w:rFonts w:ascii="David" w:eastAsia="Times New Roman" w:hAnsi="David" w:cs="David" w:hint="eastAsia"/>
          <w:sz w:val="24"/>
          <w:szCs w:val="24"/>
          <w:rtl/>
        </w:rPr>
        <w:t>ממונה</w:t>
      </w:r>
      <w:r w:rsidRPr="00380B0C">
        <w:rPr>
          <w:rFonts w:ascii="David" w:eastAsia="Times New Roman" w:hAnsi="David" w:cs="David"/>
          <w:sz w:val="24"/>
          <w:szCs w:val="24"/>
          <w:rtl/>
        </w:rPr>
        <w:t xml:space="preserve"> </w:t>
      </w:r>
      <w:r w:rsidRPr="00380B0C">
        <w:rPr>
          <w:rFonts w:ascii="David" w:eastAsia="Times New Roman" w:hAnsi="David" w:cs="David" w:hint="eastAsia"/>
          <w:sz w:val="24"/>
          <w:szCs w:val="24"/>
          <w:rtl/>
        </w:rPr>
        <w:t>ונציגיו</w:t>
      </w:r>
      <w:r w:rsidRPr="00380B0C">
        <w:rPr>
          <w:rFonts w:ascii="David" w:eastAsia="Times New Roman" w:hAnsi="David" w:cs="David"/>
          <w:sz w:val="24"/>
          <w:szCs w:val="24"/>
          <w:rtl/>
        </w:rPr>
        <w:t xml:space="preserve"> יהי</w:t>
      </w:r>
      <w:r w:rsidRPr="00380B0C">
        <w:rPr>
          <w:rFonts w:ascii="David" w:eastAsia="Times New Roman" w:hAnsi="David" w:cs="David" w:hint="eastAsia"/>
          <w:sz w:val="24"/>
          <w:szCs w:val="24"/>
          <w:rtl/>
        </w:rPr>
        <w:t>ו</w:t>
      </w:r>
      <w:r w:rsidRPr="00380B0C">
        <w:rPr>
          <w:rFonts w:ascii="David" w:eastAsia="Times New Roman" w:hAnsi="David" w:cs="David"/>
          <w:sz w:val="24"/>
          <w:szCs w:val="24"/>
          <w:rtl/>
        </w:rPr>
        <w:t xml:space="preserve"> </w:t>
      </w:r>
      <w:r w:rsidRPr="00380B0C">
        <w:rPr>
          <w:rFonts w:ascii="David" w:eastAsia="Times New Roman" w:hAnsi="David" w:cs="David" w:hint="eastAsia"/>
          <w:sz w:val="24"/>
          <w:szCs w:val="24"/>
          <w:rtl/>
        </w:rPr>
        <w:t>רשאים</w:t>
      </w:r>
      <w:r w:rsidRPr="00380B0C">
        <w:rPr>
          <w:rFonts w:ascii="David" w:eastAsia="Times New Roman" w:hAnsi="David" w:cs="David"/>
          <w:sz w:val="24"/>
          <w:szCs w:val="24"/>
          <w:rtl/>
        </w:rPr>
        <w:t xml:space="preserve"> להיכנס לכל מקום במכון ולצפות בכל פעולה הקשורה או כרוכה בפעילות המכון. כמו כן, יהיה ה</w:t>
      </w:r>
      <w:r w:rsidRPr="00380B0C">
        <w:rPr>
          <w:rFonts w:ascii="David" w:eastAsia="Times New Roman" w:hAnsi="David" w:cs="David" w:hint="eastAsia"/>
          <w:sz w:val="24"/>
          <w:szCs w:val="24"/>
          <w:rtl/>
        </w:rPr>
        <w:t>ממונה</w:t>
      </w:r>
      <w:r w:rsidRPr="00380B0C">
        <w:rPr>
          <w:rFonts w:ascii="David" w:eastAsia="Times New Roman" w:hAnsi="David" w:cs="David"/>
          <w:sz w:val="24"/>
          <w:szCs w:val="24"/>
          <w:rtl/>
        </w:rPr>
        <w:t xml:space="preserve"> זכאי לעיין ולקבל </w:t>
      </w:r>
      <w:r w:rsidRPr="00380B0C">
        <w:rPr>
          <w:rFonts w:ascii="David" w:eastAsia="Times New Roman" w:hAnsi="David" w:cs="David" w:hint="eastAsia"/>
          <w:sz w:val="24"/>
          <w:szCs w:val="24"/>
          <w:rtl/>
        </w:rPr>
        <w:t>מהמציע</w:t>
      </w:r>
      <w:r w:rsidRPr="00380B0C">
        <w:rPr>
          <w:rFonts w:ascii="David" w:eastAsia="Times New Roman" w:hAnsi="David" w:cs="David"/>
          <w:sz w:val="24"/>
          <w:szCs w:val="24"/>
          <w:rtl/>
        </w:rPr>
        <w:t xml:space="preserve"> כל מסמך וכל מידע שידרוש, הקשור או הכרוך בפעילות המרכז.</w:t>
      </w:r>
    </w:p>
    <w:p w14:paraId="54C266B4" w14:textId="77777777" w:rsidR="00867374" w:rsidRPr="000A3C9F" w:rsidRDefault="00867374" w:rsidP="005801FF">
      <w:pPr>
        <w:numPr>
          <w:ilvl w:val="1"/>
          <w:numId w:val="96"/>
        </w:numPr>
        <w:spacing w:after="0" w:line="360" w:lineRule="auto"/>
        <w:ind w:left="736" w:hanging="425"/>
        <w:jc w:val="both"/>
        <w:rPr>
          <w:rFonts w:ascii="David" w:eastAsia="Times New Roman" w:hAnsi="David" w:cs="David"/>
          <w:sz w:val="24"/>
          <w:szCs w:val="24"/>
        </w:rPr>
      </w:pPr>
      <w:r w:rsidRPr="000A3C9F">
        <w:rPr>
          <w:rFonts w:ascii="David" w:eastAsia="Times New Roman" w:hAnsi="David" w:cs="David" w:hint="eastAsia"/>
          <w:b/>
          <w:bCs/>
          <w:sz w:val="24"/>
          <w:szCs w:val="24"/>
          <w:rtl/>
        </w:rPr>
        <w:t>ביטוח</w:t>
      </w:r>
      <w:r w:rsidRPr="00380B0C">
        <w:rPr>
          <w:rFonts w:ascii="David" w:eastAsia="Times New Roman" w:hAnsi="David" w:cs="David"/>
          <w:sz w:val="24"/>
          <w:szCs w:val="24"/>
          <w:rtl/>
        </w:rPr>
        <w:t xml:space="preserve"> – </w:t>
      </w:r>
      <w:r w:rsidRPr="00380B0C">
        <w:rPr>
          <w:rFonts w:ascii="David" w:eastAsia="Times New Roman" w:hAnsi="David" w:cs="David" w:hint="eastAsia"/>
          <w:sz w:val="24"/>
          <w:szCs w:val="24"/>
          <w:rtl/>
        </w:rPr>
        <w:t>על</w:t>
      </w:r>
      <w:r w:rsidRPr="00380B0C">
        <w:rPr>
          <w:rFonts w:ascii="David" w:eastAsia="Times New Roman" w:hAnsi="David" w:cs="David"/>
          <w:sz w:val="24"/>
          <w:szCs w:val="24"/>
          <w:rtl/>
        </w:rPr>
        <w:t xml:space="preserve"> </w:t>
      </w:r>
      <w:r w:rsidRPr="00380B0C">
        <w:rPr>
          <w:rFonts w:ascii="David" w:eastAsia="Times New Roman" w:hAnsi="David" w:cs="David" w:hint="eastAsia"/>
          <w:sz w:val="24"/>
          <w:szCs w:val="24"/>
          <w:rtl/>
        </w:rPr>
        <w:t>הזוכה</w:t>
      </w:r>
      <w:r w:rsidRPr="00380B0C">
        <w:rPr>
          <w:rFonts w:ascii="David" w:eastAsia="Times New Roman" w:hAnsi="David" w:cs="David"/>
          <w:sz w:val="24"/>
          <w:szCs w:val="24"/>
          <w:rtl/>
        </w:rPr>
        <w:t xml:space="preserve"> </w:t>
      </w:r>
      <w:r w:rsidRPr="00380B0C">
        <w:rPr>
          <w:rFonts w:ascii="David" w:eastAsia="Times New Roman" w:hAnsi="David" w:cs="David" w:hint="eastAsia"/>
          <w:sz w:val="24"/>
          <w:szCs w:val="24"/>
          <w:rtl/>
        </w:rPr>
        <w:t>לדאוג</w:t>
      </w:r>
      <w:r w:rsidRPr="00380B0C">
        <w:rPr>
          <w:rFonts w:ascii="David" w:eastAsia="Times New Roman" w:hAnsi="David" w:cs="David"/>
          <w:sz w:val="24"/>
          <w:szCs w:val="24"/>
          <w:rtl/>
        </w:rPr>
        <w:t xml:space="preserve"> </w:t>
      </w:r>
      <w:r w:rsidRPr="00380B0C">
        <w:rPr>
          <w:rFonts w:ascii="David" w:eastAsia="Times New Roman" w:hAnsi="David" w:cs="David" w:hint="eastAsia"/>
          <w:sz w:val="24"/>
          <w:szCs w:val="24"/>
          <w:rtl/>
        </w:rPr>
        <w:t>לכיסוי</w:t>
      </w:r>
      <w:r w:rsidRPr="00380B0C">
        <w:rPr>
          <w:rFonts w:ascii="David" w:eastAsia="Times New Roman" w:hAnsi="David" w:cs="David"/>
          <w:sz w:val="24"/>
          <w:szCs w:val="24"/>
          <w:rtl/>
        </w:rPr>
        <w:t xml:space="preserve"> </w:t>
      </w:r>
      <w:r w:rsidRPr="00380B0C">
        <w:rPr>
          <w:rFonts w:ascii="David" w:eastAsia="Times New Roman" w:hAnsi="David" w:cs="David" w:hint="eastAsia"/>
          <w:sz w:val="24"/>
          <w:szCs w:val="24"/>
          <w:rtl/>
        </w:rPr>
        <w:t>ביטוחי</w:t>
      </w:r>
      <w:r w:rsidRPr="00380B0C">
        <w:rPr>
          <w:rFonts w:ascii="David" w:eastAsia="Times New Roman" w:hAnsi="David" w:cs="David"/>
          <w:sz w:val="24"/>
          <w:szCs w:val="24"/>
          <w:rtl/>
        </w:rPr>
        <w:t xml:space="preserve"> </w:t>
      </w:r>
      <w:r w:rsidRPr="00380B0C">
        <w:rPr>
          <w:rFonts w:ascii="David" w:eastAsia="Times New Roman" w:hAnsi="David" w:cs="David" w:hint="eastAsia"/>
          <w:sz w:val="24"/>
          <w:szCs w:val="24"/>
          <w:rtl/>
        </w:rPr>
        <w:t>כמפורט</w:t>
      </w:r>
      <w:r w:rsidRPr="00380B0C">
        <w:rPr>
          <w:rFonts w:ascii="David" w:eastAsia="Times New Roman" w:hAnsi="David" w:cs="David"/>
          <w:sz w:val="24"/>
          <w:szCs w:val="24"/>
          <w:rtl/>
        </w:rPr>
        <w:t xml:space="preserve"> </w:t>
      </w:r>
      <w:r w:rsidRPr="00380B0C">
        <w:rPr>
          <w:rFonts w:ascii="David" w:eastAsia="Times New Roman" w:hAnsi="David" w:cs="David" w:hint="eastAsia"/>
          <w:sz w:val="24"/>
          <w:szCs w:val="24"/>
          <w:rtl/>
        </w:rPr>
        <w:t>בסעיף</w:t>
      </w:r>
      <w:r w:rsidRPr="00380B0C">
        <w:rPr>
          <w:rFonts w:ascii="David" w:eastAsia="Times New Roman" w:hAnsi="David" w:cs="David"/>
          <w:sz w:val="24"/>
          <w:szCs w:val="24"/>
          <w:rtl/>
        </w:rPr>
        <w:t xml:space="preserve"> </w:t>
      </w:r>
      <w:r w:rsidRPr="00380B0C">
        <w:rPr>
          <w:rFonts w:ascii="David" w:eastAsia="Times New Roman" w:hAnsi="David" w:cs="David" w:hint="eastAsia"/>
          <w:sz w:val="24"/>
          <w:szCs w:val="24"/>
          <w:rtl/>
        </w:rPr>
        <w:t>הביטוח</w:t>
      </w:r>
      <w:r w:rsidRPr="00380B0C">
        <w:rPr>
          <w:rFonts w:ascii="David" w:eastAsia="Times New Roman" w:hAnsi="David" w:cs="David"/>
          <w:sz w:val="24"/>
          <w:szCs w:val="24"/>
          <w:rtl/>
        </w:rPr>
        <w:t xml:space="preserve"> </w:t>
      </w:r>
      <w:r w:rsidRPr="00380B0C">
        <w:rPr>
          <w:rFonts w:ascii="David" w:eastAsia="Times New Roman" w:hAnsi="David" w:cs="David" w:hint="eastAsia"/>
          <w:sz w:val="24"/>
          <w:szCs w:val="24"/>
          <w:rtl/>
        </w:rPr>
        <w:t>כמפורט</w:t>
      </w:r>
      <w:r w:rsidRPr="00380B0C">
        <w:rPr>
          <w:rFonts w:ascii="David" w:eastAsia="Times New Roman" w:hAnsi="David" w:cs="David"/>
          <w:sz w:val="24"/>
          <w:szCs w:val="24"/>
          <w:rtl/>
        </w:rPr>
        <w:t xml:space="preserve"> </w:t>
      </w:r>
      <w:r w:rsidRPr="00380B0C">
        <w:rPr>
          <w:rFonts w:ascii="David" w:eastAsia="Times New Roman" w:hAnsi="David" w:cs="David" w:hint="eastAsia"/>
          <w:sz w:val="24"/>
          <w:szCs w:val="24"/>
          <w:rtl/>
        </w:rPr>
        <w:t>להלן</w:t>
      </w:r>
      <w:r w:rsidRPr="00380B0C">
        <w:rPr>
          <w:rFonts w:ascii="David" w:eastAsia="Times New Roman" w:hAnsi="David" w:cs="David"/>
          <w:sz w:val="24"/>
          <w:szCs w:val="24"/>
          <w:rtl/>
        </w:rPr>
        <w:t>.</w:t>
      </w:r>
      <w:r w:rsidRPr="00380B0C">
        <w:rPr>
          <w:rFonts w:ascii="David" w:eastAsia="Times New Roman" w:hAnsi="David" w:cs="David"/>
          <w:sz w:val="24"/>
          <w:szCs w:val="24"/>
        </w:rPr>
        <w:t xml:space="preserve"> </w:t>
      </w:r>
    </w:p>
    <w:p w14:paraId="40EAD9AA" w14:textId="77777777" w:rsidR="00867374" w:rsidRPr="000A3C9F" w:rsidRDefault="00867374" w:rsidP="005801FF">
      <w:pPr>
        <w:numPr>
          <w:ilvl w:val="1"/>
          <w:numId w:val="96"/>
        </w:numPr>
        <w:spacing w:after="0" w:line="360" w:lineRule="auto"/>
        <w:ind w:left="736" w:hanging="425"/>
        <w:jc w:val="both"/>
        <w:rPr>
          <w:rFonts w:ascii="David" w:eastAsia="Times New Roman" w:hAnsi="David" w:cs="David"/>
          <w:sz w:val="24"/>
          <w:szCs w:val="24"/>
        </w:rPr>
      </w:pPr>
      <w:r w:rsidRPr="000A3C9F">
        <w:rPr>
          <w:rFonts w:ascii="David" w:eastAsia="Times New Roman" w:hAnsi="David" w:cs="David" w:hint="eastAsia"/>
          <w:b/>
          <w:bCs/>
          <w:sz w:val="24"/>
          <w:szCs w:val="24"/>
          <w:rtl/>
        </w:rPr>
        <w:t>התחלת</w:t>
      </w:r>
      <w:r w:rsidRPr="000A3C9F">
        <w:rPr>
          <w:rFonts w:ascii="David" w:eastAsia="Times New Roman" w:hAnsi="David" w:cs="David"/>
          <w:b/>
          <w:bCs/>
          <w:sz w:val="24"/>
          <w:szCs w:val="24"/>
          <w:rtl/>
        </w:rPr>
        <w:t xml:space="preserve"> </w:t>
      </w:r>
      <w:r w:rsidRPr="000A3C9F">
        <w:rPr>
          <w:rFonts w:ascii="David" w:eastAsia="Times New Roman" w:hAnsi="David" w:cs="David" w:hint="eastAsia"/>
          <w:b/>
          <w:bCs/>
          <w:sz w:val="24"/>
          <w:szCs w:val="24"/>
          <w:rtl/>
        </w:rPr>
        <w:t>העבודה</w:t>
      </w:r>
      <w:r w:rsidRPr="00380B0C">
        <w:rPr>
          <w:rFonts w:ascii="David" w:eastAsia="Times New Roman" w:hAnsi="David" w:cs="David"/>
          <w:sz w:val="24"/>
          <w:szCs w:val="24"/>
          <w:rtl/>
        </w:rPr>
        <w:t xml:space="preserve"> - על הזוכה להיות מוכן להתחיל </w:t>
      </w:r>
      <w:r w:rsidRPr="00380B0C">
        <w:rPr>
          <w:rFonts w:ascii="David" w:eastAsia="Times New Roman" w:hAnsi="David" w:cs="David" w:hint="eastAsia"/>
          <w:sz w:val="24"/>
          <w:szCs w:val="24"/>
          <w:rtl/>
        </w:rPr>
        <w:t>בהקמת</w:t>
      </w:r>
      <w:r w:rsidRPr="00380B0C">
        <w:rPr>
          <w:rFonts w:ascii="David" w:eastAsia="Times New Roman" w:hAnsi="David" w:cs="David"/>
          <w:sz w:val="24"/>
          <w:szCs w:val="24"/>
          <w:rtl/>
        </w:rPr>
        <w:t xml:space="preserve"> </w:t>
      </w:r>
      <w:r w:rsidRPr="00380B0C">
        <w:rPr>
          <w:rFonts w:ascii="David" w:eastAsia="Times New Roman" w:hAnsi="David" w:cs="David" w:hint="eastAsia"/>
          <w:sz w:val="24"/>
          <w:szCs w:val="24"/>
          <w:rtl/>
        </w:rPr>
        <w:t>המכון</w:t>
      </w:r>
      <w:r w:rsidRPr="00380B0C">
        <w:rPr>
          <w:rFonts w:ascii="David" w:eastAsia="Times New Roman" w:hAnsi="David" w:cs="David"/>
          <w:sz w:val="24"/>
          <w:szCs w:val="24"/>
          <w:rtl/>
        </w:rPr>
        <w:t xml:space="preserve"> מיד </w:t>
      </w:r>
      <w:r w:rsidRPr="00380B0C">
        <w:rPr>
          <w:rFonts w:ascii="David" w:eastAsia="Times New Roman" w:hAnsi="David" w:cs="David" w:hint="eastAsia"/>
          <w:sz w:val="24"/>
          <w:szCs w:val="24"/>
          <w:rtl/>
        </w:rPr>
        <w:t>לאחר</w:t>
      </w:r>
      <w:r w:rsidRPr="00380B0C">
        <w:rPr>
          <w:rFonts w:ascii="David" w:eastAsia="Times New Roman" w:hAnsi="David" w:cs="David"/>
          <w:sz w:val="24"/>
          <w:szCs w:val="24"/>
          <w:rtl/>
        </w:rPr>
        <w:t xml:space="preserve"> חתימת ההסכם על כל נספחיו.</w:t>
      </w:r>
    </w:p>
    <w:p w14:paraId="0CAD132C" w14:textId="77777777" w:rsidR="00A22966" w:rsidRPr="000A3C9F" w:rsidRDefault="00A22966" w:rsidP="005801FF">
      <w:pPr>
        <w:numPr>
          <w:ilvl w:val="1"/>
          <w:numId w:val="96"/>
        </w:numPr>
        <w:spacing w:after="0" w:line="360" w:lineRule="auto"/>
        <w:ind w:left="736" w:hanging="425"/>
        <w:jc w:val="both"/>
        <w:rPr>
          <w:rFonts w:ascii="David" w:eastAsia="Times New Roman" w:hAnsi="David" w:cs="David"/>
          <w:sz w:val="24"/>
          <w:szCs w:val="24"/>
        </w:rPr>
      </w:pPr>
      <w:r w:rsidRPr="000A3C9F">
        <w:rPr>
          <w:rFonts w:ascii="David" w:eastAsia="Times New Roman" w:hAnsi="David" w:cs="David" w:hint="eastAsia"/>
          <w:sz w:val="24"/>
          <w:szCs w:val="24"/>
          <w:rtl/>
        </w:rPr>
        <w:t>הזוכה</w:t>
      </w:r>
      <w:r w:rsidRPr="000A3C9F">
        <w:rPr>
          <w:rFonts w:ascii="David" w:eastAsia="Times New Roman" w:hAnsi="David" w:cs="David"/>
          <w:sz w:val="24"/>
          <w:szCs w:val="24"/>
          <w:rtl/>
        </w:rPr>
        <w:t xml:space="preserve"> </w:t>
      </w:r>
      <w:r w:rsidRPr="000A3C9F">
        <w:rPr>
          <w:rFonts w:ascii="David" w:eastAsia="Times New Roman" w:hAnsi="David" w:cs="David" w:hint="eastAsia"/>
          <w:sz w:val="24"/>
          <w:szCs w:val="24"/>
          <w:rtl/>
        </w:rPr>
        <w:t>אינו</w:t>
      </w:r>
      <w:r w:rsidRPr="000A3C9F">
        <w:rPr>
          <w:rFonts w:ascii="David" w:eastAsia="Times New Roman" w:hAnsi="David" w:cs="David"/>
          <w:sz w:val="24"/>
          <w:szCs w:val="24"/>
          <w:rtl/>
        </w:rPr>
        <w:t xml:space="preserve"> </w:t>
      </w:r>
      <w:r w:rsidRPr="000A3C9F">
        <w:rPr>
          <w:rFonts w:ascii="David" w:eastAsia="Times New Roman" w:hAnsi="David" w:cs="David" w:hint="eastAsia"/>
          <w:sz w:val="24"/>
          <w:szCs w:val="24"/>
          <w:rtl/>
        </w:rPr>
        <w:t>רשאי</w:t>
      </w:r>
      <w:r w:rsidRPr="000A3C9F">
        <w:rPr>
          <w:rFonts w:ascii="David" w:eastAsia="Times New Roman" w:hAnsi="David" w:cs="David"/>
          <w:sz w:val="24"/>
          <w:szCs w:val="24"/>
          <w:rtl/>
        </w:rPr>
        <w:t xml:space="preserve"> </w:t>
      </w:r>
      <w:r w:rsidRPr="000A3C9F">
        <w:rPr>
          <w:rFonts w:ascii="David" w:eastAsia="Times New Roman" w:hAnsi="David" w:cs="David" w:hint="eastAsia"/>
          <w:sz w:val="24"/>
          <w:szCs w:val="24"/>
          <w:rtl/>
        </w:rPr>
        <w:t>להעביר</w:t>
      </w:r>
      <w:r w:rsidRPr="000A3C9F">
        <w:rPr>
          <w:rFonts w:ascii="David" w:eastAsia="Times New Roman" w:hAnsi="David" w:cs="David"/>
          <w:sz w:val="24"/>
          <w:szCs w:val="24"/>
          <w:rtl/>
        </w:rPr>
        <w:t xml:space="preserve"> </w:t>
      </w:r>
      <w:r w:rsidRPr="000A3C9F">
        <w:rPr>
          <w:rFonts w:ascii="David" w:eastAsia="Times New Roman" w:hAnsi="David" w:cs="David" w:hint="eastAsia"/>
          <w:sz w:val="24"/>
          <w:szCs w:val="24"/>
          <w:rtl/>
        </w:rPr>
        <w:t>או</w:t>
      </w:r>
      <w:r w:rsidRPr="000A3C9F">
        <w:rPr>
          <w:rFonts w:ascii="David" w:eastAsia="Times New Roman" w:hAnsi="David" w:cs="David"/>
          <w:sz w:val="24"/>
          <w:szCs w:val="24"/>
          <w:rtl/>
        </w:rPr>
        <w:t xml:space="preserve"> </w:t>
      </w:r>
      <w:r w:rsidRPr="000A3C9F">
        <w:rPr>
          <w:rFonts w:ascii="David" w:eastAsia="Times New Roman" w:hAnsi="David" w:cs="David" w:hint="eastAsia"/>
          <w:sz w:val="24"/>
          <w:szCs w:val="24"/>
          <w:rtl/>
        </w:rPr>
        <w:t>להמחות</w:t>
      </w:r>
      <w:r w:rsidRPr="000A3C9F">
        <w:rPr>
          <w:rFonts w:ascii="David" w:eastAsia="Times New Roman" w:hAnsi="David" w:cs="David"/>
          <w:sz w:val="24"/>
          <w:szCs w:val="24"/>
          <w:rtl/>
        </w:rPr>
        <w:t xml:space="preserve"> </w:t>
      </w:r>
      <w:r w:rsidRPr="000A3C9F">
        <w:rPr>
          <w:rFonts w:ascii="David" w:eastAsia="Times New Roman" w:hAnsi="David" w:cs="David" w:hint="eastAsia"/>
          <w:sz w:val="24"/>
          <w:szCs w:val="24"/>
          <w:rtl/>
        </w:rPr>
        <w:t>לאחר</w:t>
      </w:r>
      <w:r w:rsidRPr="000A3C9F">
        <w:rPr>
          <w:rFonts w:ascii="David" w:eastAsia="Times New Roman" w:hAnsi="David" w:cs="David"/>
          <w:sz w:val="24"/>
          <w:szCs w:val="24"/>
          <w:rtl/>
        </w:rPr>
        <w:t xml:space="preserve"> </w:t>
      </w:r>
      <w:r w:rsidRPr="000A3C9F">
        <w:rPr>
          <w:rFonts w:ascii="David" w:eastAsia="Times New Roman" w:hAnsi="David" w:cs="David" w:hint="eastAsia"/>
          <w:sz w:val="24"/>
          <w:szCs w:val="24"/>
          <w:rtl/>
        </w:rPr>
        <w:t>את</w:t>
      </w:r>
      <w:r w:rsidRPr="000A3C9F">
        <w:rPr>
          <w:rFonts w:ascii="David" w:eastAsia="Times New Roman" w:hAnsi="David" w:cs="David"/>
          <w:sz w:val="24"/>
          <w:szCs w:val="24"/>
          <w:rtl/>
        </w:rPr>
        <w:t xml:space="preserve"> </w:t>
      </w:r>
      <w:r w:rsidRPr="000A3C9F">
        <w:rPr>
          <w:rFonts w:ascii="David" w:eastAsia="Times New Roman" w:hAnsi="David" w:cs="David" w:hint="eastAsia"/>
          <w:sz w:val="24"/>
          <w:szCs w:val="24"/>
          <w:rtl/>
        </w:rPr>
        <w:t>זכויותיו</w:t>
      </w:r>
      <w:r w:rsidRPr="000A3C9F">
        <w:rPr>
          <w:rFonts w:ascii="David" w:eastAsia="Times New Roman" w:hAnsi="David" w:cs="David"/>
          <w:sz w:val="24"/>
          <w:szCs w:val="24"/>
          <w:rtl/>
        </w:rPr>
        <w:t xml:space="preserve"> </w:t>
      </w:r>
      <w:r w:rsidRPr="000A3C9F">
        <w:rPr>
          <w:rFonts w:ascii="David" w:eastAsia="Times New Roman" w:hAnsi="David" w:cs="David" w:hint="eastAsia"/>
          <w:sz w:val="24"/>
          <w:szCs w:val="24"/>
          <w:rtl/>
        </w:rPr>
        <w:t>לפי</w:t>
      </w:r>
      <w:r w:rsidRPr="000A3C9F">
        <w:rPr>
          <w:rFonts w:ascii="David" w:eastAsia="Times New Roman" w:hAnsi="David" w:cs="David"/>
          <w:sz w:val="24"/>
          <w:szCs w:val="24"/>
          <w:rtl/>
        </w:rPr>
        <w:t xml:space="preserve"> </w:t>
      </w:r>
      <w:r w:rsidRPr="000A3C9F">
        <w:rPr>
          <w:rFonts w:ascii="David" w:eastAsia="Times New Roman" w:hAnsi="David" w:cs="David" w:hint="eastAsia"/>
          <w:sz w:val="24"/>
          <w:szCs w:val="24"/>
          <w:rtl/>
        </w:rPr>
        <w:t>קול</w:t>
      </w:r>
      <w:r w:rsidRPr="000A3C9F">
        <w:rPr>
          <w:rFonts w:ascii="David" w:eastAsia="Times New Roman" w:hAnsi="David" w:cs="David"/>
          <w:sz w:val="24"/>
          <w:szCs w:val="24"/>
          <w:rtl/>
        </w:rPr>
        <w:t xml:space="preserve"> </w:t>
      </w:r>
      <w:r w:rsidRPr="000A3C9F">
        <w:rPr>
          <w:rFonts w:ascii="David" w:eastAsia="Times New Roman" w:hAnsi="David" w:cs="David" w:hint="eastAsia"/>
          <w:sz w:val="24"/>
          <w:szCs w:val="24"/>
          <w:rtl/>
        </w:rPr>
        <w:t>קורא</w:t>
      </w:r>
      <w:r w:rsidRPr="000A3C9F">
        <w:rPr>
          <w:rFonts w:ascii="David" w:eastAsia="Times New Roman" w:hAnsi="David" w:cs="David"/>
          <w:sz w:val="24"/>
          <w:szCs w:val="24"/>
          <w:rtl/>
        </w:rPr>
        <w:t xml:space="preserve"> </w:t>
      </w:r>
      <w:r w:rsidRPr="000A3C9F">
        <w:rPr>
          <w:rFonts w:ascii="David" w:eastAsia="Times New Roman" w:hAnsi="David" w:cs="David" w:hint="eastAsia"/>
          <w:sz w:val="24"/>
          <w:szCs w:val="24"/>
          <w:rtl/>
        </w:rPr>
        <w:t>זה</w:t>
      </w:r>
      <w:r w:rsidRPr="000A3C9F">
        <w:rPr>
          <w:rFonts w:ascii="David" w:eastAsia="Times New Roman" w:hAnsi="David" w:cs="David"/>
          <w:sz w:val="24"/>
          <w:szCs w:val="24"/>
          <w:rtl/>
        </w:rPr>
        <w:t xml:space="preserve">, </w:t>
      </w:r>
      <w:r w:rsidRPr="000A3C9F">
        <w:rPr>
          <w:rFonts w:ascii="David" w:eastAsia="Times New Roman" w:hAnsi="David" w:cs="David" w:hint="eastAsia"/>
          <w:sz w:val="24"/>
          <w:szCs w:val="24"/>
          <w:rtl/>
        </w:rPr>
        <w:t>כולן</w:t>
      </w:r>
      <w:r w:rsidRPr="000A3C9F">
        <w:rPr>
          <w:rFonts w:ascii="David" w:eastAsia="Times New Roman" w:hAnsi="David" w:cs="David"/>
          <w:sz w:val="24"/>
          <w:szCs w:val="24"/>
          <w:rtl/>
        </w:rPr>
        <w:t xml:space="preserve"> </w:t>
      </w:r>
      <w:r w:rsidRPr="000A3C9F">
        <w:rPr>
          <w:rFonts w:ascii="David" w:eastAsia="Times New Roman" w:hAnsi="David" w:cs="David" w:hint="eastAsia"/>
          <w:sz w:val="24"/>
          <w:szCs w:val="24"/>
          <w:rtl/>
        </w:rPr>
        <w:t>או</w:t>
      </w:r>
      <w:r w:rsidRPr="000A3C9F">
        <w:rPr>
          <w:rFonts w:ascii="David" w:eastAsia="Times New Roman" w:hAnsi="David" w:cs="David"/>
          <w:sz w:val="24"/>
          <w:szCs w:val="24"/>
          <w:rtl/>
        </w:rPr>
        <w:t xml:space="preserve"> </w:t>
      </w:r>
      <w:r w:rsidRPr="000A3C9F">
        <w:rPr>
          <w:rFonts w:ascii="David" w:eastAsia="Times New Roman" w:hAnsi="David" w:cs="David" w:hint="eastAsia"/>
          <w:sz w:val="24"/>
          <w:szCs w:val="24"/>
          <w:rtl/>
        </w:rPr>
        <w:t>חלקן</w:t>
      </w:r>
      <w:r w:rsidRPr="000A3C9F">
        <w:rPr>
          <w:rFonts w:ascii="David" w:eastAsia="Times New Roman" w:hAnsi="David" w:cs="David"/>
          <w:sz w:val="24"/>
          <w:szCs w:val="24"/>
          <w:rtl/>
        </w:rPr>
        <w:t xml:space="preserve"> </w:t>
      </w:r>
      <w:r w:rsidRPr="000A3C9F">
        <w:rPr>
          <w:rFonts w:ascii="David" w:eastAsia="Times New Roman" w:hAnsi="David" w:cs="David" w:hint="eastAsia"/>
          <w:sz w:val="24"/>
          <w:szCs w:val="24"/>
          <w:rtl/>
        </w:rPr>
        <w:t>או</w:t>
      </w:r>
      <w:r w:rsidRPr="000A3C9F">
        <w:rPr>
          <w:rFonts w:ascii="David" w:eastAsia="Times New Roman" w:hAnsi="David" w:cs="David"/>
          <w:sz w:val="24"/>
          <w:szCs w:val="24"/>
          <w:rtl/>
        </w:rPr>
        <w:t xml:space="preserve"> </w:t>
      </w:r>
      <w:r w:rsidRPr="000A3C9F">
        <w:rPr>
          <w:rFonts w:ascii="David" w:eastAsia="Times New Roman" w:hAnsi="David" w:cs="David" w:hint="eastAsia"/>
          <w:sz w:val="24"/>
          <w:szCs w:val="24"/>
          <w:rtl/>
        </w:rPr>
        <w:t>את</w:t>
      </w:r>
      <w:r w:rsidRPr="000A3C9F">
        <w:rPr>
          <w:rFonts w:ascii="David" w:eastAsia="Times New Roman" w:hAnsi="David" w:cs="David"/>
          <w:sz w:val="24"/>
          <w:szCs w:val="24"/>
          <w:rtl/>
        </w:rPr>
        <w:t xml:space="preserve"> </w:t>
      </w:r>
      <w:r w:rsidRPr="000A3C9F">
        <w:rPr>
          <w:rFonts w:ascii="David" w:eastAsia="Times New Roman" w:hAnsi="David" w:cs="David" w:hint="eastAsia"/>
          <w:sz w:val="24"/>
          <w:szCs w:val="24"/>
          <w:rtl/>
        </w:rPr>
        <w:t>ביצוע</w:t>
      </w:r>
      <w:r w:rsidRPr="000A3C9F">
        <w:rPr>
          <w:rFonts w:ascii="David" w:eastAsia="Times New Roman" w:hAnsi="David" w:cs="David"/>
          <w:sz w:val="24"/>
          <w:szCs w:val="24"/>
          <w:rtl/>
        </w:rPr>
        <w:t xml:space="preserve"> </w:t>
      </w:r>
      <w:r w:rsidRPr="000A3C9F">
        <w:rPr>
          <w:rFonts w:ascii="David" w:eastAsia="Times New Roman" w:hAnsi="David" w:cs="David" w:hint="eastAsia"/>
          <w:sz w:val="24"/>
          <w:szCs w:val="24"/>
          <w:rtl/>
        </w:rPr>
        <w:t>התוכנית</w:t>
      </w:r>
      <w:r w:rsidRPr="000A3C9F">
        <w:rPr>
          <w:rFonts w:ascii="David" w:eastAsia="Times New Roman" w:hAnsi="David" w:cs="David"/>
          <w:sz w:val="24"/>
          <w:szCs w:val="24"/>
          <w:rtl/>
        </w:rPr>
        <w:t xml:space="preserve">, </w:t>
      </w:r>
      <w:r w:rsidRPr="000A3C9F">
        <w:rPr>
          <w:rFonts w:ascii="David" w:eastAsia="Times New Roman" w:hAnsi="David" w:cs="David" w:hint="eastAsia"/>
          <w:sz w:val="24"/>
          <w:szCs w:val="24"/>
          <w:rtl/>
        </w:rPr>
        <w:t>כולה</w:t>
      </w:r>
      <w:r w:rsidRPr="000A3C9F">
        <w:rPr>
          <w:rFonts w:ascii="David" w:eastAsia="Times New Roman" w:hAnsi="David" w:cs="David"/>
          <w:sz w:val="24"/>
          <w:szCs w:val="24"/>
          <w:rtl/>
        </w:rPr>
        <w:t xml:space="preserve"> </w:t>
      </w:r>
      <w:r w:rsidRPr="000A3C9F">
        <w:rPr>
          <w:rFonts w:ascii="David" w:eastAsia="Times New Roman" w:hAnsi="David" w:cs="David" w:hint="eastAsia"/>
          <w:sz w:val="24"/>
          <w:szCs w:val="24"/>
          <w:rtl/>
        </w:rPr>
        <w:t>או</w:t>
      </w:r>
      <w:r w:rsidRPr="000A3C9F">
        <w:rPr>
          <w:rFonts w:ascii="David" w:eastAsia="Times New Roman" w:hAnsi="David" w:cs="David"/>
          <w:sz w:val="24"/>
          <w:szCs w:val="24"/>
          <w:rtl/>
        </w:rPr>
        <w:t xml:space="preserve"> </w:t>
      </w:r>
      <w:r w:rsidRPr="000A3C9F">
        <w:rPr>
          <w:rFonts w:ascii="David" w:eastAsia="Times New Roman" w:hAnsi="David" w:cs="David" w:hint="eastAsia"/>
          <w:sz w:val="24"/>
          <w:szCs w:val="24"/>
          <w:rtl/>
        </w:rPr>
        <w:t>חלקה</w:t>
      </w:r>
      <w:r w:rsidRPr="000A3C9F">
        <w:rPr>
          <w:rFonts w:ascii="David" w:eastAsia="Times New Roman" w:hAnsi="David" w:cs="David"/>
          <w:sz w:val="24"/>
          <w:szCs w:val="24"/>
          <w:rtl/>
        </w:rPr>
        <w:t xml:space="preserve">, </w:t>
      </w:r>
      <w:r w:rsidRPr="000A3C9F">
        <w:rPr>
          <w:rFonts w:ascii="David" w:eastAsia="Times New Roman" w:hAnsi="David" w:cs="David" w:hint="eastAsia"/>
          <w:sz w:val="24"/>
          <w:szCs w:val="24"/>
          <w:rtl/>
        </w:rPr>
        <w:t>ללא</w:t>
      </w:r>
      <w:r w:rsidRPr="000A3C9F">
        <w:rPr>
          <w:rFonts w:ascii="David" w:eastAsia="Times New Roman" w:hAnsi="David" w:cs="David"/>
          <w:sz w:val="24"/>
          <w:szCs w:val="24"/>
          <w:rtl/>
        </w:rPr>
        <w:t xml:space="preserve"> </w:t>
      </w:r>
      <w:r w:rsidRPr="000A3C9F">
        <w:rPr>
          <w:rFonts w:ascii="David" w:eastAsia="Times New Roman" w:hAnsi="David" w:cs="David" w:hint="eastAsia"/>
          <w:sz w:val="24"/>
          <w:szCs w:val="24"/>
          <w:rtl/>
        </w:rPr>
        <w:t>הסכמת</w:t>
      </w:r>
      <w:r w:rsidRPr="000A3C9F">
        <w:rPr>
          <w:rFonts w:ascii="David" w:eastAsia="Times New Roman" w:hAnsi="David" w:cs="David"/>
          <w:sz w:val="24"/>
          <w:szCs w:val="24"/>
          <w:rtl/>
        </w:rPr>
        <w:t xml:space="preserve"> </w:t>
      </w:r>
      <w:r w:rsidRPr="000A3C9F">
        <w:rPr>
          <w:rFonts w:ascii="David" w:eastAsia="Times New Roman" w:hAnsi="David" w:cs="David" w:hint="eastAsia"/>
          <w:sz w:val="24"/>
          <w:szCs w:val="24"/>
          <w:rtl/>
        </w:rPr>
        <w:t>המשרד</w:t>
      </w:r>
      <w:r w:rsidRPr="000A3C9F">
        <w:rPr>
          <w:rFonts w:ascii="David" w:eastAsia="Times New Roman" w:hAnsi="David" w:cs="David"/>
          <w:sz w:val="24"/>
          <w:szCs w:val="24"/>
          <w:rtl/>
        </w:rPr>
        <w:t xml:space="preserve"> (וועדת </w:t>
      </w:r>
      <w:r w:rsidRPr="000A3C9F">
        <w:rPr>
          <w:rFonts w:ascii="David" w:eastAsia="Times New Roman" w:hAnsi="David" w:cs="David" w:hint="eastAsia"/>
          <w:sz w:val="24"/>
          <w:szCs w:val="24"/>
          <w:rtl/>
        </w:rPr>
        <w:t>ההיגוי</w:t>
      </w:r>
      <w:r w:rsidRPr="000A3C9F">
        <w:rPr>
          <w:rFonts w:ascii="David" w:eastAsia="Times New Roman" w:hAnsi="David" w:cs="David"/>
          <w:sz w:val="24"/>
          <w:szCs w:val="24"/>
          <w:rtl/>
        </w:rPr>
        <w:t xml:space="preserve">) </w:t>
      </w:r>
      <w:r w:rsidRPr="000A3C9F">
        <w:rPr>
          <w:rFonts w:ascii="David" w:eastAsia="Times New Roman" w:hAnsi="David" w:cs="David" w:hint="eastAsia"/>
          <w:sz w:val="24"/>
          <w:szCs w:val="24"/>
          <w:rtl/>
        </w:rPr>
        <w:t>מראש</w:t>
      </w:r>
      <w:r w:rsidRPr="000A3C9F">
        <w:rPr>
          <w:rFonts w:ascii="David" w:eastAsia="Times New Roman" w:hAnsi="David" w:cs="David"/>
          <w:sz w:val="24"/>
          <w:szCs w:val="24"/>
          <w:rtl/>
        </w:rPr>
        <w:t xml:space="preserve"> </w:t>
      </w:r>
      <w:r w:rsidRPr="000A3C9F">
        <w:rPr>
          <w:rFonts w:ascii="David" w:eastAsia="Times New Roman" w:hAnsi="David" w:cs="David" w:hint="eastAsia"/>
          <w:sz w:val="24"/>
          <w:szCs w:val="24"/>
          <w:rtl/>
        </w:rPr>
        <w:t>ובכתב</w:t>
      </w:r>
      <w:r w:rsidRPr="000A3C9F">
        <w:rPr>
          <w:rFonts w:ascii="David" w:eastAsia="Times New Roman" w:hAnsi="David" w:cs="David"/>
          <w:sz w:val="24"/>
          <w:szCs w:val="24"/>
          <w:rtl/>
        </w:rPr>
        <w:t xml:space="preserve"> </w:t>
      </w:r>
      <w:r w:rsidRPr="000A3C9F">
        <w:rPr>
          <w:rFonts w:ascii="David" w:eastAsia="Times New Roman" w:hAnsi="David" w:cs="David" w:hint="eastAsia"/>
          <w:sz w:val="24"/>
          <w:szCs w:val="24"/>
          <w:rtl/>
        </w:rPr>
        <w:t>ובתנאים</w:t>
      </w:r>
      <w:r w:rsidRPr="000A3C9F">
        <w:rPr>
          <w:rFonts w:ascii="David" w:eastAsia="Times New Roman" w:hAnsi="David" w:cs="David"/>
          <w:sz w:val="24"/>
          <w:szCs w:val="24"/>
          <w:rtl/>
        </w:rPr>
        <w:t xml:space="preserve"> </w:t>
      </w:r>
      <w:r w:rsidRPr="000A3C9F">
        <w:rPr>
          <w:rFonts w:ascii="David" w:eastAsia="Times New Roman" w:hAnsi="David" w:cs="David" w:hint="eastAsia"/>
          <w:sz w:val="24"/>
          <w:szCs w:val="24"/>
          <w:rtl/>
        </w:rPr>
        <w:t>שיקבע</w:t>
      </w:r>
      <w:r w:rsidRPr="000A3C9F">
        <w:rPr>
          <w:rFonts w:ascii="David" w:eastAsia="Times New Roman" w:hAnsi="David" w:cs="David"/>
          <w:sz w:val="24"/>
          <w:szCs w:val="24"/>
          <w:rtl/>
        </w:rPr>
        <w:t>.</w:t>
      </w:r>
    </w:p>
    <w:p w14:paraId="66C52C3D" w14:textId="77777777" w:rsidR="00A22966" w:rsidRPr="00380B0C" w:rsidRDefault="00A22966" w:rsidP="007B6919">
      <w:pPr>
        <w:spacing w:after="0" w:line="360" w:lineRule="auto"/>
        <w:ind w:left="736"/>
        <w:jc w:val="both"/>
        <w:rPr>
          <w:b/>
          <w:bCs/>
          <w:sz w:val="24"/>
          <w:szCs w:val="24"/>
        </w:rPr>
      </w:pPr>
    </w:p>
    <w:p w14:paraId="353F1546" w14:textId="77777777" w:rsidR="00DB7331" w:rsidRPr="00F1098F" w:rsidRDefault="00DB7331" w:rsidP="005801FF">
      <w:pPr>
        <w:numPr>
          <w:ilvl w:val="0"/>
          <w:numId w:val="96"/>
        </w:numPr>
        <w:spacing w:before="120" w:after="0" w:line="360" w:lineRule="auto"/>
        <w:jc w:val="both"/>
        <w:rPr>
          <w:rFonts w:ascii="David" w:eastAsia="Times New Roman" w:hAnsi="David" w:cs="David"/>
          <w:b/>
          <w:bCs/>
          <w:color w:val="000000"/>
          <w:sz w:val="24"/>
          <w:szCs w:val="24"/>
          <w:u w:val="single"/>
        </w:rPr>
      </w:pPr>
      <w:r w:rsidRPr="00F1098F">
        <w:rPr>
          <w:rFonts w:ascii="David" w:eastAsia="Times New Roman" w:hAnsi="David" w:cs="David" w:hint="eastAsia"/>
          <w:b/>
          <w:bCs/>
          <w:color w:val="000000"/>
          <w:sz w:val="24"/>
          <w:szCs w:val="24"/>
          <w:u w:val="single"/>
          <w:rtl/>
        </w:rPr>
        <w:lastRenderedPageBreak/>
        <w:t>מכון</w:t>
      </w:r>
      <w:r w:rsidRPr="00F1098F">
        <w:rPr>
          <w:rFonts w:ascii="David" w:eastAsia="Times New Roman" w:hAnsi="David" w:cs="David"/>
          <w:b/>
          <w:bCs/>
          <w:color w:val="000000"/>
          <w:sz w:val="24"/>
          <w:szCs w:val="24"/>
          <w:u w:val="single"/>
          <w:rtl/>
        </w:rPr>
        <w:t xml:space="preserve"> </w:t>
      </w:r>
      <w:r w:rsidR="005B620D" w:rsidRPr="00F1098F">
        <w:rPr>
          <w:rFonts w:ascii="David" w:eastAsia="Times New Roman" w:hAnsi="David" w:cs="David" w:hint="eastAsia"/>
          <w:b/>
          <w:bCs/>
          <w:color w:val="000000"/>
          <w:sz w:val="24"/>
          <w:szCs w:val="24"/>
          <w:u w:val="single"/>
          <w:rtl/>
        </w:rPr>
        <w:t>מחקר</w:t>
      </w:r>
      <w:r w:rsidR="005B620D" w:rsidRPr="00F1098F">
        <w:rPr>
          <w:rFonts w:ascii="David" w:eastAsia="Times New Roman" w:hAnsi="David" w:cs="David"/>
          <w:b/>
          <w:bCs/>
          <w:color w:val="000000"/>
          <w:sz w:val="24"/>
          <w:szCs w:val="24"/>
          <w:u w:val="single"/>
          <w:rtl/>
        </w:rPr>
        <w:t xml:space="preserve"> </w:t>
      </w:r>
      <w:r w:rsidR="005B620D" w:rsidRPr="00F1098F">
        <w:rPr>
          <w:rFonts w:ascii="David" w:eastAsia="Times New Roman" w:hAnsi="David" w:cs="David" w:hint="eastAsia"/>
          <w:b/>
          <w:bCs/>
          <w:color w:val="000000"/>
          <w:sz w:val="24"/>
          <w:szCs w:val="24"/>
          <w:u w:val="single"/>
          <w:rtl/>
        </w:rPr>
        <w:t>לאנרגיה</w:t>
      </w:r>
      <w:r w:rsidRPr="00F1098F">
        <w:rPr>
          <w:rFonts w:ascii="David" w:eastAsia="Times New Roman" w:hAnsi="David" w:cs="David"/>
          <w:b/>
          <w:bCs/>
          <w:color w:val="000000"/>
          <w:sz w:val="24"/>
          <w:szCs w:val="24"/>
          <w:u w:val="single"/>
          <w:rtl/>
        </w:rPr>
        <w:t>:</w:t>
      </w:r>
    </w:p>
    <w:p w14:paraId="501FF499" w14:textId="77777777" w:rsidR="00DB7331" w:rsidRPr="00CA3A51" w:rsidRDefault="00DB7331" w:rsidP="005801FF">
      <w:pPr>
        <w:numPr>
          <w:ilvl w:val="1"/>
          <w:numId w:val="94"/>
        </w:numPr>
        <w:spacing w:before="120" w:after="0" w:line="360" w:lineRule="auto"/>
        <w:ind w:left="318"/>
        <w:jc w:val="both"/>
        <w:rPr>
          <w:rFonts w:ascii="David" w:hAnsi="David" w:cs="David"/>
          <w:b/>
          <w:bCs/>
          <w:szCs w:val="24"/>
          <w:u w:val="single"/>
        </w:rPr>
      </w:pPr>
      <w:r w:rsidRPr="00CA3A51">
        <w:rPr>
          <w:rFonts w:ascii="David" w:eastAsia="Times New Roman" w:hAnsi="David" w:cs="David"/>
          <w:b/>
          <w:bCs/>
          <w:sz w:val="24"/>
          <w:szCs w:val="24"/>
          <w:u w:val="single"/>
          <w:rtl/>
          <w:lang w:eastAsia="he-IL"/>
        </w:rPr>
        <w:t>ניהול</w:t>
      </w:r>
      <w:r w:rsidRPr="00CA3A51">
        <w:rPr>
          <w:rFonts w:ascii="David" w:eastAsia="Times New Roman" w:hAnsi="David" w:cs="David"/>
          <w:b/>
          <w:bCs/>
          <w:sz w:val="24"/>
          <w:szCs w:val="24"/>
          <w:u w:val="single"/>
          <w:rtl/>
        </w:rPr>
        <w:t xml:space="preserve"> מכון המחקר לאנרגיה</w:t>
      </w:r>
    </w:p>
    <w:p w14:paraId="74F76713" w14:textId="77777777" w:rsidR="00DB7331" w:rsidRPr="00F1098F" w:rsidRDefault="00DB7331" w:rsidP="005801FF">
      <w:pPr>
        <w:numPr>
          <w:ilvl w:val="2"/>
          <w:numId w:val="94"/>
        </w:numPr>
        <w:spacing w:after="0" w:line="360" w:lineRule="auto"/>
        <w:ind w:left="1128"/>
        <w:jc w:val="both"/>
        <w:rPr>
          <w:rFonts w:ascii="David" w:eastAsia="Times New Roman" w:hAnsi="David" w:cs="David"/>
          <w:color w:val="000000"/>
          <w:sz w:val="24"/>
          <w:szCs w:val="24"/>
          <w:rtl/>
        </w:rPr>
      </w:pPr>
      <w:r w:rsidRPr="00F1098F">
        <w:rPr>
          <w:rFonts w:ascii="David" w:eastAsia="Times New Roman" w:hAnsi="David" w:cs="David" w:hint="eastAsia"/>
          <w:color w:val="000000"/>
          <w:sz w:val="24"/>
          <w:szCs w:val="24"/>
          <w:rtl/>
        </w:rPr>
        <w:t>המוסד</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ממנה</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בזאת</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את</w:t>
      </w:r>
      <w:r w:rsidRPr="00F1098F">
        <w:rPr>
          <w:rFonts w:ascii="David" w:eastAsia="Times New Roman" w:hAnsi="David" w:cs="David"/>
          <w:color w:val="000000"/>
          <w:sz w:val="24"/>
          <w:szCs w:val="24"/>
          <w:rtl/>
        </w:rPr>
        <w:t xml:space="preserve">_______________ </w:t>
      </w:r>
      <w:r w:rsidRPr="00F1098F">
        <w:rPr>
          <w:rFonts w:ascii="David" w:eastAsia="Times New Roman" w:hAnsi="David" w:cs="David" w:hint="eastAsia"/>
          <w:color w:val="000000"/>
          <w:sz w:val="24"/>
          <w:szCs w:val="24"/>
          <w:rtl/>
        </w:rPr>
        <w:t>ו</w:t>
      </w:r>
      <w:r w:rsidRPr="00F1098F">
        <w:rPr>
          <w:rFonts w:ascii="David" w:eastAsia="Times New Roman" w:hAnsi="David" w:cs="David"/>
          <w:color w:val="000000"/>
          <w:sz w:val="24"/>
          <w:szCs w:val="24"/>
          <w:rtl/>
        </w:rPr>
        <w:t xml:space="preserve">-______________ (במקרה של שני מוסדות), </w:t>
      </w:r>
      <w:r w:rsidRPr="00F1098F">
        <w:rPr>
          <w:rFonts w:ascii="David" w:eastAsia="Times New Roman" w:hAnsi="David" w:cs="David" w:hint="eastAsia"/>
          <w:color w:val="000000"/>
          <w:sz w:val="24"/>
          <w:szCs w:val="24"/>
          <w:rtl/>
        </w:rPr>
        <w:t>לעמוד</w:t>
      </w:r>
      <w:r w:rsidRPr="00F1098F">
        <w:rPr>
          <w:rFonts w:ascii="David" w:eastAsia="Times New Roman" w:hAnsi="David" w:cs="David"/>
          <w:color w:val="000000"/>
          <w:sz w:val="24"/>
          <w:szCs w:val="24"/>
          <w:rtl/>
        </w:rPr>
        <w:t xml:space="preserve"> בראש מכון המחקר. ושניהם יהיו חברים בוועדת ההיגוי.</w:t>
      </w:r>
    </w:p>
    <w:p w14:paraId="523A2768" w14:textId="77777777" w:rsidR="00DB7331" w:rsidRPr="00F1098F" w:rsidRDefault="00DB7331" w:rsidP="005801FF">
      <w:pPr>
        <w:numPr>
          <w:ilvl w:val="2"/>
          <w:numId w:val="94"/>
        </w:numPr>
        <w:spacing w:after="0" w:line="360" w:lineRule="auto"/>
        <w:ind w:left="1128"/>
        <w:jc w:val="both"/>
        <w:rPr>
          <w:rFonts w:ascii="David" w:eastAsia="Times New Roman" w:hAnsi="David" w:cs="David"/>
          <w:color w:val="000000"/>
          <w:sz w:val="24"/>
          <w:szCs w:val="24"/>
        </w:rPr>
      </w:pPr>
      <w:r w:rsidRPr="00F1098F">
        <w:rPr>
          <w:rFonts w:ascii="David" w:eastAsia="Times New Roman" w:hAnsi="David" w:cs="David" w:hint="eastAsia"/>
          <w:color w:val="000000"/>
          <w:sz w:val="24"/>
          <w:szCs w:val="24"/>
          <w:rtl/>
        </w:rPr>
        <w:t>מנהל</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המכון</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שמונה</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על</w:t>
      </w:r>
      <w:r w:rsidRPr="00F1098F">
        <w:rPr>
          <w:rFonts w:ascii="David" w:eastAsia="Times New Roman" w:hAnsi="David" w:cs="David"/>
          <w:color w:val="000000"/>
          <w:sz w:val="24"/>
          <w:szCs w:val="24"/>
          <w:rtl/>
        </w:rPr>
        <w:t xml:space="preserve">-ידי </w:t>
      </w:r>
      <w:r w:rsidRPr="00F1098F">
        <w:rPr>
          <w:rFonts w:ascii="David" w:eastAsia="Times New Roman" w:hAnsi="David" w:cs="David" w:hint="eastAsia"/>
          <w:color w:val="000000"/>
          <w:sz w:val="24"/>
          <w:szCs w:val="24"/>
          <w:rtl/>
        </w:rPr>
        <w:t>המוסד</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מבין</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עובדיו</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הוא</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מדען</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בכיר</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פעיל</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בתחום</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המחקר</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ונמצא</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בחזית</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הידע</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מנהל</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המכון</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האמור</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יעמוד</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בראש</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המכון</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וינהל</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את</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המכון</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מטעם</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המוסד</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מנהל</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המכון</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יהיה</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אחראי</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כלפי</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המשרד</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לביצוע</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התוכנית</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וישמש</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נציג</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המוסד</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למימוש</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כל</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התחייבויות</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המוסד</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כלפי</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המשרד</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בהתאם</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להסכם</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זה</w:t>
      </w:r>
      <w:r w:rsidRPr="00F1098F">
        <w:rPr>
          <w:rFonts w:ascii="David" w:eastAsia="Times New Roman" w:hAnsi="David" w:cs="David"/>
          <w:color w:val="000000"/>
          <w:sz w:val="24"/>
          <w:szCs w:val="24"/>
          <w:rtl/>
        </w:rPr>
        <w:t>.</w:t>
      </w:r>
    </w:p>
    <w:p w14:paraId="1C06A304" w14:textId="77777777" w:rsidR="00DB7331" w:rsidRPr="00F1098F" w:rsidRDefault="00DB7331" w:rsidP="004964A3">
      <w:pPr>
        <w:numPr>
          <w:ilvl w:val="2"/>
          <w:numId w:val="94"/>
        </w:numPr>
        <w:spacing w:after="0" w:line="360" w:lineRule="auto"/>
        <w:ind w:left="1128"/>
        <w:jc w:val="both"/>
        <w:rPr>
          <w:rFonts w:ascii="David" w:eastAsia="Times New Roman" w:hAnsi="David" w:cs="David"/>
          <w:color w:val="000000"/>
          <w:sz w:val="24"/>
          <w:szCs w:val="24"/>
        </w:rPr>
      </w:pPr>
      <w:r w:rsidRPr="00F1098F">
        <w:rPr>
          <w:rFonts w:ascii="David" w:eastAsia="Times New Roman" w:hAnsi="David" w:cs="David" w:hint="eastAsia"/>
          <w:color w:val="000000"/>
          <w:sz w:val="24"/>
          <w:szCs w:val="24"/>
          <w:rtl/>
        </w:rPr>
        <w:t>מנהל</w:t>
      </w:r>
      <w:r w:rsidRPr="00F1098F">
        <w:rPr>
          <w:rFonts w:ascii="David" w:eastAsia="Times New Roman" w:hAnsi="David" w:cs="David"/>
          <w:color w:val="000000"/>
          <w:sz w:val="24"/>
          <w:szCs w:val="24"/>
          <w:rtl/>
        </w:rPr>
        <w:t xml:space="preserve"> המכון </w:t>
      </w:r>
      <w:r w:rsidRPr="00F1098F">
        <w:rPr>
          <w:rFonts w:ascii="David" w:eastAsia="Times New Roman" w:hAnsi="David" w:cs="David" w:hint="eastAsia"/>
          <w:color w:val="000000"/>
          <w:sz w:val="24"/>
          <w:szCs w:val="24"/>
          <w:rtl/>
        </w:rPr>
        <w:t>יהיה</w:t>
      </w:r>
      <w:r w:rsidRPr="00F1098F">
        <w:rPr>
          <w:rFonts w:ascii="David" w:eastAsia="Times New Roman" w:hAnsi="David" w:cs="David"/>
          <w:color w:val="000000"/>
          <w:sz w:val="24"/>
          <w:szCs w:val="24"/>
          <w:rtl/>
        </w:rPr>
        <w:t xml:space="preserve"> רשאי ומוסמך, מטעם המוסד, לחתום בשם המוסד על הדוחות המפורטים </w:t>
      </w:r>
      <w:r w:rsidRPr="00F1098F">
        <w:rPr>
          <w:rFonts w:ascii="David" w:eastAsia="Times New Roman" w:hAnsi="David" w:cs="David" w:hint="eastAsia"/>
          <w:color w:val="000000"/>
          <w:sz w:val="24"/>
          <w:szCs w:val="24"/>
          <w:rtl/>
        </w:rPr>
        <w:t>בסעיף</w:t>
      </w:r>
      <w:r w:rsidR="004964A3">
        <w:rPr>
          <w:rFonts w:ascii="David" w:eastAsia="Times New Roman" w:hAnsi="David" w:cs="David" w:hint="cs"/>
          <w:color w:val="000000"/>
          <w:sz w:val="24"/>
          <w:szCs w:val="24"/>
          <w:rtl/>
        </w:rPr>
        <w:t xml:space="preserve"> 3</w:t>
      </w:r>
      <w:r w:rsidR="009F6D24">
        <w:rPr>
          <w:rFonts w:ascii="David" w:eastAsia="Times New Roman" w:hAnsi="David" w:cs="David" w:hint="cs"/>
          <w:color w:val="000000"/>
          <w:sz w:val="24"/>
          <w:szCs w:val="24"/>
          <w:rtl/>
        </w:rPr>
        <w:t>(ד)</w:t>
      </w:r>
      <w:r w:rsidRPr="00F1098F">
        <w:rPr>
          <w:rFonts w:ascii="David" w:eastAsia="Times New Roman" w:hAnsi="David" w:cs="David"/>
          <w:color w:val="000000"/>
          <w:sz w:val="24"/>
          <w:szCs w:val="24"/>
          <w:rtl/>
        </w:rPr>
        <w:t xml:space="preserve"> להלן. החלטותיו וחתימתו יחייבו את המוסד לכל דבר ועניין. אין בסעיף זה כדי לגרוע מחובתו של מנהל המכון להתייעץ עם ועדת ההיגוי בהתאם לאמור </w:t>
      </w:r>
      <w:r w:rsidR="004964A3">
        <w:rPr>
          <w:rFonts w:ascii="David" w:eastAsia="Times New Roman" w:hAnsi="David" w:cs="David" w:hint="cs"/>
          <w:color w:val="000000"/>
          <w:sz w:val="24"/>
          <w:szCs w:val="24"/>
          <w:rtl/>
        </w:rPr>
        <w:t xml:space="preserve">4 (ועדת היגוי) </w:t>
      </w:r>
      <w:r w:rsidRPr="00F1098F">
        <w:rPr>
          <w:rFonts w:ascii="David" w:eastAsia="Times New Roman" w:hAnsi="David" w:cs="David" w:hint="eastAsia"/>
          <w:color w:val="000000"/>
          <w:sz w:val="24"/>
          <w:szCs w:val="24"/>
          <w:rtl/>
        </w:rPr>
        <w:t>להלן</w:t>
      </w:r>
      <w:r w:rsidRPr="00F1098F">
        <w:rPr>
          <w:rFonts w:ascii="David" w:eastAsia="Times New Roman" w:hAnsi="David" w:cs="David"/>
          <w:color w:val="000000"/>
          <w:sz w:val="24"/>
          <w:szCs w:val="24"/>
          <w:rtl/>
        </w:rPr>
        <w:t xml:space="preserve">. </w:t>
      </w:r>
    </w:p>
    <w:p w14:paraId="45A888F3" w14:textId="77777777" w:rsidR="00DB7331" w:rsidRPr="00F1098F" w:rsidRDefault="00DB7331" w:rsidP="009F6D24">
      <w:pPr>
        <w:numPr>
          <w:ilvl w:val="2"/>
          <w:numId w:val="94"/>
        </w:numPr>
        <w:spacing w:after="0" w:line="360" w:lineRule="auto"/>
        <w:ind w:left="1128"/>
        <w:jc w:val="both"/>
        <w:rPr>
          <w:rFonts w:ascii="David" w:eastAsia="Times New Roman" w:hAnsi="David" w:cs="David"/>
          <w:color w:val="000000"/>
          <w:sz w:val="24"/>
          <w:szCs w:val="24"/>
        </w:rPr>
      </w:pPr>
      <w:r w:rsidRPr="00F1098F">
        <w:rPr>
          <w:rFonts w:ascii="David" w:eastAsia="Times New Roman" w:hAnsi="David" w:cs="David" w:hint="eastAsia"/>
          <w:color w:val="000000"/>
          <w:sz w:val="24"/>
          <w:szCs w:val="24"/>
          <w:rtl/>
        </w:rPr>
        <w:t>עתידה</w:t>
      </w:r>
      <w:r w:rsidRPr="00F1098F">
        <w:rPr>
          <w:rFonts w:ascii="David" w:eastAsia="Times New Roman" w:hAnsi="David" w:cs="David"/>
          <w:color w:val="000000"/>
          <w:sz w:val="24"/>
          <w:szCs w:val="24"/>
          <w:rtl/>
        </w:rPr>
        <w:t xml:space="preserve"> פעולתו של </w:t>
      </w:r>
      <w:r w:rsidRPr="00F1098F">
        <w:rPr>
          <w:rFonts w:ascii="David" w:eastAsia="Times New Roman" w:hAnsi="David" w:cs="David" w:hint="eastAsia"/>
          <w:color w:val="000000"/>
          <w:sz w:val="24"/>
          <w:szCs w:val="24"/>
          <w:rtl/>
        </w:rPr>
        <w:t>מנהל</w:t>
      </w:r>
      <w:r w:rsidRPr="00F1098F">
        <w:rPr>
          <w:rFonts w:ascii="David" w:eastAsia="Times New Roman" w:hAnsi="David" w:cs="David"/>
          <w:color w:val="000000"/>
          <w:sz w:val="24"/>
          <w:szCs w:val="24"/>
          <w:rtl/>
        </w:rPr>
        <w:t xml:space="preserve"> המכון להיות מופסקת מכל סיבה שהיא, יודיעו למשרד על כך המוסד ומנהל המכון, בהודעה מוקדמת בת 45 יום לפחות. ביקש המוסד להציע מועמד חדש לתפקיד מנהל המכון, </w:t>
      </w:r>
      <w:r w:rsidRPr="004964A3">
        <w:rPr>
          <w:rFonts w:ascii="David" w:eastAsia="Times New Roman" w:hAnsi="David" w:cs="David"/>
          <w:color w:val="000000"/>
          <w:sz w:val="24"/>
          <w:szCs w:val="24"/>
          <w:rtl/>
        </w:rPr>
        <w:t xml:space="preserve">יודיע המוסד את זהותו של מנהל המכון המוצע על ידו, ובלבד שיתקיימו בו התנאים האמורים </w:t>
      </w:r>
      <w:r w:rsidRPr="004964A3">
        <w:rPr>
          <w:rFonts w:ascii="David" w:eastAsia="Times New Roman" w:hAnsi="David" w:cs="David" w:hint="eastAsia"/>
          <w:color w:val="000000"/>
          <w:sz w:val="24"/>
          <w:szCs w:val="24"/>
          <w:rtl/>
        </w:rPr>
        <w:t>בסעיף</w:t>
      </w:r>
      <w:r w:rsidRPr="004964A3">
        <w:rPr>
          <w:rFonts w:ascii="David" w:eastAsia="Times New Roman" w:hAnsi="David" w:cs="David"/>
          <w:color w:val="000000"/>
          <w:sz w:val="24"/>
          <w:szCs w:val="24"/>
          <w:rtl/>
        </w:rPr>
        <w:t xml:space="preserve"> </w:t>
      </w:r>
      <w:r w:rsidR="009F6D24">
        <w:rPr>
          <w:rFonts w:ascii="David" w:eastAsia="Times New Roman" w:hAnsi="David" w:cs="David" w:hint="cs"/>
          <w:color w:val="000000"/>
          <w:sz w:val="24"/>
          <w:szCs w:val="24"/>
          <w:rtl/>
        </w:rPr>
        <w:t xml:space="preserve">  </w:t>
      </w:r>
      <w:r w:rsidR="004964A3" w:rsidRPr="004964A3">
        <w:rPr>
          <w:rFonts w:ascii="David" w:eastAsia="Times New Roman" w:hAnsi="David" w:cs="David" w:hint="cs"/>
          <w:color w:val="000000"/>
          <w:sz w:val="24"/>
          <w:szCs w:val="24"/>
          <w:rtl/>
        </w:rPr>
        <w:t>3א(2)</w:t>
      </w:r>
      <w:r w:rsidRPr="004964A3">
        <w:rPr>
          <w:rFonts w:ascii="David" w:eastAsia="Times New Roman" w:hAnsi="David" w:cs="David"/>
          <w:color w:val="000000"/>
          <w:sz w:val="24"/>
          <w:szCs w:val="24"/>
          <w:rtl/>
        </w:rPr>
        <w:t xml:space="preserve"> </w:t>
      </w:r>
      <w:r w:rsidRPr="004964A3">
        <w:rPr>
          <w:rFonts w:ascii="David" w:eastAsia="Times New Roman" w:hAnsi="David" w:cs="David" w:hint="eastAsia"/>
          <w:color w:val="000000"/>
          <w:sz w:val="24"/>
          <w:szCs w:val="24"/>
          <w:rtl/>
        </w:rPr>
        <w:t>לעיל</w:t>
      </w:r>
      <w:r w:rsidRPr="004964A3">
        <w:rPr>
          <w:rFonts w:ascii="David" w:eastAsia="Times New Roman" w:hAnsi="David" w:cs="David"/>
          <w:color w:val="000000"/>
          <w:sz w:val="24"/>
          <w:szCs w:val="24"/>
          <w:rtl/>
        </w:rPr>
        <w:t>.</w:t>
      </w:r>
      <w:r w:rsidRPr="00F1098F">
        <w:rPr>
          <w:rFonts w:ascii="David" w:eastAsia="Times New Roman" w:hAnsi="David" w:cs="David"/>
          <w:color w:val="000000"/>
          <w:sz w:val="24"/>
          <w:szCs w:val="24"/>
          <w:rtl/>
        </w:rPr>
        <w:t xml:space="preserve"> המשרד יהיה רשאי על פי שיקול דעתו הבלעדי, לאשר או לא לאשר את מינוי ראש המכון החלופי. היה ומנהל המכון יעדר מכל סיבה שהיא לתקופה רצופה העולה על שלושה חודשים במהלך תקופת ההסכם ימנה המוסד מחליף, יקבל את אישור ועדת ההיגוי מראש ובכתב.</w:t>
      </w:r>
    </w:p>
    <w:p w14:paraId="6D9AAA77" w14:textId="77777777" w:rsidR="00DB7331" w:rsidRPr="00F1098F" w:rsidRDefault="00DB7331" w:rsidP="00BF0F78">
      <w:pPr>
        <w:numPr>
          <w:ilvl w:val="2"/>
          <w:numId w:val="94"/>
        </w:numPr>
        <w:spacing w:after="0" w:line="360" w:lineRule="auto"/>
        <w:ind w:left="1128"/>
        <w:jc w:val="both"/>
        <w:rPr>
          <w:rFonts w:ascii="David" w:eastAsia="Times New Roman" w:hAnsi="David" w:cs="David"/>
          <w:color w:val="000000"/>
          <w:sz w:val="24"/>
          <w:szCs w:val="24"/>
        </w:rPr>
      </w:pPr>
      <w:r w:rsidRPr="00F1098F">
        <w:rPr>
          <w:rFonts w:ascii="David" w:eastAsia="Times New Roman" w:hAnsi="David" w:cs="David" w:hint="eastAsia"/>
          <w:color w:val="000000"/>
          <w:sz w:val="24"/>
          <w:szCs w:val="24"/>
          <w:rtl/>
        </w:rPr>
        <w:t>ידוע</w:t>
      </w:r>
      <w:r w:rsidRPr="00F1098F">
        <w:rPr>
          <w:rFonts w:ascii="David" w:eastAsia="Times New Roman" w:hAnsi="David" w:cs="David"/>
          <w:color w:val="000000"/>
          <w:sz w:val="24"/>
          <w:szCs w:val="24"/>
          <w:rtl/>
        </w:rPr>
        <w:t xml:space="preserve"> למוסד ומוסכם עליו, כי זהותו של מנהל המכון ותפקודו לשביעות רצון המשרד הם מעיקרי הסכם זה. הודיע המוסד למשרד על הפסקת פעילות מנהל המכון והמשרד לא אישר את מנהל המכון החלופי, או הפסיק מנהל המכון את פעילותו כמנהל המכון, ללא מתן הודעה מוקדמת, או ביצע מנהל המכון את תפקידו שלא לשביעות רצון המשרד, יהיה המשרד רשאי, על ידי מתן הודעה בכתב, לסיים ההסכם וכן יהיה רשאי להעביר את מכון המחקר לצד שלישי, ללא כל פיצוי או תשלום נוסף מעבר לתשלום המתחייב עד למועד מתן הודעה על ידי המשרד כאמור, ויחולו על ההודעה כאמור הוראות </w:t>
      </w:r>
      <w:r w:rsidRPr="00BF0F78">
        <w:rPr>
          <w:rFonts w:ascii="David" w:eastAsia="Times New Roman" w:hAnsi="David" w:cs="David" w:hint="eastAsia"/>
          <w:color w:val="000000"/>
          <w:sz w:val="24"/>
          <w:szCs w:val="24"/>
          <w:rtl/>
        </w:rPr>
        <w:t>סעיף</w:t>
      </w:r>
      <w:r w:rsidRPr="00BF0F78">
        <w:rPr>
          <w:rFonts w:ascii="David" w:eastAsia="Times New Roman" w:hAnsi="David" w:cs="David"/>
          <w:color w:val="000000"/>
          <w:sz w:val="24"/>
          <w:szCs w:val="24"/>
          <w:rtl/>
        </w:rPr>
        <w:t xml:space="preserve"> </w:t>
      </w:r>
      <w:r w:rsidR="00BF0F78" w:rsidRPr="00BF0F78">
        <w:rPr>
          <w:rFonts w:ascii="David" w:eastAsia="Times New Roman" w:hAnsi="David" w:cs="David" w:hint="cs"/>
          <w:color w:val="000000"/>
          <w:sz w:val="24"/>
          <w:szCs w:val="24"/>
          <w:rtl/>
        </w:rPr>
        <w:t>15 ג'</w:t>
      </w:r>
      <w:r w:rsidRPr="00BF0F78">
        <w:rPr>
          <w:rFonts w:ascii="David" w:eastAsia="Times New Roman" w:hAnsi="David" w:cs="David"/>
          <w:color w:val="000000"/>
          <w:sz w:val="24"/>
          <w:szCs w:val="24"/>
          <w:rtl/>
        </w:rPr>
        <w:t xml:space="preserve"> להלן.</w:t>
      </w:r>
    </w:p>
    <w:p w14:paraId="618A8F6A" w14:textId="77777777" w:rsidR="00DB7331" w:rsidRDefault="00DB7331" w:rsidP="005801FF">
      <w:pPr>
        <w:numPr>
          <w:ilvl w:val="2"/>
          <w:numId w:val="94"/>
        </w:numPr>
        <w:spacing w:after="0" w:line="360" w:lineRule="auto"/>
        <w:ind w:left="1128"/>
        <w:jc w:val="both"/>
        <w:rPr>
          <w:rFonts w:ascii="David" w:eastAsia="Times New Roman" w:hAnsi="David" w:cs="David"/>
          <w:color w:val="000000"/>
          <w:sz w:val="24"/>
          <w:szCs w:val="24"/>
        </w:rPr>
      </w:pPr>
      <w:r w:rsidRPr="00F1098F">
        <w:rPr>
          <w:rFonts w:ascii="David" w:eastAsia="Times New Roman" w:hAnsi="David" w:cs="David" w:hint="eastAsia"/>
          <w:color w:val="000000"/>
          <w:sz w:val="24"/>
          <w:szCs w:val="24"/>
          <w:rtl/>
        </w:rPr>
        <w:t>אין</w:t>
      </w:r>
      <w:r w:rsidRPr="00F1098F">
        <w:rPr>
          <w:rFonts w:ascii="David" w:eastAsia="Times New Roman" w:hAnsi="David" w:cs="David"/>
          <w:color w:val="000000"/>
          <w:sz w:val="24"/>
          <w:szCs w:val="24"/>
          <w:rtl/>
        </w:rPr>
        <w:t xml:space="preserve"> באמור לעיל, בכדי לגרוע מאחריות המוסד או המוסדות לניהול מכון המחקר בהתאם לכל דין, ובאחריות לקיום ההסכם אל מול המשרד. </w:t>
      </w:r>
    </w:p>
    <w:p w14:paraId="1BACBCD6" w14:textId="77777777" w:rsidR="0003435D" w:rsidRPr="00F1098F" w:rsidRDefault="0003435D" w:rsidP="0003435D">
      <w:pPr>
        <w:spacing w:after="0" w:line="360" w:lineRule="auto"/>
        <w:ind w:left="1128"/>
        <w:jc w:val="both"/>
        <w:rPr>
          <w:rFonts w:ascii="David" w:eastAsia="Times New Roman" w:hAnsi="David" w:cs="David"/>
          <w:color w:val="000000"/>
          <w:sz w:val="24"/>
          <w:szCs w:val="24"/>
        </w:rPr>
      </w:pPr>
    </w:p>
    <w:p w14:paraId="4CD523BA" w14:textId="77777777" w:rsidR="006968AE" w:rsidRPr="00380B0C" w:rsidRDefault="006968AE" w:rsidP="004964A3">
      <w:pPr>
        <w:numPr>
          <w:ilvl w:val="1"/>
          <w:numId w:val="94"/>
        </w:numPr>
        <w:spacing w:after="0" w:line="360" w:lineRule="auto"/>
        <w:ind w:left="318"/>
        <w:jc w:val="both"/>
        <w:rPr>
          <w:rFonts w:ascii="David" w:eastAsia="Times New Roman" w:hAnsi="David" w:cs="David"/>
          <w:b/>
          <w:bCs/>
          <w:sz w:val="24"/>
          <w:szCs w:val="24"/>
          <w:u w:val="single"/>
          <w:lang w:eastAsia="he-IL"/>
        </w:rPr>
      </w:pPr>
      <w:r w:rsidRPr="00380B0C">
        <w:rPr>
          <w:rFonts w:ascii="David" w:eastAsia="Times New Roman" w:hAnsi="David" w:cs="David" w:hint="eastAsia"/>
          <w:b/>
          <w:bCs/>
          <w:sz w:val="24"/>
          <w:szCs w:val="24"/>
          <w:u w:val="single"/>
          <w:rtl/>
          <w:lang w:eastAsia="he-IL"/>
        </w:rPr>
        <w:t>החוקרים</w:t>
      </w:r>
    </w:p>
    <w:p w14:paraId="27C86313" w14:textId="77777777" w:rsidR="006968AE" w:rsidRPr="00F1098F" w:rsidRDefault="006968AE" w:rsidP="005801FF">
      <w:pPr>
        <w:numPr>
          <w:ilvl w:val="2"/>
          <w:numId w:val="94"/>
        </w:numPr>
        <w:spacing w:after="0" w:line="360" w:lineRule="auto"/>
        <w:ind w:left="1128"/>
        <w:jc w:val="both"/>
        <w:rPr>
          <w:rFonts w:ascii="David" w:eastAsia="Times New Roman" w:hAnsi="David" w:cs="David"/>
          <w:color w:val="000000"/>
          <w:sz w:val="24"/>
          <w:szCs w:val="24"/>
        </w:rPr>
      </w:pPr>
      <w:r w:rsidRPr="00F1098F">
        <w:rPr>
          <w:rFonts w:ascii="David" w:eastAsia="Times New Roman" w:hAnsi="David" w:cs="David" w:hint="eastAsia"/>
          <w:color w:val="000000"/>
          <w:sz w:val="24"/>
          <w:szCs w:val="24"/>
          <w:rtl/>
        </w:rPr>
        <w:t>רשימת</w:t>
      </w:r>
      <w:r w:rsidRPr="00F1098F">
        <w:rPr>
          <w:rFonts w:ascii="David" w:eastAsia="Times New Roman" w:hAnsi="David" w:cs="David"/>
          <w:color w:val="000000"/>
          <w:sz w:val="24"/>
          <w:szCs w:val="24"/>
          <w:rtl/>
        </w:rPr>
        <w:t xml:space="preserve"> החוקרים שהם עובדי המוסד והמפעילים את מכון המחקר (להלן – </w:t>
      </w:r>
      <w:r w:rsidRPr="00F1098F">
        <w:rPr>
          <w:rFonts w:ascii="David" w:eastAsia="Times New Roman" w:hAnsi="David" w:cs="David" w:hint="eastAsia"/>
          <w:b/>
          <w:bCs/>
          <w:color w:val="000000"/>
          <w:sz w:val="24"/>
          <w:szCs w:val="24"/>
          <w:rtl/>
        </w:rPr>
        <w:t>חוקרי</w:t>
      </w:r>
      <w:r w:rsidRPr="00F1098F">
        <w:rPr>
          <w:rFonts w:ascii="David" w:eastAsia="Times New Roman" w:hAnsi="David" w:cs="David"/>
          <w:b/>
          <w:bCs/>
          <w:color w:val="000000"/>
          <w:sz w:val="24"/>
          <w:szCs w:val="24"/>
          <w:rtl/>
        </w:rPr>
        <w:t xml:space="preserve"> </w:t>
      </w:r>
      <w:r w:rsidRPr="00F1098F">
        <w:rPr>
          <w:rFonts w:ascii="David" w:eastAsia="Times New Roman" w:hAnsi="David" w:cs="David" w:hint="eastAsia"/>
          <w:b/>
          <w:bCs/>
          <w:color w:val="000000"/>
          <w:sz w:val="24"/>
          <w:szCs w:val="24"/>
          <w:rtl/>
        </w:rPr>
        <w:t>המכון</w:t>
      </w:r>
      <w:r w:rsidRPr="00F1098F">
        <w:rPr>
          <w:rFonts w:ascii="David" w:eastAsia="Times New Roman" w:hAnsi="David" w:cs="David"/>
          <w:color w:val="000000"/>
          <w:sz w:val="24"/>
          <w:szCs w:val="24"/>
          <w:rtl/>
        </w:rPr>
        <w:t xml:space="preserve">), מפורטים </w:t>
      </w:r>
      <w:r w:rsidRPr="00F1098F">
        <w:rPr>
          <w:rFonts w:ascii="David" w:eastAsia="Times New Roman" w:hAnsi="David" w:cs="David" w:hint="eastAsia"/>
          <w:color w:val="000000"/>
          <w:sz w:val="24"/>
          <w:szCs w:val="24"/>
          <w:rtl/>
        </w:rPr>
        <w:t>בנספח</w:t>
      </w:r>
      <w:r w:rsidRPr="00F1098F">
        <w:rPr>
          <w:rFonts w:ascii="David" w:eastAsia="Times New Roman" w:hAnsi="David" w:cs="David"/>
          <w:color w:val="000000"/>
          <w:sz w:val="24"/>
          <w:szCs w:val="24"/>
          <w:rtl/>
        </w:rPr>
        <w:t xml:space="preserve"> 3 להסכם זה. </w:t>
      </w:r>
      <w:r w:rsidRPr="00BF2E2D">
        <w:rPr>
          <w:rFonts w:ascii="David" w:eastAsia="Times New Roman" w:hAnsi="David" w:cs="David"/>
          <w:color w:val="000000"/>
          <w:sz w:val="24"/>
          <w:szCs w:val="24"/>
          <w:rtl/>
        </w:rPr>
        <w:t xml:space="preserve">לא יעשה כל שינוי ברשימת החוקרים אלא אם אושר השינוי מראש ובכתב על-ידי ועדת ההיגוי בהתאם </w:t>
      </w:r>
      <w:r w:rsidR="005124AC" w:rsidRPr="00BF2E2D">
        <w:rPr>
          <w:rFonts w:ascii="David" w:eastAsia="Times New Roman" w:hAnsi="David" w:cs="David" w:hint="eastAsia"/>
          <w:color w:val="000000"/>
          <w:sz w:val="24"/>
          <w:szCs w:val="24"/>
          <w:rtl/>
        </w:rPr>
        <w:t>לנספח</w:t>
      </w:r>
      <w:r w:rsidR="005124AC" w:rsidRPr="00BF2E2D">
        <w:rPr>
          <w:rFonts w:ascii="David" w:eastAsia="Times New Roman" w:hAnsi="David" w:cs="David"/>
          <w:color w:val="000000"/>
          <w:sz w:val="24"/>
          <w:szCs w:val="24"/>
          <w:rtl/>
        </w:rPr>
        <w:t xml:space="preserve"> </w:t>
      </w:r>
      <w:r w:rsidR="005124AC" w:rsidRPr="00BF2E2D">
        <w:rPr>
          <w:rFonts w:ascii="David" w:eastAsia="Times New Roman" w:hAnsi="David" w:cs="David" w:hint="eastAsia"/>
          <w:color w:val="000000"/>
          <w:sz w:val="24"/>
          <w:szCs w:val="24"/>
          <w:rtl/>
        </w:rPr>
        <w:t>ד</w:t>
      </w:r>
      <w:r w:rsidR="005124AC" w:rsidRPr="00BF2E2D">
        <w:rPr>
          <w:rFonts w:ascii="David" w:eastAsia="Times New Roman" w:hAnsi="David" w:cs="David"/>
          <w:color w:val="000000"/>
          <w:sz w:val="24"/>
          <w:szCs w:val="24"/>
          <w:rtl/>
        </w:rPr>
        <w:t xml:space="preserve">' </w:t>
      </w:r>
      <w:r w:rsidR="005124AC" w:rsidRPr="00BF2E2D">
        <w:rPr>
          <w:rFonts w:ascii="David" w:eastAsia="Times New Roman" w:hAnsi="David" w:cs="David" w:hint="eastAsia"/>
          <w:color w:val="000000"/>
          <w:sz w:val="24"/>
          <w:szCs w:val="24"/>
          <w:rtl/>
        </w:rPr>
        <w:t>לקול</w:t>
      </w:r>
      <w:r w:rsidR="005124AC" w:rsidRPr="00F1098F">
        <w:rPr>
          <w:rFonts w:ascii="David" w:eastAsia="Times New Roman" w:hAnsi="David" w:cs="David"/>
          <w:color w:val="000000"/>
          <w:sz w:val="24"/>
          <w:szCs w:val="24"/>
          <w:rtl/>
        </w:rPr>
        <w:t xml:space="preserve"> </w:t>
      </w:r>
      <w:r w:rsidR="005124AC" w:rsidRPr="00F1098F">
        <w:rPr>
          <w:rFonts w:ascii="David" w:eastAsia="Times New Roman" w:hAnsi="David" w:cs="David" w:hint="eastAsia"/>
          <w:color w:val="000000"/>
          <w:sz w:val="24"/>
          <w:szCs w:val="24"/>
          <w:rtl/>
        </w:rPr>
        <w:t>קורא</w:t>
      </w:r>
      <w:r w:rsidRPr="00F1098F">
        <w:rPr>
          <w:rFonts w:ascii="David" w:eastAsia="Times New Roman" w:hAnsi="David" w:cs="David"/>
          <w:color w:val="000000"/>
          <w:sz w:val="24"/>
          <w:szCs w:val="24"/>
          <w:rtl/>
        </w:rPr>
        <w:t>.</w:t>
      </w:r>
    </w:p>
    <w:p w14:paraId="4D8D94D6" w14:textId="77777777" w:rsidR="005576F9" w:rsidRPr="004964A3" w:rsidRDefault="005576F9" w:rsidP="004964A3">
      <w:pPr>
        <w:numPr>
          <w:ilvl w:val="2"/>
          <w:numId w:val="94"/>
        </w:numPr>
        <w:spacing w:after="0" w:line="360" w:lineRule="auto"/>
        <w:ind w:left="1128"/>
        <w:jc w:val="both"/>
        <w:rPr>
          <w:rFonts w:ascii="David" w:eastAsia="Times New Roman" w:hAnsi="David" w:cs="David"/>
          <w:color w:val="000000"/>
          <w:sz w:val="24"/>
          <w:szCs w:val="24"/>
        </w:rPr>
      </w:pPr>
      <w:r w:rsidRPr="00F1098F">
        <w:rPr>
          <w:rFonts w:ascii="David" w:eastAsia="Times New Roman" w:hAnsi="David" w:cs="David" w:hint="eastAsia"/>
          <w:color w:val="000000"/>
          <w:sz w:val="24"/>
          <w:szCs w:val="24"/>
          <w:rtl/>
        </w:rPr>
        <w:t>כל</w:t>
      </w:r>
      <w:r w:rsidRPr="00F1098F">
        <w:rPr>
          <w:rFonts w:ascii="David" w:eastAsia="Times New Roman" w:hAnsi="David" w:cs="David"/>
          <w:color w:val="000000"/>
          <w:sz w:val="24"/>
          <w:szCs w:val="24"/>
          <w:rtl/>
        </w:rPr>
        <w:t xml:space="preserve"> חוקר </w:t>
      </w:r>
      <w:r w:rsidR="00FB4AFF" w:rsidRPr="00F1098F">
        <w:rPr>
          <w:rFonts w:ascii="David" w:eastAsia="Times New Roman" w:hAnsi="David" w:cs="David" w:hint="eastAsia"/>
          <w:color w:val="000000"/>
          <w:sz w:val="24"/>
          <w:szCs w:val="24"/>
          <w:rtl/>
        </w:rPr>
        <w:t>שיבצע</w:t>
      </w:r>
      <w:r w:rsidR="00FB4AFF" w:rsidRPr="00F1098F">
        <w:rPr>
          <w:rFonts w:ascii="David" w:eastAsia="Times New Roman" w:hAnsi="David" w:cs="David"/>
          <w:color w:val="000000"/>
          <w:sz w:val="24"/>
          <w:szCs w:val="24"/>
          <w:rtl/>
        </w:rPr>
        <w:t xml:space="preserve"> מחקר במכון המחקר, </w:t>
      </w:r>
      <w:r w:rsidRPr="00F1098F">
        <w:rPr>
          <w:rFonts w:ascii="David" w:eastAsia="Times New Roman" w:hAnsi="David" w:cs="David" w:hint="eastAsia"/>
          <w:color w:val="000000"/>
          <w:sz w:val="24"/>
          <w:szCs w:val="24"/>
          <w:rtl/>
        </w:rPr>
        <w:t>מתחייב</w:t>
      </w:r>
      <w:r w:rsidRPr="00F1098F">
        <w:rPr>
          <w:rFonts w:ascii="David" w:eastAsia="Times New Roman" w:hAnsi="David" w:cs="David"/>
          <w:color w:val="000000"/>
          <w:sz w:val="24"/>
          <w:szCs w:val="24"/>
          <w:rtl/>
        </w:rPr>
        <w:t xml:space="preserve"> להימנע ממצב של ניגוד עניינים או שיש בו חשש לניגוד עניינים ביחס להתחייבויותיו לפי הסכם זה; </w:t>
      </w:r>
      <w:r w:rsidRPr="00F1098F">
        <w:rPr>
          <w:rFonts w:ascii="David" w:eastAsia="Times New Roman" w:hAnsi="David" w:cs="David" w:hint="eastAsia"/>
          <w:color w:val="000000"/>
          <w:sz w:val="24"/>
          <w:szCs w:val="24"/>
          <w:rtl/>
        </w:rPr>
        <w:t>החוקר</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יודיע</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למשרד</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על</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כל</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מקרה</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אפשרי</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בו</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עשוי</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להתעורר</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ניגוד</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עניינים</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ויפעל</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לפי</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הנחיות</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המשרד</w:t>
      </w:r>
      <w:r w:rsidRPr="00F1098F">
        <w:rPr>
          <w:rFonts w:ascii="David" w:eastAsia="Times New Roman" w:hAnsi="David" w:cs="David"/>
          <w:color w:val="000000"/>
          <w:sz w:val="24"/>
          <w:szCs w:val="24"/>
          <w:rtl/>
        </w:rPr>
        <w:t xml:space="preserve">. כתנאי לחתימה על ההסכם </w:t>
      </w:r>
      <w:r w:rsidRPr="00F1098F">
        <w:rPr>
          <w:rFonts w:ascii="David" w:eastAsia="Times New Roman" w:hAnsi="David" w:cs="David" w:hint="eastAsia"/>
          <w:color w:val="000000"/>
          <w:sz w:val="24"/>
          <w:szCs w:val="24"/>
          <w:rtl/>
        </w:rPr>
        <w:t>חוקרי</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המכון</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יחתמו</w:t>
      </w:r>
      <w:r w:rsidRPr="00F1098F">
        <w:rPr>
          <w:rFonts w:ascii="David" w:eastAsia="Times New Roman" w:hAnsi="David" w:cs="David"/>
          <w:color w:val="000000"/>
          <w:sz w:val="24"/>
          <w:szCs w:val="24"/>
          <w:rtl/>
        </w:rPr>
        <w:t xml:space="preserve"> על כתב התחייבות בנוסח המצורף ב</w:t>
      </w:r>
      <w:r w:rsidRPr="00F1098F">
        <w:rPr>
          <w:rFonts w:ascii="David" w:eastAsia="Times New Roman" w:hAnsi="David" w:cs="David" w:hint="eastAsia"/>
          <w:b/>
          <w:bCs/>
          <w:color w:val="000000"/>
          <w:sz w:val="24"/>
          <w:szCs w:val="24"/>
          <w:rtl/>
        </w:rPr>
        <w:t>נספח</w:t>
      </w:r>
      <w:r w:rsidRPr="00F1098F">
        <w:rPr>
          <w:rFonts w:ascii="David" w:eastAsia="Times New Roman" w:hAnsi="David" w:cs="David"/>
          <w:color w:val="000000"/>
          <w:sz w:val="24"/>
          <w:szCs w:val="24"/>
          <w:rtl/>
        </w:rPr>
        <w:t xml:space="preserve"> </w:t>
      </w:r>
      <w:r w:rsidR="004964A3">
        <w:rPr>
          <w:rFonts w:ascii="David" w:eastAsia="Times New Roman" w:hAnsi="David" w:cs="David" w:hint="cs"/>
          <w:b/>
          <w:bCs/>
          <w:color w:val="000000"/>
          <w:sz w:val="24"/>
          <w:szCs w:val="24"/>
          <w:rtl/>
        </w:rPr>
        <w:t>4</w:t>
      </w:r>
      <w:r w:rsidR="004964A3">
        <w:rPr>
          <w:rFonts w:ascii="David" w:eastAsia="Times New Roman" w:hAnsi="David" w:cs="David" w:hint="cs"/>
          <w:color w:val="000000"/>
          <w:sz w:val="24"/>
          <w:szCs w:val="24"/>
          <w:rtl/>
        </w:rPr>
        <w:t>.</w:t>
      </w:r>
      <w:r w:rsidRPr="004964A3">
        <w:rPr>
          <w:rFonts w:ascii="David" w:eastAsia="Times New Roman" w:hAnsi="David" w:cs="David"/>
          <w:color w:val="000000"/>
          <w:sz w:val="24"/>
          <w:szCs w:val="24"/>
          <w:rtl/>
        </w:rPr>
        <w:t xml:space="preserve">  </w:t>
      </w:r>
    </w:p>
    <w:p w14:paraId="4B93B3C7" w14:textId="77777777" w:rsidR="00B37E30" w:rsidRPr="00F1098F" w:rsidRDefault="00B37E30" w:rsidP="005801FF">
      <w:pPr>
        <w:numPr>
          <w:ilvl w:val="2"/>
          <w:numId w:val="94"/>
        </w:numPr>
        <w:spacing w:after="0" w:line="360" w:lineRule="auto"/>
        <w:ind w:left="1128"/>
        <w:jc w:val="both"/>
        <w:rPr>
          <w:rFonts w:ascii="David" w:eastAsia="Times New Roman" w:hAnsi="David" w:cs="David"/>
          <w:color w:val="000000"/>
          <w:sz w:val="24"/>
          <w:szCs w:val="24"/>
        </w:rPr>
      </w:pPr>
      <w:r w:rsidRPr="00F1098F">
        <w:rPr>
          <w:rFonts w:ascii="David" w:eastAsia="Times New Roman" w:hAnsi="David" w:cs="David"/>
          <w:color w:val="000000"/>
          <w:sz w:val="24"/>
          <w:szCs w:val="24"/>
          <w:rtl/>
        </w:rPr>
        <w:t>המוסד מתחייב לערוך ולקיים ביטוחים הולמים, בהתאם לסעיף הביטוח להלן .</w:t>
      </w:r>
    </w:p>
    <w:p w14:paraId="7C64B18E" w14:textId="77777777" w:rsidR="005576F9" w:rsidRDefault="005576F9" w:rsidP="005801FF">
      <w:pPr>
        <w:numPr>
          <w:ilvl w:val="2"/>
          <w:numId w:val="94"/>
        </w:numPr>
        <w:spacing w:after="0" w:line="360" w:lineRule="auto"/>
        <w:ind w:left="1128"/>
        <w:jc w:val="both"/>
        <w:rPr>
          <w:rFonts w:ascii="David" w:eastAsia="Times New Roman" w:hAnsi="David" w:cs="David"/>
          <w:color w:val="000000"/>
          <w:sz w:val="24"/>
          <w:szCs w:val="24"/>
        </w:rPr>
      </w:pPr>
      <w:r w:rsidRPr="00F1098F">
        <w:rPr>
          <w:rFonts w:ascii="David" w:eastAsia="Times New Roman" w:hAnsi="David" w:cs="David" w:hint="eastAsia"/>
          <w:color w:val="000000"/>
          <w:sz w:val="24"/>
          <w:szCs w:val="24"/>
          <w:rtl/>
        </w:rPr>
        <w:lastRenderedPageBreak/>
        <w:t>החוקרים</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מתחייבים</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ולפעול</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בהתאם</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לנהלים</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שנקבעו</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על</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ידי</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ועדת</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ההיגוי</w:t>
      </w:r>
      <w:r w:rsidRPr="00F1098F">
        <w:rPr>
          <w:rFonts w:ascii="David" w:eastAsia="Times New Roman" w:hAnsi="David" w:cs="David"/>
          <w:color w:val="000000"/>
          <w:sz w:val="24"/>
          <w:szCs w:val="24"/>
          <w:rtl/>
        </w:rPr>
        <w:t>.</w:t>
      </w:r>
    </w:p>
    <w:p w14:paraId="3DFC93BD" w14:textId="77777777" w:rsidR="0003435D" w:rsidRPr="00F1098F" w:rsidRDefault="0003435D" w:rsidP="0003435D">
      <w:pPr>
        <w:spacing w:after="0" w:line="360" w:lineRule="auto"/>
        <w:ind w:left="1128"/>
        <w:jc w:val="both"/>
        <w:rPr>
          <w:rFonts w:ascii="David" w:eastAsia="Times New Roman" w:hAnsi="David" w:cs="David"/>
          <w:color w:val="000000"/>
          <w:sz w:val="24"/>
          <w:szCs w:val="24"/>
        </w:rPr>
      </w:pPr>
    </w:p>
    <w:p w14:paraId="1DBC9CF1" w14:textId="77777777" w:rsidR="00C614E4" w:rsidRPr="004964A3" w:rsidRDefault="005576F9" w:rsidP="004964A3">
      <w:pPr>
        <w:numPr>
          <w:ilvl w:val="1"/>
          <w:numId w:val="94"/>
        </w:numPr>
        <w:spacing w:after="0" w:line="360" w:lineRule="auto"/>
        <w:ind w:left="318"/>
        <w:jc w:val="both"/>
        <w:rPr>
          <w:rFonts w:ascii="David" w:eastAsia="Times New Roman" w:hAnsi="David" w:cs="David"/>
          <w:b/>
          <w:bCs/>
          <w:sz w:val="24"/>
          <w:szCs w:val="24"/>
          <w:u w:val="single"/>
          <w:lang w:eastAsia="he-IL"/>
        </w:rPr>
      </w:pPr>
      <w:r w:rsidRPr="00380B0C">
        <w:rPr>
          <w:rFonts w:ascii="David" w:eastAsia="Times New Roman" w:hAnsi="David" w:cs="David" w:hint="eastAsia"/>
          <w:b/>
          <w:bCs/>
          <w:sz w:val="24"/>
          <w:szCs w:val="24"/>
          <w:u w:val="single"/>
          <w:rtl/>
          <w:lang w:eastAsia="he-IL"/>
        </w:rPr>
        <w:t>תכנית</w:t>
      </w:r>
      <w:r w:rsidRPr="00380B0C">
        <w:rPr>
          <w:rFonts w:ascii="David" w:eastAsia="Times New Roman" w:hAnsi="David" w:cs="David"/>
          <w:b/>
          <w:bCs/>
          <w:sz w:val="24"/>
          <w:szCs w:val="24"/>
          <w:u w:val="single"/>
          <w:rtl/>
          <w:lang w:eastAsia="he-IL"/>
        </w:rPr>
        <w:t xml:space="preserve"> </w:t>
      </w:r>
      <w:r w:rsidRPr="00380B0C">
        <w:rPr>
          <w:rFonts w:ascii="David" w:eastAsia="Times New Roman" w:hAnsi="David" w:cs="David" w:hint="eastAsia"/>
          <w:b/>
          <w:bCs/>
          <w:sz w:val="24"/>
          <w:szCs w:val="24"/>
          <w:u w:val="single"/>
          <w:rtl/>
          <w:lang w:eastAsia="he-IL"/>
        </w:rPr>
        <w:t>עבודה</w:t>
      </w:r>
      <w:r w:rsidR="00E91EF2" w:rsidRPr="00F1098F">
        <w:rPr>
          <w:rFonts w:ascii="David" w:eastAsia="Times New Roman" w:hAnsi="David" w:cs="David"/>
          <w:b/>
          <w:bCs/>
          <w:sz w:val="24"/>
          <w:szCs w:val="24"/>
          <w:u w:val="single"/>
          <w:rtl/>
          <w:lang w:eastAsia="he-IL"/>
        </w:rPr>
        <w:t xml:space="preserve"> שנתית</w:t>
      </w:r>
    </w:p>
    <w:p w14:paraId="67DD96E0" w14:textId="77777777" w:rsidR="00C614E4" w:rsidRPr="0003435D" w:rsidRDefault="00C614E4" w:rsidP="004964A3">
      <w:pPr>
        <w:numPr>
          <w:ilvl w:val="2"/>
          <w:numId w:val="94"/>
        </w:numPr>
        <w:spacing w:after="0" w:line="360" w:lineRule="auto"/>
        <w:ind w:left="1128"/>
        <w:jc w:val="both"/>
        <w:rPr>
          <w:rFonts w:ascii="David" w:eastAsia="Times New Roman" w:hAnsi="David" w:cs="David"/>
          <w:color w:val="000000"/>
          <w:sz w:val="24"/>
          <w:szCs w:val="24"/>
          <w:rtl/>
        </w:rPr>
      </w:pPr>
      <w:r w:rsidRPr="0003435D">
        <w:rPr>
          <w:rFonts w:ascii="David" w:eastAsia="Times New Roman" w:hAnsi="David" w:cs="David"/>
          <w:color w:val="000000"/>
          <w:sz w:val="24"/>
          <w:szCs w:val="24"/>
          <w:rtl/>
        </w:rPr>
        <w:t>המוסד, באמצעות מנהל מכון המחקר, יגבש ויגיש לאישור ועדת ההיגוי תכנית עבודה מוצעת לכל שנת פעילות (</w:t>
      </w:r>
      <w:r w:rsidRPr="0003435D">
        <w:rPr>
          <w:rFonts w:ascii="David" w:eastAsia="Times New Roman" w:hAnsi="David" w:cs="David"/>
          <w:b/>
          <w:bCs/>
          <w:color w:val="000000"/>
          <w:sz w:val="24"/>
          <w:szCs w:val="24"/>
          <w:rtl/>
        </w:rPr>
        <w:t>להלן – תכנית עבודה שנתית</w:t>
      </w:r>
      <w:r w:rsidRPr="0003435D">
        <w:rPr>
          <w:rFonts w:ascii="David" w:eastAsia="Times New Roman" w:hAnsi="David" w:cs="David"/>
          <w:color w:val="000000"/>
          <w:sz w:val="24"/>
          <w:szCs w:val="24"/>
          <w:rtl/>
        </w:rPr>
        <w:t xml:space="preserve">). תכנית העבודה </w:t>
      </w:r>
      <w:r w:rsidR="00BC4E52" w:rsidRPr="0003435D">
        <w:rPr>
          <w:rFonts w:ascii="David" w:eastAsia="Times New Roman" w:hAnsi="David" w:cs="David" w:hint="eastAsia"/>
          <w:color w:val="000000"/>
          <w:sz w:val="24"/>
          <w:szCs w:val="24"/>
          <w:rtl/>
        </w:rPr>
        <w:t>השנתית</w:t>
      </w:r>
      <w:r w:rsidR="00BC4E52" w:rsidRPr="0003435D">
        <w:rPr>
          <w:rFonts w:ascii="David" w:eastAsia="Times New Roman" w:hAnsi="David" w:cs="David"/>
          <w:color w:val="000000"/>
          <w:sz w:val="24"/>
          <w:szCs w:val="24"/>
          <w:rtl/>
        </w:rPr>
        <w:t xml:space="preserve"> </w:t>
      </w:r>
      <w:r w:rsidRPr="0003435D">
        <w:rPr>
          <w:rFonts w:ascii="David" w:eastAsia="Times New Roman" w:hAnsi="David" w:cs="David"/>
          <w:color w:val="000000"/>
          <w:sz w:val="24"/>
          <w:szCs w:val="24"/>
          <w:rtl/>
        </w:rPr>
        <w:t xml:space="preserve">תהיה במתווה התקציבי שהוגש על ידי המוסד (נספח 2, </w:t>
      </w:r>
      <w:r w:rsidR="00BC4E52" w:rsidRPr="0003435D">
        <w:rPr>
          <w:rFonts w:ascii="David" w:eastAsia="Times New Roman" w:hAnsi="David" w:cs="David" w:hint="eastAsia"/>
          <w:color w:val="000000"/>
          <w:sz w:val="24"/>
          <w:szCs w:val="24"/>
          <w:rtl/>
        </w:rPr>
        <w:t>ו</w:t>
      </w:r>
      <w:r w:rsidRPr="0003435D">
        <w:rPr>
          <w:rFonts w:ascii="David" w:eastAsia="Times New Roman" w:hAnsi="David" w:cs="David"/>
          <w:color w:val="000000"/>
          <w:sz w:val="24"/>
          <w:szCs w:val="24"/>
          <w:rtl/>
        </w:rPr>
        <w:t xml:space="preserve">לפי </w:t>
      </w:r>
      <w:r w:rsidRPr="00BF2E2D">
        <w:rPr>
          <w:rFonts w:ascii="David" w:eastAsia="Times New Roman" w:hAnsi="David" w:cs="David"/>
          <w:color w:val="000000"/>
          <w:sz w:val="24"/>
          <w:szCs w:val="24"/>
          <w:rtl/>
        </w:rPr>
        <w:t xml:space="preserve">ההנחיות שבנספח </w:t>
      </w:r>
      <w:r w:rsidR="004964A3">
        <w:rPr>
          <w:rFonts w:ascii="David" w:eastAsia="Times New Roman" w:hAnsi="David" w:cs="David" w:hint="cs"/>
          <w:color w:val="000000"/>
          <w:sz w:val="24"/>
          <w:szCs w:val="24"/>
          <w:rtl/>
        </w:rPr>
        <w:t>ה</w:t>
      </w:r>
      <w:r w:rsidR="00E91EF2" w:rsidRPr="00BF2E2D">
        <w:rPr>
          <w:rFonts w:ascii="David" w:eastAsia="Times New Roman" w:hAnsi="David" w:cs="David"/>
          <w:color w:val="000000"/>
          <w:sz w:val="24"/>
          <w:szCs w:val="24"/>
          <w:rtl/>
        </w:rPr>
        <w:t>'</w:t>
      </w:r>
      <w:r w:rsidR="00E91EF2" w:rsidRPr="0003435D">
        <w:rPr>
          <w:rFonts w:ascii="David" w:eastAsia="Times New Roman" w:hAnsi="David" w:cs="David"/>
          <w:color w:val="000000"/>
          <w:sz w:val="24"/>
          <w:szCs w:val="24"/>
          <w:rtl/>
        </w:rPr>
        <w:t xml:space="preserve"> </w:t>
      </w:r>
      <w:r w:rsidRPr="0003435D">
        <w:rPr>
          <w:rFonts w:ascii="David" w:eastAsia="Times New Roman" w:hAnsi="David" w:cs="David"/>
          <w:color w:val="000000"/>
          <w:sz w:val="24"/>
          <w:szCs w:val="24"/>
          <w:rtl/>
        </w:rPr>
        <w:t>לקול קורא) ועל בסיס מתווה העבודה הרב שנתי שהגיש המוסד בהצעתו (נספח 1), בשינויים הנדרשים לאור הניסיון שנצבר במכון לאותו מועד ולאור הערות ועדת ההיגוי ובכפוף ליתר תנאי הסכם זה.</w:t>
      </w:r>
    </w:p>
    <w:p w14:paraId="3AF1FA99" w14:textId="77777777" w:rsidR="00C614E4" w:rsidRPr="0003435D" w:rsidRDefault="00C614E4" w:rsidP="005801FF">
      <w:pPr>
        <w:numPr>
          <w:ilvl w:val="2"/>
          <w:numId w:val="94"/>
        </w:numPr>
        <w:spacing w:after="0" w:line="360" w:lineRule="auto"/>
        <w:ind w:left="1128"/>
        <w:jc w:val="both"/>
        <w:rPr>
          <w:rFonts w:ascii="David" w:eastAsia="Times New Roman" w:hAnsi="David" w:cs="David"/>
          <w:color w:val="000000"/>
          <w:sz w:val="24"/>
          <w:szCs w:val="24"/>
          <w:rtl/>
        </w:rPr>
      </w:pPr>
      <w:r w:rsidRPr="0003435D">
        <w:rPr>
          <w:rFonts w:ascii="David" w:eastAsia="Times New Roman" w:hAnsi="David" w:cs="David"/>
          <w:color w:val="000000"/>
          <w:sz w:val="24"/>
          <w:szCs w:val="24"/>
          <w:rtl/>
        </w:rPr>
        <w:t xml:space="preserve">תכנית העבודה </w:t>
      </w:r>
      <w:r w:rsidR="00512196" w:rsidRPr="0003435D">
        <w:rPr>
          <w:rFonts w:ascii="David" w:eastAsia="Times New Roman" w:hAnsi="David" w:cs="David" w:hint="eastAsia"/>
          <w:color w:val="000000"/>
          <w:sz w:val="24"/>
          <w:szCs w:val="24"/>
          <w:rtl/>
        </w:rPr>
        <w:t>השנתית</w:t>
      </w:r>
      <w:r w:rsidRPr="0003435D">
        <w:rPr>
          <w:rFonts w:ascii="David" w:eastAsia="Times New Roman" w:hAnsi="David" w:cs="David"/>
          <w:color w:val="000000"/>
          <w:sz w:val="24"/>
          <w:szCs w:val="24"/>
          <w:rtl/>
        </w:rPr>
        <w:t xml:space="preserve"> תכלול תיאור פעילות המכון, בכלל זה המחקרים המוצעים וכן פעילות רכש הציוד והמכשירים המעבדתיים והמחקריים. תכנית העבודה תידון בוועדת ההיגוי ותוגש למשרד, בלוויית פרוטוקול הדיון שהתקיים בוועדת ההיגוי, החומר האמור, יוגש חודשיים לפחות לפני כל תום שנה בתקופת ההסכם.</w:t>
      </w:r>
    </w:p>
    <w:p w14:paraId="702796A5" w14:textId="77777777" w:rsidR="00C614E4" w:rsidRPr="0003435D" w:rsidRDefault="00C614E4" w:rsidP="005801FF">
      <w:pPr>
        <w:numPr>
          <w:ilvl w:val="2"/>
          <w:numId w:val="94"/>
        </w:numPr>
        <w:spacing w:after="0" w:line="360" w:lineRule="auto"/>
        <w:ind w:left="1128"/>
        <w:jc w:val="both"/>
        <w:rPr>
          <w:rFonts w:ascii="David" w:eastAsia="Times New Roman" w:hAnsi="David" w:cs="David"/>
          <w:color w:val="000000"/>
          <w:sz w:val="24"/>
          <w:szCs w:val="24"/>
        </w:rPr>
      </w:pPr>
      <w:r w:rsidRPr="0003435D">
        <w:rPr>
          <w:rFonts w:ascii="David" w:eastAsia="Times New Roman" w:hAnsi="David" w:cs="David"/>
          <w:color w:val="000000"/>
          <w:sz w:val="24"/>
          <w:szCs w:val="24"/>
          <w:rtl/>
        </w:rPr>
        <w:t>אין בהעברת התכנית העבודה המוצעת לידי המשרד כדי לחייב את המשרד לקבל את התוכנית המוצעת או להאריך את תקופת ההסכם או לשלם את התמורה לשנה נוספת או בהיקף זמן ותקציב כלשהו.</w:t>
      </w:r>
    </w:p>
    <w:p w14:paraId="39CB3AB1" w14:textId="77777777" w:rsidR="0003435D" w:rsidRPr="00F1098F" w:rsidRDefault="0003435D" w:rsidP="0003435D">
      <w:pPr>
        <w:pStyle w:val="af5"/>
        <w:spacing w:before="120" w:line="360" w:lineRule="auto"/>
        <w:ind w:left="1128"/>
        <w:jc w:val="both"/>
        <w:rPr>
          <w:rFonts w:ascii="David" w:hAnsi="David"/>
          <w:color w:val="000000"/>
          <w:szCs w:val="24"/>
          <w:rtl/>
        </w:rPr>
      </w:pPr>
    </w:p>
    <w:p w14:paraId="449770CB" w14:textId="77777777" w:rsidR="005576F9" w:rsidRPr="00380B0C" w:rsidRDefault="005576F9" w:rsidP="004964A3">
      <w:pPr>
        <w:numPr>
          <w:ilvl w:val="1"/>
          <w:numId w:val="94"/>
        </w:numPr>
        <w:spacing w:after="0" w:line="360" w:lineRule="auto"/>
        <w:ind w:left="318"/>
        <w:jc w:val="both"/>
        <w:rPr>
          <w:rFonts w:ascii="David" w:eastAsia="Times New Roman" w:hAnsi="David" w:cs="David"/>
          <w:b/>
          <w:bCs/>
          <w:sz w:val="24"/>
          <w:szCs w:val="24"/>
          <w:u w:val="single"/>
          <w:lang w:eastAsia="he-IL"/>
        </w:rPr>
      </w:pPr>
      <w:r w:rsidRPr="00380B0C">
        <w:rPr>
          <w:rFonts w:ascii="David" w:eastAsia="Times New Roman" w:hAnsi="David" w:cs="David" w:hint="eastAsia"/>
          <w:b/>
          <w:bCs/>
          <w:sz w:val="24"/>
          <w:szCs w:val="24"/>
          <w:u w:val="single"/>
          <w:rtl/>
          <w:lang w:eastAsia="he-IL"/>
        </w:rPr>
        <w:t>דוחות</w:t>
      </w:r>
    </w:p>
    <w:p w14:paraId="00CEE315" w14:textId="77777777" w:rsidR="008658AE" w:rsidRDefault="00A22966" w:rsidP="004964A3">
      <w:pPr>
        <w:spacing w:after="0" w:line="360" w:lineRule="auto"/>
        <w:ind w:left="736"/>
        <w:jc w:val="both"/>
        <w:rPr>
          <w:rFonts w:ascii="David" w:eastAsia="Times New Roman" w:hAnsi="David" w:cs="David"/>
          <w:color w:val="000000"/>
          <w:sz w:val="24"/>
          <w:szCs w:val="24"/>
          <w:rtl/>
        </w:rPr>
      </w:pPr>
      <w:r w:rsidRPr="008658AE">
        <w:rPr>
          <w:rFonts w:ascii="David" w:eastAsia="Times New Roman" w:hAnsi="David" w:cs="David" w:hint="eastAsia"/>
          <w:color w:val="000000"/>
          <w:sz w:val="24"/>
          <w:szCs w:val="24"/>
          <w:rtl/>
        </w:rPr>
        <w:t>מדי</w:t>
      </w:r>
      <w:r w:rsidRPr="008658AE">
        <w:rPr>
          <w:rFonts w:ascii="David" w:eastAsia="Times New Roman" w:hAnsi="David" w:cs="David"/>
          <w:color w:val="000000"/>
          <w:sz w:val="24"/>
          <w:szCs w:val="24"/>
          <w:rtl/>
        </w:rPr>
        <w:t xml:space="preserve"> </w:t>
      </w:r>
      <w:r w:rsidRPr="008658AE">
        <w:rPr>
          <w:rFonts w:ascii="David" w:eastAsia="Times New Roman" w:hAnsi="David" w:cs="David" w:hint="eastAsia"/>
          <w:color w:val="000000"/>
          <w:sz w:val="24"/>
          <w:szCs w:val="24"/>
          <w:rtl/>
        </w:rPr>
        <w:t>שנה</w:t>
      </w:r>
      <w:r w:rsidRPr="008658AE">
        <w:rPr>
          <w:rFonts w:ascii="David" w:eastAsia="Times New Roman" w:hAnsi="David" w:cs="David"/>
          <w:color w:val="000000"/>
          <w:sz w:val="24"/>
          <w:szCs w:val="24"/>
          <w:rtl/>
        </w:rPr>
        <w:t xml:space="preserve"> </w:t>
      </w:r>
      <w:r w:rsidRPr="008658AE">
        <w:rPr>
          <w:rFonts w:ascii="David" w:eastAsia="Times New Roman" w:hAnsi="David" w:cs="David" w:hint="eastAsia"/>
          <w:color w:val="000000"/>
          <w:sz w:val="24"/>
          <w:szCs w:val="24"/>
          <w:rtl/>
        </w:rPr>
        <w:t>יעביר</w:t>
      </w:r>
      <w:r w:rsidRPr="008658AE">
        <w:rPr>
          <w:rFonts w:ascii="David" w:eastAsia="Times New Roman" w:hAnsi="David" w:cs="David"/>
          <w:color w:val="000000"/>
          <w:sz w:val="24"/>
          <w:szCs w:val="24"/>
          <w:rtl/>
        </w:rPr>
        <w:t xml:space="preserve"> </w:t>
      </w:r>
      <w:r w:rsidRPr="008658AE">
        <w:rPr>
          <w:rFonts w:ascii="David" w:eastAsia="Times New Roman" w:hAnsi="David" w:cs="David" w:hint="eastAsia"/>
          <w:color w:val="000000"/>
          <w:sz w:val="24"/>
          <w:szCs w:val="24"/>
          <w:rtl/>
        </w:rPr>
        <w:t>המוסד</w:t>
      </w:r>
      <w:r w:rsidRPr="008658AE">
        <w:rPr>
          <w:rFonts w:ascii="David" w:eastAsia="Times New Roman" w:hAnsi="David" w:cs="David"/>
          <w:color w:val="000000"/>
          <w:sz w:val="24"/>
          <w:szCs w:val="24"/>
          <w:rtl/>
        </w:rPr>
        <w:t xml:space="preserve"> </w:t>
      </w:r>
      <w:r w:rsidRPr="008658AE">
        <w:rPr>
          <w:rFonts w:ascii="David" w:eastAsia="Times New Roman" w:hAnsi="David" w:cs="David" w:hint="eastAsia"/>
          <w:color w:val="000000"/>
          <w:sz w:val="24"/>
          <w:szCs w:val="24"/>
          <w:rtl/>
        </w:rPr>
        <w:t>דו</w:t>
      </w:r>
      <w:r w:rsidRPr="008658AE">
        <w:rPr>
          <w:rFonts w:ascii="David" w:eastAsia="Times New Roman" w:hAnsi="David" w:cs="David"/>
          <w:color w:val="000000"/>
          <w:sz w:val="24"/>
          <w:szCs w:val="24"/>
          <w:rtl/>
        </w:rPr>
        <w:t xml:space="preserve">"חות </w:t>
      </w:r>
      <w:r w:rsidRPr="008658AE">
        <w:rPr>
          <w:rFonts w:ascii="David" w:eastAsia="Times New Roman" w:hAnsi="David" w:cs="David" w:hint="eastAsia"/>
          <w:color w:val="000000"/>
          <w:sz w:val="24"/>
          <w:szCs w:val="24"/>
          <w:rtl/>
        </w:rPr>
        <w:t>שנתיים</w:t>
      </w:r>
      <w:r w:rsidRPr="008658AE">
        <w:rPr>
          <w:rFonts w:ascii="David" w:eastAsia="Times New Roman" w:hAnsi="David" w:cs="David"/>
          <w:color w:val="000000"/>
          <w:sz w:val="24"/>
          <w:szCs w:val="24"/>
          <w:rtl/>
        </w:rPr>
        <w:t xml:space="preserve">, </w:t>
      </w:r>
      <w:r w:rsidRPr="008658AE">
        <w:rPr>
          <w:rFonts w:ascii="David" w:eastAsia="Times New Roman" w:hAnsi="David" w:cs="David" w:hint="eastAsia"/>
          <w:color w:val="000000"/>
          <w:sz w:val="24"/>
          <w:szCs w:val="24"/>
          <w:rtl/>
        </w:rPr>
        <w:t>אשר</w:t>
      </w:r>
      <w:r w:rsidRPr="008658AE">
        <w:rPr>
          <w:rFonts w:ascii="David" w:eastAsia="Times New Roman" w:hAnsi="David" w:cs="David"/>
          <w:color w:val="000000"/>
          <w:sz w:val="24"/>
          <w:szCs w:val="24"/>
          <w:rtl/>
        </w:rPr>
        <w:t xml:space="preserve"> </w:t>
      </w:r>
      <w:r w:rsidRPr="008658AE">
        <w:rPr>
          <w:rFonts w:ascii="David" w:eastAsia="Times New Roman" w:hAnsi="David" w:cs="David" w:hint="eastAsia"/>
          <w:color w:val="000000"/>
          <w:sz w:val="24"/>
          <w:szCs w:val="24"/>
          <w:rtl/>
        </w:rPr>
        <w:t>ייבדקו</w:t>
      </w:r>
      <w:r w:rsidRPr="008658AE">
        <w:rPr>
          <w:rFonts w:ascii="David" w:eastAsia="Times New Roman" w:hAnsi="David" w:cs="David"/>
          <w:color w:val="000000"/>
          <w:sz w:val="24"/>
          <w:szCs w:val="24"/>
          <w:rtl/>
        </w:rPr>
        <w:t xml:space="preserve"> </w:t>
      </w:r>
      <w:r w:rsidRPr="008658AE">
        <w:rPr>
          <w:rFonts w:ascii="David" w:eastAsia="Times New Roman" w:hAnsi="David" w:cs="David" w:hint="eastAsia"/>
          <w:color w:val="000000"/>
          <w:sz w:val="24"/>
          <w:szCs w:val="24"/>
          <w:rtl/>
        </w:rPr>
        <w:t>על</w:t>
      </w:r>
      <w:r w:rsidRPr="008658AE">
        <w:rPr>
          <w:rFonts w:ascii="David" w:eastAsia="Times New Roman" w:hAnsi="David" w:cs="David"/>
          <w:color w:val="000000"/>
          <w:sz w:val="24"/>
          <w:szCs w:val="24"/>
          <w:rtl/>
        </w:rPr>
        <w:t xml:space="preserve">-ידי </w:t>
      </w:r>
      <w:r w:rsidRPr="008658AE">
        <w:rPr>
          <w:rFonts w:ascii="David" w:eastAsia="Times New Roman" w:hAnsi="David" w:cs="David" w:hint="eastAsia"/>
          <w:color w:val="000000"/>
          <w:sz w:val="24"/>
          <w:szCs w:val="24"/>
          <w:rtl/>
        </w:rPr>
        <w:t>ועדת</w:t>
      </w:r>
      <w:r w:rsidRPr="008658AE">
        <w:rPr>
          <w:rFonts w:ascii="David" w:eastAsia="Times New Roman" w:hAnsi="David" w:cs="David"/>
          <w:color w:val="000000"/>
          <w:sz w:val="24"/>
          <w:szCs w:val="24"/>
          <w:rtl/>
        </w:rPr>
        <w:t xml:space="preserve"> </w:t>
      </w:r>
      <w:r w:rsidRPr="008658AE">
        <w:rPr>
          <w:rFonts w:ascii="David" w:eastAsia="Times New Roman" w:hAnsi="David" w:cs="David" w:hint="eastAsia"/>
          <w:color w:val="000000"/>
          <w:sz w:val="24"/>
          <w:szCs w:val="24"/>
          <w:rtl/>
        </w:rPr>
        <w:t>ההיגוי</w:t>
      </w:r>
      <w:r w:rsidRPr="008658AE">
        <w:rPr>
          <w:rFonts w:ascii="David" w:eastAsia="Times New Roman" w:hAnsi="David" w:cs="David"/>
          <w:color w:val="000000"/>
          <w:sz w:val="24"/>
          <w:szCs w:val="24"/>
          <w:rtl/>
        </w:rPr>
        <w:t xml:space="preserve"> </w:t>
      </w:r>
      <w:r w:rsidRPr="008658AE">
        <w:rPr>
          <w:rFonts w:ascii="David" w:eastAsia="Times New Roman" w:hAnsi="David" w:cs="David" w:hint="eastAsia"/>
          <w:color w:val="000000"/>
          <w:sz w:val="24"/>
          <w:szCs w:val="24"/>
          <w:rtl/>
        </w:rPr>
        <w:t>והגורמים</w:t>
      </w:r>
      <w:r w:rsidRPr="008658AE">
        <w:rPr>
          <w:rFonts w:ascii="David" w:eastAsia="Times New Roman" w:hAnsi="David" w:cs="David"/>
          <w:color w:val="000000"/>
          <w:sz w:val="24"/>
          <w:szCs w:val="24"/>
          <w:rtl/>
        </w:rPr>
        <w:t xml:space="preserve"> </w:t>
      </w:r>
      <w:r w:rsidRPr="008658AE">
        <w:rPr>
          <w:rFonts w:ascii="David" w:eastAsia="Times New Roman" w:hAnsi="David" w:cs="David" w:hint="eastAsia"/>
          <w:color w:val="000000"/>
          <w:sz w:val="24"/>
          <w:szCs w:val="24"/>
          <w:rtl/>
        </w:rPr>
        <w:t>המקצועיים</w:t>
      </w:r>
      <w:r w:rsidRPr="008658AE">
        <w:rPr>
          <w:rFonts w:ascii="David" w:eastAsia="Times New Roman" w:hAnsi="David" w:cs="David"/>
          <w:color w:val="000000"/>
          <w:sz w:val="24"/>
          <w:szCs w:val="24"/>
          <w:rtl/>
        </w:rPr>
        <w:t xml:space="preserve"> </w:t>
      </w:r>
      <w:r w:rsidRPr="008658AE">
        <w:rPr>
          <w:rFonts w:ascii="David" w:eastAsia="Times New Roman" w:hAnsi="David" w:cs="David" w:hint="eastAsia"/>
          <w:color w:val="000000"/>
          <w:sz w:val="24"/>
          <w:szCs w:val="24"/>
          <w:rtl/>
        </w:rPr>
        <w:t>במשרד</w:t>
      </w:r>
      <w:r w:rsidRPr="008658AE">
        <w:rPr>
          <w:rFonts w:ascii="David" w:eastAsia="Times New Roman" w:hAnsi="David" w:cs="David"/>
          <w:color w:val="000000"/>
          <w:sz w:val="24"/>
          <w:szCs w:val="24"/>
          <w:rtl/>
        </w:rPr>
        <w:t xml:space="preserve">. </w:t>
      </w:r>
      <w:r w:rsidRPr="008658AE">
        <w:rPr>
          <w:rFonts w:ascii="David" w:eastAsia="Times New Roman" w:hAnsi="David" w:cs="David" w:hint="eastAsia"/>
          <w:color w:val="000000"/>
          <w:sz w:val="24"/>
          <w:szCs w:val="24"/>
          <w:rtl/>
        </w:rPr>
        <w:t>המשרד</w:t>
      </w:r>
      <w:r w:rsidRPr="008658AE">
        <w:rPr>
          <w:rFonts w:ascii="David" w:eastAsia="Times New Roman" w:hAnsi="David" w:cs="David"/>
          <w:color w:val="000000"/>
          <w:sz w:val="24"/>
          <w:szCs w:val="24"/>
          <w:rtl/>
        </w:rPr>
        <w:t xml:space="preserve"> </w:t>
      </w:r>
      <w:r w:rsidRPr="008658AE">
        <w:rPr>
          <w:rFonts w:ascii="David" w:eastAsia="Times New Roman" w:hAnsi="David" w:cs="David" w:hint="eastAsia"/>
          <w:color w:val="000000"/>
          <w:sz w:val="24"/>
          <w:szCs w:val="24"/>
          <w:rtl/>
        </w:rPr>
        <w:t>רשאי</w:t>
      </w:r>
      <w:r w:rsidRPr="008658AE">
        <w:rPr>
          <w:rFonts w:ascii="David" w:eastAsia="Times New Roman" w:hAnsi="David" w:cs="David"/>
          <w:color w:val="000000"/>
          <w:sz w:val="24"/>
          <w:szCs w:val="24"/>
          <w:rtl/>
        </w:rPr>
        <w:t xml:space="preserve"> </w:t>
      </w:r>
      <w:r w:rsidRPr="008658AE">
        <w:rPr>
          <w:rFonts w:ascii="David" w:eastAsia="Times New Roman" w:hAnsi="David" w:cs="David" w:hint="eastAsia"/>
          <w:color w:val="000000"/>
          <w:sz w:val="24"/>
          <w:szCs w:val="24"/>
          <w:rtl/>
        </w:rPr>
        <w:t>להפסיק</w:t>
      </w:r>
      <w:r w:rsidRPr="008658AE">
        <w:rPr>
          <w:rFonts w:ascii="David" w:eastAsia="Times New Roman" w:hAnsi="David" w:cs="David"/>
          <w:color w:val="000000"/>
          <w:sz w:val="24"/>
          <w:szCs w:val="24"/>
          <w:rtl/>
        </w:rPr>
        <w:t xml:space="preserve"> </w:t>
      </w:r>
      <w:r w:rsidRPr="008658AE">
        <w:rPr>
          <w:rFonts w:ascii="David" w:eastAsia="Times New Roman" w:hAnsi="David" w:cs="David" w:hint="eastAsia"/>
          <w:color w:val="000000"/>
          <w:sz w:val="24"/>
          <w:szCs w:val="24"/>
          <w:rtl/>
        </w:rPr>
        <w:t>את</w:t>
      </w:r>
      <w:r w:rsidRPr="008658AE">
        <w:rPr>
          <w:rFonts w:ascii="David" w:eastAsia="Times New Roman" w:hAnsi="David" w:cs="David"/>
          <w:color w:val="000000"/>
          <w:sz w:val="24"/>
          <w:szCs w:val="24"/>
          <w:rtl/>
        </w:rPr>
        <w:t xml:space="preserve"> </w:t>
      </w:r>
      <w:r w:rsidRPr="008658AE">
        <w:rPr>
          <w:rFonts w:ascii="David" w:eastAsia="Times New Roman" w:hAnsi="David" w:cs="David" w:hint="eastAsia"/>
          <w:color w:val="000000"/>
          <w:sz w:val="24"/>
          <w:szCs w:val="24"/>
          <w:rtl/>
        </w:rPr>
        <w:t>ההתקשרות</w:t>
      </w:r>
      <w:r w:rsidRPr="008658AE">
        <w:rPr>
          <w:rFonts w:ascii="David" w:eastAsia="Times New Roman" w:hAnsi="David" w:cs="David"/>
          <w:color w:val="000000"/>
          <w:sz w:val="24"/>
          <w:szCs w:val="24"/>
          <w:rtl/>
        </w:rPr>
        <w:t xml:space="preserve"> </w:t>
      </w:r>
      <w:r w:rsidRPr="008658AE">
        <w:rPr>
          <w:rFonts w:ascii="David" w:eastAsia="Times New Roman" w:hAnsi="David" w:cs="David" w:hint="eastAsia"/>
          <w:color w:val="000000"/>
          <w:sz w:val="24"/>
          <w:szCs w:val="24"/>
          <w:rtl/>
        </w:rPr>
        <w:t>בתום</w:t>
      </w:r>
      <w:r w:rsidRPr="008658AE">
        <w:rPr>
          <w:rFonts w:ascii="David" w:eastAsia="Times New Roman" w:hAnsi="David" w:cs="David"/>
          <w:color w:val="000000"/>
          <w:sz w:val="24"/>
          <w:szCs w:val="24"/>
          <w:rtl/>
        </w:rPr>
        <w:t xml:space="preserve"> </w:t>
      </w:r>
      <w:r w:rsidRPr="008658AE">
        <w:rPr>
          <w:rFonts w:ascii="David" w:eastAsia="Times New Roman" w:hAnsi="David" w:cs="David" w:hint="eastAsia"/>
          <w:color w:val="000000"/>
          <w:sz w:val="24"/>
          <w:szCs w:val="24"/>
          <w:rtl/>
        </w:rPr>
        <w:t>כל</w:t>
      </w:r>
      <w:r w:rsidRPr="008658AE">
        <w:rPr>
          <w:rFonts w:ascii="David" w:eastAsia="Times New Roman" w:hAnsi="David" w:cs="David"/>
          <w:color w:val="000000"/>
          <w:sz w:val="24"/>
          <w:szCs w:val="24"/>
          <w:rtl/>
        </w:rPr>
        <w:t xml:space="preserve"> </w:t>
      </w:r>
      <w:r w:rsidRPr="008658AE">
        <w:rPr>
          <w:rFonts w:ascii="David" w:eastAsia="Times New Roman" w:hAnsi="David" w:cs="David" w:hint="eastAsia"/>
          <w:color w:val="000000"/>
          <w:sz w:val="24"/>
          <w:szCs w:val="24"/>
          <w:rtl/>
        </w:rPr>
        <w:t>שנה</w:t>
      </w:r>
      <w:r w:rsidRPr="008658AE">
        <w:rPr>
          <w:rFonts w:ascii="David" w:eastAsia="Times New Roman" w:hAnsi="David" w:cs="David"/>
          <w:color w:val="000000"/>
          <w:sz w:val="24"/>
          <w:szCs w:val="24"/>
          <w:rtl/>
        </w:rPr>
        <w:t xml:space="preserve">, </w:t>
      </w:r>
      <w:r w:rsidRPr="008658AE">
        <w:rPr>
          <w:rFonts w:ascii="David" w:eastAsia="Times New Roman" w:hAnsi="David" w:cs="David" w:hint="eastAsia"/>
          <w:color w:val="000000"/>
          <w:sz w:val="24"/>
          <w:szCs w:val="24"/>
          <w:rtl/>
        </w:rPr>
        <w:t>במידה</w:t>
      </w:r>
      <w:r w:rsidRPr="008658AE">
        <w:rPr>
          <w:rFonts w:ascii="David" w:eastAsia="Times New Roman" w:hAnsi="David" w:cs="David"/>
          <w:color w:val="000000"/>
          <w:sz w:val="24"/>
          <w:szCs w:val="24"/>
          <w:rtl/>
        </w:rPr>
        <w:t xml:space="preserve"> </w:t>
      </w:r>
      <w:r w:rsidRPr="008658AE">
        <w:rPr>
          <w:rFonts w:ascii="David" w:eastAsia="Times New Roman" w:hAnsi="David" w:cs="David" w:hint="eastAsia"/>
          <w:color w:val="000000"/>
          <w:sz w:val="24"/>
          <w:szCs w:val="24"/>
          <w:rtl/>
        </w:rPr>
        <w:t>והבדיקה</w:t>
      </w:r>
      <w:r w:rsidRPr="008658AE">
        <w:rPr>
          <w:rFonts w:ascii="David" w:eastAsia="Times New Roman" w:hAnsi="David" w:cs="David"/>
          <w:color w:val="000000"/>
          <w:sz w:val="24"/>
          <w:szCs w:val="24"/>
          <w:rtl/>
        </w:rPr>
        <w:t xml:space="preserve"> </w:t>
      </w:r>
      <w:r w:rsidRPr="008658AE">
        <w:rPr>
          <w:rFonts w:ascii="David" w:eastAsia="Times New Roman" w:hAnsi="David" w:cs="David" w:hint="eastAsia"/>
          <w:color w:val="000000"/>
          <w:sz w:val="24"/>
          <w:szCs w:val="24"/>
          <w:rtl/>
        </w:rPr>
        <w:t>המקצועית</w:t>
      </w:r>
      <w:r w:rsidRPr="008658AE">
        <w:rPr>
          <w:rFonts w:ascii="David" w:eastAsia="Times New Roman" w:hAnsi="David" w:cs="David"/>
          <w:color w:val="000000"/>
          <w:sz w:val="24"/>
          <w:szCs w:val="24"/>
          <w:rtl/>
        </w:rPr>
        <w:t xml:space="preserve"> </w:t>
      </w:r>
      <w:r w:rsidRPr="008658AE">
        <w:rPr>
          <w:rFonts w:ascii="David" w:eastAsia="Times New Roman" w:hAnsi="David" w:cs="David" w:hint="eastAsia"/>
          <w:color w:val="000000"/>
          <w:sz w:val="24"/>
          <w:szCs w:val="24"/>
          <w:rtl/>
        </w:rPr>
        <w:t>ממליצה</w:t>
      </w:r>
      <w:r w:rsidRPr="008658AE">
        <w:rPr>
          <w:rFonts w:ascii="David" w:eastAsia="Times New Roman" w:hAnsi="David" w:cs="David"/>
          <w:color w:val="000000"/>
          <w:sz w:val="24"/>
          <w:szCs w:val="24"/>
          <w:rtl/>
        </w:rPr>
        <w:t xml:space="preserve"> </w:t>
      </w:r>
      <w:r w:rsidRPr="008658AE">
        <w:rPr>
          <w:rFonts w:ascii="David" w:eastAsia="Times New Roman" w:hAnsi="David" w:cs="David" w:hint="eastAsia"/>
          <w:color w:val="000000"/>
          <w:sz w:val="24"/>
          <w:szCs w:val="24"/>
          <w:rtl/>
        </w:rPr>
        <w:t>על</w:t>
      </w:r>
      <w:r w:rsidRPr="008658AE">
        <w:rPr>
          <w:rFonts w:ascii="David" w:eastAsia="Times New Roman" w:hAnsi="David" w:cs="David"/>
          <w:color w:val="000000"/>
          <w:sz w:val="24"/>
          <w:szCs w:val="24"/>
          <w:rtl/>
        </w:rPr>
        <w:t xml:space="preserve"> </w:t>
      </w:r>
      <w:r w:rsidRPr="008658AE">
        <w:rPr>
          <w:rFonts w:ascii="David" w:eastAsia="Times New Roman" w:hAnsi="David" w:cs="David" w:hint="eastAsia"/>
          <w:color w:val="000000"/>
          <w:sz w:val="24"/>
          <w:szCs w:val="24"/>
          <w:rtl/>
        </w:rPr>
        <w:t>כך</w:t>
      </w:r>
      <w:r w:rsidRPr="008658AE">
        <w:rPr>
          <w:rFonts w:ascii="David" w:eastAsia="Times New Roman" w:hAnsi="David" w:cs="David"/>
          <w:color w:val="000000"/>
          <w:sz w:val="24"/>
          <w:szCs w:val="24"/>
          <w:rtl/>
        </w:rPr>
        <w:t xml:space="preserve">. </w:t>
      </w:r>
      <w:r w:rsidRPr="008658AE">
        <w:rPr>
          <w:rFonts w:ascii="David" w:eastAsia="Times New Roman" w:hAnsi="David" w:cs="David" w:hint="eastAsia"/>
          <w:color w:val="000000"/>
          <w:sz w:val="24"/>
          <w:szCs w:val="24"/>
          <w:rtl/>
        </w:rPr>
        <w:t>הדו</w:t>
      </w:r>
      <w:r w:rsidRPr="008658AE">
        <w:rPr>
          <w:rFonts w:ascii="David" w:eastAsia="Times New Roman" w:hAnsi="David" w:cs="David"/>
          <w:color w:val="000000"/>
          <w:sz w:val="24"/>
          <w:szCs w:val="24"/>
          <w:rtl/>
        </w:rPr>
        <w:t xml:space="preserve">"ח </w:t>
      </w:r>
      <w:r w:rsidRPr="008658AE">
        <w:rPr>
          <w:rFonts w:ascii="David" w:eastAsia="Times New Roman" w:hAnsi="David" w:cs="David" w:hint="eastAsia"/>
          <w:color w:val="000000"/>
          <w:sz w:val="24"/>
          <w:szCs w:val="24"/>
          <w:rtl/>
        </w:rPr>
        <w:t>השנתי</w:t>
      </w:r>
      <w:r w:rsidRPr="008658AE">
        <w:rPr>
          <w:rFonts w:ascii="David" w:eastAsia="Times New Roman" w:hAnsi="David" w:cs="David"/>
          <w:color w:val="000000"/>
          <w:sz w:val="24"/>
          <w:szCs w:val="24"/>
          <w:rtl/>
        </w:rPr>
        <w:t xml:space="preserve"> </w:t>
      </w:r>
      <w:r w:rsidRPr="008658AE">
        <w:rPr>
          <w:rFonts w:ascii="David" w:eastAsia="Times New Roman" w:hAnsi="David" w:cs="David" w:hint="eastAsia"/>
          <w:color w:val="000000"/>
          <w:sz w:val="24"/>
          <w:szCs w:val="24"/>
          <w:rtl/>
        </w:rPr>
        <w:t>יכלול</w:t>
      </w:r>
      <w:r w:rsidRPr="008658AE">
        <w:rPr>
          <w:rFonts w:ascii="David" w:eastAsia="Times New Roman" w:hAnsi="David" w:cs="David"/>
          <w:color w:val="000000"/>
          <w:sz w:val="24"/>
          <w:szCs w:val="24"/>
          <w:rtl/>
        </w:rPr>
        <w:t xml:space="preserve"> </w:t>
      </w:r>
      <w:r w:rsidRPr="008658AE">
        <w:rPr>
          <w:rFonts w:ascii="David" w:eastAsia="Times New Roman" w:hAnsi="David" w:cs="David" w:hint="eastAsia"/>
          <w:color w:val="000000"/>
          <w:sz w:val="24"/>
          <w:szCs w:val="24"/>
          <w:rtl/>
        </w:rPr>
        <w:t>דו</w:t>
      </w:r>
      <w:r w:rsidRPr="008658AE">
        <w:rPr>
          <w:rFonts w:ascii="David" w:eastAsia="Times New Roman" w:hAnsi="David" w:cs="David"/>
          <w:color w:val="000000"/>
          <w:sz w:val="24"/>
          <w:szCs w:val="24"/>
          <w:rtl/>
        </w:rPr>
        <w:t xml:space="preserve">"ח </w:t>
      </w:r>
      <w:r w:rsidRPr="008658AE">
        <w:rPr>
          <w:rFonts w:ascii="David" w:eastAsia="Times New Roman" w:hAnsi="David" w:cs="David" w:hint="eastAsia"/>
          <w:color w:val="000000"/>
          <w:sz w:val="24"/>
          <w:szCs w:val="24"/>
          <w:rtl/>
        </w:rPr>
        <w:t>מדעי</w:t>
      </w:r>
      <w:r w:rsidRPr="008658AE">
        <w:rPr>
          <w:rFonts w:ascii="David" w:eastAsia="Times New Roman" w:hAnsi="David" w:cs="David"/>
          <w:color w:val="000000"/>
          <w:sz w:val="24"/>
          <w:szCs w:val="24"/>
          <w:rtl/>
        </w:rPr>
        <w:t xml:space="preserve">-מקצועי </w:t>
      </w:r>
      <w:r w:rsidRPr="008658AE">
        <w:rPr>
          <w:rFonts w:ascii="David" w:eastAsia="Times New Roman" w:hAnsi="David" w:cs="David" w:hint="eastAsia"/>
          <w:color w:val="000000"/>
          <w:sz w:val="24"/>
          <w:szCs w:val="24"/>
          <w:rtl/>
        </w:rPr>
        <w:t>ודו</w:t>
      </w:r>
      <w:r w:rsidRPr="008658AE">
        <w:rPr>
          <w:rFonts w:ascii="David" w:eastAsia="Times New Roman" w:hAnsi="David" w:cs="David"/>
          <w:color w:val="000000"/>
          <w:sz w:val="24"/>
          <w:szCs w:val="24"/>
          <w:rtl/>
        </w:rPr>
        <w:t xml:space="preserve">"ח </w:t>
      </w:r>
      <w:r w:rsidRPr="008658AE">
        <w:rPr>
          <w:rFonts w:ascii="David" w:eastAsia="Times New Roman" w:hAnsi="David" w:cs="David" w:hint="eastAsia"/>
          <w:color w:val="000000"/>
          <w:sz w:val="24"/>
          <w:szCs w:val="24"/>
          <w:rtl/>
        </w:rPr>
        <w:t>כספי</w:t>
      </w:r>
      <w:r w:rsidRPr="008658AE">
        <w:rPr>
          <w:rFonts w:ascii="David" w:eastAsia="Times New Roman" w:hAnsi="David" w:cs="David"/>
          <w:color w:val="000000"/>
          <w:sz w:val="24"/>
          <w:szCs w:val="24"/>
          <w:rtl/>
        </w:rPr>
        <w:t>.</w:t>
      </w:r>
    </w:p>
    <w:p w14:paraId="1BEA4D1C" w14:textId="77777777" w:rsidR="005576F9" w:rsidRPr="008658AE" w:rsidRDefault="005576F9" w:rsidP="008658AE">
      <w:pPr>
        <w:spacing w:after="0" w:line="360" w:lineRule="auto"/>
        <w:ind w:left="736"/>
        <w:jc w:val="both"/>
        <w:rPr>
          <w:rFonts w:ascii="David" w:eastAsia="Times New Roman" w:hAnsi="David" w:cs="David"/>
          <w:color w:val="000000"/>
          <w:sz w:val="24"/>
          <w:szCs w:val="24"/>
          <w:rtl/>
        </w:rPr>
      </w:pPr>
      <w:r w:rsidRPr="008658AE">
        <w:rPr>
          <w:rFonts w:ascii="David" w:eastAsia="Times New Roman" w:hAnsi="David" w:cs="David" w:hint="eastAsia"/>
          <w:color w:val="000000"/>
          <w:sz w:val="24"/>
          <w:szCs w:val="24"/>
          <w:rtl/>
        </w:rPr>
        <w:t>מנהל</w:t>
      </w:r>
      <w:r w:rsidRPr="008658AE">
        <w:rPr>
          <w:rFonts w:ascii="David" w:eastAsia="Times New Roman" w:hAnsi="David" w:cs="David"/>
          <w:color w:val="000000"/>
          <w:sz w:val="24"/>
          <w:szCs w:val="24"/>
          <w:rtl/>
        </w:rPr>
        <w:t xml:space="preserve"> המכון בשם מכון המחקר והמוסד יגיש דיווחים בהתאם להנחיית ועדת ההיגוי, מעת לעת, ובהתאם </w:t>
      </w:r>
      <w:r w:rsidR="00FE4C9E" w:rsidRPr="008658AE">
        <w:rPr>
          <w:rFonts w:ascii="David" w:eastAsia="Times New Roman" w:hAnsi="David" w:cs="David" w:hint="eastAsia"/>
          <w:color w:val="000000"/>
          <w:sz w:val="24"/>
          <w:szCs w:val="24"/>
          <w:rtl/>
        </w:rPr>
        <w:t>לפירוט</w:t>
      </w:r>
      <w:r w:rsidR="00FE4C9E" w:rsidRPr="008658AE">
        <w:rPr>
          <w:rFonts w:ascii="David" w:eastAsia="Times New Roman" w:hAnsi="David" w:cs="David"/>
          <w:color w:val="000000"/>
          <w:sz w:val="24"/>
          <w:szCs w:val="24"/>
          <w:rtl/>
        </w:rPr>
        <w:t xml:space="preserve"> </w:t>
      </w:r>
      <w:r w:rsidR="00FE4C9E" w:rsidRPr="008658AE">
        <w:rPr>
          <w:rFonts w:ascii="David" w:eastAsia="Times New Roman" w:hAnsi="David" w:cs="David" w:hint="eastAsia"/>
          <w:color w:val="000000"/>
          <w:sz w:val="24"/>
          <w:szCs w:val="24"/>
          <w:rtl/>
        </w:rPr>
        <w:t>להלן</w:t>
      </w:r>
      <w:r w:rsidR="00FE4C9E" w:rsidRPr="008658AE">
        <w:rPr>
          <w:rFonts w:ascii="David" w:eastAsia="Times New Roman" w:hAnsi="David" w:cs="David"/>
          <w:color w:val="000000"/>
          <w:sz w:val="24"/>
          <w:szCs w:val="24"/>
          <w:rtl/>
        </w:rPr>
        <w:t>:</w:t>
      </w:r>
    </w:p>
    <w:p w14:paraId="069CF2A9" w14:textId="77777777" w:rsidR="00A22966" w:rsidRPr="00463026" w:rsidRDefault="00C522F1" w:rsidP="005801FF">
      <w:pPr>
        <w:numPr>
          <w:ilvl w:val="2"/>
          <w:numId w:val="94"/>
        </w:numPr>
        <w:spacing w:after="0" w:line="360" w:lineRule="auto"/>
        <w:ind w:left="1128"/>
        <w:jc w:val="both"/>
        <w:rPr>
          <w:rFonts w:ascii="David" w:hAnsi="David" w:cs="David"/>
          <w:b/>
          <w:bCs/>
          <w:szCs w:val="24"/>
          <w:u w:val="single"/>
        </w:rPr>
      </w:pPr>
      <w:r w:rsidRPr="00463026">
        <w:rPr>
          <w:rFonts w:ascii="David" w:hAnsi="David" w:cs="David"/>
          <w:b/>
          <w:bCs/>
          <w:szCs w:val="24"/>
          <w:u w:val="single"/>
          <w:rtl/>
        </w:rPr>
        <w:t>דו"חות מדעיים</w:t>
      </w:r>
    </w:p>
    <w:p w14:paraId="4E15E0F3" w14:textId="77777777" w:rsidR="00C522F1" w:rsidRPr="00463026" w:rsidRDefault="00C522F1" w:rsidP="005801FF">
      <w:pPr>
        <w:pStyle w:val="af5"/>
        <w:numPr>
          <w:ilvl w:val="0"/>
          <w:numId w:val="112"/>
        </w:numPr>
        <w:spacing w:line="360" w:lineRule="auto"/>
        <w:ind w:left="1445" w:hanging="284"/>
        <w:jc w:val="both"/>
        <w:rPr>
          <w:rFonts w:ascii="David" w:hAnsi="David"/>
          <w:szCs w:val="24"/>
          <w:rtl/>
        </w:rPr>
      </w:pPr>
      <w:r w:rsidRPr="00463026">
        <w:rPr>
          <w:rFonts w:ascii="David" w:hAnsi="David"/>
          <w:szCs w:val="24"/>
          <w:rtl/>
        </w:rPr>
        <w:t>מדי שנה יוגש</w:t>
      </w:r>
      <w:r w:rsidR="00593FEE" w:rsidRPr="00463026">
        <w:rPr>
          <w:rFonts w:ascii="David" w:hAnsi="David"/>
          <w:szCs w:val="24"/>
          <w:rtl/>
        </w:rPr>
        <w:t xml:space="preserve"> לוועדת ההיגוי</w:t>
      </w:r>
      <w:r w:rsidRPr="00463026">
        <w:rPr>
          <w:rFonts w:ascii="David" w:hAnsi="David"/>
          <w:szCs w:val="24"/>
          <w:rtl/>
        </w:rPr>
        <w:t xml:space="preserve"> דוח מדעי שנתי (</w:t>
      </w:r>
      <w:r w:rsidRPr="00463026">
        <w:rPr>
          <w:rFonts w:ascii="David" w:hAnsi="David"/>
          <w:b/>
          <w:bCs/>
          <w:szCs w:val="24"/>
          <w:rtl/>
        </w:rPr>
        <w:t>להלן – דו"ח מדעי שנתי</w:t>
      </w:r>
      <w:r w:rsidRPr="00463026">
        <w:rPr>
          <w:rFonts w:ascii="David" w:hAnsi="David"/>
          <w:szCs w:val="24"/>
          <w:rtl/>
        </w:rPr>
        <w:t xml:space="preserve">), אשר יכלול סקירת פעילות המכון שבוצעה עד למועד המכוסה בדו"ח, בכלל זה הרחבת תשתיות המחקר והמחקרים שבוצעו, ותכנית עבודה מוצעת לשנה הבאה (סעיף </w:t>
      </w:r>
      <w:r w:rsidR="004964A3">
        <w:rPr>
          <w:rFonts w:ascii="David" w:hAnsi="David" w:hint="cs"/>
          <w:szCs w:val="24"/>
          <w:rtl/>
        </w:rPr>
        <w:t>3</w:t>
      </w:r>
      <w:r w:rsidR="009F6D24">
        <w:rPr>
          <w:rFonts w:ascii="David" w:hAnsi="David" w:hint="cs"/>
          <w:szCs w:val="24"/>
          <w:rtl/>
        </w:rPr>
        <w:t xml:space="preserve"> </w:t>
      </w:r>
      <w:r w:rsidR="008B74A5" w:rsidRPr="00463026">
        <w:rPr>
          <w:rFonts w:ascii="David" w:hAnsi="David"/>
          <w:szCs w:val="24"/>
          <w:rtl/>
        </w:rPr>
        <w:t>ג</w:t>
      </w:r>
      <w:r w:rsidRPr="00463026">
        <w:rPr>
          <w:rFonts w:ascii="David" w:hAnsi="David"/>
          <w:szCs w:val="24"/>
          <w:rtl/>
        </w:rPr>
        <w:t xml:space="preserve">' </w:t>
      </w:r>
      <w:r w:rsidR="008B74A5" w:rsidRPr="00463026">
        <w:rPr>
          <w:rFonts w:ascii="David" w:hAnsi="David"/>
          <w:szCs w:val="24"/>
          <w:rtl/>
        </w:rPr>
        <w:t>לעיל</w:t>
      </w:r>
      <w:r w:rsidRPr="00463026">
        <w:rPr>
          <w:rFonts w:ascii="David" w:hAnsi="David"/>
          <w:szCs w:val="24"/>
          <w:rtl/>
        </w:rPr>
        <w:t xml:space="preserve">), וזאת על פי הפורמט שיקבע על ידי ועדת ההיגוי. דוח ביניים מדעי כאמור יוגש לפחות חודשיים לפני תום כל שנת פעילות. הדו"ח יתייחס לתקופה מסיום התקופה עליה חל דוח הביניים המדעי הקודם, ועד למועד הגשת הדוח. דוח ביניים מדעי כאמור יוגש למשרד בחתימת מנהל המכון ובלווי חוות דעת ואישור של ועדת ההיגוי לגבי האמור בדו"ח. </w:t>
      </w:r>
    </w:p>
    <w:p w14:paraId="3863982B" w14:textId="77777777" w:rsidR="00C522F1" w:rsidRPr="00463026" w:rsidRDefault="00C522F1" w:rsidP="005801FF">
      <w:pPr>
        <w:pStyle w:val="af5"/>
        <w:numPr>
          <w:ilvl w:val="0"/>
          <w:numId w:val="112"/>
        </w:numPr>
        <w:spacing w:line="360" w:lineRule="auto"/>
        <w:ind w:left="1445" w:hanging="284"/>
        <w:jc w:val="both"/>
        <w:rPr>
          <w:rFonts w:ascii="David" w:hAnsi="David"/>
          <w:szCs w:val="24"/>
          <w:rtl/>
        </w:rPr>
      </w:pPr>
      <w:r w:rsidRPr="00463026">
        <w:rPr>
          <w:rFonts w:ascii="David" w:hAnsi="David"/>
          <w:b/>
          <w:bCs/>
          <w:szCs w:val="24"/>
          <w:rtl/>
        </w:rPr>
        <w:t>דו"ח מדעי מסכם</w:t>
      </w:r>
      <w:r w:rsidRPr="00463026">
        <w:rPr>
          <w:rFonts w:ascii="David" w:hAnsi="David"/>
          <w:szCs w:val="24"/>
          <w:rtl/>
        </w:rPr>
        <w:t xml:space="preserve"> בו תסקר פעילות המכון ומסקנות מן הפעילות לגבי כל תקופות ההסכם המצטברות, אף אם הוגשו דו"חות ביניים מדעיים. הדו"ח יוגש למשרד לא יאוחר משלושה חודשים לאחר תום תקופת ההסכם. הדוח האמור יסקור את פעילות המכון בכל תקופת ההתקשרות, בלוויית חוות הדעת של ועדת ההיגוי ולאחר אישור מנהל המכון לגבי האמור בדו"ח, ואישור ראש ועדת ההיגוי את הדו"ח. </w:t>
      </w:r>
    </w:p>
    <w:p w14:paraId="5FD16929" w14:textId="77777777" w:rsidR="00C522F1" w:rsidRPr="00463026" w:rsidRDefault="00C522F1" w:rsidP="005801FF">
      <w:pPr>
        <w:pStyle w:val="af5"/>
        <w:numPr>
          <w:ilvl w:val="0"/>
          <w:numId w:val="112"/>
        </w:numPr>
        <w:spacing w:line="360" w:lineRule="auto"/>
        <w:ind w:left="1445" w:hanging="284"/>
        <w:jc w:val="both"/>
        <w:rPr>
          <w:rFonts w:ascii="David" w:hAnsi="David"/>
          <w:szCs w:val="24"/>
        </w:rPr>
      </w:pPr>
      <w:r w:rsidRPr="00463026">
        <w:rPr>
          <w:rFonts w:ascii="David" w:hAnsi="David"/>
          <w:szCs w:val="24"/>
          <w:rtl/>
        </w:rPr>
        <w:lastRenderedPageBreak/>
        <w:t>הדוחות לעיל, יוגשו כקובץ בפורמט מקובל (</w:t>
      </w:r>
      <w:r w:rsidRPr="00463026">
        <w:rPr>
          <w:rFonts w:ascii="David" w:hAnsi="David"/>
          <w:szCs w:val="24"/>
        </w:rPr>
        <w:t>PDF, docx</w:t>
      </w:r>
      <w:r w:rsidRPr="00463026">
        <w:rPr>
          <w:rFonts w:ascii="David" w:hAnsi="David"/>
          <w:szCs w:val="24"/>
          <w:rtl/>
        </w:rPr>
        <w:t>). המשרד או ועדת ההיגוי רשאים, מעת לעת, לתת למוסד הנחיות בכתב לגבי אופן הכנת הדו"ח, צורתו, מתכונתו ואופן הגשתו, והחוקר יכין את הדו"ח בהתאם.</w:t>
      </w:r>
    </w:p>
    <w:p w14:paraId="7FBC24EE" w14:textId="77777777" w:rsidR="0003435D" w:rsidRPr="00F1098F" w:rsidRDefault="0003435D" w:rsidP="0003435D">
      <w:pPr>
        <w:pStyle w:val="af5"/>
        <w:spacing w:before="120" w:line="360" w:lineRule="auto"/>
        <w:ind w:left="1488"/>
        <w:jc w:val="both"/>
        <w:rPr>
          <w:rFonts w:ascii="David" w:hAnsi="David"/>
          <w:szCs w:val="24"/>
          <w:rtl/>
        </w:rPr>
      </w:pPr>
    </w:p>
    <w:p w14:paraId="6FE1B2E6" w14:textId="77777777" w:rsidR="00C522F1" w:rsidRPr="007B1146" w:rsidRDefault="00C522F1" w:rsidP="005801FF">
      <w:pPr>
        <w:numPr>
          <w:ilvl w:val="2"/>
          <w:numId w:val="94"/>
        </w:numPr>
        <w:spacing w:after="0" w:line="360" w:lineRule="auto"/>
        <w:ind w:left="1128"/>
        <w:jc w:val="both"/>
        <w:rPr>
          <w:rFonts w:ascii="David" w:hAnsi="David" w:cs="David"/>
          <w:b/>
          <w:bCs/>
          <w:szCs w:val="24"/>
          <w:u w:val="single"/>
          <w:rtl/>
        </w:rPr>
      </w:pPr>
      <w:r w:rsidRPr="007B1146">
        <w:rPr>
          <w:rFonts w:ascii="David" w:hAnsi="David" w:cs="David"/>
          <w:b/>
          <w:bCs/>
          <w:szCs w:val="24"/>
          <w:u w:val="single"/>
          <w:rtl/>
        </w:rPr>
        <w:t>דו"חות כספיים</w:t>
      </w:r>
    </w:p>
    <w:p w14:paraId="409905E2" w14:textId="77777777" w:rsidR="00C522F1" w:rsidRPr="00F1098F" w:rsidRDefault="00C522F1" w:rsidP="005801FF">
      <w:pPr>
        <w:pStyle w:val="af5"/>
        <w:numPr>
          <w:ilvl w:val="0"/>
          <w:numId w:val="113"/>
        </w:numPr>
        <w:spacing w:line="360" w:lineRule="auto"/>
        <w:ind w:left="1445" w:hanging="284"/>
        <w:jc w:val="both"/>
        <w:rPr>
          <w:rFonts w:ascii="David" w:hAnsi="David"/>
          <w:szCs w:val="24"/>
          <w:rtl/>
        </w:rPr>
      </w:pPr>
      <w:r w:rsidRPr="00F1098F">
        <w:rPr>
          <w:rFonts w:ascii="David" w:hAnsi="David"/>
          <w:szCs w:val="24"/>
          <w:rtl/>
        </w:rPr>
        <w:t xml:space="preserve">מדי שנה </w:t>
      </w:r>
      <w:r w:rsidR="00593FEE" w:rsidRPr="00F1098F">
        <w:rPr>
          <w:rFonts w:ascii="David" w:hAnsi="David" w:hint="eastAsia"/>
          <w:szCs w:val="24"/>
          <w:rtl/>
        </w:rPr>
        <w:t>יוגש</w:t>
      </w:r>
      <w:r w:rsidR="00593FEE" w:rsidRPr="00F1098F">
        <w:rPr>
          <w:rFonts w:ascii="David" w:hAnsi="David"/>
          <w:szCs w:val="24"/>
          <w:rtl/>
        </w:rPr>
        <w:t xml:space="preserve"> </w:t>
      </w:r>
      <w:r w:rsidRPr="00F1098F">
        <w:rPr>
          <w:rFonts w:ascii="David" w:hAnsi="David"/>
          <w:szCs w:val="24"/>
          <w:rtl/>
        </w:rPr>
        <w:t xml:space="preserve">לוועדת ההיגוי </w:t>
      </w:r>
      <w:r w:rsidR="00730A97" w:rsidRPr="00F1098F">
        <w:rPr>
          <w:rFonts w:ascii="David" w:hAnsi="David" w:hint="eastAsia"/>
          <w:szCs w:val="24"/>
          <w:rtl/>
        </w:rPr>
        <w:t>תכנית</w:t>
      </w:r>
      <w:r w:rsidR="00730A97" w:rsidRPr="00F1098F">
        <w:rPr>
          <w:rFonts w:ascii="David" w:hAnsi="David"/>
          <w:szCs w:val="24"/>
          <w:rtl/>
        </w:rPr>
        <w:t xml:space="preserve"> </w:t>
      </w:r>
      <w:r w:rsidR="00730A97" w:rsidRPr="00F1098F">
        <w:rPr>
          <w:rFonts w:ascii="David" w:hAnsi="David" w:hint="eastAsia"/>
          <w:szCs w:val="24"/>
          <w:rtl/>
        </w:rPr>
        <w:t>תקציבית</w:t>
      </w:r>
      <w:r w:rsidR="00730A97" w:rsidRPr="00F1098F">
        <w:rPr>
          <w:rFonts w:ascii="David" w:hAnsi="David"/>
          <w:szCs w:val="24"/>
          <w:rtl/>
        </w:rPr>
        <w:t xml:space="preserve"> </w:t>
      </w:r>
      <w:r w:rsidR="00730A97" w:rsidRPr="00F1098F">
        <w:rPr>
          <w:rFonts w:ascii="David" w:hAnsi="David" w:hint="eastAsia"/>
          <w:szCs w:val="24"/>
          <w:rtl/>
        </w:rPr>
        <w:t>ו</w:t>
      </w:r>
      <w:r w:rsidRPr="00F1098F">
        <w:rPr>
          <w:rFonts w:ascii="David" w:hAnsi="David"/>
          <w:szCs w:val="24"/>
          <w:rtl/>
        </w:rPr>
        <w:t>דו"ח כספי מצטבר עבור כל שנת מחקר (</w:t>
      </w:r>
      <w:r w:rsidRPr="00463026">
        <w:rPr>
          <w:rFonts w:ascii="David" w:hAnsi="David"/>
          <w:b/>
          <w:bCs/>
          <w:szCs w:val="24"/>
          <w:rtl/>
        </w:rPr>
        <w:t>להלן: "דו"ח כספי שנתי"</w:t>
      </w:r>
      <w:r w:rsidRPr="00F1098F">
        <w:rPr>
          <w:rFonts w:ascii="David" w:hAnsi="David"/>
          <w:szCs w:val="24"/>
          <w:rtl/>
        </w:rPr>
        <w:t>)</w:t>
      </w:r>
      <w:r w:rsidR="00730A97" w:rsidRPr="00F1098F">
        <w:rPr>
          <w:rFonts w:ascii="David" w:hAnsi="David"/>
          <w:szCs w:val="24"/>
          <w:rtl/>
        </w:rPr>
        <w:t xml:space="preserve"> על פי </w:t>
      </w:r>
      <w:r w:rsidR="00730A97" w:rsidRPr="00BF2E2D">
        <w:rPr>
          <w:rFonts w:ascii="David" w:hAnsi="David" w:hint="eastAsia"/>
          <w:szCs w:val="24"/>
          <w:rtl/>
        </w:rPr>
        <w:t>הפורמטים</w:t>
      </w:r>
      <w:r w:rsidR="00730A97" w:rsidRPr="00BF2E2D">
        <w:rPr>
          <w:rFonts w:ascii="David" w:hAnsi="David"/>
          <w:szCs w:val="24"/>
          <w:rtl/>
        </w:rPr>
        <w:t xml:space="preserve"> </w:t>
      </w:r>
      <w:r w:rsidR="00730A97" w:rsidRPr="00BF2E2D">
        <w:rPr>
          <w:rFonts w:ascii="David" w:hAnsi="David" w:hint="eastAsia"/>
          <w:szCs w:val="24"/>
          <w:rtl/>
        </w:rPr>
        <w:t>שבנספח</w:t>
      </w:r>
      <w:r w:rsidR="00730A97" w:rsidRPr="00BF2E2D">
        <w:rPr>
          <w:rFonts w:ascii="David" w:hAnsi="David"/>
          <w:szCs w:val="24"/>
          <w:rtl/>
        </w:rPr>
        <w:t xml:space="preserve"> </w:t>
      </w:r>
      <w:r w:rsidR="00730A97" w:rsidRPr="00BF2E2D">
        <w:rPr>
          <w:rFonts w:ascii="David" w:hAnsi="David" w:hint="eastAsia"/>
          <w:szCs w:val="24"/>
          <w:rtl/>
        </w:rPr>
        <w:t>ה</w:t>
      </w:r>
      <w:r w:rsidR="00730A97" w:rsidRPr="00BF2E2D">
        <w:rPr>
          <w:rFonts w:ascii="David" w:hAnsi="David"/>
          <w:szCs w:val="24"/>
          <w:rtl/>
        </w:rPr>
        <w:t xml:space="preserve">' </w:t>
      </w:r>
      <w:r w:rsidR="00730A97" w:rsidRPr="00BF2E2D">
        <w:rPr>
          <w:rFonts w:ascii="David" w:hAnsi="David" w:hint="eastAsia"/>
          <w:szCs w:val="24"/>
          <w:rtl/>
        </w:rPr>
        <w:t>לקול</w:t>
      </w:r>
      <w:r w:rsidR="00730A97" w:rsidRPr="00BF2E2D">
        <w:rPr>
          <w:rFonts w:ascii="David" w:hAnsi="David"/>
          <w:szCs w:val="24"/>
          <w:rtl/>
        </w:rPr>
        <w:t xml:space="preserve"> </w:t>
      </w:r>
      <w:r w:rsidR="00730A97" w:rsidRPr="00BF2E2D">
        <w:rPr>
          <w:rFonts w:ascii="David" w:hAnsi="David" w:hint="eastAsia"/>
          <w:szCs w:val="24"/>
          <w:rtl/>
        </w:rPr>
        <w:t>קורא</w:t>
      </w:r>
      <w:r w:rsidR="00730A97" w:rsidRPr="00F1098F">
        <w:rPr>
          <w:rFonts w:ascii="David" w:hAnsi="David"/>
          <w:szCs w:val="24"/>
          <w:rtl/>
        </w:rPr>
        <w:t xml:space="preserve"> </w:t>
      </w:r>
      <w:r w:rsidR="00730A97" w:rsidRPr="00F1098F">
        <w:rPr>
          <w:rFonts w:ascii="David" w:hAnsi="David" w:hint="eastAsia"/>
          <w:szCs w:val="24"/>
          <w:rtl/>
        </w:rPr>
        <w:t>ובהתאם</w:t>
      </w:r>
      <w:r w:rsidR="00730A97" w:rsidRPr="00F1098F">
        <w:rPr>
          <w:rFonts w:ascii="David" w:hAnsi="David"/>
          <w:szCs w:val="24"/>
          <w:rtl/>
        </w:rPr>
        <w:t xml:space="preserve"> </w:t>
      </w:r>
      <w:r w:rsidR="00730A97" w:rsidRPr="00F1098F">
        <w:rPr>
          <w:rFonts w:ascii="David" w:hAnsi="David" w:hint="eastAsia"/>
          <w:szCs w:val="24"/>
          <w:rtl/>
        </w:rPr>
        <w:t>לסעיף</w:t>
      </w:r>
      <w:r w:rsidR="00730A97" w:rsidRPr="00F1098F">
        <w:rPr>
          <w:rFonts w:ascii="David" w:hAnsi="David"/>
          <w:szCs w:val="24"/>
          <w:rtl/>
        </w:rPr>
        <w:t xml:space="preserve"> 7 </w:t>
      </w:r>
      <w:r w:rsidR="00730A97" w:rsidRPr="00F1098F">
        <w:rPr>
          <w:rFonts w:ascii="David" w:hAnsi="David" w:hint="eastAsia"/>
          <w:szCs w:val="24"/>
          <w:rtl/>
        </w:rPr>
        <w:t>להסכם</w:t>
      </w:r>
      <w:r w:rsidRPr="00F1098F">
        <w:rPr>
          <w:rFonts w:ascii="David" w:hAnsi="David"/>
          <w:szCs w:val="24"/>
          <w:rtl/>
        </w:rPr>
        <w:t>. דו"ח כספי שנתי יוגש לכל המאוחר 4 חודשים לאחר תום כל שנה אליה מתייחס הדו"ח. הדו"ח יתייחס לתקופה מסיום התקופה עליה חל הדו"ח הכספי הקודם, ועד למועד הגשת הדו"ח. הדו"ח הכספי יוגש למשרד בחתימת מנהל המכון ויאושר על ידי רו"ח של המכון. לא הוארך ההסכם לשנת מחקר נוספת, (שנייה או שלישית) לפי העניין, יוגש הדו"ח הכספי השנתי לאחר סיום ההתקשרות. דו"ח כספי שנתי יכלול פירוט של כלל ההוצאות שהוצאו בכל שנות פעילות המכון אשר קדמו למועד הגשת הדו"ח במצטבר.</w:t>
      </w:r>
    </w:p>
    <w:p w14:paraId="49839155" w14:textId="77777777" w:rsidR="00C522F1" w:rsidRPr="00F1098F" w:rsidRDefault="00C522F1" w:rsidP="005801FF">
      <w:pPr>
        <w:pStyle w:val="af5"/>
        <w:numPr>
          <w:ilvl w:val="0"/>
          <w:numId w:val="113"/>
        </w:numPr>
        <w:spacing w:line="360" w:lineRule="auto"/>
        <w:ind w:left="1445" w:hanging="284"/>
        <w:jc w:val="both"/>
        <w:rPr>
          <w:rFonts w:ascii="David" w:hAnsi="David"/>
          <w:szCs w:val="24"/>
          <w:rtl/>
        </w:rPr>
      </w:pPr>
      <w:r w:rsidRPr="00F1098F">
        <w:rPr>
          <w:rFonts w:ascii="David" w:hAnsi="David"/>
          <w:szCs w:val="24"/>
          <w:rtl/>
        </w:rPr>
        <w:t>מובהר בזאת, כי יחד עם הגשת הדוחות הכספיים, על המכון להציג חשבוניות קניה, עבור כל רכישה בהתאם לנקבע במפרט התקציבי</w:t>
      </w:r>
      <w:r w:rsidR="00593FEE" w:rsidRPr="00F1098F">
        <w:rPr>
          <w:rFonts w:ascii="David" w:hAnsi="David"/>
          <w:szCs w:val="24"/>
          <w:rtl/>
        </w:rPr>
        <w:t xml:space="preserve"> ועל פי </w:t>
      </w:r>
      <w:r w:rsidR="00593FEE" w:rsidRPr="00BF2E2D">
        <w:rPr>
          <w:rFonts w:ascii="David" w:hAnsi="David"/>
          <w:szCs w:val="24"/>
          <w:rtl/>
        </w:rPr>
        <w:t xml:space="preserve">ההנחיות </w:t>
      </w:r>
      <w:r w:rsidR="00593FEE" w:rsidRPr="00BF2E2D">
        <w:rPr>
          <w:rFonts w:ascii="David" w:hAnsi="David" w:hint="eastAsia"/>
          <w:szCs w:val="24"/>
          <w:rtl/>
        </w:rPr>
        <w:t>בנספח</w:t>
      </w:r>
      <w:r w:rsidR="00593FEE" w:rsidRPr="00BF2E2D">
        <w:rPr>
          <w:rFonts w:ascii="David" w:hAnsi="David"/>
          <w:szCs w:val="24"/>
          <w:rtl/>
        </w:rPr>
        <w:t xml:space="preserve"> </w:t>
      </w:r>
      <w:r w:rsidR="00916A41" w:rsidRPr="00BF2E2D">
        <w:rPr>
          <w:rFonts w:ascii="David" w:hAnsi="David" w:hint="eastAsia"/>
          <w:szCs w:val="24"/>
          <w:rtl/>
        </w:rPr>
        <w:t>ה</w:t>
      </w:r>
      <w:r w:rsidR="00916A41" w:rsidRPr="00BF2E2D">
        <w:rPr>
          <w:rFonts w:ascii="David" w:hAnsi="David"/>
          <w:szCs w:val="24"/>
          <w:rtl/>
        </w:rPr>
        <w:t>',</w:t>
      </w:r>
      <w:r w:rsidRPr="00BF2E2D">
        <w:rPr>
          <w:rFonts w:ascii="David" w:hAnsi="David"/>
          <w:szCs w:val="24"/>
          <w:rtl/>
        </w:rPr>
        <w:t xml:space="preserve"> לצורך</w:t>
      </w:r>
      <w:r w:rsidRPr="00F1098F">
        <w:rPr>
          <w:rFonts w:ascii="David" w:hAnsi="David"/>
          <w:szCs w:val="24"/>
          <w:rtl/>
        </w:rPr>
        <w:t xml:space="preserve"> בקרה</w:t>
      </w:r>
      <w:r w:rsidR="00593FEE" w:rsidRPr="00F1098F">
        <w:rPr>
          <w:rFonts w:ascii="David" w:hAnsi="David"/>
          <w:szCs w:val="24"/>
          <w:rtl/>
        </w:rPr>
        <w:t>.</w:t>
      </w:r>
    </w:p>
    <w:p w14:paraId="576B48BD" w14:textId="77777777" w:rsidR="00C522F1" w:rsidRPr="00F1098F" w:rsidRDefault="00C522F1" w:rsidP="005801FF">
      <w:pPr>
        <w:pStyle w:val="af5"/>
        <w:numPr>
          <w:ilvl w:val="0"/>
          <w:numId w:val="113"/>
        </w:numPr>
        <w:spacing w:line="360" w:lineRule="auto"/>
        <w:ind w:left="1445" w:hanging="284"/>
        <w:jc w:val="both"/>
        <w:rPr>
          <w:rFonts w:ascii="David" w:hAnsi="David"/>
          <w:szCs w:val="24"/>
          <w:rtl/>
        </w:rPr>
      </w:pPr>
      <w:r w:rsidRPr="00463026">
        <w:rPr>
          <w:rFonts w:ascii="David" w:hAnsi="David"/>
          <w:b/>
          <w:bCs/>
          <w:szCs w:val="24"/>
          <w:rtl/>
        </w:rPr>
        <w:t>דו"ח כספי מסכם</w:t>
      </w:r>
      <w:r w:rsidRPr="00F1098F">
        <w:rPr>
          <w:rFonts w:ascii="David" w:hAnsi="David"/>
          <w:szCs w:val="24"/>
          <w:rtl/>
        </w:rPr>
        <w:t>, אשר יפרט את כל ההכנסות שהיו למכון האנרגיה מכל מקור שהוא לרבות פירוט מקור ההכנסה, וכן כל ההוצאות שהוציאו בגין המכון בהתאם לנספח התקציבי בכל תקופת ההתקשרות. הדו"ח יוגש לא יאוחר מארבעה חודשים לאחר תום תקופת ההסכם. דו"ח כספי מסכם יוגש במקביל לוועדת ההיגוי ולמשרד, חתום על ידי מנהל המכון ויאושר על ידי רו"ח.</w:t>
      </w:r>
    </w:p>
    <w:p w14:paraId="49D252DA" w14:textId="77777777" w:rsidR="00C522F1" w:rsidRPr="00F1098F" w:rsidRDefault="00C522F1" w:rsidP="005801FF">
      <w:pPr>
        <w:pStyle w:val="af5"/>
        <w:numPr>
          <w:ilvl w:val="0"/>
          <w:numId w:val="113"/>
        </w:numPr>
        <w:spacing w:line="360" w:lineRule="auto"/>
        <w:ind w:left="1445" w:hanging="284"/>
        <w:jc w:val="both"/>
        <w:rPr>
          <w:rFonts w:ascii="David" w:hAnsi="David"/>
          <w:szCs w:val="24"/>
          <w:rtl/>
        </w:rPr>
      </w:pPr>
      <w:r w:rsidRPr="00F1098F">
        <w:rPr>
          <w:rFonts w:ascii="David" w:hAnsi="David"/>
          <w:szCs w:val="24"/>
          <w:rtl/>
        </w:rPr>
        <w:t>המוסד יהיה רשאי לדווח על הוצאות שהוציא במהלך תקופת פעילות המכון במסגרת כל אחד מבין הדו"חות הכספיים השנתיים שיוגשו לאורך תקופת ההסכם, בהתאם להוראות הסכם זה.</w:t>
      </w:r>
    </w:p>
    <w:p w14:paraId="24C14705" w14:textId="77777777" w:rsidR="00C522F1" w:rsidRPr="00F1098F" w:rsidRDefault="00C522F1" w:rsidP="005801FF">
      <w:pPr>
        <w:pStyle w:val="af5"/>
        <w:numPr>
          <w:ilvl w:val="0"/>
          <w:numId w:val="113"/>
        </w:numPr>
        <w:spacing w:line="360" w:lineRule="auto"/>
        <w:ind w:left="1445" w:hanging="284"/>
        <w:jc w:val="both"/>
        <w:rPr>
          <w:rFonts w:ascii="David" w:hAnsi="David"/>
          <w:szCs w:val="24"/>
          <w:rtl/>
        </w:rPr>
      </w:pPr>
      <w:r w:rsidRPr="00F1098F">
        <w:rPr>
          <w:rFonts w:ascii="David" w:hAnsi="David"/>
          <w:szCs w:val="24"/>
          <w:rtl/>
        </w:rPr>
        <w:t xml:space="preserve">דו"חות כספיים יוגשו במתכונת ובנוסח קבוע על פי </w:t>
      </w:r>
      <w:r w:rsidRPr="00BF2E2D">
        <w:rPr>
          <w:rFonts w:ascii="David" w:hAnsi="David"/>
          <w:szCs w:val="24"/>
          <w:rtl/>
        </w:rPr>
        <w:t xml:space="preserve">ההנחיות בנספח </w:t>
      </w:r>
      <w:r w:rsidR="00916A41" w:rsidRPr="00BF2E2D">
        <w:rPr>
          <w:rFonts w:ascii="David" w:hAnsi="David" w:hint="eastAsia"/>
          <w:szCs w:val="24"/>
          <w:rtl/>
        </w:rPr>
        <w:t>ה</w:t>
      </w:r>
      <w:r w:rsidRPr="00BF2E2D">
        <w:rPr>
          <w:rFonts w:ascii="David" w:hAnsi="David"/>
          <w:szCs w:val="24"/>
          <w:rtl/>
        </w:rPr>
        <w:t>' לקול</w:t>
      </w:r>
      <w:r w:rsidRPr="00F1098F">
        <w:rPr>
          <w:rFonts w:ascii="David" w:hAnsi="David"/>
          <w:szCs w:val="24"/>
          <w:rtl/>
        </w:rPr>
        <w:t xml:space="preserve"> הקורא. הדו"חות יוגשו בדוא"ל – או בכל דרך אחרת עליה יקבע המשרד או ועדת ההיגוי; ועדת ההיגוי והמשרד רשאי, לתת למוסד הנחיות, מעת לעת, בכל הנוגע לאופן הכנת הדו"ח, צורתו, מתכונתו ואופן הגשתו. </w:t>
      </w:r>
    </w:p>
    <w:p w14:paraId="25CE4BC8" w14:textId="77777777" w:rsidR="00C522F1" w:rsidRPr="00F1098F" w:rsidRDefault="00C522F1" w:rsidP="005801FF">
      <w:pPr>
        <w:pStyle w:val="af5"/>
        <w:numPr>
          <w:ilvl w:val="0"/>
          <w:numId w:val="113"/>
        </w:numPr>
        <w:spacing w:line="360" w:lineRule="auto"/>
        <w:ind w:left="1445" w:hanging="284"/>
        <w:jc w:val="both"/>
        <w:rPr>
          <w:rFonts w:ascii="David" w:hAnsi="David"/>
          <w:szCs w:val="24"/>
          <w:rtl/>
        </w:rPr>
      </w:pPr>
      <w:r w:rsidRPr="00F1098F">
        <w:rPr>
          <w:rFonts w:ascii="David" w:hAnsi="David"/>
          <w:szCs w:val="24"/>
          <w:rtl/>
        </w:rPr>
        <w:t>דו"ח ייחשב כדו"ח מאושר רק לאחר אישור בכתב מאת המשרד או ועדת ההיגוי.</w:t>
      </w:r>
    </w:p>
    <w:p w14:paraId="763DFDA3" w14:textId="77777777" w:rsidR="00C522F1" w:rsidRPr="00380B0C" w:rsidRDefault="00C522F1" w:rsidP="005801FF">
      <w:pPr>
        <w:pStyle w:val="af5"/>
        <w:numPr>
          <w:ilvl w:val="0"/>
          <w:numId w:val="113"/>
        </w:numPr>
        <w:spacing w:line="360" w:lineRule="auto"/>
        <w:ind w:left="1445" w:hanging="284"/>
        <w:jc w:val="both"/>
        <w:rPr>
          <w:rFonts w:ascii="David" w:hAnsi="David"/>
          <w:szCs w:val="24"/>
        </w:rPr>
      </w:pPr>
      <w:r w:rsidRPr="00380B0C">
        <w:rPr>
          <w:rFonts w:ascii="David" w:hAnsi="David"/>
          <w:szCs w:val="24"/>
          <w:rtl/>
        </w:rPr>
        <w:t xml:space="preserve">יובהר כי בתום 60 יום ממועד העברת התשלום הסופי למוסד, לא ניתן יהיה לדרוש דרישות כספיות נוספות. </w:t>
      </w:r>
    </w:p>
    <w:p w14:paraId="43384914" w14:textId="77777777" w:rsidR="00E91EF2" w:rsidRPr="00F1098F" w:rsidRDefault="00E91EF2" w:rsidP="005801FF">
      <w:pPr>
        <w:numPr>
          <w:ilvl w:val="1"/>
          <w:numId w:val="94"/>
        </w:numPr>
        <w:spacing w:before="120" w:after="0" w:line="360" w:lineRule="auto"/>
        <w:ind w:left="318"/>
        <w:jc w:val="both"/>
        <w:rPr>
          <w:rFonts w:ascii="David" w:eastAsia="Times New Roman" w:hAnsi="David" w:cs="David"/>
          <w:b/>
          <w:bCs/>
          <w:sz w:val="24"/>
          <w:szCs w:val="24"/>
          <w:u w:val="single"/>
          <w:lang w:eastAsia="he-IL"/>
        </w:rPr>
      </w:pPr>
      <w:r w:rsidRPr="00F1098F">
        <w:rPr>
          <w:rFonts w:ascii="David" w:eastAsia="Times New Roman" w:hAnsi="David" w:cs="David" w:hint="eastAsia"/>
          <w:b/>
          <w:bCs/>
          <w:sz w:val="24"/>
          <w:szCs w:val="24"/>
          <w:u w:val="single"/>
          <w:rtl/>
          <w:lang w:eastAsia="he-IL"/>
        </w:rPr>
        <w:t>תכנית</w:t>
      </w:r>
      <w:r w:rsidRPr="00F1098F">
        <w:rPr>
          <w:rFonts w:ascii="David" w:eastAsia="Times New Roman" w:hAnsi="David" w:cs="David"/>
          <w:b/>
          <w:bCs/>
          <w:sz w:val="24"/>
          <w:szCs w:val="24"/>
          <w:u w:val="single"/>
          <w:rtl/>
          <w:lang w:eastAsia="he-IL"/>
        </w:rPr>
        <w:t xml:space="preserve"> </w:t>
      </w:r>
      <w:r w:rsidRPr="00F1098F">
        <w:rPr>
          <w:rFonts w:ascii="David" w:eastAsia="Times New Roman" w:hAnsi="David" w:cs="David" w:hint="eastAsia"/>
          <w:b/>
          <w:bCs/>
          <w:sz w:val="24"/>
          <w:szCs w:val="24"/>
          <w:u w:val="single"/>
          <w:rtl/>
          <w:lang w:eastAsia="he-IL"/>
        </w:rPr>
        <w:t>עסקית</w:t>
      </w:r>
    </w:p>
    <w:p w14:paraId="61586FA3" w14:textId="77777777" w:rsidR="00E91EF2" w:rsidRPr="007B1146" w:rsidRDefault="00E91EF2" w:rsidP="005801FF">
      <w:pPr>
        <w:numPr>
          <w:ilvl w:val="2"/>
          <w:numId w:val="94"/>
        </w:numPr>
        <w:spacing w:after="0" w:line="360" w:lineRule="auto"/>
        <w:ind w:left="1128"/>
        <w:jc w:val="both"/>
        <w:rPr>
          <w:rFonts w:ascii="David" w:hAnsi="David" w:cs="David"/>
          <w:color w:val="000000"/>
          <w:szCs w:val="24"/>
          <w:rtl/>
        </w:rPr>
      </w:pPr>
      <w:r w:rsidRPr="007B1146">
        <w:rPr>
          <w:rFonts w:ascii="David" w:hAnsi="David" w:cs="David"/>
          <w:color w:val="000000"/>
          <w:szCs w:val="24"/>
          <w:rtl/>
        </w:rPr>
        <w:t>המוסד, באמצעות מנהל מכון המחקר יגבש ויגיש לאישור וועדת ההיגוי תכנית עסקית להמשך הפעלת המכון לאחר סיום ההתקשרות, בכלל זה אופן השימוש בציוד המעבדתי שנרכש, הקצאת השימוש בציוד המעבדתי והעמדת השימוש בו לטובת ביצוע מחקרים על-ידי חוקרים מאוניברסיטאות שונות, מקורות מימון ופעילויות המחקר.</w:t>
      </w:r>
    </w:p>
    <w:p w14:paraId="18BFA539" w14:textId="77777777" w:rsidR="00E91EF2" w:rsidRPr="00380B0C" w:rsidRDefault="00E91EF2" w:rsidP="005801FF">
      <w:pPr>
        <w:numPr>
          <w:ilvl w:val="2"/>
          <w:numId w:val="94"/>
        </w:numPr>
        <w:spacing w:after="0" w:line="360" w:lineRule="auto"/>
        <w:ind w:left="1128"/>
        <w:jc w:val="both"/>
        <w:rPr>
          <w:rFonts w:ascii="David" w:hAnsi="David"/>
          <w:color w:val="000000"/>
          <w:szCs w:val="24"/>
        </w:rPr>
      </w:pPr>
      <w:r w:rsidRPr="007B1146">
        <w:rPr>
          <w:rFonts w:ascii="David" w:hAnsi="David" w:cs="David"/>
          <w:color w:val="000000"/>
          <w:szCs w:val="24"/>
          <w:rtl/>
        </w:rPr>
        <w:t xml:space="preserve">כחלק מהגשת תכנית העבודה והתכנית העסקית, יהיה על המציעים להתייחס להמשך הפעלת המכון החל מהשנה השלישית או במידה והמימון יופסק. תכנית זו תתייחס, בין היתר,  </w:t>
      </w:r>
      <w:r w:rsidRPr="007B1146">
        <w:rPr>
          <w:rFonts w:ascii="David" w:hAnsi="David" w:cs="David"/>
          <w:color w:val="000000"/>
          <w:szCs w:val="24"/>
          <w:rtl/>
        </w:rPr>
        <w:lastRenderedPageBreak/>
        <w:t>להמשך הפעלת המכון לאחר סיום ההתקשרות, בכלל זה העמדת השימוש בציוד המעבדתי שנרכש לטובת ביצוע מחקרים,  מקורות מימון ופעילויות המחקר. מובהר, כי תכנית זו תאושר על ידי ועדת ההיגוי.</w:t>
      </w:r>
    </w:p>
    <w:p w14:paraId="0B32297E" w14:textId="77777777" w:rsidR="003D34B5" w:rsidRPr="00380B0C" w:rsidRDefault="003D34B5" w:rsidP="005801FF">
      <w:pPr>
        <w:numPr>
          <w:ilvl w:val="1"/>
          <w:numId w:val="94"/>
        </w:numPr>
        <w:spacing w:before="120" w:after="0" w:line="360" w:lineRule="auto"/>
        <w:ind w:left="318"/>
        <w:jc w:val="both"/>
        <w:rPr>
          <w:rFonts w:ascii="David" w:eastAsia="Times New Roman" w:hAnsi="David" w:cs="David"/>
          <w:b/>
          <w:bCs/>
          <w:sz w:val="24"/>
          <w:szCs w:val="24"/>
          <w:u w:val="single"/>
          <w:lang w:eastAsia="he-IL"/>
        </w:rPr>
      </w:pPr>
      <w:r w:rsidRPr="00380B0C">
        <w:rPr>
          <w:rFonts w:ascii="David" w:eastAsia="Times New Roman" w:hAnsi="David" w:cs="David" w:hint="eastAsia"/>
          <w:b/>
          <w:bCs/>
          <w:sz w:val="24"/>
          <w:szCs w:val="24"/>
          <w:u w:val="single"/>
          <w:rtl/>
          <w:lang w:eastAsia="he-IL"/>
        </w:rPr>
        <w:t>הציוד</w:t>
      </w:r>
    </w:p>
    <w:p w14:paraId="1E6E7994" w14:textId="77777777" w:rsidR="003D34B5" w:rsidRPr="009E47F8" w:rsidRDefault="003D34B5" w:rsidP="005801FF">
      <w:pPr>
        <w:numPr>
          <w:ilvl w:val="2"/>
          <w:numId w:val="94"/>
        </w:numPr>
        <w:spacing w:after="0" w:line="360" w:lineRule="auto"/>
        <w:ind w:left="1128"/>
        <w:jc w:val="both"/>
        <w:rPr>
          <w:rFonts w:ascii="David" w:hAnsi="David" w:cs="David"/>
          <w:color w:val="000000"/>
          <w:szCs w:val="24"/>
        </w:rPr>
      </w:pPr>
      <w:r w:rsidRPr="009E47F8">
        <w:rPr>
          <w:rFonts w:ascii="David" w:hAnsi="David" w:cs="David"/>
          <w:color w:val="000000"/>
          <w:szCs w:val="24"/>
          <w:rtl/>
        </w:rPr>
        <w:t xml:space="preserve">כל ציוד שיירכש במימון המשרד למכון המחקר במסגרת התקציב המאושר (נספח 2), וכמפורט בתכנית העבודה (נספח 1), ישמש את מכון המחקר בהתאם להוראות </w:t>
      </w:r>
      <w:r w:rsidRPr="009E47F8">
        <w:rPr>
          <w:rFonts w:ascii="David" w:hAnsi="David" w:cs="David" w:hint="eastAsia"/>
          <w:color w:val="000000"/>
          <w:szCs w:val="24"/>
          <w:rtl/>
        </w:rPr>
        <w:t>הקול</w:t>
      </w:r>
      <w:r w:rsidRPr="009E47F8">
        <w:rPr>
          <w:rFonts w:ascii="David" w:hAnsi="David" w:cs="David"/>
          <w:color w:val="000000"/>
          <w:szCs w:val="24"/>
          <w:rtl/>
        </w:rPr>
        <w:t xml:space="preserve"> </w:t>
      </w:r>
      <w:r w:rsidRPr="009E47F8">
        <w:rPr>
          <w:rFonts w:ascii="David" w:hAnsi="David" w:cs="David" w:hint="eastAsia"/>
          <w:color w:val="000000"/>
          <w:szCs w:val="24"/>
          <w:rtl/>
        </w:rPr>
        <w:t>קורא</w:t>
      </w:r>
      <w:r w:rsidRPr="009E47F8">
        <w:rPr>
          <w:rFonts w:ascii="David" w:hAnsi="David" w:cs="David"/>
          <w:color w:val="000000"/>
          <w:szCs w:val="24"/>
          <w:rtl/>
        </w:rPr>
        <w:t xml:space="preserve"> </w:t>
      </w:r>
      <w:r w:rsidRPr="009E47F8">
        <w:rPr>
          <w:rFonts w:ascii="David" w:hAnsi="David" w:cs="David" w:hint="eastAsia"/>
          <w:color w:val="000000"/>
          <w:szCs w:val="24"/>
          <w:rtl/>
        </w:rPr>
        <w:t>וההסכם</w:t>
      </w:r>
      <w:r w:rsidRPr="009E47F8">
        <w:rPr>
          <w:rFonts w:ascii="David" w:hAnsi="David" w:cs="David"/>
          <w:color w:val="000000"/>
          <w:szCs w:val="24"/>
          <w:rtl/>
        </w:rPr>
        <w:t xml:space="preserve">. </w:t>
      </w:r>
    </w:p>
    <w:p w14:paraId="0F3ADC17" w14:textId="77777777" w:rsidR="003D34B5" w:rsidRPr="009E47F8" w:rsidRDefault="003D34B5" w:rsidP="005801FF">
      <w:pPr>
        <w:numPr>
          <w:ilvl w:val="2"/>
          <w:numId w:val="94"/>
        </w:numPr>
        <w:spacing w:after="0" w:line="360" w:lineRule="auto"/>
        <w:ind w:left="1128"/>
        <w:jc w:val="both"/>
        <w:rPr>
          <w:rFonts w:ascii="David" w:hAnsi="David" w:cs="David"/>
          <w:color w:val="000000"/>
          <w:szCs w:val="24"/>
        </w:rPr>
      </w:pPr>
      <w:r w:rsidRPr="009E47F8">
        <w:rPr>
          <w:rFonts w:ascii="David" w:hAnsi="David" w:cs="David"/>
          <w:color w:val="000000"/>
          <w:szCs w:val="24"/>
          <w:rtl/>
        </w:rPr>
        <w:t>המכון</w:t>
      </w:r>
      <w:r w:rsidRPr="009E47F8" w:rsidDel="00097EB9">
        <w:rPr>
          <w:rFonts w:ascii="David" w:hAnsi="David" w:cs="David"/>
          <w:color w:val="000000"/>
          <w:szCs w:val="24"/>
          <w:rtl/>
        </w:rPr>
        <w:t xml:space="preserve"> </w:t>
      </w:r>
      <w:r w:rsidRPr="009E47F8">
        <w:rPr>
          <w:rFonts w:ascii="David" w:hAnsi="David" w:cs="David"/>
          <w:color w:val="000000"/>
          <w:szCs w:val="24"/>
          <w:rtl/>
        </w:rPr>
        <w:t>יאפשר</w:t>
      </w:r>
      <w:r w:rsidRPr="009E47F8" w:rsidDel="00097EB9">
        <w:rPr>
          <w:rFonts w:ascii="David" w:hAnsi="David" w:cs="David"/>
          <w:color w:val="000000"/>
          <w:szCs w:val="24"/>
          <w:rtl/>
        </w:rPr>
        <w:t xml:space="preserve"> </w:t>
      </w:r>
      <w:r w:rsidRPr="009E47F8">
        <w:rPr>
          <w:rFonts w:ascii="David" w:hAnsi="David" w:cs="David" w:hint="eastAsia"/>
          <w:color w:val="000000"/>
          <w:szCs w:val="24"/>
          <w:rtl/>
        </w:rPr>
        <w:t>לחוקרים</w:t>
      </w:r>
      <w:r w:rsidRPr="009E47F8">
        <w:rPr>
          <w:rFonts w:ascii="David" w:hAnsi="David" w:cs="David"/>
          <w:color w:val="000000"/>
          <w:szCs w:val="24"/>
          <w:rtl/>
        </w:rPr>
        <w:t xml:space="preserve"> מחוץ למכון המחקר שימוש</w:t>
      </w:r>
      <w:r w:rsidRPr="009E47F8" w:rsidDel="00097EB9">
        <w:rPr>
          <w:rFonts w:ascii="David" w:hAnsi="David" w:cs="David"/>
          <w:color w:val="000000"/>
          <w:szCs w:val="24"/>
          <w:rtl/>
        </w:rPr>
        <w:t xml:space="preserve"> </w:t>
      </w:r>
      <w:r w:rsidRPr="009E47F8">
        <w:rPr>
          <w:rFonts w:ascii="David" w:hAnsi="David" w:cs="David"/>
          <w:color w:val="000000"/>
          <w:szCs w:val="24"/>
          <w:rtl/>
        </w:rPr>
        <w:t xml:space="preserve">בציוד האמור, </w:t>
      </w:r>
      <w:r w:rsidRPr="009E47F8">
        <w:rPr>
          <w:rFonts w:ascii="David" w:hAnsi="David" w:cs="David" w:hint="eastAsia"/>
          <w:color w:val="000000"/>
          <w:szCs w:val="24"/>
          <w:rtl/>
        </w:rPr>
        <w:t>כל</w:t>
      </w:r>
      <w:r w:rsidRPr="009E47F8">
        <w:rPr>
          <w:rFonts w:ascii="David" w:hAnsi="David" w:cs="David"/>
          <w:color w:val="000000"/>
          <w:szCs w:val="24"/>
          <w:rtl/>
        </w:rPr>
        <w:t xml:space="preserve"> עוד הדבר אינו פוגע בפעילות מכון המחקר, </w:t>
      </w:r>
      <w:r w:rsidRPr="009E47F8">
        <w:rPr>
          <w:rFonts w:ascii="David" w:hAnsi="David" w:cs="David" w:hint="eastAsia"/>
          <w:color w:val="000000"/>
          <w:szCs w:val="24"/>
          <w:rtl/>
        </w:rPr>
        <w:t>זאת</w:t>
      </w:r>
      <w:r w:rsidRPr="009E47F8">
        <w:rPr>
          <w:rFonts w:ascii="David" w:hAnsi="David" w:cs="David"/>
          <w:color w:val="000000"/>
          <w:szCs w:val="24"/>
          <w:rtl/>
        </w:rPr>
        <w:t xml:space="preserve"> </w:t>
      </w:r>
      <w:r w:rsidRPr="009E47F8">
        <w:rPr>
          <w:rFonts w:ascii="David" w:hAnsi="David" w:cs="David" w:hint="eastAsia"/>
          <w:color w:val="000000"/>
          <w:szCs w:val="24"/>
          <w:rtl/>
        </w:rPr>
        <w:t>בהתאם</w:t>
      </w:r>
      <w:r w:rsidRPr="009E47F8">
        <w:rPr>
          <w:rFonts w:ascii="David" w:hAnsi="David" w:cs="David"/>
          <w:color w:val="000000"/>
          <w:szCs w:val="24"/>
          <w:rtl/>
        </w:rPr>
        <w:t xml:space="preserve"> </w:t>
      </w:r>
      <w:r w:rsidRPr="009E47F8">
        <w:rPr>
          <w:rFonts w:ascii="David" w:hAnsi="David" w:cs="David" w:hint="eastAsia"/>
          <w:color w:val="000000"/>
          <w:szCs w:val="24"/>
          <w:rtl/>
        </w:rPr>
        <w:t>להוראות</w:t>
      </w:r>
      <w:r w:rsidRPr="009E47F8">
        <w:rPr>
          <w:rFonts w:ascii="David" w:hAnsi="David" w:cs="David"/>
          <w:color w:val="000000"/>
          <w:szCs w:val="24"/>
          <w:rtl/>
        </w:rPr>
        <w:t xml:space="preserve"> </w:t>
      </w:r>
      <w:r w:rsidRPr="009E47F8">
        <w:rPr>
          <w:rFonts w:ascii="David" w:hAnsi="David" w:cs="David" w:hint="eastAsia"/>
          <w:color w:val="000000"/>
          <w:szCs w:val="24"/>
          <w:rtl/>
        </w:rPr>
        <w:t>ועדת</w:t>
      </w:r>
      <w:r w:rsidRPr="009E47F8">
        <w:rPr>
          <w:rFonts w:ascii="David" w:hAnsi="David" w:cs="David"/>
          <w:color w:val="000000"/>
          <w:szCs w:val="24"/>
          <w:rtl/>
        </w:rPr>
        <w:t xml:space="preserve"> </w:t>
      </w:r>
      <w:r w:rsidRPr="009E47F8">
        <w:rPr>
          <w:rFonts w:ascii="David" w:hAnsi="David" w:cs="David" w:hint="eastAsia"/>
          <w:color w:val="000000"/>
          <w:szCs w:val="24"/>
          <w:rtl/>
        </w:rPr>
        <w:t>ההיגוי</w:t>
      </w:r>
      <w:r w:rsidRPr="009E47F8">
        <w:rPr>
          <w:rFonts w:ascii="David" w:hAnsi="David" w:cs="David"/>
          <w:color w:val="000000"/>
          <w:szCs w:val="24"/>
          <w:rtl/>
        </w:rPr>
        <w:t xml:space="preserve"> </w:t>
      </w:r>
      <w:r w:rsidRPr="009E47F8">
        <w:rPr>
          <w:rFonts w:ascii="David" w:hAnsi="David" w:cs="David" w:hint="eastAsia"/>
          <w:color w:val="000000"/>
          <w:szCs w:val="24"/>
          <w:rtl/>
        </w:rPr>
        <w:t>ו</w:t>
      </w:r>
      <w:r w:rsidRPr="009E47F8">
        <w:rPr>
          <w:rFonts w:ascii="David" w:hAnsi="David" w:cs="David"/>
          <w:color w:val="000000"/>
          <w:szCs w:val="24"/>
          <w:rtl/>
        </w:rPr>
        <w:t>תשלום לטובת מכון המחקר.</w:t>
      </w:r>
    </w:p>
    <w:p w14:paraId="601A101B" w14:textId="77777777" w:rsidR="003D34B5" w:rsidRPr="009E47F8" w:rsidRDefault="003D34B5" w:rsidP="005801FF">
      <w:pPr>
        <w:numPr>
          <w:ilvl w:val="2"/>
          <w:numId w:val="94"/>
        </w:numPr>
        <w:spacing w:after="0" w:line="360" w:lineRule="auto"/>
        <w:ind w:left="1128"/>
        <w:jc w:val="both"/>
        <w:rPr>
          <w:rFonts w:ascii="David" w:hAnsi="David" w:cs="David"/>
          <w:color w:val="000000"/>
          <w:szCs w:val="24"/>
        </w:rPr>
      </w:pPr>
      <w:r w:rsidRPr="009E47F8">
        <w:rPr>
          <w:rFonts w:ascii="David" w:hAnsi="David" w:cs="David" w:hint="eastAsia"/>
          <w:color w:val="000000"/>
          <w:szCs w:val="24"/>
          <w:rtl/>
        </w:rPr>
        <w:t>המוסד</w:t>
      </w:r>
      <w:r w:rsidRPr="009E47F8">
        <w:rPr>
          <w:rFonts w:ascii="David" w:hAnsi="David" w:cs="David"/>
          <w:color w:val="000000"/>
          <w:szCs w:val="24"/>
          <w:rtl/>
        </w:rPr>
        <w:t xml:space="preserve"> יגיש לאישור ועדת ההיגוי תכנית עסקית </w:t>
      </w:r>
      <w:r w:rsidRPr="009E47F8">
        <w:rPr>
          <w:rFonts w:ascii="David" w:hAnsi="David" w:cs="David" w:hint="eastAsia"/>
          <w:color w:val="000000"/>
          <w:szCs w:val="24"/>
          <w:rtl/>
        </w:rPr>
        <w:t>שתתאר</w:t>
      </w:r>
      <w:r w:rsidRPr="009E47F8">
        <w:rPr>
          <w:rFonts w:ascii="David" w:hAnsi="David" w:cs="David"/>
          <w:color w:val="000000"/>
          <w:szCs w:val="24"/>
          <w:rtl/>
        </w:rPr>
        <w:t xml:space="preserve"> את מודל פעילות המכון לאחר סיום ההתקשרות </w:t>
      </w:r>
      <w:r w:rsidR="00E91EF2" w:rsidRPr="009E47F8">
        <w:rPr>
          <w:rFonts w:ascii="David" w:hAnsi="David" w:cs="David" w:hint="eastAsia"/>
          <w:color w:val="000000"/>
          <w:szCs w:val="24"/>
          <w:rtl/>
        </w:rPr>
        <w:t>אשר</w:t>
      </w:r>
      <w:r w:rsidR="00E91EF2" w:rsidRPr="009E47F8">
        <w:rPr>
          <w:rFonts w:ascii="David" w:hAnsi="David" w:cs="David"/>
          <w:color w:val="000000"/>
          <w:szCs w:val="24"/>
          <w:rtl/>
        </w:rPr>
        <w:t xml:space="preserve"> תכלול </w:t>
      </w:r>
      <w:r w:rsidRPr="009E47F8">
        <w:rPr>
          <w:rFonts w:ascii="David" w:hAnsi="David" w:cs="David"/>
          <w:color w:val="000000"/>
          <w:szCs w:val="24"/>
          <w:rtl/>
        </w:rPr>
        <w:t xml:space="preserve">התייחסות לאפשרות השימוש בציוד המעבדתי שנרכש ובכלל זה </w:t>
      </w:r>
      <w:r w:rsidRPr="009E47F8">
        <w:rPr>
          <w:rFonts w:ascii="David" w:hAnsi="David" w:cs="David" w:hint="eastAsia"/>
          <w:color w:val="000000"/>
          <w:szCs w:val="24"/>
          <w:rtl/>
        </w:rPr>
        <w:t>העמדת</w:t>
      </w:r>
      <w:r w:rsidRPr="009E47F8">
        <w:rPr>
          <w:rFonts w:ascii="David" w:hAnsi="David" w:cs="David"/>
          <w:color w:val="000000"/>
          <w:szCs w:val="24"/>
          <w:rtl/>
        </w:rPr>
        <w:t xml:space="preserve"> </w:t>
      </w:r>
      <w:r w:rsidRPr="009E47F8">
        <w:rPr>
          <w:rFonts w:ascii="David" w:hAnsi="David" w:cs="David" w:hint="eastAsia"/>
          <w:color w:val="000000"/>
          <w:szCs w:val="24"/>
          <w:rtl/>
        </w:rPr>
        <w:t>השימוש</w:t>
      </w:r>
      <w:r w:rsidRPr="009E47F8">
        <w:rPr>
          <w:rFonts w:ascii="David" w:hAnsi="David" w:cs="David"/>
          <w:color w:val="000000"/>
          <w:szCs w:val="24"/>
          <w:rtl/>
        </w:rPr>
        <w:t xml:space="preserve"> </w:t>
      </w:r>
      <w:r w:rsidRPr="009E47F8">
        <w:rPr>
          <w:rFonts w:ascii="David" w:hAnsi="David" w:cs="David" w:hint="eastAsia"/>
          <w:color w:val="000000"/>
          <w:szCs w:val="24"/>
          <w:rtl/>
        </w:rPr>
        <w:t>בציוד</w:t>
      </w:r>
      <w:r w:rsidRPr="009E47F8">
        <w:rPr>
          <w:rFonts w:ascii="David" w:hAnsi="David" w:cs="David"/>
          <w:color w:val="000000"/>
          <w:szCs w:val="24"/>
          <w:rtl/>
        </w:rPr>
        <w:t xml:space="preserve"> </w:t>
      </w:r>
      <w:r w:rsidRPr="009E47F8">
        <w:rPr>
          <w:rFonts w:ascii="David" w:hAnsi="David" w:cs="David" w:hint="eastAsia"/>
          <w:color w:val="000000"/>
          <w:szCs w:val="24"/>
          <w:rtl/>
        </w:rPr>
        <w:t>המעבדתי</w:t>
      </w:r>
      <w:r w:rsidRPr="009E47F8">
        <w:rPr>
          <w:rFonts w:ascii="David" w:hAnsi="David" w:cs="David"/>
          <w:color w:val="000000"/>
          <w:szCs w:val="24"/>
          <w:rtl/>
        </w:rPr>
        <w:t xml:space="preserve"> </w:t>
      </w:r>
      <w:r w:rsidRPr="009E47F8">
        <w:rPr>
          <w:rFonts w:ascii="David" w:hAnsi="David" w:cs="David" w:hint="eastAsia"/>
          <w:color w:val="000000"/>
          <w:szCs w:val="24"/>
          <w:rtl/>
        </w:rPr>
        <w:t>שנרכש</w:t>
      </w:r>
      <w:r w:rsidRPr="009E47F8">
        <w:rPr>
          <w:rFonts w:ascii="David" w:hAnsi="David" w:cs="David"/>
          <w:color w:val="000000"/>
          <w:szCs w:val="24"/>
          <w:rtl/>
        </w:rPr>
        <w:t xml:space="preserve"> </w:t>
      </w:r>
      <w:r w:rsidRPr="009E47F8">
        <w:rPr>
          <w:rFonts w:ascii="David" w:hAnsi="David" w:cs="David" w:hint="eastAsia"/>
          <w:color w:val="000000"/>
          <w:szCs w:val="24"/>
          <w:rtl/>
        </w:rPr>
        <w:t>לטובת</w:t>
      </w:r>
      <w:r w:rsidRPr="009E47F8">
        <w:rPr>
          <w:rFonts w:ascii="David" w:hAnsi="David" w:cs="David"/>
          <w:color w:val="000000"/>
          <w:szCs w:val="24"/>
          <w:rtl/>
        </w:rPr>
        <w:t xml:space="preserve"> </w:t>
      </w:r>
      <w:r w:rsidRPr="009E47F8">
        <w:rPr>
          <w:rFonts w:ascii="David" w:hAnsi="David" w:cs="David" w:hint="eastAsia"/>
          <w:color w:val="000000"/>
          <w:szCs w:val="24"/>
          <w:rtl/>
        </w:rPr>
        <w:t>ביצוע</w:t>
      </w:r>
      <w:r w:rsidRPr="009E47F8">
        <w:rPr>
          <w:rFonts w:ascii="David" w:hAnsi="David" w:cs="David"/>
          <w:color w:val="000000"/>
          <w:szCs w:val="24"/>
          <w:rtl/>
        </w:rPr>
        <w:t xml:space="preserve"> </w:t>
      </w:r>
      <w:r w:rsidRPr="009E47F8">
        <w:rPr>
          <w:rFonts w:ascii="David" w:hAnsi="David" w:cs="David" w:hint="eastAsia"/>
          <w:color w:val="000000"/>
          <w:szCs w:val="24"/>
          <w:rtl/>
        </w:rPr>
        <w:t>מחקרים</w:t>
      </w:r>
      <w:r w:rsidRPr="009E47F8">
        <w:rPr>
          <w:rFonts w:ascii="David" w:hAnsi="David" w:cs="David"/>
          <w:color w:val="000000"/>
          <w:szCs w:val="24"/>
          <w:rtl/>
        </w:rPr>
        <w:t>.</w:t>
      </w:r>
    </w:p>
    <w:p w14:paraId="62E8CD06" w14:textId="77777777" w:rsidR="003D34B5" w:rsidRPr="009E47F8" w:rsidRDefault="003D34B5" w:rsidP="005801FF">
      <w:pPr>
        <w:numPr>
          <w:ilvl w:val="2"/>
          <w:numId w:val="94"/>
        </w:numPr>
        <w:spacing w:after="0" w:line="360" w:lineRule="auto"/>
        <w:ind w:left="1128"/>
        <w:jc w:val="both"/>
        <w:rPr>
          <w:rFonts w:ascii="David" w:hAnsi="David" w:cs="David"/>
          <w:color w:val="000000"/>
          <w:szCs w:val="24"/>
        </w:rPr>
      </w:pPr>
      <w:r w:rsidRPr="009E47F8">
        <w:rPr>
          <w:rFonts w:ascii="David" w:hAnsi="David" w:cs="David" w:hint="eastAsia"/>
          <w:color w:val="000000"/>
          <w:szCs w:val="24"/>
          <w:rtl/>
        </w:rPr>
        <w:t>המוסד</w:t>
      </w:r>
      <w:r w:rsidRPr="009E47F8">
        <w:rPr>
          <w:rFonts w:ascii="David" w:hAnsi="David" w:cs="David"/>
          <w:color w:val="000000"/>
          <w:szCs w:val="24"/>
          <w:rtl/>
        </w:rPr>
        <w:t xml:space="preserve"> יודיע ל</w:t>
      </w:r>
      <w:r w:rsidRPr="009E47F8">
        <w:rPr>
          <w:rFonts w:ascii="David" w:hAnsi="David" w:cs="David" w:hint="eastAsia"/>
          <w:color w:val="000000"/>
          <w:szCs w:val="24"/>
          <w:rtl/>
        </w:rPr>
        <w:t>וועדת</w:t>
      </w:r>
      <w:r w:rsidRPr="009E47F8">
        <w:rPr>
          <w:rFonts w:ascii="David" w:hAnsi="David" w:cs="David"/>
          <w:color w:val="000000"/>
          <w:szCs w:val="24"/>
          <w:rtl/>
        </w:rPr>
        <w:t xml:space="preserve"> </w:t>
      </w:r>
      <w:r w:rsidRPr="009E47F8">
        <w:rPr>
          <w:rFonts w:ascii="David" w:hAnsi="David" w:cs="David" w:hint="eastAsia"/>
          <w:color w:val="000000"/>
          <w:szCs w:val="24"/>
          <w:rtl/>
        </w:rPr>
        <w:t>ההיגוי</w:t>
      </w:r>
      <w:r w:rsidRPr="009E47F8">
        <w:rPr>
          <w:rFonts w:ascii="David" w:hAnsi="David" w:cs="David"/>
          <w:color w:val="000000"/>
          <w:szCs w:val="24"/>
          <w:rtl/>
        </w:rPr>
        <w:t xml:space="preserve"> מראש ובכתב, כי בכוונתו לרכוש ציוד עבור </w:t>
      </w:r>
      <w:r w:rsidRPr="009E47F8">
        <w:rPr>
          <w:rFonts w:ascii="David" w:hAnsi="David" w:cs="David" w:hint="eastAsia"/>
          <w:color w:val="000000"/>
          <w:szCs w:val="24"/>
          <w:rtl/>
        </w:rPr>
        <w:t>מכון</w:t>
      </w:r>
      <w:r w:rsidRPr="009E47F8">
        <w:rPr>
          <w:rFonts w:ascii="David" w:hAnsi="David" w:cs="David"/>
          <w:color w:val="000000"/>
          <w:szCs w:val="24"/>
          <w:rtl/>
        </w:rPr>
        <w:t xml:space="preserve"> המחקר במימון משותף למשרד ולצד שלישי. </w:t>
      </w:r>
      <w:r w:rsidRPr="009E47F8">
        <w:rPr>
          <w:rFonts w:ascii="David" w:hAnsi="David" w:cs="David" w:hint="eastAsia"/>
          <w:color w:val="000000"/>
          <w:szCs w:val="24"/>
          <w:rtl/>
        </w:rPr>
        <w:t>מובהר</w:t>
      </w:r>
      <w:r w:rsidRPr="009E47F8">
        <w:rPr>
          <w:rFonts w:ascii="David" w:hAnsi="David" w:cs="David"/>
          <w:color w:val="000000"/>
          <w:szCs w:val="24"/>
          <w:rtl/>
        </w:rPr>
        <w:t xml:space="preserve"> כי, </w:t>
      </w:r>
      <w:r w:rsidRPr="009E47F8">
        <w:rPr>
          <w:rFonts w:ascii="David" w:hAnsi="David" w:cs="David" w:hint="eastAsia"/>
          <w:color w:val="000000"/>
          <w:szCs w:val="24"/>
          <w:rtl/>
        </w:rPr>
        <w:t>מימון</w:t>
      </w:r>
      <w:r w:rsidRPr="009E47F8">
        <w:rPr>
          <w:rFonts w:ascii="David" w:hAnsi="David" w:cs="David"/>
          <w:color w:val="000000"/>
          <w:szCs w:val="24"/>
          <w:rtl/>
        </w:rPr>
        <w:t xml:space="preserve"> </w:t>
      </w:r>
      <w:r w:rsidRPr="009E47F8">
        <w:rPr>
          <w:rFonts w:ascii="David" w:hAnsi="David" w:cs="David" w:hint="eastAsia"/>
          <w:color w:val="000000"/>
          <w:szCs w:val="24"/>
          <w:rtl/>
        </w:rPr>
        <w:t>מצד</w:t>
      </w:r>
      <w:r w:rsidRPr="009E47F8">
        <w:rPr>
          <w:rFonts w:ascii="David" w:hAnsi="David" w:cs="David"/>
          <w:color w:val="000000"/>
          <w:szCs w:val="24"/>
          <w:rtl/>
        </w:rPr>
        <w:t xml:space="preserve"> </w:t>
      </w:r>
      <w:r w:rsidRPr="009E47F8">
        <w:rPr>
          <w:rFonts w:ascii="David" w:hAnsi="David" w:cs="David" w:hint="eastAsia"/>
          <w:color w:val="000000"/>
          <w:szCs w:val="24"/>
          <w:rtl/>
        </w:rPr>
        <w:t>שלישי</w:t>
      </w:r>
      <w:r w:rsidRPr="009E47F8">
        <w:rPr>
          <w:rFonts w:ascii="David" w:hAnsi="David" w:cs="David"/>
          <w:color w:val="000000"/>
          <w:szCs w:val="24"/>
          <w:rtl/>
        </w:rPr>
        <w:t xml:space="preserve"> </w:t>
      </w:r>
      <w:r w:rsidRPr="009E47F8">
        <w:rPr>
          <w:rFonts w:ascii="David" w:hAnsi="David" w:cs="David" w:hint="eastAsia"/>
          <w:color w:val="000000"/>
          <w:szCs w:val="24"/>
          <w:rtl/>
        </w:rPr>
        <w:t>לא</w:t>
      </w:r>
      <w:r w:rsidRPr="009E47F8">
        <w:rPr>
          <w:rFonts w:ascii="David" w:hAnsi="David" w:cs="David"/>
          <w:color w:val="000000"/>
          <w:szCs w:val="24"/>
          <w:rtl/>
        </w:rPr>
        <w:t xml:space="preserve"> </w:t>
      </w:r>
      <w:r w:rsidRPr="009E47F8">
        <w:rPr>
          <w:rFonts w:ascii="David" w:hAnsi="David" w:cs="David" w:hint="eastAsia"/>
          <w:color w:val="000000"/>
          <w:szCs w:val="24"/>
          <w:rtl/>
        </w:rPr>
        <w:t>יפגע</w:t>
      </w:r>
      <w:r w:rsidRPr="009E47F8">
        <w:rPr>
          <w:rFonts w:ascii="David" w:hAnsi="David" w:cs="David"/>
          <w:color w:val="000000"/>
          <w:szCs w:val="24"/>
          <w:rtl/>
        </w:rPr>
        <w:t xml:space="preserve"> </w:t>
      </w:r>
      <w:r w:rsidRPr="009E47F8">
        <w:rPr>
          <w:rFonts w:ascii="David" w:hAnsi="David" w:cs="David" w:hint="eastAsia"/>
          <w:color w:val="000000"/>
          <w:szCs w:val="24"/>
          <w:rtl/>
        </w:rPr>
        <w:t>באפשרויות</w:t>
      </w:r>
      <w:r w:rsidRPr="009E47F8">
        <w:rPr>
          <w:rFonts w:ascii="David" w:hAnsi="David" w:cs="David"/>
          <w:color w:val="000000"/>
          <w:szCs w:val="24"/>
          <w:rtl/>
        </w:rPr>
        <w:t xml:space="preserve"> </w:t>
      </w:r>
      <w:r w:rsidRPr="009E47F8">
        <w:rPr>
          <w:rFonts w:ascii="David" w:hAnsi="David" w:cs="David" w:hint="eastAsia"/>
          <w:color w:val="000000"/>
          <w:szCs w:val="24"/>
          <w:rtl/>
        </w:rPr>
        <w:t>השימוש</w:t>
      </w:r>
      <w:r w:rsidRPr="009E47F8">
        <w:rPr>
          <w:rFonts w:ascii="David" w:hAnsi="David" w:cs="David"/>
          <w:color w:val="000000"/>
          <w:szCs w:val="24"/>
          <w:rtl/>
        </w:rPr>
        <w:t xml:space="preserve"> </w:t>
      </w:r>
      <w:r w:rsidRPr="009E47F8">
        <w:rPr>
          <w:rFonts w:ascii="David" w:hAnsi="David" w:cs="David" w:hint="eastAsia"/>
          <w:color w:val="000000"/>
          <w:szCs w:val="24"/>
          <w:rtl/>
        </w:rPr>
        <w:t>של</w:t>
      </w:r>
      <w:r w:rsidRPr="009E47F8">
        <w:rPr>
          <w:rFonts w:ascii="David" w:hAnsi="David" w:cs="David"/>
          <w:color w:val="000000"/>
          <w:szCs w:val="24"/>
          <w:rtl/>
        </w:rPr>
        <w:t xml:space="preserve"> </w:t>
      </w:r>
      <w:r w:rsidRPr="009E47F8">
        <w:rPr>
          <w:rFonts w:ascii="David" w:hAnsi="David" w:cs="David" w:hint="eastAsia"/>
          <w:color w:val="000000"/>
          <w:szCs w:val="24"/>
          <w:rtl/>
        </w:rPr>
        <w:t>המכון</w:t>
      </w:r>
      <w:r w:rsidRPr="009E47F8">
        <w:rPr>
          <w:rFonts w:ascii="David" w:hAnsi="David" w:cs="David"/>
          <w:color w:val="000000"/>
          <w:szCs w:val="24"/>
          <w:rtl/>
        </w:rPr>
        <w:t xml:space="preserve"> </w:t>
      </w:r>
      <w:r w:rsidRPr="009E47F8">
        <w:rPr>
          <w:rFonts w:ascii="David" w:hAnsi="David" w:cs="David" w:hint="eastAsia"/>
          <w:color w:val="000000"/>
          <w:szCs w:val="24"/>
          <w:rtl/>
        </w:rPr>
        <w:t>בציוד</w:t>
      </w:r>
      <w:r w:rsidRPr="009E47F8">
        <w:rPr>
          <w:rFonts w:ascii="David" w:hAnsi="David" w:cs="David"/>
          <w:color w:val="000000"/>
          <w:szCs w:val="24"/>
          <w:rtl/>
        </w:rPr>
        <w:t xml:space="preserve"> </w:t>
      </w:r>
      <w:r w:rsidRPr="009E47F8">
        <w:rPr>
          <w:rFonts w:ascii="David" w:hAnsi="David" w:cs="David" w:hint="eastAsia"/>
          <w:color w:val="000000"/>
          <w:szCs w:val="24"/>
          <w:rtl/>
        </w:rPr>
        <w:t>המדובר</w:t>
      </w:r>
      <w:r w:rsidRPr="009E47F8">
        <w:rPr>
          <w:rFonts w:ascii="David" w:hAnsi="David" w:cs="David"/>
          <w:color w:val="000000"/>
          <w:szCs w:val="24"/>
          <w:rtl/>
        </w:rPr>
        <w:t xml:space="preserve">. </w:t>
      </w:r>
      <w:r w:rsidRPr="009E47F8">
        <w:rPr>
          <w:rFonts w:ascii="David" w:hAnsi="David" w:cs="David" w:hint="eastAsia"/>
          <w:color w:val="000000"/>
          <w:szCs w:val="24"/>
          <w:rtl/>
        </w:rPr>
        <w:t>המוסד</w:t>
      </w:r>
      <w:r w:rsidRPr="009E47F8">
        <w:rPr>
          <w:rFonts w:ascii="David" w:hAnsi="David" w:cs="David"/>
          <w:color w:val="000000"/>
          <w:szCs w:val="24"/>
          <w:rtl/>
        </w:rPr>
        <w:t xml:space="preserve"> </w:t>
      </w:r>
      <w:r w:rsidRPr="009E47F8">
        <w:rPr>
          <w:rFonts w:ascii="David" w:hAnsi="David" w:cs="David" w:hint="eastAsia"/>
          <w:color w:val="000000"/>
          <w:szCs w:val="24"/>
          <w:rtl/>
        </w:rPr>
        <w:t>יביא</w:t>
      </w:r>
      <w:r w:rsidRPr="009E47F8">
        <w:rPr>
          <w:rFonts w:ascii="David" w:hAnsi="David" w:cs="David"/>
          <w:color w:val="000000"/>
          <w:szCs w:val="24"/>
          <w:rtl/>
        </w:rPr>
        <w:t xml:space="preserve"> </w:t>
      </w:r>
      <w:r w:rsidRPr="009E47F8">
        <w:rPr>
          <w:rFonts w:ascii="David" w:hAnsi="David" w:cs="David" w:hint="eastAsia"/>
          <w:color w:val="000000"/>
          <w:szCs w:val="24"/>
          <w:rtl/>
        </w:rPr>
        <w:t>לידיעת</w:t>
      </w:r>
      <w:r w:rsidRPr="009E47F8">
        <w:rPr>
          <w:rFonts w:ascii="David" w:hAnsi="David" w:cs="David"/>
          <w:color w:val="000000"/>
          <w:szCs w:val="24"/>
          <w:rtl/>
        </w:rPr>
        <w:t xml:space="preserve"> </w:t>
      </w:r>
      <w:r w:rsidRPr="009E47F8">
        <w:rPr>
          <w:rFonts w:ascii="David" w:hAnsi="David" w:cs="David" w:hint="eastAsia"/>
          <w:color w:val="000000"/>
          <w:szCs w:val="24"/>
          <w:rtl/>
        </w:rPr>
        <w:t>צד</w:t>
      </w:r>
      <w:r w:rsidRPr="009E47F8">
        <w:rPr>
          <w:rFonts w:ascii="David" w:hAnsi="David" w:cs="David"/>
          <w:color w:val="000000"/>
          <w:szCs w:val="24"/>
          <w:rtl/>
        </w:rPr>
        <w:t xml:space="preserve"> </w:t>
      </w:r>
      <w:r w:rsidRPr="009E47F8">
        <w:rPr>
          <w:rFonts w:ascii="David" w:hAnsi="David" w:cs="David" w:hint="eastAsia"/>
          <w:color w:val="000000"/>
          <w:szCs w:val="24"/>
          <w:rtl/>
        </w:rPr>
        <w:t>שלישי</w:t>
      </w:r>
      <w:r w:rsidRPr="009E47F8">
        <w:rPr>
          <w:rFonts w:ascii="David" w:hAnsi="David" w:cs="David"/>
          <w:color w:val="000000"/>
          <w:szCs w:val="24"/>
          <w:rtl/>
        </w:rPr>
        <w:t xml:space="preserve"> </w:t>
      </w:r>
      <w:r w:rsidRPr="009E47F8">
        <w:rPr>
          <w:rFonts w:ascii="David" w:hAnsi="David" w:cs="David" w:hint="eastAsia"/>
          <w:color w:val="000000"/>
          <w:szCs w:val="24"/>
          <w:rtl/>
        </w:rPr>
        <w:t>כלשהוא</w:t>
      </w:r>
      <w:r w:rsidRPr="009E47F8">
        <w:rPr>
          <w:rFonts w:ascii="David" w:hAnsi="David" w:cs="David"/>
          <w:color w:val="000000"/>
          <w:szCs w:val="24"/>
          <w:rtl/>
        </w:rPr>
        <w:t xml:space="preserve"> </w:t>
      </w:r>
      <w:r w:rsidRPr="009E47F8">
        <w:rPr>
          <w:rFonts w:ascii="David" w:hAnsi="David" w:cs="David" w:hint="eastAsia"/>
          <w:color w:val="000000"/>
          <w:szCs w:val="24"/>
          <w:rtl/>
        </w:rPr>
        <w:t>אשר</w:t>
      </w:r>
      <w:r w:rsidRPr="009E47F8">
        <w:rPr>
          <w:rFonts w:ascii="David" w:hAnsi="David" w:cs="David"/>
          <w:color w:val="000000"/>
          <w:szCs w:val="24"/>
          <w:rtl/>
        </w:rPr>
        <w:t xml:space="preserve"> </w:t>
      </w:r>
      <w:r w:rsidRPr="009E47F8">
        <w:rPr>
          <w:rFonts w:ascii="David" w:hAnsi="David" w:cs="David" w:hint="eastAsia"/>
          <w:color w:val="000000"/>
          <w:szCs w:val="24"/>
          <w:rtl/>
        </w:rPr>
        <w:t>יבקש</w:t>
      </w:r>
      <w:r w:rsidRPr="009E47F8">
        <w:rPr>
          <w:rFonts w:ascii="David" w:hAnsi="David" w:cs="David"/>
          <w:color w:val="000000"/>
          <w:szCs w:val="24"/>
          <w:rtl/>
        </w:rPr>
        <w:t xml:space="preserve"> </w:t>
      </w:r>
      <w:r w:rsidRPr="009E47F8">
        <w:rPr>
          <w:rFonts w:ascii="David" w:hAnsi="David" w:cs="David" w:hint="eastAsia"/>
          <w:color w:val="000000"/>
          <w:szCs w:val="24"/>
          <w:rtl/>
        </w:rPr>
        <w:t>לממן</w:t>
      </w:r>
      <w:r w:rsidRPr="009E47F8">
        <w:rPr>
          <w:rFonts w:ascii="David" w:hAnsi="David" w:cs="David"/>
          <w:color w:val="000000"/>
          <w:szCs w:val="24"/>
          <w:rtl/>
        </w:rPr>
        <w:t xml:space="preserve"> </w:t>
      </w:r>
      <w:r w:rsidRPr="009E47F8">
        <w:rPr>
          <w:rFonts w:ascii="David" w:hAnsi="David" w:cs="David" w:hint="eastAsia"/>
          <w:color w:val="000000"/>
          <w:szCs w:val="24"/>
          <w:rtl/>
        </w:rPr>
        <w:t>רכישת</w:t>
      </w:r>
      <w:r w:rsidRPr="009E47F8">
        <w:rPr>
          <w:rFonts w:ascii="David" w:hAnsi="David" w:cs="David"/>
          <w:color w:val="000000"/>
          <w:szCs w:val="24"/>
          <w:rtl/>
        </w:rPr>
        <w:t xml:space="preserve"> </w:t>
      </w:r>
      <w:r w:rsidRPr="009E47F8">
        <w:rPr>
          <w:rFonts w:ascii="David" w:hAnsi="David" w:cs="David" w:hint="eastAsia"/>
          <w:color w:val="000000"/>
          <w:szCs w:val="24"/>
          <w:rtl/>
        </w:rPr>
        <w:t>ציוד</w:t>
      </w:r>
      <w:r w:rsidRPr="009E47F8">
        <w:rPr>
          <w:rFonts w:ascii="David" w:hAnsi="David" w:cs="David"/>
          <w:color w:val="000000"/>
          <w:szCs w:val="24"/>
          <w:rtl/>
        </w:rPr>
        <w:t xml:space="preserve"> </w:t>
      </w:r>
      <w:r w:rsidRPr="009E47F8">
        <w:rPr>
          <w:rFonts w:ascii="David" w:hAnsi="David" w:cs="David" w:hint="eastAsia"/>
          <w:color w:val="000000"/>
          <w:szCs w:val="24"/>
          <w:rtl/>
        </w:rPr>
        <w:t>עבור</w:t>
      </w:r>
      <w:r w:rsidRPr="009E47F8">
        <w:rPr>
          <w:rFonts w:ascii="David" w:hAnsi="David" w:cs="David"/>
          <w:color w:val="000000"/>
          <w:szCs w:val="24"/>
          <w:rtl/>
        </w:rPr>
        <w:t xml:space="preserve"> </w:t>
      </w:r>
      <w:r w:rsidRPr="009E47F8">
        <w:rPr>
          <w:rFonts w:ascii="David" w:hAnsi="David" w:cs="David" w:hint="eastAsia"/>
          <w:color w:val="000000"/>
          <w:szCs w:val="24"/>
          <w:rtl/>
        </w:rPr>
        <w:t>מכון</w:t>
      </w:r>
      <w:r w:rsidRPr="009E47F8">
        <w:rPr>
          <w:rFonts w:ascii="David" w:hAnsi="David" w:cs="David"/>
          <w:color w:val="000000"/>
          <w:szCs w:val="24"/>
          <w:rtl/>
        </w:rPr>
        <w:t xml:space="preserve"> </w:t>
      </w:r>
      <w:r w:rsidRPr="009E47F8">
        <w:rPr>
          <w:rFonts w:ascii="David" w:hAnsi="David" w:cs="David" w:hint="eastAsia"/>
          <w:color w:val="000000"/>
          <w:szCs w:val="24"/>
          <w:rtl/>
        </w:rPr>
        <w:t>המחקר</w:t>
      </w:r>
      <w:r w:rsidRPr="009E47F8">
        <w:rPr>
          <w:rFonts w:ascii="David" w:hAnsi="David" w:cs="David"/>
          <w:color w:val="000000"/>
          <w:szCs w:val="24"/>
          <w:rtl/>
        </w:rPr>
        <w:t xml:space="preserve">, </w:t>
      </w:r>
      <w:r w:rsidRPr="009E47F8">
        <w:rPr>
          <w:rFonts w:ascii="David" w:hAnsi="David" w:cs="David" w:hint="eastAsia"/>
          <w:color w:val="000000"/>
          <w:szCs w:val="24"/>
          <w:rtl/>
        </w:rPr>
        <w:t>את</w:t>
      </w:r>
      <w:r w:rsidRPr="009E47F8">
        <w:rPr>
          <w:rFonts w:ascii="David" w:hAnsi="David" w:cs="David"/>
          <w:color w:val="000000"/>
          <w:szCs w:val="24"/>
          <w:rtl/>
        </w:rPr>
        <w:t xml:space="preserve"> </w:t>
      </w:r>
      <w:r w:rsidRPr="009E47F8">
        <w:rPr>
          <w:rFonts w:ascii="David" w:hAnsi="David" w:cs="David" w:hint="eastAsia"/>
          <w:color w:val="000000"/>
          <w:szCs w:val="24"/>
          <w:rtl/>
        </w:rPr>
        <w:t>התחייבויותיו</w:t>
      </w:r>
      <w:r w:rsidRPr="009E47F8">
        <w:rPr>
          <w:rFonts w:ascii="David" w:hAnsi="David" w:cs="David"/>
          <w:color w:val="000000"/>
          <w:szCs w:val="24"/>
          <w:rtl/>
        </w:rPr>
        <w:t xml:space="preserve"> </w:t>
      </w:r>
      <w:r w:rsidRPr="009E47F8">
        <w:rPr>
          <w:rFonts w:ascii="David" w:hAnsi="David" w:cs="David" w:hint="eastAsia"/>
          <w:color w:val="000000"/>
          <w:szCs w:val="24"/>
          <w:rtl/>
        </w:rPr>
        <w:t>כלפי</w:t>
      </w:r>
      <w:r w:rsidRPr="009E47F8">
        <w:rPr>
          <w:rFonts w:ascii="David" w:hAnsi="David" w:cs="David"/>
          <w:color w:val="000000"/>
          <w:szCs w:val="24"/>
          <w:rtl/>
        </w:rPr>
        <w:t xml:space="preserve"> </w:t>
      </w:r>
      <w:r w:rsidRPr="009E47F8">
        <w:rPr>
          <w:rFonts w:ascii="David" w:hAnsi="David" w:cs="David" w:hint="eastAsia"/>
          <w:color w:val="000000"/>
          <w:szCs w:val="24"/>
          <w:rtl/>
        </w:rPr>
        <w:t>המשרד</w:t>
      </w:r>
      <w:r w:rsidRPr="009E47F8">
        <w:rPr>
          <w:rFonts w:ascii="David" w:hAnsi="David" w:cs="David"/>
          <w:color w:val="000000"/>
          <w:szCs w:val="24"/>
          <w:rtl/>
        </w:rPr>
        <w:t xml:space="preserve"> </w:t>
      </w:r>
      <w:r w:rsidRPr="009E47F8">
        <w:rPr>
          <w:rFonts w:ascii="David" w:hAnsi="David" w:cs="David" w:hint="eastAsia"/>
          <w:color w:val="000000"/>
          <w:szCs w:val="24"/>
          <w:rtl/>
        </w:rPr>
        <w:t>בהסכם</w:t>
      </w:r>
      <w:r w:rsidRPr="009E47F8">
        <w:rPr>
          <w:rFonts w:ascii="David" w:hAnsi="David" w:cs="David"/>
          <w:color w:val="000000"/>
          <w:szCs w:val="24"/>
          <w:rtl/>
        </w:rPr>
        <w:t xml:space="preserve"> </w:t>
      </w:r>
      <w:r w:rsidRPr="009E47F8">
        <w:rPr>
          <w:rFonts w:ascii="David" w:hAnsi="David" w:cs="David" w:hint="eastAsia"/>
          <w:color w:val="000000"/>
          <w:szCs w:val="24"/>
          <w:rtl/>
        </w:rPr>
        <w:t>זה</w:t>
      </w:r>
      <w:r w:rsidRPr="009E47F8">
        <w:rPr>
          <w:rFonts w:ascii="David" w:hAnsi="David" w:cs="David"/>
          <w:color w:val="000000"/>
          <w:szCs w:val="24"/>
          <w:rtl/>
        </w:rPr>
        <w:t xml:space="preserve"> </w:t>
      </w:r>
      <w:r w:rsidRPr="009E47F8">
        <w:rPr>
          <w:rFonts w:ascii="David" w:hAnsi="David" w:cs="David" w:hint="eastAsia"/>
          <w:color w:val="000000"/>
          <w:szCs w:val="24"/>
          <w:rtl/>
        </w:rPr>
        <w:t>הנוגעות</w:t>
      </w:r>
      <w:r w:rsidRPr="009E47F8">
        <w:rPr>
          <w:rFonts w:ascii="David" w:hAnsi="David" w:cs="David"/>
          <w:color w:val="000000"/>
          <w:szCs w:val="24"/>
          <w:rtl/>
        </w:rPr>
        <w:t xml:space="preserve"> </w:t>
      </w:r>
      <w:r w:rsidRPr="009E47F8">
        <w:rPr>
          <w:rFonts w:ascii="David" w:hAnsi="David" w:cs="David" w:hint="eastAsia"/>
          <w:color w:val="000000"/>
          <w:szCs w:val="24"/>
          <w:rtl/>
        </w:rPr>
        <w:t>לציוד</w:t>
      </w:r>
      <w:r w:rsidRPr="009E47F8">
        <w:rPr>
          <w:rFonts w:ascii="David" w:hAnsi="David" w:cs="David"/>
          <w:color w:val="000000"/>
          <w:szCs w:val="24"/>
          <w:rtl/>
        </w:rPr>
        <w:t xml:space="preserve"> </w:t>
      </w:r>
      <w:r w:rsidRPr="009E47F8">
        <w:rPr>
          <w:rFonts w:ascii="David" w:hAnsi="David" w:cs="David" w:hint="eastAsia"/>
          <w:color w:val="000000"/>
          <w:szCs w:val="24"/>
          <w:rtl/>
        </w:rPr>
        <w:t>מכון</w:t>
      </w:r>
      <w:r w:rsidRPr="009E47F8">
        <w:rPr>
          <w:rFonts w:ascii="David" w:hAnsi="David" w:cs="David"/>
          <w:color w:val="000000"/>
          <w:szCs w:val="24"/>
          <w:rtl/>
        </w:rPr>
        <w:t xml:space="preserve"> </w:t>
      </w:r>
      <w:r w:rsidRPr="009E47F8">
        <w:rPr>
          <w:rFonts w:ascii="David" w:hAnsi="David" w:cs="David" w:hint="eastAsia"/>
          <w:color w:val="000000"/>
          <w:szCs w:val="24"/>
          <w:rtl/>
        </w:rPr>
        <w:t>המחקר</w:t>
      </w:r>
      <w:r w:rsidRPr="009E47F8">
        <w:rPr>
          <w:rFonts w:ascii="David" w:hAnsi="David" w:cs="David"/>
          <w:color w:val="000000"/>
          <w:szCs w:val="24"/>
          <w:rtl/>
        </w:rPr>
        <w:t xml:space="preserve">. </w:t>
      </w:r>
    </w:p>
    <w:p w14:paraId="180E4AA1" w14:textId="77777777" w:rsidR="003D34B5" w:rsidRPr="009E47F8" w:rsidRDefault="003D34B5" w:rsidP="005801FF">
      <w:pPr>
        <w:numPr>
          <w:ilvl w:val="2"/>
          <w:numId w:val="94"/>
        </w:numPr>
        <w:spacing w:after="0" w:line="360" w:lineRule="auto"/>
        <w:ind w:left="1128"/>
        <w:jc w:val="both"/>
        <w:rPr>
          <w:rFonts w:ascii="David" w:hAnsi="David" w:cs="David"/>
          <w:color w:val="000000"/>
          <w:szCs w:val="24"/>
          <w:rtl/>
        </w:rPr>
      </w:pPr>
      <w:r w:rsidRPr="009E47F8">
        <w:rPr>
          <w:rFonts w:ascii="David" w:hAnsi="David" w:cs="David" w:hint="eastAsia"/>
          <w:color w:val="000000"/>
          <w:szCs w:val="24"/>
          <w:rtl/>
        </w:rPr>
        <w:t>לוועדת</w:t>
      </w:r>
      <w:r w:rsidRPr="009E47F8">
        <w:rPr>
          <w:rFonts w:ascii="David" w:hAnsi="David" w:cs="David"/>
          <w:color w:val="000000"/>
          <w:szCs w:val="24"/>
          <w:rtl/>
        </w:rPr>
        <w:t xml:space="preserve"> </w:t>
      </w:r>
      <w:r w:rsidRPr="009E47F8">
        <w:rPr>
          <w:rFonts w:ascii="David" w:hAnsi="David" w:cs="David" w:hint="eastAsia"/>
          <w:color w:val="000000"/>
          <w:szCs w:val="24"/>
          <w:rtl/>
        </w:rPr>
        <w:t>ההיגוי</w:t>
      </w:r>
      <w:r w:rsidRPr="009E47F8">
        <w:rPr>
          <w:rFonts w:ascii="David" w:hAnsi="David" w:cs="David"/>
          <w:color w:val="000000"/>
          <w:szCs w:val="24"/>
          <w:rtl/>
        </w:rPr>
        <w:t xml:space="preserve"> </w:t>
      </w:r>
      <w:r w:rsidRPr="009E47F8">
        <w:rPr>
          <w:rFonts w:ascii="David" w:hAnsi="David" w:cs="David" w:hint="eastAsia"/>
          <w:color w:val="000000"/>
          <w:szCs w:val="24"/>
          <w:rtl/>
        </w:rPr>
        <w:t>הסמכות</w:t>
      </w:r>
      <w:r w:rsidRPr="009E47F8">
        <w:rPr>
          <w:rFonts w:ascii="David" w:hAnsi="David" w:cs="David"/>
          <w:color w:val="000000"/>
          <w:szCs w:val="24"/>
          <w:rtl/>
        </w:rPr>
        <w:t xml:space="preserve"> </w:t>
      </w:r>
      <w:r w:rsidRPr="009E47F8">
        <w:rPr>
          <w:rFonts w:ascii="David" w:hAnsi="David" w:cs="David" w:hint="eastAsia"/>
          <w:color w:val="000000"/>
          <w:szCs w:val="24"/>
          <w:rtl/>
        </w:rPr>
        <w:t>להתנות</w:t>
      </w:r>
      <w:r w:rsidRPr="009E47F8">
        <w:rPr>
          <w:rFonts w:ascii="David" w:hAnsi="David" w:cs="David"/>
          <w:color w:val="000000"/>
          <w:szCs w:val="24"/>
          <w:rtl/>
        </w:rPr>
        <w:t xml:space="preserve"> </w:t>
      </w:r>
      <w:r w:rsidRPr="009E47F8">
        <w:rPr>
          <w:rFonts w:ascii="David" w:hAnsi="David" w:cs="David" w:hint="eastAsia"/>
          <w:color w:val="000000"/>
          <w:szCs w:val="24"/>
          <w:rtl/>
        </w:rPr>
        <w:t>תנאים</w:t>
      </w:r>
      <w:r w:rsidRPr="009E47F8">
        <w:rPr>
          <w:rFonts w:ascii="David" w:hAnsi="David" w:cs="David"/>
          <w:color w:val="000000"/>
          <w:szCs w:val="24"/>
          <w:rtl/>
        </w:rPr>
        <w:t xml:space="preserve"> </w:t>
      </w:r>
      <w:r w:rsidRPr="009E47F8">
        <w:rPr>
          <w:rFonts w:ascii="David" w:hAnsi="David" w:cs="David" w:hint="eastAsia"/>
          <w:color w:val="000000"/>
          <w:szCs w:val="24"/>
          <w:rtl/>
        </w:rPr>
        <w:t>ולהנחות</w:t>
      </w:r>
      <w:r w:rsidRPr="009E47F8">
        <w:rPr>
          <w:rFonts w:ascii="David" w:hAnsi="David" w:cs="David"/>
          <w:color w:val="000000"/>
          <w:szCs w:val="24"/>
          <w:rtl/>
        </w:rPr>
        <w:t xml:space="preserve"> </w:t>
      </w:r>
      <w:r w:rsidRPr="009E47F8">
        <w:rPr>
          <w:rFonts w:ascii="David" w:hAnsi="David" w:cs="David" w:hint="eastAsia"/>
          <w:color w:val="000000"/>
          <w:szCs w:val="24"/>
          <w:rtl/>
        </w:rPr>
        <w:t>בכל</w:t>
      </w:r>
      <w:r w:rsidRPr="009E47F8">
        <w:rPr>
          <w:rFonts w:ascii="David" w:hAnsi="David" w:cs="David"/>
          <w:color w:val="000000"/>
          <w:szCs w:val="24"/>
          <w:rtl/>
        </w:rPr>
        <w:t xml:space="preserve"> </w:t>
      </w:r>
      <w:r w:rsidRPr="009E47F8">
        <w:rPr>
          <w:rFonts w:ascii="David" w:hAnsi="David" w:cs="David" w:hint="eastAsia"/>
          <w:color w:val="000000"/>
          <w:szCs w:val="24"/>
          <w:rtl/>
        </w:rPr>
        <w:t>הנוגע</w:t>
      </w:r>
      <w:r w:rsidRPr="009E47F8">
        <w:rPr>
          <w:rFonts w:ascii="David" w:hAnsi="David" w:cs="David"/>
          <w:color w:val="000000"/>
          <w:szCs w:val="24"/>
          <w:rtl/>
        </w:rPr>
        <w:t xml:space="preserve"> </w:t>
      </w:r>
      <w:r w:rsidRPr="009E47F8">
        <w:rPr>
          <w:rFonts w:ascii="David" w:hAnsi="David" w:cs="David" w:hint="eastAsia"/>
          <w:color w:val="000000"/>
          <w:szCs w:val="24"/>
          <w:rtl/>
        </w:rPr>
        <w:t>לרכישה</w:t>
      </w:r>
      <w:r w:rsidRPr="009E47F8">
        <w:rPr>
          <w:rFonts w:ascii="David" w:hAnsi="David" w:cs="David"/>
          <w:color w:val="000000"/>
          <w:szCs w:val="24"/>
          <w:rtl/>
        </w:rPr>
        <w:t xml:space="preserve"> </w:t>
      </w:r>
      <w:r w:rsidRPr="009E47F8">
        <w:rPr>
          <w:rFonts w:ascii="David" w:hAnsi="David" w:cs="David" w:hint="eastAsia"/>
          <w:color w:val="000000"/>
          <w:szCs w:val="24"/>
          <w:rtl/>
        </w:rPr>
        <w:t>כאמור</w:t>
      </w:r>
      <w:r w:rsidRPr="009E47F8">
        <w:rPr>
          <w:rFonts w:ascii="David" w:hAnsi="David" w:cs="David"/>
          <w:color w:val="000000"/>
          <w:szCs w:val="24"/>
          <w:rtl/>
        </w:rPr>
        <w:t xml:space="preserve">, </w:t>
      </w:r>
      <w:r w:rsidRPr="009E47F8">
        <w:rPr>
          <w:rFonts w:ascii="David" w:hAnsi="David" w:cs="David" w:hint="eastAsia"/>
          <w:color w:val="000000"/>
          <w:szCs w:val="24"/>
          <w:rtl/>
        </w:rPr>
        <w:t>ובלבד</w:t>
      </w:r>
      <w:r w:rsidRPr="009E47F8">
        <w:rPr>
          <w:rFonts w:ascii="David" w:hAnsi="David" w:cs="David"/>
          <w:color w:val="000000"/>
          <w:szCs w:val="24"/>
          <w:rtl/>
        </w:rPr>
        <w:t xml:space="preserve"> </w:t>
      </w:r>
      <w:r w:rsidRPr="009E47F8">
        <w:rPr>
          <w:rFonts w:ascii="David" w:hAnsi="David" w:cs="David" w:hint="eastAsia"/>
          <w:color w:val="000000"/>
          <w:szCs w:val="24"/>
          <w:rtl/>
        </w:rPr>
        <w:t>שאלו</w:t>
      </w:r>
      <w:r w:rsidRPr="009E47F8">
        <w:rPr>
          <w:rFonts w:ascii="David" w:hAnsi="David" w:cs="David"/>
          <w:color w:val="000000"/>
          <w:szCs w:val="24"/>
          <w:rtl/>
        </w:rPr>
        <w:t xml:space="preserve"> </w:t>
      </w:r>
      <w:r w:rsidRPr="009E47F8">
        <w:rPr>
          <w:rFonts w:ascii="David" w:hAnsi="David" w:cs="David" w:hint="eastAsia"/>
          <w:color w:val="000000"/>
          <w:szCs w:val="24"/>
          <w:rtl/>
        </w:rPr>
        <w:t>לא</w:t>
      </w:r>
      <w:r w:rsidRPr="009E47F8">
        <w:rPr>
          <w:rFonts w:ascii="David" w:hAnsi="David" w:cs="David"/>
          <w:color w:val="000000"/>
          <w:szCs w:val="24"/>
          <w:rtl/>
        </w:rPr>
        <w:t xml:space="preserve"> </w:t>
      </w:r>
      <w:r w:rsidRPr="009E47F8">
        <w:rPr>
          <w:rFonts w:ascii="David" w:hAnsi="David" w:cs="David" w:hint="eastAsia"/>
          <w:color w:val="000000"/>
          <w:szCs w:val="24"/>
          <w:rtl/>
        </w:rPr>
        <w:t>יפחתו</w:t>
      </w:r>
      <w:r w:rsidRPr="009E47F8">
        <w:rPr>
          <w:rFonts w:ascii="David" w:hAnsi="David" w:cs="David"/>
          <w:color w:val="000000"/>
          <w:szCs w:val="24"/>
          <w:rtl/>
        </w:rPr>
        <w:t xml:space="preserve"> </w:t>
      </w:r>
      <w:r w:rsidRPr="009E47F8">
        <w:rPr>
          <w:rFonts w:ascii="David" w:hAnsi="David" w:cs="David" w:hint="eastAsia"/>
          <w:color w:val="000000"/>
          <w:szCs w:val="24"/>
          <w:rtl/>
        </w:rPr>
        <w:t>מההצעה</w:t>
      </w:r>
      <w:r w:rsidRPr="009E47F8">
        <w:rPr>
          <w:rFonts w:ascii="David" w:hAnsi="David" w:cs="David"/>
          <w:color w:val="000000"/>
          <w:szCs w:val="24"/>
          <w:rtl/>
        </w:rPr>
        <w:t xml:space="preserve"> </w:t>
      </w:r>
      <w:r w:rsidRPr="009E47F8">
        <w:rPr>
          <w:rFonts w:ascii="David" w:hAnsi="David" w:cs="David" w:hint="eastAsia"/>
          <w:color w:val="000000"/>
          <w:szCs w:val="24"/>
          <w:rtl/>
        </w:rPr>
        <w:t>הזוכה</w:t>
      </w:r>
      <w:r w:rsidRPr="009E47F8">
        <w:rPr>
          <w:rFonts w:ascii="David" w:hAnsi="David" w:cs="David"/>
          <w:color w:val="000000"/>
          <w:szCs w:val="24"/>
          <w:rtl/>
        </w:rPr>
        <w:t>.</w:t>
      </w:r>
    </w:p>
    <w:p w14:paraId="7751C818" w14:textId="77777777" w:rsidR="003D34B5" w:rsidRPr="009E47F8" w:rsidRDefault="003D34B5" w:rsidP="005801FF">
      <w:pPr>
        <w:numPr>
          <w:ilvl w:val="2"/>
          <w:numId w:val="94"/>
        </w:numPr>
        <w:spacing w:after="0" w:line="360" w:lineRule="auto"/>
        <w:ind w:left="1128"/>
        <w:jc w:val="both"/>
        <w:rPr>
          <w:rFonts w:ascii="David" w:hAnsi="David" w:cs="David"/>
          <w:color w:val="000000"/>
          <w:szCs w:val="24"/>
        </w:rPr>
      </w:pPr>
      <w:r w:rsidRPr="009E47F8">
        <w:rPr>
          <w:rFonts w:ascii="David" w:hAnsi="David" w:cs="David" w:hint="eastAsia"/>
          <w:color w:val="000000"/>
          <w:szCs w:val="24"/>
          <w:rtl/>
        </w:rPr>
        <w:t>המוסד</w:t>
      </w:r>
      <w:r w:rsidRPr="009E47F8">
        <w:rPr>
          <w:rFonts w:ascii="David" w:hAnsi="David" w:cs="David"/>
          <w:color w:val="000000"/>
          <w:szCs w:val="24"/>
          <w:rtl/>
        </w:rPr>
        <w:t xml:space="preserve"> </w:t>
      </w:r>
      <w:r w:rsidRPr="009E47F8">
        <w:rPr>
          <w:rFonts w:ascii="David" w:hAnsi="David" w:cs="David" w:hint="eastAsia"/>
          <w:color w:val="000000"/>
          <w:szCs w:val="24"/>
          <w:rtl/>
        </w:rPr>
        <w:t>ומכון</w:t>
      </w:r>
      <w:r w:rsidRPr="009E47F8">
        <w:rPr>
          <w:rFonts w:ascii="David" w:hAnsi="David" w:cs="David"/>
          <w:color w:val="000000"/>
          <w:szCs w:val="24"/>
          <w:rtl/>
        </w:rPr>
        <w:t xml:space="preserve"> </w:t>
      </w:r>
      <w:r w:rsidRPr="009E47F8">
        <w:rPr>
          <w:rFonts w:ascii="David" w:hAnsi="David" w:cs="David" w:hint="eastAsia"/>
          <w:color w:val="000000"/>
          <w:szCs w:val="24"/>
          <w:rtl/>
        </w:rPr>
        <w:t>המחקר</w:t>
      </w:r>
      <w:r w:rsidRPr="009E47F8">
        <w:rPr>
          <w:rFonts w:ascii="David" w:hAnsi="David" w:cs="David"/>
          <w:color w:val="000000"/>
          <w:szCs w:val="24"/>
          <w:rtl/>
        </w:rPr>
        <w:t xml:space="preserve"> </w:t>
      </w:r>
      <w:r w:rsidRPr="009E47F8">
        <w:rPr>
          <w:rFonts w:ascii="David" w:hAnsi="David" w:cs="David" w:hint="eastAsia"/>
          <w:color w:val="000000"/>
          <w:szCs w:val="24"/>
          <w:rtl/>
        </w:rPr>
        <w:t>יהיו</w:t>
      </w:r>
      <w:r w:rsidRPr="009E47F8">
        <w:rPr>
          <w:rFonts w:ascii="David" w:hAnsi="David" w:cs="David"/>
          <w:color w:val="000000"/>
          <w:szCs w:val="24"/>
          <w:rtl/>
        </w:rPr>
        <w:t xml:space="preserve"> </w:t>
      </w:r>
      <w:r w:rsidRPr="009E47F8">
        <w:rPr>
          <w:rFonts w:ascii="David" w:hAnsi="David" w:cs="David" w:hint="eastAsia"/>
          <w:color w:val="000000"/>
          <w:szCs w:val="24"/>
          <w:rtl/>
        </w:rPr>
        <w:t>אחראים</w:t>
      </w:r>
      <w:r w:rsidRPr="009E47F8">
        <w:rPr>
          <w:rFonts w:ascii="David" w:hAnsi="David" w:cs="David"/>
          <w:color w:val="000000"/>
          <w:szCs w:val="24"/>
          <w:rtl/>
        </w:rPr>
        <w:t xml:space="preserve"> </w:t>
      </w:r>
      <w:r w:rsidRPr="009E47F8">
        <w:rPr>
          <w:rFonts w:ascii="David" w:hAnsi="David" w:cs="David" w:hint="eastAsia"/>
          <w:color w:val="000000"/>
          <w:szCs w:val="24"/>
          <w:rtl/>
        </w:rPr>
        <w:t>לביטוח</w:t>
      </w:r>
      <w:r w:rsidRPr="009E47F8">
        <w:rPr>
          <w:rFonts w:ascii="David" w:hAnsi="David" w:cs="David"/>
          <w:color w:val="000000"/>
          <w:szCs w:val="24"/>
          <w:rtl/>
        </w:rPr>
        <w:t xml:space="preserve"> </w:t>
      </w:r>
      <w:r w:rsidRPr="009E47F8">
        <w:rPr>
          <w:rFonts w:ascii="David" w:hAnsi="David" w:cs="David" w:hint="eastAsia"/>
          <w:color w:val="000000"/>
          <w:szCs w:val="24"/>
          <w:rtl/>
        </w:rPr>
        <w:t>הציוד</w:t>
      </w:r>
      <w:r w:rsidRPr="009E47F8">
        <w:rPr>
          <w:rFonts w:ascii="David" w:hAnsi="David" w:cs="David"/>
          <w:color w:val="000000"/>
          <w:szCs w:val="24"/>
          <w:rtl/>
        </w:rPr>
        <w:t xml:space="preserve">, </w:t>
      </w:r>
      <w:r w:rsidRPr="009E47F8">
        <w:rPr>
          <w:rFonts w:ascii="David" w:hAnsi="David" w:cs="David" w:hint="eastAsia"/>
          <w:color w:val="000000"/>
          <w:szCs w:val="24"/>
          <w:rtl/>
        </w:rPr>
        <w:t>לאחזקתו</w:t>
      </w:r>
      <w:r w:rsidRPr="009E47F8">
        <w:rPr>
          <w:rFonts w:ascii="David" w:hAnsi="David" w:cs="David"/>
          <w:color w:val="000000"/>
          <w:szCs w:val="24"/>
          <w:rtl/>
        </w:rPr>
        <w:t xml:space="preserve"> </w:t>
      </w:r>
      <w:r w:rsidRPr="009E47F8">
        <w:rPr>
          <w:rFonts w:ascii="David" w:hAnsi="David" w:cs="David" w:hint="eastAsia"/>
          <w:color w:val="000000"/>
          <w:szCs w:val="24"/>
          <w:rtl/>
        </w:rPr>
        <w:t>ולשמירה</w:t>
      </w:r>
      <w:r w:rsidRPr="009E47F8">
        <w:rPr>
          <w:rFonts w:ascii="David" w:hAnsi="David" w:cs="David"/>
          <w:color w:val="000000"/>
          <w:szCs w:val="24"/>
          <w:rtl/>
        </w:rPr>
        <w:t xml:space="preserve"> </w:t>
      </w:r>
      <w:r w:rsidRPr="009E47F8">
        <w:rPr>
          <w:rFonts w:ascii="David" w:hAnsi="David" w:cs="David" w:hint="eastAsia"/>
          <w:color w:val="000000"/>
          <w:szCs w:val="24"/>
          <w:rtl/>
        </w:rPr>
        <w:t>על</w:t>
      </w:r>
      <w:r w:rsidRPr="009E47F8">
        <w:rPr>
          <w:rFonts w:ascii="David" w:hAnsi="David" w:cs="David"/>
          <w:color w:val="000000"/>
          <w:szCs w:val="24"/>
          <w:rtl/>
        </w:rPr>
        <w:t xml:space="preserve"> </w:t>
      </w:r>
      <w:r w:rsidRPr="009E47F8">
        <w:rPr>
          <w:rFonts w:ascii="David" w:hAnsi="David" w:cs="David" w:hint="eastAsia"/>
          <w:color w:val="000000"/>
          <w:szCs w:val="24"/>
          <w:rtl/>
        </w:rPr>
        <w:t>תקינותו</w:t>
      </w:r>
      <w:r w:rsidRPr="009E47F8">
        <w:rPr>
          <w:rFonts w:ascii="David" w:hAnsi="David" w:cs="David"/>
          <w:color w:val="000000"/>
          <w:szCs w:val="24"/>
          <w:rtl/>
        </w:rPr>
        <w:t>.</w:t>
      </w:r>
    </w:p>
    <w:p w14:paraId="1776371C" w14:textId="77777777" w:rsidR="003D34B5" w:rsidRPr="009E47F8" w:rsidRDefault="003D34B5" w:rsidP="005801FF">
      <w:pPr>
        <w:numPr>
          <w:ilvl w:val="2"/>
          <w:numId w:val="94"/>
        </w:numPr>
        <w:spacing w:after="0" w:line="360" w:lineRule="auto"/>
        <w:ind w:left="1128"/>
        <w:jc w:val="both"/>
        <w:rPr>
          <w:rFonts w:ascii="David" w:hAnsi="David" w:cs="David"/>
          <w:color w:val="000000"/>
          <w:szCs w:val="24"/>
        </w:rPr>
      </w:pPr>
      <w:r w:rsidRPr="009E47F8">
        <w:rPr>
          <w:rFonts w:ascii="David" w:hAnsi="David" w:cs="David" w:hint="eastAsia"/>
          <w:color w:val="000000"/>
          <w:szCs w:val="24"/>
          <w:rtl/>
        </w:rPr>
        <w:t>המוסד</w:t>
      </w:r>
      <w:r w:rsidRPr="009E47F8">
        <w:rPr>
          <w:rFonts w:ascii="David" w:hAnsi="David" w:cs="David"/>
          <w:color w:val="000000"/>
          <w:szCs w:val="24"/>
          <w:rtl/>
        </w:rPr>
        <w:t xml:space="preserve"> </w:t>
      </w:r>
      <w:r w:rsidRPr="009E47F8">
        <w:rPr>
          <w:rFonts w:ascii="David" w:hAnsi="David" w:cs="David" w:hint="eastAsia"/>
          <w:color w:val="000000"/>
          <w:szCs w:val="24"/>
          <w:rtl/>
        </w:rPr>
        <w:t>יקיים</w:t>
      </w:r>
      <w:r w:rsidRPr="009E47F8">
        <w:rPr>
          <w:rFonts w:ascii="David" w:hAnsi="David" w:cs="David"/>
          <w:color w:val="000000"/>
          <w:szCs w:val="24"/>
          <w:rtl/>
        </w:rPr>
        <w:t xml:space="preserve"> </w:t>
      </w:r>
      <w:r w:rsidRPr="009E47F8">
        <w:rPr>
          <w:rFonts w:ascii="David" w:hAnsi="David" w:cs="David" w:hint="eastAsia"/>
          <w:color w:val="000000"/>
          <w:szCs w:val="24"/>
          <w:rtl/>
        </w:rPr>
        <w:t>רישום</w:t>
      </w:r>
      <w:r w:rsidRPr="009E47F8">
        <w:rPr>
          <w:rFonts w:ascii="David" w:hAnsi="David" w:cs="David"/>
          <w:color w:val="000000"/>
          <w:szCs w:val="24"/>
          <w:rtl/>
        </w:rPr>
        <w:t xml:space="preserve"> </w:t>
      </w:r>
      <w:r w:rsidRPr="009E47F8">
        <w:rPr>
          <w:rFonts w:ascii="David" w:hAnsi="David" w:cs="David" w:hint="eastAsia"/>
          <w:color w:val="000000"/>
          <w:szCs w:val="24"/>
          <w:rtl/>
        </w:rPr>
        <w:t>לגבי</w:t>
      </w:r>
      <w:r w:rsidRPr="009E47F8">
        <w:rPr>
          <w:rFonts w:ascii="David" w:hAnsi="David" w:cs="David"/>
          <w:color w:val="000000"/>
          <w:szCs w:val="24"/>
          <w:rtl/>
        </w:rPr>
        <w:t xml:space="preserve"> </w:t>
      </w:r>
      <w:r w:rsidRPr="009E47F8">
        <w:rPr>
          <w:rFonts w:ascii="David" w:hAnsi="David" w:cs="David" w:hint="eastAsia"/>
          <w:color w:val="000000"/>
          <w:szCs w:val="24"/>
          <w:rtl/>
        </w:rPr>
        <w:t>כל</w:t>
      </w:r>
      <w:r w:rsidRPr="009E47F8">
        <w:rPr>
          <w:rFonts w:ascii="David" w:hAnsi="David" w:cs="David"/>
          <w:color w:val="000000"/>
          <w:szCs w:val="24"/>
          <w:rtl/>
        </w:rPr>
        <w:t xml:space="preserve"> </w:t>
      </w:r>
      <w:r w:rsidRPr="009E47F8">
        <w:rPr>
          <w:rFonts w:ascii="David" w:hAnsi="David" w:cs="David" w:hint="eastAsia"/>
          <w:color w:val="000000"/>
          <w:szCs w:val="24"/>
          <w:rtl/>
        </w:rPr>
        <w:t>פריט</w:t>
      </w:r>
      <w:r w:rsidRPr="009E47F8">
        <w:rPr>
          <w:rFonts w:ascii="David" w:hAnsi="David" w:cs="David"/>
          <w:color w:val="000000"/>
          <w:szCs w:val="24"/>
          <w:rtl/>
        </w:rPr>
        <w:t xml:space="preserve"> </w:t>
      </w:r>
      <w:r w:rsidRPr="009E47F8">
        <w:rPr>
          <w:rFonts w:ascii="David" w:hAnsi="David" w:cs="David" w:hint="eastAsia"/>
          <w:color w:val="000000"/>
          <w:szCs w:val="24"/>
          <w:rtl/>
        </w:rPr>
        <w:t>ציוד</w:t>
      </w:r>
      <w:r w:rsidRPr="009E47F8">
        <w:rPr>
          <w:rFonts w:ascii="David" w:hAnsi="David" w:cs="David"/>
          <w:color w:val="000000"/>
          <w:szCs w:val="24"/>
          <w:rtl/>
        </w:rPr>
        <w:t xml:space="preserve"> </w:t>
      </w:r>
      <w:r w:rsidRPr="009E47F8">
        <w:rPr>
          <w:rFonts w:ascii="David" w:hAnsi="David" w:cs="David" w:hint="eastAsia"/>
          <w:color w:val="000000"/>
          <w:szCs w:val="24"/>
          <w:rtl/>
        </w:rPr>
        <w:t>ויפקח</w:t>
      </w:r>
      <w:r w:rsidRPr="009E47F8">
        <w:rPr>
          <w:rFonts w:ascii="David" w:hAnsi="David" w:cs="David"/>
          <w:color w:val="000000"/>
          <w:szCs w:val="24"/>
          <w:rtl/>
        </w:rPr>
        <w:t xml:space="preserve"> </w:t>
      </w:r>
      <w:r w:rsidRPr="009E47F8">
        <w:rPr>
          <w:rFonts w:ascii="David" w:hAnsi="David" w:cs="David" w:hint="eastAsia"/>
          <w:color w:val="000000"/>
          <w:szCs w:val="24"/>
          <w:rtl/>
        </w:rPr>
        <w:t>עליו</w:t>
      </w:r>
      <w:r w:rsidRPr="009E47F8">
        <w:rPr>
          <w:rFonts w:ascii="David" w:hAnsi="David" w:cs="David"/>
          <w:color w:val="000000"/>
          <w:szCs w:val="24"/>
          <w:rtl/>
        </w:rPr>
        <w:t xml:space="preserve">. </w:t>
      </w:r>
      <w:r w:rsidRPr="009E47F8">
        <w:rPr>
          <w:rFonts w:ascii="David" w:hAnsi="David" w:cs="David" w:hint="eastAsia"/>
          <w:color w:val="000000"/>
          <w:szCs w:val="24"/>
          <w:rtl/>
        </w:rPr>
        <w:t>המשרד</w:t>
      </w:r>
      <w:r w:rsidRPr="009E47F8">
        <w:rPr>
          <w:rFonts w:ascii="David" w:hAnsi="David" w:cs="David"/>
          <w:color w:val="000000"/>
          <w:szCs w:val="24"/>
          <w:rtl/>
        </w:rPr>
        <w:t xml:space="preserve"> </w:t>
      </w:r>
      <w:r w:rsidRPr="009E47F8">
        <w:rPr>
          <w:rFonts w:ascii="David" w:hAnsi="David" w:cs="David" w:hint="eastAsia"/>
          <w:color w:val="000000"/>
          <w:szCs w:val="24"/>
          <w:rtl/>
        </w:rPr>
        <w:t>יהיה</w:t>
      </w:r>
      <w:r w:rsidRPr="009E47F8">
        <w:rPr>
          <w:rFonts w:ascii="David" w:hAnsi="David" w:cs="David"/>
          <w:color w:val="000000"/>
          <w:szCs w:val="24"/>
          <w:rtl/>
        </w:rPr>
        <w:t xml:space="preserve"> </w:t>
      </w:r>
      <w:r w:rsidRPr="009E47F8">
        <w:rPr>
          <w:rFonts w:ascii="David" w:hAnsi="David" w:cs="David" w:hint="eastAsia"/>
          <w:color w:val="000000"/>
          <w:szCs w:val="24"/>
          <w:rtl/>
        </w:rPr>
        <w:t>רשאי</w:t>
      </w:r>
      <w:r w:rsidRPr="009E47F8">
        <w:rPr>
          <w:rFonts w:ascii="David" w:hAnsi="David" w:cs="David"/>
          <w:color w:val="000000"/>
          <w:szCs w:val="24"/>
          <w:rtl/>
        </w:rPr>
        <w:t xml:space="preserve"> </w:t>
      </w:r>
      <w:r w:rsidRPr="009E47F8">
        <w:rPr>
          <w:rFonts w:ascii="David" w:hAnsi="David" w:cs="David" w:hint="eastAsia"/>
          <w:color w:val="000000"/>
          <w:szCs w:val="24"/>
          <w:rtl/>
        </w:rPr>
        <w:t>בכל</w:t>
      </w:r>
      <w:r w:rsidRPr="009E47F8">
        <w:rPr>
          <w:rFonts w:ascii="David" w:hAnsi="David" w:cs="David"/>
          <w:color w:val="000000"/>
          <w:szCs w:val="24"/>
          <w:rtl/>
        </w:rPr>
        <w:t xml:space="preserve"> </w:t>
      </w:r>
      <w:r w:rsidRPr="009E47F8">
        <w:rPr>
          <w:rFonts w:ascii="David" w:hAnsi="David" w:cs="David" w:hint="eastAsia"/>
          <w:color w:val="000000"/>
          <w:szCs w:val="24"/>
          <w:rtl/>
        </w:rPr>
        <w:t>עת</w:t>
      </w:r>
      <w:r w:rsidRPr="009E47F8">
        <w:rPr>
          <w:rFonts w:ascii="David" w:hAnsi="David" w:cs="David"/>
          <w:color w:val="000000"/>
          <w:szCs w:val="24"/>
          <w:rtl/>
        </w:rPr>
        <w:t xml:space="preserve">, </w:t>
      </w:r>
      <w:r w:rsidRPr="009E47F8">
        <w:rPr>
          <w:rFonts w:ascii="David" w:hAnsi="David" w:cs="David" w:hint="eastAsia"/>
          <w:color w:val="000000"/>
          <w:szCs w:val="24"/>
          <w:rtl/>
        </w:rPr>
        <w:t>בכפוף</w:t>
      </w:r>
      <w:r w:rsidRPr="009E47F8">
        <w:rPr>
          <w:rFonts w:ascii="David" w:hAnsi="David" w:cs="David"/>
          <w:color w:val="000000"/>
          <w:szCs w:val="24"/>
          <w:rtl/>
        </w:rPr>
        <w:t xml:space="preserve"> </w:t>
      </w:r>
      <w:r w:rsidRPr="009E47F8">
        <w:rPr>
          <w:rFonts w:ascii="David" w:hAnsi="David" w:cs="David" w:hint="eastAsia"/>
          <w:color w:val="000000"/>
          <w:szCs w:val="24"/>
          <w:rtl/>
        </w:rPr>
        <w:t>למתן</w:t>
      </w:r>
      <w:r w:rsidRPr="009E47F8">
        <w:rPr>
          <w:rFonts w:ascii="David" w:hAnsi="David" w:cs="David"/>
          <w:color w:val="000000"/>
          <w:szCs w:val="24"/>
          <w:rtl/>
        </w:rPr>
        <w:t xml:space="preserve"> </w:t>
      </w:r>
      <w:r w:rsidRPr="009E47F8">
        <w:rPr>
          <w:rFonts w:ascii="David" w:hAnsi="David" w:cs="David" w:hint="eastAsia"/>
          <w:color w:val="000000"/>
          <w:szCs w:val="24"/>
          <w:rtl/>
        </w:rPr>
        <w:t>הודעה</w:t>
      </w:r>
      <w:r w:rsidRPr="009E47F8">
        <w:rPr>
          <w:rFonts w:ascii="David" w:hAnsi="David" w:cs="David"/>
          <w:color w:val="000000"/>
          <w:szCs w:val="24"/>
          <w:rtl/>
        </w:rPr>
        <w:t xml:space="preserve"> </w:t>
      </w:r>
      <w:r w:rsidRPr="009E47F8">
        <w:rPr>
          <w:rFonts w:ascii="David" w:hAnsi="David" w:cs="David" w:hint="eastAsia"/>
          <w:color w:val="000000"/>
          <w:szCs w:val="24"/>
          <w:rtl/>
        </w:rPr>
        <w:t>מוקדמת</w:t>
      </w:r>
      <w:r w:rsidRPr="009E47F8">
        <w:rPr>
          <w:rFonts w:ascii="David" w:hAnsi="David" w:cs="David"/>
          <w:color w:val="000000"/>
          <w:szCs w:val="24"/>
          <w:rtl/>
        </w:rPr>
        <w:t xml:space="preserve">, </w:t>
      </w:r>
      <w:r w:rsidRPr="009E47F8">
        <w:rPr>
          <w:rFonts w:ascii="David" w:hAnsi="David" w:cs="David" w:hint="eastAsia"/>
          <w:color w:val="000000"/>
          <w:szCs w:val="24"/>
          <w:rtl/>
        </w:rPr>
        <w:t>לבדוק</w:t>
      </w:r>
      <w:r w:rsidRPr="009E47F8">
        <w:rPr>
          <w:rFonts w:ascii="David" w:hAnsi="David" w:cs="David"/>
          <w:color w:val="000000"/>
          <w:szCs w:val="24"/>
          <w:rtl/>
        </w:rPr>
        <w:t xml:space="preserve"> </w:t>
      </w:r>
      <w:r w:rsidRPr="009E47F8">
        <w:rPr>
          <w:rFonts w:ascii="David" w:hAnsi="David" w:cs="David" w:hint="eastAsia"/>
          <w:color w:val="000000"/>
          <w:szCs w:val="24"/>
          <w:rtl/>
        </w:rPr>
        <w:t>את</w:t>
      </w:r>
      <w:r w:rsidRPr="009E47F8">
        <w:rPr>
          <w:rFonts w:ascii="David" w:hAnsi="David" w:cs="David"/>
          <w:color w:val="000000"/>
          <w:szCs w:val="24"/>
          <w:rtl/>
        </w:rPr>
        <w:t xml:space="preserve"> </w:t>
      </w:r>
      <w:r w:rsidRPr="009E47F8">
        <w:rPr>
          <w:rFonts w:ascii="David" w:hAnsi="David" w:cs="David" w:hint="eastAsia"/>
          <w:color w:val="000000"/>
          <w:szCs w:val="24"/>
          <w:rtl/>
        </w:rPr>
        <w:t>הציוד</w:t>
      </w:r>
      <w:r w:rsidRPr="009E47F8">
        <w:rPr>
          <w:rFonts w:ascii="David" w:hAnsi="David" w:cs="David"/>
          <w:color w:val="000000"/>
          <w:szCs w:val="24"/>
          <w:rtl/>
        </w:rPr>
        <w:t>.</w:t>
      </w:r>
    </w:p>
    <w:p w14:paraId="2D2CE059" w14:textId="77777777" w:rsidR="001229F6" w:rsidRPr="00F1098F" w:rsidRDefault="001229F6" w:rsidP="005801FF">
      <w:pPr>
        <w:numPr>
          <w:ilvl w:val="0"/>
          <w:numId w:val="96"/>
        </w:numPr>
        <w:spacing w:before="120" w:after="0" w:line="360" w:lineRule="auto"/>
        <w:jc w:val="both"/>
        <w:rPr>
          <w:rFonts w:ascii="David" w:eastAsia="Times New Roman" w:hAnsi="David" w:cs="David"/>
          <w:b/>
          <w:bCs/>
          <w:color w:val="000000"/>
          <w:sz w:val="24"/>
          <w:szCs w:val="24"/>
          <w:u w:val="single"/>
        </w:rPr>
      </w:pPr>
      <w:r w:rsidRPr="00F1098F">
        <w:rPr>
          <w:rFonts w:ascii="David" w:eastAsia="Times New Roman" w:hAnsi="David" w:cs="David" w:hint="eastAsia"/>
          <w:b/>
          <w:bCs/>
          <w:color w:val="000000"/>
          <w:sz w:val="24"/>
          <w:szCs w:val="24"/>
          <w:u w:val="single"/>
          <w:rtl/>
        </w:rPr>
        <w:t>ועדת</w:t>
      </w:r>
      <w:r w:rsidRPr="00F1098F">
        <w:rPr>
          <w:rFonts w:ascii="David" w:eastAsia="Times New Roman" w:hAnsi="David" w:cs="David"/>
          <w:b/>
          <w:bCs/>
          <w:color w:val="000000"/>
          <w:sz w:val="24"/>
          <w:szCs w:val="24"/>
          <w:u w:val="single"/>
          <w:rtl/>
        </w:rPr>
        <w:t xml:space="preserve"> </w:t>
      </w:r>
      <w:r w:rsidRPr="00F1098F">
        <w:rPr>
          <w:rFonts w:ascii="David" w:eastAsia="Times New Roman" w:hAnsi="David" w:cs="David" w:hint="eastAsia"/>
          <w:b/>
          <w:bCs/>
          <w:color w:val="000000"/>
          <w:sz w:val="24"/>
          <w:szCs w:val="24"/>
          <w:u w:val="single"/>
          <w:rtl/>
        </w:rPr>
        <w:t>ההיגוי</w:t>
      </w:r>
    </w:p>
    <w:p w14:paraId="2DA7927F" w14:textId="77777777" w:rsidR="001229F6" w:rsidRPr="00F1098F" w:rsidRDefault="001229F6" w:rsidP="005801FF">
      <w:pPr>
        <w:numPr>
          <w:ilvl w:val="1"/>
          <w:numId w:val="96"/>
        </w:numPr>
        <w:spacing w:after="0" w:line="360" w:lineRule="auto"/>
        <w:ind w:left="736" w:hanging="425"/>
        <w:jc w:val="both"/>
        <w:rPr>
          <w:rFonts w:ascii="David" w:eastAsia="Times New Roman" w:hAnsi="David" w:cs="David"/>
          <w:color w:val="000000"/>
          <w:sz w:val="24"/>
          <w:szCs w:val="24"/>
        </w:rPr>
      </w:pPr>
      <w:r w:rsidRPr="00F1098F">
        <w:rPr>
          <w:rFonts w:ascii="David" w:eastAsia="Times New Roman" w:hAnsi="David" w:cs="David" w:hint="eastAsia"/>
          <w:color w:val="000000"/>
          <w:sz w:val="24"/>
          <w:szCs w:val="24"/>
          <w:rtl/>
        </w:rPr>
        <w:t>ועדת</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ההיגוי</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הינה</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הסמכות</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בכל</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הקשור</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ניהול</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ומעקב</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אחר</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עבודת</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מכון</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המחקר</w:t>
      </w:r>
      <w:r w:rsidRPr="00F1098F">
        <w:rPr>
          <w:rFonts w:ascii="David" w:eastAsia="Times New Roman" w:hAnsi="David" w:cs="David"/>
          <w:color w:val="000000"/>
          <w:sz w:val="24"/>
          <w:szCs w:val="24"/>
          <w:rtl/>
        </w:rPr>
        <w:t>.</w:t>
      </w:r>
    </w:p>
    <w:p w14:paraId="10ABD5A6" w14:textId="77777777" w:rsidR="001229F6" w:rsidRPr="00BF2E2D" w:rsidRDefault="001229F6" w:rsidP="005801FF">
      <w:pPr>
        <w:numPr>
          <w:ilvl w:val="1"/>
          <w:numId w:val="96"/>
        </w:numPr>
        <w:spacing w:after="0" w:line="360" w:lineRule="auto"/>
        <w:ind w:left="736" w:hanging="425"/>
        <w:jc w:val="both"/>
        <w:rPr>
          <w:rFonts w:ascii="David" w:eastAsia="Times New Roman" w:hAnsi="David" w:cs="David"/>
          <w:color w:val="000000"/>
          <w:sz w:val="24"/>
          <w:szCs w:val="24"/>
        </w:rPr>
      </w:pPr>
      <w:r w:rsidRPr="00F1098F">
        <w:rPr>
          <w:rFonts w:ascii="David" w:eastAsia="Times New Roman" w:hAnsi="David" w:cs="David" w:hint="eastAsia"/>
          <w:color w:val="000000"/>
          <w:sz w:val="24"/>
          <w:szCs w:val="24"/>
          <w:rtl/>
        </w:rPr>
        <w:t>ועדת</w:t>
      </w:r>
      <w:r w:rsidRPr="00F1098F">
        <w:rPr>
          <w:rFonts w:ascii="David" w:eastAsia="Times New Roman" w:hAnsi="David" w:cs="David"/>
          <w:color w:val="000000"/>
          <w:sz w:val="24"/>
          <w:szCs w:val="24"/>
          <w:rtl/>
        </w:rPr>
        <w:t xml:space="preserve"> ההיגוי, הוועדות המייעצות,  חבריהן ותפקידיהן יהיו </w:t>
      </w:r>
      <w:r w:rsidRPr="00BF2E2D">
        <w:rPr>
          <w:rFonts w:ascii="David" w:eastAsia="Times New Roman" w:hAnsi="David" w:cs="David"/>
          <w:color w:val="000000"/>
          <w:sz w:val="24"/>
          <w:szCs w:val="24"/>
          <w:rtl/>
        </w:rPr>
        <w:t xml:space="preserve">בהתאם לנספח </w:t>
      </w:r>
      <w:r w:rsidR="006A0CBC" w:rsidRPr="00BF2E2D">
        <w:rPr>
          <w:rFonts w:ascii="David" w:eastAsia="Times New Roman" w:hAnsi="David" w:cs="David" w:hint="eastAsia"/>
          <w:color w:val="000000"/>
          <w:sz w:val="24"/>
          <w:szCs w:val="24"/>
          <w:rtl/>
        </w:rPr>
        <w:t>ד</w:t>
      </w:r>
      <w:r w:rsidR="006A0CBC" w:rsidRPr="00BF2E2D">
        <w:rPr>
          <w:rFonts w:ascii="David" w:eastAsia="Times New Roman" w:hAnsi="David" w:cs="David"/>
          <w:color w:val="000000"/>
          <w:sz w:val="24"/>
          <w:szCs w:val="24"/>
          <w:rtl/>
        </w:rPr>
        <w:t>'.</w:t>
      </w:r>
    </w:p>
    <w:p w14:paraId="2B300E08" w14:textId="77777777" w:rsidR="00127552" w:rsidRPr="00F1098F" w:rsidRDefault="00867374" w:rsidP="005801FF">
      <w:pPr>
        <w:numPr>
          <w:ilvl w:val="0"/>
          <w:numId w:val="96"/>
        </w:numPr>
        <w:spacing w:before="120" w:after="0" w:line="360" w:lineRule="auto"/>
        <w:jc w:val="both"/>
        <w:rPr>
          <w:rFonts w:ascii="David" w:eastAsia="Times New Roman" w:hAnsi="David" w:cs="David"/>
          <w:b/>
          <w:bCs/>
          <w:color w:val="000000"/>
          <w:sz w:val="24"/>
          <w:szCs w:val="24"/>
          <w:u w:val="single"/>
        </w:rPr>
      </w:pPr>
      <w:r w:rsidRPr="00F1098F">
        <w:rPr>
          <w:rFonts w:ascii="David" w:eastAsia="Times New Roman" w:hAnsi="David" w:cs="David" w:hint="eastAsia"/>
          <w:b/>
          <w:bCs/>
          <w:color w:val="000000"/>
          <w:sz w:val="24"/>
          <w:szCs w:val="24"/>
          <w:u w:val="single"/>
          <w:rtl/>
        </w:rPr>
        <w:t>התחייבויות</w:t>
      </w:r>
      <w:r w:rsidRPr="00F1098F">
        <w:rPr>
          <w:rFonts w:ascii="David" w:eastAsia="Times New Roman" w:hAnsi="David" w:cs="David"/>
          <w:b/>
          <w:bCs/>
          <w:color w:val="000000"/>
          <w:sz w:val="24"/>
          <w:szCs w:val="24"/>
          <w:u w:val="single"/>
          <w:rtl/>
        </w:rPr>
        <w:t xml:space="preserve"> </w:t>
      </w:r>
      <w:r w:rsidR="00B23867" w:rsidRPr="00F1098F">
        <w:rPr>
          <w:rFonts w:ascii="David" w:eastAsia="Times New Roman" w:hAnsi="David" w:cs="David" w:hint="eastAsia"/>
          <w:b/>
          <w:bCs/>
          <w:color w:val="000000"/>
          <w:sz w:val="24"/>
          <w:szCs w:val="24"/>
          <w:u w:val="single"/>
          <w:rtl/>
        </w:rPr>
        <w:t>המוסד</w:t>
      </w:r>
      <w:r w:rsidR="00B23867" w:rsidRPr="00F1098F">
        <w:rPr>
          <w:rFonts w:ascii="David" w:eastAsia="Times New Roman" w:hAnsi="David" w:cs="David"/>
          <w:b/>
          <w:bCs/>
          <w:color w:val="000000"/>
          <w:sz w:val="24"/>
          <w:szCs w:val="24"/>
          <w:u w:val="single"/>
          <w:rtl/>
        </w:rPr>
        <w:t xml:space="preserve"> </w:t>
      </w:r>
    </w:p>
    <w:p w14:paraId="6D9722BE" w14:textId="77777777" w:rsidR="00FF7B9C" w:rsidRPr="00F1098F" w:rsidRDefault="00FF7B9C" w:rsidP="00990834">
      <w:pPr>
        <w:spacing w:after="0" w:line="360" w:lineRule="auto"/>
        <w:ind w:left="318"/>
        <w:jc w:val="both"/>
        <w:rPr>
          <w:rFonts w:ascii="David" w:eastAsia="Times New Roman" w:hAnsi="David" w:cs="David"/>
          <w:sz w:val="24"/>
          <w:szCs w:val="24"/>
          <w:rtl/>
        </w:rPr>
      </w:pPr>
      <w:r w:rsidRPr="00F1098F">
        <w:rPr>
          <w:rFonts w:ascii="David" w:eastAsia="Times New Roman" w:hAnsi="David" w:cs="David" w:hint="eastAsia"/>
          <w:sz w:val="24"/>
          <w:szCs w:val="24"/>
          <w:rtl/>
        </w:rPr>
        <w:t>המוסד</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מצהיר</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ומתחייב</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בזאת</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כי</w:t>
      </w:r>
      <w:r w:rsidRPr="00F1098F">
        <w:rPr>
          <w:rFonts w:ascii="David" w:eastAsia="Times New Roman" w:hAnsi="David" w:cs="David"/>
          <w:sz w:val="24"/>
          <w:szCs w:val="24"/>
          <w:rtl/>
        </w:rPr>
        <w:t>:</w:t>
      </w:r>
    </w:p>
    <w:p w14:paraId="5A1CCB0F" w14:textId="77777777" w:rsidR="001D0BB3" w:rsidRPr="00380B0C" w:rsidRDefault="00FF7B9C" w:rsidP="005801FF">
      <w:pPr>
        <w:numPr>
          <w:ilvl w:val="1"/>
          <w:numId w:val="96"/>
        </w:numPr>
        <w:spacing w:after="0" w:line="360" w:lineRule="auto"/>
        <w:ind w:left="736" w:hanging="425"/>
        <w:jc w:val="both"/>
        <w:rPr>
          <w:rFonts w:ascii="David" w:hAnsi="David" w:cs="David"/>
          <w:szCs w:val="24"/>
        </w:rPr>
      </w:pPr>
      <w:r w:rsidRPr="00F1098F">
        <w:rPr>
          <w:rFonts w:ascii="David" w:eastAsia="Times New Roman" w:hAnsi="David" w:cs="David" w:hint="eastAsia"/>
          <w:color w:val="000000"/>
          <w:sz w:val="24"/>
          <w:szCs w:val="24"/>
          <w:rtl/>
        </w:rPr>
        <w:t>הוא</w:t>
      </w:r>
      <w:r w:rsidRPr="00F1098F">
        <w:rPr>
          <w:rFonts w:ascii="David" w:eastAsia="Times New Roman" w:hAnsi="David" w:cs="David"/>
          <w:color w:val="000000"/>
          <w:sz w:val="24"/>
          <w:szCs w:val="24"/>
          <w:rtl/>
        </w:rPr>
        <w:t xml:space="preserve"> יקים </w:t>
      </w:r>
      <w:r w:rsidR="00150557" w:rsidRPr="00F1098F">
        <w:rPr>
          <w:rFonts w:ascii="David" w:eastAsia="Times New Roman" w:hAnsi="David" w:cs="David" w:hint="eastAsia"/>
          <w:color w:val="000000"/>
          <w:sz w:val="24"/>
          <w:szCs w:val="24"/>
          <w:rtl/>
        </w:rPr>
        <w:t>מכון</w:t>
      </w:r>
      <w:r w:rsidR="00150557" w:rsidRPr="00F1098F">
        <w:rPr>
          <w:rFonts w:ascii="David" w:eastAsia="Times New Roman" w:hAnsi="David" w:cs="David"/>
          <w:color w:val="000000"/>
          <w:sz w:val="24"/>
          <w:szCs w:val="24"/>
          <w:rtl/>
        </w:rPr>
        <w:t xml:space="preserve"> מחקר לאנרגיה בתחום האגירה האלקטרוכימית </w:t>
      </w:r>
      <w:r w:rsidR="00150557" w:rsidRPr="00F1098F">
        <w:rPr>
          <w:rFonts w:ascii="David" w:eastAsia="Times New Roman" w:hAnsi="David" w:cs="David"/>
          <w:b/>
          <w:bCs/>
          <w:color w:val="000000"/>
          <w:sz w:val="24"/>
          <w:szCs w:val="24"/>
          <w:rtl/>
        </w:rPr>
        <w:t xml:space="preserve">(להלן: </w:t>
      </w:r>
      <w:r w:rsidR="00AB4803">
        <w:rPr>
          <w:rFonts w:ascii="David" w:eastAsia="Times New Roman" w:hAnsi="David" w:cs="David" w:hint="cs"/>
          <w:b/>
          <w:bCs/>
          <w:color w:val="000000"/>
          <w:sz w:val="24"/>
          <w:szCs w:val="24"/>
          <w:rtl/>
        </w:rPr>
        <w:t xml:space="preserve">"מכון" או </w:t>
      </w:r>
      <w:r w:rsidR="00150557" w:rsidRPr="00F1098F">
        <w:rPr>
          <w:rFonts w:ascii="David" w:eastAsia="Times New Roman" w:hAnsi="David" w:cs="David"/>
          <w:b/>
          <w:bCs/>
          <w:color w:val="000000"/>
          <w:sz w:val="24"/>
          <w:szCs w:val="24"/>
          <w:rtl/>
        </w:rPr>
        <w:t xml:space="preserve">"מכון </w:t>
      </w:r>
      <w:r w:rsidR="000069FD" w:rsidRPr="00F1098F">
        <w:rPr>
          <w:rFonts w:ascii="David" w:eastAsia="Times New Roman" w:hAnsi="David" w:cs="David" w:hint="eastAsia"/>
          <w:b/>
          <w:bCs/>
          <w:color w:val="000000"/>
          <w:sz w:val="24"/>
          <w:szCs w:val="24"/>
          <w:rtl/>
        </w:rPr>
        <w:t>אנרגיה</w:t>
      </w:r>
      <w:r w:rsidR="00150557" w:rsidRPr="00F1098F">
        <w:rPr>
          <w:rFonts w:ascii="David" w:eastAsia="Times New Roman" w:hAnsi="David" w:cs="David"/>
          <w:b/>
          <w:bCs/>
          <w:color w:val="000000"/>
          <w:sz w:val="24"/>
          <w:szCs w:val="24"/>
          <w:rtl/>
        </w:rPr>
        <w:t>")</w:t>
      </w:r>
      <w:r w:rsidR="001D0BB3" w:rsidRPr="00F1098F">
        <w:rPr>
          <w:rFonts w:ascii="David" w:eastAsia="Times New Roman" w:hAnsi="David" w:cs="David"/>
          <w:color w:val="000000"/>
          <w:sz w:val="24"/>
          <w:szCs w:val="24"/>
          <w:rtl/>
        </w:rPr>
        <w:t xml:space="preserve"> </w:t>
      </w:r>
      <w:r w:rsidR="001D0BB3" w:rsidRPr="00F1098F">
        <w:rPr>
          <w:rFonts w:ascii="David" w:eastAsia="Times New Roman" w:hAnsi="David" w:cs="David" w:hint="eastAsia"/>
          <w:color w:val="000000"/>
          <w:sz w:val="24"/>
          <w:szCs w:val="24"/>
          <w:rtl/>
        </w:rPr>
        <w:t>על</w:t>
      </w:r>
      <w:r w:rsidR="001D0BB3" w:rsidRPr="00F1098F">
        <w:rPr>
          <w:rFonts w:ascii="David" w:eastAsia="Times New Roman" w:hAnsi="David" w:cs="David"/>
          <w:color w:val="000000"/>
          <w:sz w:val="24"/>
          <w:szCs w:val="24"/>
          <w:rtl/>
        </w:rPr>
        <w:t xml:space="preserve"> פי </w:t>
      </w:r>
      <w:r w:rsidR="001D0BB3" w:rsidRPr="00F1098F">
        <w:rPr>
          <w:rFonts w:ascii="David" w:eastAsia="Times New Roman" w:hAnsi="David" w:cs="David" w:hint="eastAsia"/>
          <w:color w:val="000000"/>
          <w:sz w:val="24"/>
          <w:szCs w:val="24"/>
          <w:rtl/>
        </w:rPr>
        <w:t>המפורט</w:t>
      </w:r>
      <w:r w:rsidR="001D0BB3" w:rsidRPr="00F1098F">
        <w:rPr>
          <w:rFonts w:ascii="David" w:eastAsia="Times New Roman" w:hAnsi="David" w:cs="David"/>
          <w:color w:val="000000"/>
          <w:sz w:val="24"/>
          <w:szCs w:val="24"/>
          <w:rtl/>
        </w:rPr>
        <w:t xml:space="preserve"> בהצע</w:t>
      </w:r>
      <w:r w:rsidRPr="00F1098F">
        <w:rPr>
          <w:rFonts w:ascii="David" w:eastAsia="Times New Roman" w:hAnsi="David" w:cs="David" w:hint="eastAsia"/>
          <w:color w:val="000000"/>
          <w:sz w:val="24"/>
          <w:szCs w:val="24"/>
          <w:rtl/>
        </w:rPr>
        <w:t>תו</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כפי</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שהוגשה</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ומצורפת</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כ</w:t>
      </w:r>
      <w:r w:rsidR="001D0BB3" w:rsidRPr="00F1098F">
        <w:rPr>
          <w:rFonts w:ascii="David" w:eastAsia="Times New Roman" w:hAnsi="David" w:cs="David" w:hint="eastAsia"/>
          <w:color w:val="000000"/>
          <w:sz w:val="24"/>
          <w:szCs w:val="24"/>
          <w:rtl/>
        </w:rPr>
        <w:t>נספח</w:t>
      </w:r>
      <w:r w:rsidR="001D0BB3" w:rsidRPr="00F1098F">
        <w:rPr>
          <w:rFonts w:ascii="David" w:eastAsia="Times New Roman" w:hAnsi="David" w:cs="David"/>
          <w:color w:val="000000"/>
          <w:sz w:val="24"/>
          <w:szCs w:val="24"/>
          <w:rtl/>
        </w:rPr>
        <w:t xml:space="preserve"> 1</w:t>
      </w:r>
      <w:r w:rsidRPr="00F1098F">
        <w:rPr>
          <w:rFonts w:ascii="David" w:eastAsia="Times New Roman" w:hAnsi="David" w:cs="David"/>
          <w:color w:val="000000"/>
          <w:sz w:val="24"/>
          <w:szCs w:val="24"/>
          <w:rtl/>
        </w:rPr>
        <w:t xml:space="preserve"> להסכם זה</w:t>
      </w:r>
      <w:r w:rsidR="006B2B27" w:rsidRPr="00F1098F">
        <w:rPr>
          <w:rFonts w:ascii="David" w:eastAsia="Times New Roman" w:hAnsi="David" w:cs="David"/>
          <w:color w:val="000000"/>
          <w:sz w:val="24"/>
          <w:szCs w:val="24"/>
          <w:rtl/>
        </w:rPr>
        <w:t xml:space="preserve"> (</w:t>
      </w:r>
      <w:r w:rsidR="006B2B27" w:rsidRPr="00F1098F">
        <w:rPr>
          <w:rFonts w:ascii="David" w:eastAsia="Times New Roman" w:hAnsi="David" w:cs="David" w:hint="eastAsia"/>
          <w:b/>
          <w:bCs/>
          <w:color w:val="000000"/>
          <w:sz w:val="24"/>
          <w:szCs w:val="24"/>
          <w:rtl/>
        </w:rPr>
        <w:t>להלן</w:t>
      </w:r>
      <w:r w:rsidR="006B2B27" w:rsidRPr="00F1098F">
        <w:rPr>
          <w:rFonts w:ascii="David" w:eastAsia="Times New Roman" w:hAnsi="David" w:cs="David"/>
          <w:b/>
          <w:bCs/>
          <w:color w:val="000000"/>
          <w:sz w:val="24"/>
          <w:szCs w:val="24"/>
          <w:rtl/>
        </w:rPr>
        <w:t xml:space="preserve">: "תכנית </w:t>
      </w:r>
      <w:r w:rsidR="006B2B27" w:rsidRPr="00F1098F">
        <w:rPr>
          <w:rFonts w:ascii="David" w:eastAsia="Times New Roman" w:hAnsi="David" w:cs="David" w:hint="eastAsia"/>
          <w:b/>
          <w:bCs/>
          <w:color w:val="000000"/>
          <w:sz w:val="24"/>
          <w:szCs w:val="24"/>
          <w:rtl/>
        </w:rPr>
        <w:t>העבודה</w:t>
      </w:r>
      <w:r w:rsidR="006B2B27" w:rsidRPr="00F1098F">
        <w:rPr>
          <w:rFonts w:ascii="David" w:eastAsia="Times New Roman" w:hAnsi="David" w:cs="David"/>
          <w:b/>
          <w:bCs/>
          <w:color w:val="000000"/>
          <w:sz w:val="24"/>
          <w:szCs w:val="24"/>
          <w:rtl/>
        </w:rPr>
        <w:t>")</w:t>
      </w:r>
      <w:r w:rsidR="001D0BB3" w:rsidRPr="00F1098F">
        <w:rPr>
          <w:rFonts w:ascii="David" w:eastAsia="Times New Roman" w:hAnsi="David" w:cs="David"/>
          <w:color w:val="000000"/>
          <w:sz w:val="24"/>
          <w:szCs w:val="24"/>
          <w:rtl/>
        </w:rPr>
        <w:t>.</w:t>
      </w:r>
    </w:p>
    <w:p w14:paraId="1DA6D7FE" w14:textId="77777777" w:rsidR="00B23867" w:rsidRPr="00F1098F" w:rsidRDefault="008A0359" w:rsidP="005801FF">
      <w:pPr>
        <w:numPr>
          <w:ilvl w:val="1"/>
          <w:numId w:val="96"/>
        </w:numPr>
        <w:spacing w:after="0" w:line="360" w:lineRule="auto"/>
        <w:ind w:left="736" w:hanging="425"/>
        <w:jc w:val="both"/>
        <w:rPr>
          <w:rFonts w:ascii="David" w:eastAsia="Times New Roman" w:hAnsi="David" w:cs="David"/>
          <w:color w:val="000000"/>
          <w:sz w:val="24"/>
          <w:szCs w:val="24"/>
        </w:rPr>
      </w:pPr>
      <w:r w:rsidRPr="00F1098F">
        <w:rPr>
          <w:rFonts w:ascii="David" w:eastAsia="Times New Roman" w:hAnsi="David" w:cs="David" w:hint="eastAsia"/>
          <w:color w:val="000000"/>
          <w:sz w:val="24"/>
          <w:szCs w:val="24"/>
          <w:rtl/>
        </w:rPr>
        <w:t>י</w:t>
      </w:r>
      <w:r w:rsidR="00B23867" w:rsidRPr="00F1098F">
        <w:rPr>
          <w:rFonts w:ascii="David" w:eastAsia="Times New Roman" w:hAnsi="David" w:cs="David" w:hint="eastAsia"/>
          <w:color w:val="000000"/>
          <w:sz w:val="24"/>
          <w:szCs w:val="24"/>
          <w:rtl/>
        </w:rPr>
        <w:t>עמיד</w:t>
      </w:r>
      <w:r w:rsidR="00B23867" w:rsidRPr="00F1098F">
        <w:rPr>
          <w:rFonts w:ascii="David" w:eastAsia="Times New Roman" w:hAnsi="David" w:cs="David"/>
          <w:color w:val="000000"/>
          <w:sz w:val="24"/>
          <w:szCs w:val="24"/>
          <w:rtl/>
        </w:rPr>
        <w:t xml:space="preserve"> </w:t>
      </w:r>
      <w:r w:rsidR="00B23867" w:rsidRPr="00F1098F">
        <w:rPr>
          <w:rFonts w:ascii="David" w:eastAsia="Times New Roman" w:hAnsi="David" w:cs="David" w:hint="eastAsia"/>
          <w:color w:val="000000"/>
          <w:sz w:val="24"/>
          <w:szCs w:val="24"/>
          <w:rtl/>
        </w:rPr>
        <w:t>את</w:t>
      </w:r>
      <w:r w:rsidR="00B23867" w:rsidRPr="00F1098F">
        <w:rPr>
          <w:rFonts w:ascii="David" w:eastAsia="Times New Roman" w:hAnsi="David" w:cs="David"/>
          <w:color w:val="000000"/>
          <w:sz w:val="24"/>
          <w:szCs w:val="24"/>
          <w:rtl/>
        </w:rPr>
        <w:t xml:space="preserve"> </w:t>
      </w:r>
      <w:r w:rsidR="00B23867" w:rsidRPr="00F1098F">
        <w:rPr>
          <w:rFonts w:ascii="David" w:eastAsia="Times New Roman" w:hAnsi="David" w:cs="David" w:hint="eastAsia"/>
          <w:color w:val="000000"/>
          <w:sz w:val="24"/>
          <w:szCs w:val="24"/>
          <w:rtl/>
        </w:rPr>
        <w:t>מכון</w:t>
      </w:r>
      <w:r w:rsidR="00B23867" w:rsidRPr="00F1098F">
        <w:rPr>
          <w:rFonts w:ascii="David" w:eastAsia="Times New Roman" w:hAnsi="David" w:cs="David"/>
          <w:color w:val="000000"/>
          <w:sz w:val="24"/>
          <w:szCs w:val="24"/>
          <w:rtl/>
        </w:rPr>
        <w:t xml:space="preserve"> </w:t>
      </w:r>
      <w:r w:rsidR="00B23867" w:rsidRPr="00F1098F">
        <w:rPr>
          <w:rFonts w:ascii="David" w:eastAsia="Times New Roman" w:hAnsi="David" w:cs="David" w:hint="eastAsia"/>
          <w:color w:val="000000"/>
          <w:sz w:val="24"/>
          <w:szCs w:val="24"/>
          <w:rtl/>
        </w:rPr>
        <w:t>המחקר</w:t>
      </w:r>
      <w:r w:rsidR="00B23867" w:rsidRPr="00F1098F">
        <w:rPr>
          <w:rFonts w:ascii="David" w:eastAsia="Times New Roman" w:hAnsi="David" w:cs="David"/>
          <w:color w:val="000000"/>
          <w:sz w:val="24"/>
          <w:szCs w:val="24"/>
          <w:rtl/>
        </w:rPr>
        <w:t xml:space="preserve"> </w:t>
      </w:r>
      <w:r w:rsidR="00B23867" w:rsidRPr="00F1098F">
        <w:rPr>
          <w:rFonts w:ascii="David" w:eastAsia="Times New Roman" w:hAnsi="David" w:cs="David" w:hint="eastAsia"/>
          <w:color w:val="000000"/>
          <w:sz w:val="24"/>
          <w:szCs w:val="24"/>
          <w:rtl/>
        </w:rPr>
        <w:t>לכלל</w:t>
      </w:r>
      <w:r w:rsidR="00B23867" w:rsidRPr="00F1098F">
        <w:rPr>
          <w:rFonts w:ascii="David" w:eastAsia="Times New Roman" w:hAnsi="David" w:cs="David"/>
          <w:color w:val="000000"/>
          <w:sz w:val="24"/>
          <w:szCs w:val="24"/>
          <w:rtl/>
        </w:rPr>
        <w:t xml:space="preserve"> </w:t>
      </w:r>
      <w:r w:rsidR="00B23867" w:rsidRPr="00F1098F">
        <w:rPr>
          <w:rFonts w:ascii="David" w:eastAsia="Times New Roman" w:hAnsi="David" w:cs="David" w:hint="eastAsia"/>
          <w:color w:val="000000"/>
          <w:sz w:val="24"/>
          <w:szCs w:val="24"/>
          <w:rtl/>
        </w:rPr>
        <w:t>החוקרים</w:t>
      </w:r>
      <w:r w:rsidR="00B23867" w:rsidRPr="00F1098F">
        <w:rPr>
          <w:rFonts w:ascii="David" w:eastAsia="Times New Roman" w:hAnsi="David" w:cs="David"/>
          <w:color w:val="000000"/>
          <w:sz w:val="24"/>
          <w:szCs w:val="24"/>
          <w:rtl/>
        </w:rPr>
        <w:t xml:space="preserve"> </w:t>
      </w:r>
      <w:r w:rsidR="00B23867" w:rsidRPr="00F1098F">
        <w:rPr>
          <w:rFonts w:ascii="David" w:eastAsia="Times New Roman" w:hAnsi="David" w:cs="David" w:hint="eastAsia"/>
          <w:color w:val="000000"/>
          <w:sz w:val="24"/>
          <w:szCs w:val="24"/>
          <w:rtl/>
        </w:rPr>
        <w:t>מאוניברסיטאות</w:t>
      </w:r>
      <w:r w:rsidR="00B23867" w:rsidRPr="00F1098F">
        <w:rPr>
          <w:rFonts w:ascii="David" w:eastAsia="Times New Roman" w:hAnsi="David" w:cs="David"/>
          <w:color w:val="000000"/>
          <w:sz w:val="24"/>
          <w:szCs w:val="24"/>
          <w:rtl/>
        </w:rPr>
        <w:t xml:space="preserve"> </w:t>
      </w:r>
      <w:r w:rsidR="00B23867" w:rsidRPr="00F1098F">
        <w:rPr>
          <w:rFonts w:ascii="David" w:eastAsia="Times New Roman" w:hAnsi="David" w:cs="David" w:hint="eastAsia"/>
          <w:color w:val="000000"/>
          <w:sz w:val="24"/>
          <w:szCs w:val="24"/>
          <w:rtl/>
        </w:rPr>
        <w:t>ומוסדות</w:t>
      </w:r>
      <w:r w:rsidR="00B23867" w:rsidRPr="00F1098F">
        <w:rPr>
          <w:rFonts w:ascii="David" w:eastAsia="Times New Roman" w:hAnsi="David" w:cs="David"/>
          <w:color w:val="000000"/>
          <w:sz w:val="24"/>
          <w:szCs w:val="24"/>
          <w:rtl/>
        </w:rPr>
        <w:t xml:space="preserve"> </w:t>
      </w:r>
      <w:r w:rsidR="00B23867" w:rsidRPr="00F1098F">
        <w:rPr>
          <w:rFonts w:ascii="David" w:eastAsia="Times New Roman" w:hAnsi="David" w:cs="David" w:hint="eastAsia"/>
          <w:color w:val="000000"/>
          <w:sz w:val="24"/>
          <w:szCs w:val="24"/>
          <w:rtl/>
        </w:rPr>
        <w:t>המחקר</w:t>
      </w:r>
      <w:r w:rsidR="00B23867" w:rsidRPr="00F1098F">
        <w:rPr>
          <w:rFonts w:ascii="David" w:eastAsia="Times New Roman" w:hAnsi="David" w:cs="David"/>
          <w:color w:val="000000"/>
          <w:sz w:val="24"/>
          <w:szCs w:val="24"/>
          <w:rtl/>
        </w:rPr>
        <w:t xml:space="preserve"> </w:t>
      </w:r>
      <w:r w:rsidR="00B23867" w:rsidRPr="00F1098F">
        <w:rPr>
          <w:rFonts w:ascii="David" w:eastAsia="Times New Roman" w:hAnsi="David" w:cs="David" w:hint="eastAsia"/>
          <w:color w:val="000000"/>
          <w:sz w:val="24"/>
          <w:szCs w:val="24"/>
          <w:rtl/>
        </w:rPr>
        <w:t>בישראל</w:t>
      </w:r>
      <w:r w:rsidR="00B23867" w:rsidRPr="00F1098F">
        <w:rPr>
          <w:rFonts w:ascii="David" w:eastAsia="Times New Roman" w:hAnsi="David" w:cs="David"/>
          <w:color w:val="000000"/>
          <w:sz w:val="24"/>
          <w:szCs w:val="24"/>
          <w:rtl/>
        </w:rPr>
        <w:t xml:space="preserve"> </w:t>
      </w:r>
      <w:r w:rsidR="00B23867" w:rsidRPr="00F1098F">
        <w:rPr>
          <w:rFonts w:ascii="David" w:eastAsia="Times New Roman" w:hAnsi="David" w:cs="David" w:hint="eastAsia"/>
          <w:color w:val="000000"/>
          <w:sz w:val="24"/>
          <w:szCs w:val="24"/>
          <w:rtl/>
        </w:rPr>
        <w:t>בהתאם</w:t>
      </w:r>
      <w:r w:rsidR="00B23867" w:rsidRPr="00F1098F">
        <w:rPr>
          <w:rFonts w:ascii="David" w:eastAsia="Times New Roman" w:hAnsi="David" w:cs="David"/>
          <w:color w:val="000000"/>
          <w:sz w:val="24"/>
          <w:szCs w:val="24"/>
          <w:rtl/>
        </w:rPr>
        <w:t xml:space="preserve"> </w:t>
      </w:r>
      <w:r w:rsidR="00B23867" w:rsidRPr="00F1098F">
        <w:rPr>
          <w:rFonts w:ascii="David" w:eastAsia="Times New Roman" w:hAnsi="David" w:cs="David" w:hint="eastAsia"/>
          <w:color w:val="000000"/>
          <w:sz w:val="24"/>
          <w:szCs w:val="24"/>
          <w:rtl/>
        </w:rPr>
        <w:t>לדיני</w:t>
      </w:r>
      <w:r w:rsidR="00B23867" w:rsidRPr="00F1098F">
        <w:rPr>
          <w:rFonts w:ascii="David" w:eastAsia="Times New Roman" w:hAnsi="David" w:cs="David"/>
          <w:color w:val="000000"/>
          <w:sz w:val="24"/>
          <w:szCs w:val="24"/>
          <w:rtl/>
        </w:rPr>
        <w:t xml:space="preserve"> </w:t>
      </w:r>
      <w:r w:rsidR="00B23867" w:rsidRPr="00F1098F">
        <w:rPr>
          <w:rFonts w:ascii="David" w:eastAsia="Times New Roman" w:hAnsi="David" w:cs="David" w:hint="eastAsia"/>
          <w:color w:val="000000"/>
          <w:sz w:val="24"/>
          <w:szCs w:val="24"/>
          <w:rtl/>
        </w:rPr>
        <w:t>המכרזים</w:t>
      </w:r>
      <w:r w:rsidR="00B23867" w:rsidRPr="00F1098F">
        <w:rPr>
          <w:rFonts w:ascii="David" w:eastAsia="Times New Roman" w:hAnsi="David" w:cs="David"/>
          <w:color w:val="000000"/>
          <w:sz w:val="24"/>
          <w:szCs w:val="24"/>
          <w:rtl/>
        </w:rPr>
        <w:t xml:space="preserve"> </w:t>
      </w:r>
      <w:r w:rsidR="00B23867" w:rsidRPr="00F1098F">
        <w:rPr>
          <w:rFonts w:ascii="David" w:eastAsia="Times New Roman" w:hAnsi="David" w:cs="David" w:hint="eastAsia"/>
          <w:color w:val="000000"/>
          <w:sz w:val="24"/>
          <w:szCs w:val="24"/>
          <w:rtl/>
        </w:rPr>
        <w:t>המחייבים</w:t>
      </w:r>
      <w:r w:rsidR="00B23867" w:rsidRPr="00F1098F">
        <w:rPr>
          <w:rFonts w:ascii="David" w:eastAsia="Times New Roman" w:hAnsi="David" w:cs="David"/>
          <w:color w:val="000000"/>
          <w:sz w:val="24"/>
          <w:szCs w:val="24"/>
          <w:rtl/>
        </w:rPr>
        <w:t xml:space="preserve"> </w:t>
      </w:r>
      <w:r w:rsidR="00B23867" w:rsidRPr="00F1098F">
        <w:rPr>
          <w:rFonts w:ascii="David" w:eastAsia="Times New Roman" w:hAnsi="David" w:cs="David" w:hint="eastAsia"/>
          <w:color w:val="000000"/>
          <w:sz w:val="24"/>
          <w:szCs w:val="24"/>
          <w:rtl/>
        </w:rPr>
        <w:t>את</w:t>
      </w:r>
      <w:r w:rsidR="00B23867" w:rsidRPr="00F1098F">
        <w:rPr>
          <w:rFonts w:ascii="David" w:eastAsia="Times New Roman" w:hAnsi="David" w:cs="David"/>
          <w:color w:val="000000"/>
          <w:sz w:val="24"/>
          <w:szCs w:val="24"/>
          <w:rtl/>
        </w:rPr>
        <w:t xml:space="preserve"> </w:t>
      </w:r>
      <w:r w:rsidR="00B23867" w:rsidRPr="00F1098F">
        <w:rPr>
          <w:rFonts w:ascii="David" w:eastAsia="Times New Roman" w:hAnsi="David" w:cs="David" w:hint="eastAsia"/>
          <w:color w:val="000000"/>
          <w:sz w:val="24"/>
          <w:szCs w:val="24"/>
          <w:rtl/>
        </w:rPr>
        <w:t>המוסד</w:t>
      </w:r>
      <w:r w:rsidR="00B23867" w:rsidRPr="00F1098F">
        <w:rPr>
          <w:rFonts w:ascii="David" w:eastAsia="Times New Roman" w:hAnsi="David" w:cs="David"/>
          <w:color w:val="000000"/>
          <w:sz w:val="24"/>
          <w:szCs w:val="24"/>
          <w:rtl/>
        </w:rPr>
        <w:t xml:space="preserve"> </w:t>
      </w:r>
      <w:r w:rsidR="00B23867" w:rsidRPr="00F1098F">
        <w:rPr>
          <w:rFonts w:ascii="David" w:eastAsia="Times New Roman" w:hAnsi="David" w:cs="David" w:hint="eastAsia"/>
          <w:color w:val="000000"/>
          <w:sz w:val="24"/>
          <w:szCs w:val="24"/>
          <w:rtl/>
        </w:rPr>
        <w:t>ובהתאם</w:t>
      </w:r>
      <w:r w:rsidR="00B23867" w:rsidRPr="00F1098F">
        <w:rPr>
          <w:rFonts w:ascii="David" w:eastAsia="Times New Roman" w:hAnsi="David" w:cs="David"/>
          <w:color w:val="000000"/>
          <w:sz w:val="24"/>
          <w:szCs w:val="24"/>
          <w:rtl/>
        </w:rPr>
        <w:t xml:space="preserve"> להוראות </w:t>
      </w:r>
      <w:r w:rsidR="00B23867" w:rsidRPr="00F1098F">
        <w:rPr>
          <w:rFonts w:ascii="David" w:eastAsia="Times New Roman" w:hAnsi="David" w:cs="David" w:hint="eastAsia"/>
          <w:color w:val="000000"/>
          <w:sz w:val="24"/>
          <w:szCs w:val="24"/>
          <w:rtl/>
        </w:rPr>
        <w:t>ועדת</w:t>
      </w:r>
      <w:r w:rsidR="00B23867" w:rsidRPr="00F1098F">
        <w:rPr>
          <w:rFonts w:ascii="David" w:eastAsia="Times New Roman" w:hAnsi="David" w:cs="David"/>
          <w:color w:val="000000"/>
          <w:sz w:val="24"/>
          <w:szCs w:val="24"/>
          <w:rtl/>
        </w:rPr>
        <w:t xml:space="preserve"> </w:t>
      </w:r>
      <w:r w:rsidR="00B23867" w:rsidRPr="00F1098F">
        <w:rPr>
          <w:rFonts w:ascii="David" w:eastAsia="Times New Roman" w:hAnsi="David" w:cs="David" w:hint="eastAsia"/>
          <w:color w:val="000000"/>
          <w:sz w:val="24"/>
          <w:szCs w:val="24"/>
          <w:rtl/>
        </w:rPr>
        <w:t>ההיגוי</w:t>
      </w:r>
      <w:r w:rsidR="00B23867" w:rsidRPr="00F1098F">
        <w:rPr>
          <w:rFonts w:ascii="David" w:eastAsia="Times New Roman" w:hAnsi="David" w:cs="David"/>
          <w:color w:val="000000"/>
          <w:sz w:val="24"/>
          <w:szCs w:val="24"/>
          <w:rtl/>
        </w:rPr>
        <w:t>.</w:t>
      </w:r>
    </w:p>
    <w:p w14:paraId="24B8E113" w14:textId="77777777" w:rsidR="008A0359" w:rsidRPr="00380B0C" w:rsidRDefault="008A0359" w:rsidP="005801FF">
      <w:pPr>
        <w:numPr>
          <w:ilvl w:val="1"/>
          <w:numId w:val="96"/>
        </w:numPr>
        <w:spacing w:after="0" w:line="360" w:lineRule="auto"/>
        <w:ind w:left="736" w:hanging="425"/>
        <w:jc w:val="both"/>
        <w:rPr>
          <w:rFonts w:ascii="David" w:hAnsi="David"/>
          <w:szCs w:val="24"/>
        </w:rPr>
      </w:pPr>
      <w:r w:rsidRPr="00380B0C">
        <w:rPr>
          <w:rFonts w:ascii="David" w:eastAsia="Times New Roman" w:hAnsi="David" w:cs="David" w:hint="eastAsia"/>
          <w:color w:val="000000"/>
          <w:sz w:val="24"/>
          <w:szCs w:val="24"/>
          <w:rtl/>
        </w:rPr>
        <w:t>יאפשר</w:t>
      </w:r>
      <w:r w:rsidRPr="00380B0C">
        <w:rPr>
          <w:rFonts w:ascii="David" w:eastAsia="Times New Roman" w:hAnsi="David" w:cs="David"/>
          <w:color w:val="000000"/>
          <w:sz w:val="24"/>
          <w:szCs w:val="24"/>
          <w:rtl/>
        </w:rPr>
        <w:t xml:space="preserve"> לחוקרים </w:t>
      </w:r>
      <w:r w:rsidRPr="00380B0C">
        <w:rPr>
          <w:rFonts w:ascii="David" w:eastAsia="Times New Roman" w:hAnsi="David" w:cs="David" w:hint="eastAsia"/>
          <w:color w:val="000000"/>
          <w:sz w:val="24"/>
          <w:szCs w:val="24"/>
          <w:rtl/>
        </w:rPr>
        <w:t>אשר</w:t>
      </w:r>
      <w:r w:rsidRPr="00380B0C">
        <w:rPr>
          <w:rFonts w:ascii="David" w:eastAsia="Times New Roman" w:hAnsi="David" w:cs="David"/>
          <w:color w:val="000000"/>
          <w:sz w:val="24"/>
          <w:szCs w:val="24"/>
          <w:rtl/>
        </w:rPr>
        <w:t xml:space="preserve"> זכו במענק</w:t>
      </w:r>
      <w:r w:rsidRPr="00380B0C">
        <w:rPr>
          <w:rFonts w:ascii="David" w:eastAsia="Times New Roman" w:hAnsi="David" w:cs="David" w:hint="eastAsia"/>
          <w:color w:val="000000"/>
          <w:sz w:val="24"/>
          <w:szCs w:val="24"/>
          <w:rtl/>
        </w:rPr>
        <w:t>י</w:t>
      </w:r>
      <w:r w:rsidRPr="00380B0C">
        <w:rPr>
          <w:rFonts w:ascii="David" w:eastAsia="Times New Roman" w:hAnsi="David" w:cs="David"/>
          <w:color w:val="000000"/>
          <w:sz w:val="24"/>
          <w:szCs w:val="24"/>
          <w:rtl/>
        </w:rPr>
        <w:t xml:space="preserve"> מחקר, </w:t>
      </w:r>
      <w:r w:rsidRPr="00380B0C">
        <w:rPr>
          <w:rFonts w:ascii="David" w:eastAsia="Times New Roman" w:hAnsi="David" w:cs="David" w:hint="eastAsia"/>
          <w:color w:val="000000"/>
          <w:sz w:val="24"/>
          <w:szCs w:val="24"/>
          <w:rtl/>
        </w:rPr>
        <w:t>לבצע</w:t>
      </w:r>
      <w:r w:rsidRPr="00380B0C">
        <w:rPr>
          <w:rFonts w:ascii="David" w:eastAsia="Times New Roman" w:hAnsi="David" w:cs="David"/>
          <w:color w:val="000000"/>
          <w:sz w:val="24"/>
          <w:szCs w:val="24"/>
          <w:rtl/>
        </w:rPr>
        <w:t xml:space="preserve"> </w:t>
      </w:r>
      <w:r w:rsidRPr="00380B0C">
        <w:rPr>
          <w:rFonts w:ascii="David" w:eastAsia="Times New Roman" w:hAnsi="David" w:cs="David" w:hint="eastAsia"/>
          <w:color w:val="000000"/>
          <w:sz w:val="24"/>
          <w:szCs w:val="24"/>
          <w:rtl/>
        </w:rPr>
        <w:t>את</w:t>
      </w:r>
      <w:r w:rsidRPr="00380B0C">
        <w:rPr>
          <w:rFonts w:ascii="David" w:eastAsia="Times New Roman" w:hAnsi="David" w:cs="David"/>
          <w:color w:val="000000"/>
          <w:sz w:val="24"/>
          <w:szCs w:val="24"/>
          <w:rtl/>
        </w:rPr>
        <w:t xml:space="preserve"> </w:t>
      </w:r>
      <w:r w:rsidRPr="00380B0C">
        <w:rPr>
          <w:rFonts w:ascii="David" w:eastAsia="Times New Roman" w:hAnsi="David" w:cs="David" w:hint="eastAsia"/>
          <w:color w:val="000000"/>
          <w:sz w:val="24"/>
          <w:szCs w:val="24"/>
          <w:rtl/>
        </w:rPr>
        <w:t>המחקרים</w:t>
      </w:r>
      <w:r w:rsidRPr="00380B0C">
        <w:rPr>
          <w:rFonts w:ascii="David" w:eastAsia="Times New Roman" w:hAnsi="David" w:cs="David"/>
          <w:color w:val="000000"/>
          <w:sz w:val="24"/>
          <w:szCs w:val="24"/>
          <w:rtl/>
        </w:rPr>
        <w:t xml:space="preserve"> </w:t>
      </w:r>
      <w:r w:rsidRPr="00380B0C">
        <w:rPr>
          <w:rFonts w:ascii="David" w:eastAsia="Times New Roman" w:hAnsi="David" w:cs="David" w:hint="eastAsia"/>
          <w:color w:val="000000"/>
          <w:sz w:val="24"/>
          <w:szCs w:val="24"/>
          <w:rtl/>
        </w:rPr>
        <w:t>בהתאם</w:t>
      </w:r>
      <w:r w:rsidRPr="00380B0C">
        <w:rPr>
          <w:rFonts w:ascii="David" w:eastAsia="Times New Roman" w:hAnsi="David" w:cs="David"/>
          <w:color w:val="000000"/>
          <w:sz w:val="24"/>
          <w:szCs w:val="24"/>
          <w:rtl/>
        </w:rPr>
        <w:t xml:space="preserve"> </w:t>
      </w:r>
      <w:r w:rsidRPr="00380B0C">
        <w:rPr>
          <w:rFonts w:ascii="David" w:eastAsia="Times New Roman" w:hAnsi="David" w:cs="David" w:hint="eastAsia"/>
          <w:color w:val="000000"/>
          <w:sz w:val="24"/>
          <w:szCs w:val="24"/>
          <w:rtl/>
        </w:rPr>
        <w:t>לתנאי</w:t>
      </w:r>
      <w:r w:rsidRPr="00380B0C">
        <w:rPr>
          <w:rFonts w:ascii="David" w:eastAsia="Times New Roman" w:hAnsi="David" w:cs="David"/>
          <w:color w:val="000000"/>
          <w:sz w:val="24"/>
          <w:szCs w:val="24"/>
          <w:rtl/>
        </w:rPr>
        <w:t xml:space="preserve"> </w:t>
      </w:r>
      <w:r w:rsidRPr="00380B0C">
        <w:rPr>
          <w:rFonts w:ascii="David" w:eastAsia="Times New Roman" w:hAnsi="David" w:cs="David" w:hint="eastAsia"/>
          <w:color w:val="000000"/>
          <w:sz w:val="24"/>
          <w:szCs w:val="24"/>
          <w:rtl/>
        </w:rPr>
        <w:t>הסכם</w:t>
      </w:r>
      <w:r w:rsidRPr="00380B0C">
        <w:rPr>
          <w:rFonts w:ascii="David" w:eastAsia="Times New Roman" w:hAnsi="David" w:cs="David"/>
          <w:color w:val="000000"/>
          <w:sz w:val="24"/>
          <w:szCs w:val="24"/>
          <w:rtl/>
        </w:rPr>
        <w:t xml:space="preserve"> </w:t>
      </w:r>
      <w:r w:rsidRPr="00380B0C">
        <w:rPr>
          <w:rFonts w:ascii="David" w:eastAsia="Times New Roman" w:hAnsi="David" w:cs="David" w:hint="eastAsia"/>
          <w:color w:val="000000"/>
          <w:sz w:val="24"/>
          <w:szCs w:val="24"/>
          <w:rtl/>
        </w:rPr>
        <w:t>זה</w:t>
      </w:r>
      <w:r w:rsidRPr="00380B0C">
        <w:rPr>
          <w:rFonts w:ascii="David" w:eastAsia="Times New Roman" w:hAnsi="David" w:cs="David"/>
          <w:color w:val="000000"/>
          <w:sz w:val="24"/>
          <w:szCs w:val="24"/>
          <w:rtl/>
        </w:rPr>
        <w:t xml:space="preserve"> </w:t>
      </w:r>
      <w:r w:rsidRPr="00380B0C">
        <w:rPr>
          <w:rFonts w:ascii="David" w:eastAsia="Times New Roman" w:hAnsi="David" w:cs="David" w:hint="eastAsia"/>
          <w:color w:val="000000"/>
          <w:sz w:val="24"/>
          <w:szCs w:val="24"/>
          <w:rtl/>
        </w:rPr>
        <w:t>על</w:t>
      </w:r>
      <w:r w:rsidRPr="00380B0C">
        <w:rPr>
          <w:rFonts w:ascii="David" w:eastAsia="Times New Roman" w:hAnsi="David" w:cs="David"/>
          <w:color w:val="000000"/>
          <w:sz w:val="24"/>
          <w:szCs w:val="24"/>
          <w:rtl/>
        </w:rPr>
        <w:t xml:space="preserve"> </w:t>
      </w:r>
      <w:r w:rsidRPr="00380B0C">
        <w:rPr>
          <w:rFonts w:ascii="David" w:eastAsia="Times New Roman" w:hAnsi="David" w:cs="David" w:hint="eastAsia"/>
          <w:color w:val="000000"/>
          <w:sz w:val="24"/>
          <w:szCs w:val="24"/>
          <w:rtl/>
        </w:rPr>
        <w:t>נספחיו</w:t>
      </w:r>
      <w:r w:rsidRPr="00380B0C">
        <w:rPr>
          <w:rFonts w:ascii="David" w:eastAsia="Times New Roman" w:hAnsi="David" w:cs="David"/>
          <w:color w:val="000000"/>
          <w:sz w:val="24"/>
          <w:szCs w:val="24"/>
          <w:rtl/>
        </w:rPr>
        <w:t xml:space="preserve"> </w:t>
      </w:r>
      <w:r w:rsidRPr="00380B0C">
        <w:rPr>
          <w:rFonts w:ascii="David" w:eastAsia="Times New Roman" w:hAnsi="David" w:cs="David" w:hint="eastAsia"/>
          <w:color w:val="000000"/>
          <w:sz w:val="24"/>
          <w:szCs w:val="24"/>
          <w:rtl/>
        </w:rPr>
        <w:t>ויספק</w:t>
      </w:r>
      <w:r w:rsidRPr="00380B0C">
        <w:rPr>
          <w:rFonts w:ascii="David" w:eastAsia="Times New Roman" w:hAnsi="David" w:cs="David"/>
          <w:color w:val="000000"/>
          <w:sz w:val="24"/>
          <w:szCs w:val="24"/>
          <w:rtl/>
        </w:rPr>
        <w:t xml:space="preserve"> </w:t>
      </w:r>
      <w:r w:rsidRPr="00380B0C">
        <w:rPr>
          <w:rFonts w:ascii="David" w:eastAsia="Times New Roman" w:hAnsi="David" w:cs="David" w:hint="eastAsia"/>
          <w:color w:val="000000"/>
          <w:sz w:val="24"/>
          <w:szCs w:val="24"/>
          <w:rtl/>
        </w:rPr>
        <w:t>להם</w:t>
      </w:r>
      <w:r w:rsidRPr="00380B0C">
        <w:rPr>
          <w:rFonts w:ascii="David" w:eastAsia="Times New Roman" w:hAnsi="David" w:cs="David"/>
          <w:color w:val="000000"/>
          <w:sz w:val="24"/>
          <w:szCs w:val="24"/>
          <w:rtl/>
        </w:rPr>
        <w:t xml:space="preserve"> </w:t>
      </w:r>
      <w:r w:rsidRPr="00380B0C">
        <w:rPr>
          <w:rFonts w:ascii="David" w:eastAsia="Times New Roman" w:hAnsi="David" w:cs="David" w:hint="eastAsia"/>
          <w:color w:val="000000"/>
          <w:sz w:val="24"/>
          <w:szCs w:val="24"/>
          <w:rtl/>
        </w:rPr>
        <w:t>את</w:t>
      </w:r>
      <w:r w:rsidRPr="00380B0C">
        <w:rPr>
          <w:rFonts w:ascii="David" w:eastAsia="Times New Roman" w:hAnsi="David" w:cs="David"/>
          <w:color w:val="000000"/>
          <w:sz w:val="24"/>
          <w:szCs w:val="24"/>
          <w:rtl/>
        </w:rPr>
        <w:t xml:space="preserve"> </w:t>
      </w:r>
      <w:r w:rsidRPr="00380B0C">
        <w:rPr>
          <w:rFonts w:ascii="David" w:eastAsia="Times New Roman" w:hAnsi="David" w:cs="David" w:hint="eastAsia"/>
          <w:color w:val="000000"/>
          <w:sz w:val="24"/>
          <w:szCs w:val="24"/>
          <w:rtl/>
        </w:rPr>
        <w:t>התשתית</w:t>
      </w:r>
      <w:r w:rsidRPr="00380B0C">
        <w:rPr>
          <w:rFonts w:ascii="David" w:eastAsia="Times New Roman" w:hAnsi="David" w:cs="David"/>
          <w:color w:val="000000"/>
          <w:sz w:val="24"/>
          <w:szCs w:val="24"/>
          <w:rtl/>
        </w:rPr>
        <w:t xml:space="preserve">, </w:t>
      </w:r>
      <w:r w:rsidRPr="00380B0C">
        <w:rPr>
          <w:rFonts w:ascii="David" w:eastAsia="Times New Roman" w:hAnsi="David" w:cs="David" w:hint="eastAsia"/>
          <w:color w:val="000000"/>
          <w:sz w:val="24"/>
          <w:szCs w:val="24"/>
          <w:rtl/>
        </w:rPr>
        <w:t>הציוד</w:t>
      </w:r>
      <w:r w:rsidRPr="00380B0C">
        <w:rPr>
          <w:rFonts w:ascii="David" w:eastAsia="Times New Roman" w:hAnsi="David" w:cs="David"/>
          <w:color w:val="000000"/>
          <w:sz w:val="24"/>
          <w:szCs w:val="24"/>
          <w:rtl/>
        </w:rPr>
        <w:t xml:space="preserve"> </w:t>
      </w:r>
      <w:r w:rsidRPr="00380B0C">
        <w:rPr>
          <w:rFonts w:ascii="David" w:eastAsia="Times New Roman" w:hAnsi="David" w:cs="David" w:hint="eastAsia"/>
          <w:color w:val="000000"/>
          <w:sz w:val="24"/>
          <w:szCs w:val="24"/>
          <w:rtl/>
        </w:rPr>
        <w:t>וכוח</w:t>
      </w:r>
      <w:r w:rsidRPr="00380B0C">
        <w:rPr>
          <w:rFonts w:ascii="David" w:eastAsia="Times New Roman" w:hAnsi="David" w:cs="David"/>
          <w:color w:val="000000"/>
          <w:sz w:val="24"/>
          <w:szCs w:val="24"/>
          <w:rtl/>
        </w:rPr>
        <w:t xml:space="preserve"> </w:t>
      </w:r>
      <w:r w:rsidRPr="00380B0C">
        <w:rPr>
          <w:rFonts w:ascii="David" w:eastAsia="Times New Roman" w:hAnsi="David" w:cs="David" w:hint="eastAsia"/>
          <w:color w:val="000000"/>
          <w:sz w:val="24"/>
          <w:szCs w:val="24"/>
          <w:rtl/>
        </w:rPr>
        <w:t>אדם</w:t>
      </w:r>
      <w:r w:rsidRPr="00380B0C">
        <w:rPr>
          <w:rFonts w:ascii="David" w:eastAsia="Times New Roman" w:hAnsi="David" w:cs="David"/>
          <w:color w:val="000000"/>
          <w:sz w:val="24"/>
          <w:szCs w:val="24"/>
          <w:rtl/>
        </w:rPr>
        <w:t xml:space="preserve"> </w:t>
      </w:r>
      <w:r w:rsidRPr="00380B0C">
        <w:rPr>
          <w:rFonts w:ascii="David" w:eastAsia="Times New Roman" w:hAnsi="David" w:cs="David" w:hint="eastAsia"/>
          <w:color w:val="000000"/>
          <w:sz w:val="24"/>
          <w:szCs w:val="24"/>
          <w:rtl/>
        </w:rPr>
        <w:t>וכן</w:t>
      </w:r>
      <w:r w:rsidRPr="00380B0C">
        <w:rPr>
          <w:rFonts w:ascii="David" w:eastAsia="Times New Roman" w:hAnsi="David" w:cs="David"/>
          <w:color w:val="000000"/>
          <w:sz w:val="24"/>
          <w:szCs w:val="24"/>
          <w:rtl/>
        </w:rPr>
        <w:t xml:space="preserve"> כל התנאים </w:t>
      </w:r>
      <w:r w:rsidRPr="00380B0C">
        <w:rPr>
          <w:rFonts w:ascii="David" w:eastAsia="Times New Roman" w:hAnsi="David" w:cs="David" w:hint="eastAsia"/>
          <w:color w:val="000000"/>
          <w:sz w:val="24"/>
          <w:szCs w:val="24"/>
          <w:rtl/>
        </w:rPr>
        <w:t>הדרושים</w:t>
      </w:r>
      <w:r w:rsidRPr="00380B0C">
        <w:rPr>
          <w:rFonts w:ascii="David" w:eastAsia="Times New Roman" w:hAnsi="David" w:cs="David"/>
          <w:color w:val="000000"/>
          <w:sz w:val="24"/>
          <w:szCs w:val="24"/>
          <w:rtl/>
        </w:rPr>
        <w:t xml:space="preserve">. </w:t>
      </w:r>
      <w:r w:rsidRPr="00380B0C">
        <w:rPr>
          <w:rFonts w:ascii="David" w:eastAsia="Times New Roman" w:hAnsi="David" w:cs="David" w:hint="eastAsia"/>
          <w:color w:val="000000"/>
          <w:sz w:val="24"/>
          <w:szCs w:val="24"/>
          <w:rtl/>
        </w:rPr>
        <w:t>יובהר</w:t>
      </w:r>
      <w:r w:rsidRPr="00380B0C">
        <w:rPr>
          <w:rFonts w:ascii="David" w:eastAsia="Times New Roman" w:hAnsi="David" w:cs="David"/>
          <w:color w:val="000000"/>
          <w:sz w:val="24"/>
          <w:szCs w:val="24"/>
          <w:rtl/>
        </w:rPr>
        <w:t xml:space="preserve">, </w:t>
      </w:r>
      <w:r w:rsidRPr="00380B0C">
        <w:rPr>
          <w:rFonts w:ascii="David" w:eastAsia="Times New Roman" w:hAnsi="David" w:cs="David" w:hint="eastAsia"/>
          <w:color w:val="000000"/>
          <w:sz w:val="24"/>
          <w:szCs w:val="24"/>
          <w:rtl/>
        </w:rPr>
        <w:t>כי</w:t>
      </w:r>
      <w:r w:rsidRPr="00380B0C">
        <w:rPr>
          <w:rFonts w:ascii="David" w:eastAsia="Times New Roman" w:hAnsi="David" w:cs="David"/>
          <w:color w:val="000000"/>
          <w:sz w:val="24"/>
          <w:szCs w:val="24"/>
          <w:rtl/>
        </w:rPr>
        <w:t xml:space="preserve"> </w:t>
      </w:r>
      <w:r w:rsidRPr="00380B0C">
        <w:rPr>
          <w:rFonts w:ascii="David" w:eastAsia="Times New Roman" w:hAnsi="David" w:cs="David" w:hint="eastAsia"/>
          <w:color w:val="000000"/>
          <w:sz w:val="24"/>
          <w:szCs w:val="24"/>
          <w:rtl/>
        </w:rPr>
        <w:t>השתתפות</w:t>
      </w:r>
      <w:r w:rsidRPr="00380B0C">
        <w:rPr>
          <w:rFonts w:ascii="David" w:eastAsia="Times New Roman" w:hAnsi="David" w:cs="David"/>
          <w:color w:val="000000"/>
          <w:sz w:val="24"/>
          <w:szCs w:val="24"/>
          <w:rtl/>
        </w:rPr>
        <w:t xml:space="preserve"> </w:t>
      </w:r>
      <w:r w:rsidRPr="00380B0C">
        <w:rPr>
          <w:rFonts w:ascii="David" w:eastAsia="Times New Roman" w:hAnsi="David" w:cs="David" w:hint="eastAsia"/>
          <w:color w:val="000000"/>
          <w:sz w:val="24"/>
          <w:szCs w:val="24"/>
          <w:rtl/>
        </w:rPr>
        <w:t>חוקרים</w:t>
      </w:r>
      <w:r w:rsidRPr="00380B0C">
        <w:rPr>
          <w:rFonts w:ascii="David" w:eastAsia="Times New Roman" w:hAnsi="David" w:cs="David"/>
          <w:color w:val="000000"/>
          <w:sz w:val="24"/>
          <w:szCs w:val="24"/>
          <w:rtl/>
        </w:rPr>
        <w:t xml:space="preserve">, </w:t>
      </w:r>
      <w:r w:rsidRPr="00380B0C">
        <w:rPr>
          <w:rFonts w:ascii="David" w:eastAsia="Times New Roman" w:hAnsi="David" w:cs="David" w:hint="eastAsia"/>
          <w:color w:val="000000"/>
          <w:sz w:val="24"/>
          <w:szCs w:val="24"/>
          <w:rtl/>
        </w:rPr>
        <w:t>שאינם</w:t>
      </w:r>
      <w:r w:rsidRPr="00380B0C">
        <w:rPr>
          <w:rFonts w:ascii="David" w:eastAsia="Times New Roman" w:hAnsi="David" w:cs="David"/>
          <w:color w:val="000000"/>
          <w:sz w:val="24"/>
          <w:szCs w:val="24"/>
          <w:rtl/>
        </w:rPr>
        <w:t xml:space="preserve"> </w:t>
      </w:r>
      <w:r w:rsidRPr="00380B0C">
        <w:rPr>
          <w:rFonts w:ascii="David" w:eastAsia="Times New Roman" w:hAnsi="David" w:cs="David" w:hint="eastAsia"/>
          <w:color w:val="000000"/>
          <w:sz w:val="24"/>
          <w:szCs w:val="24"/>
          <w:rtl/>
        </w:rPr>
        <w:t>מן</w:t>
      </w:r>
      <w:r w:rsidRPr="00380B0C">
        <w:rPr>
          <w:rFonts w:ascii="David" w:eastAsia="Times New Roman" w:hAnsi="David" w:cs="David"/>
          <w:color w:val="000000"/>
          <w:sz w:val="24"/>
          <w:szCs w:val="24"/>
          <w:rtl/>
        </w:rPr>
        <w:t xml:space="preserve"> </w:t>
      </w:r>
      <w:r w:rsidRPr="00380B0C">
        <w:rPr>
          <w:rFonts w:ascii="David" w:eastAsia="Times New Roman" w:hAnsi="David" w:cs="David" w:hint="eastAsia"/>
          <w:color w:val="000000"/>
          <w:sz w:val="24"/>
          <w:szCs w:val="24"/>
          <w:rtl/>
        </w:rPr>
        <w:t>המוסד</w:t>
      </w:r>
      <w:r w:rsidRPr="00380B0C">
        <w:rPr>
          <w:rFonts w:ascii="David" w:eastAsia="Times New Roman" w:hAnsi="David" w:cs="David"/>
          <w:color w:val="000000"/>
          <w:sz w:val="24"/>
          <w:szCs w:val="24"/>
          <w:rtl/>
        </w:rPr>
        <w:t xml:space="preserve">, </w:t>
      </w:r>
      <w:r w:rsidRPr="00380B0C">
        <w:rPr>
          <w:rFonts w:ascii="David" w:eastAsia="Times New Roman" w:hAnsi="David" w:cs="David" w:hint="eastAsia"/>
          <w:color w:val="000000"/>
          <w:sz w:val="24"/>
          <w:szCs w:val="24"/>
          <w:rtl/>
        </w:rPr>
        <w:t>מותנה</w:t>
      </w:r>
      <w:r w:rsidRPr="00380B0C">
        <w:rPr>
          <w:rFonts w:ascii="David" w:eastAsia="Times New Roman" w:hAnsi="David" w:cs="David"/>
          <w:color w:val="000000"/>
          <w:sz w:val="24"/>
          <w:szCs w:val="24"/>
          <w:rtl/>
        </w:rPr>
        <w:t xml:space="preserve"> </w:t>
      </w:r>
      <w:r w:rsidRPr="00380B0C">
        <w:rPr>
          <w:rFonts w:ascii="David" w:eastAsia="Times New Roman" w:hAnsi="David" w:cs="David" w:hint="eastAsia"/>
          <w:color w:val="000000"/>
          <w:sz w:val="24"/>
          <w:szCs w:val="24"/>
          <w:rtl/>
        </w:rPr>
        <w:t>בהעמדת</w:t>
      </w:r>
      <w:r w:rsidRPr="00380B0C">
        <w:rPr>
          <w:rFonts w:ascii="David" w:eastAsia="Times New Roman" w:hAnsi="David" w:cs="David"/>
          <w:color w:val="000000"/>
          <w:sz w:val="24"/>
          <w:szCs w:val="24"/>
          <w:rtl/>
        </w:rPr>
        <w:t xml:space="preserve"> </w:t>
      </w:r>
      <w:r w:rsidRPr="00380B0C">
        <w:rPr>
          <w:rFonts w:ascii="David" w:eastAsia="Times New Roman" w:hAnsi="David" w:cs="David" w:hint="eastAsia"/>
          <w:color w:val="000000"/>
          <w:sz w:val="24"/>
          <w:szCs w:val="24"/>
          <w:rtl/>
        </w:rPr>
        <w:t>תקציב</w:t>
      </w:r>
      <w:r w:rsidRPr="00380B0C">
        <w:rPr>
          <w:rFonts w:ascii="David" w:eastAsia="Times New Roman" w:hAnsi="David" w:cs="David"/>
          <w:color w:val="000000"/>
          <w:sz w:val="24"/>
          <w:szCs w:val="24"/>
          <w:rtl/>
        </w:rPr>
        <w:t xml:space="preserve"> </w:t>
      </w:r>
      <w:r w:rsidRPr="00380B0C">
        <w:rPr>
          <w:rFonts w:ascii="David" w:eastAsia="Times New Roman" w:hAnsi="David" w:cs="David" w:hint="eastAsia"/>
          <w:color w:val="000000"/>
          <w:sz w:val="24"/>
          <w:szCs w:val="24"/>
          <w:rtl/>
        </w:rPr>
        <w:t>משלים</w:t>
      </w:r>
      <w:r w:rsidRPr="00380B0C">
        <w:rPr>
          <w:rFonts w:ascii="David" w:eastAsia="Times New Roman" w:hAnsi="David" w:cs="David"/>
          <w:color w:val="000000"/>
          <w:sz w:val="24"/>
          <w:szCs w:val="24"/>
          <w:rtl/>
        </w:rPr>
        <w:t xml:space="preserve"> </w:t>
      </w:r>
      <w:r w:rsidRPr="00380B0C">
        <w:rPr>
          <w:rFonts w:ascii="David" w:eastAsia="Times New Roman" w:hAnsi="David" w:cs="David" w:hint="eastAsia"/>
          <w:color w:val="000000"/>
          <w:sz w:val="24"/>
          <w:szCs w:val="24"/>
          <w:rtl/>
        </w:rPr>
        <w:t>לפחות</w:t>
      </w:r>
      <w:r w:rsidRPr="00380B0C">
        <w:rPr>
          <w:rFonts w:ascii="David" w:eastAsia="Times New Roman" w:hAnsi="David" w:cs="David"/>
          <w:color w:val="000000"/>
          <w:sz w:val="24"/>
          <w:szCs w:val="24"/>
          <w:rtl/>
        </w:rPr>
        <w:t xml:space="preserve"> </w:t>
      </w:r>
      <w:r w:rsidRPr="00380B0C">
        <w:rPr>
          <w:rFonts w:ascii="David" w:eastAsia="Times New Roman" w:hAnsi="David" w:cs="David" w:hint="eastAsia"/>
          <w:color w:val="000000"/>
          <w:sz w:val="24"/>
          <w:szCs w:val="24"/>
          <w:rtl/>
        </w:rPr>
        <w:t>בגובה</w:t>
      </w:r>
      <w:r w:rsidRPr="00380B0C">
        <w:rPr>
          <w:rFonts w:ascii="David" w:eastAsia="Times New Roman" w:hAnsi="David" w:cs="David"/>
          <w:color w:val="000000"/>
          <w:sz w:val="24"/>
          <w:szCs w:val="24"/>
          <w:rtl/>
        </w:rPr>
        <w:t xml:space="preserve"> </w:t>
      </w:r>
      <w:r w:rsidRPr="00380B0C">
        <w:rPr>
          <w:rFonts w:ascii="David" w:eastAsia="Times New Roman" w:hAnsi="David" w:cs="David" w:hint="eastAsia"/>
          <w:color w:val="000000"/>
          <w:sz w:val="24"/>
          <w:szCs w:val="24"/>
          <w:rtl/>
        </w:rPr>
        <w:t>היחסי</w:t>
      </w:r>
      <w:r w:rsidRPr="00380B0C">
        <w:rPr>
          <w:rFonts w:ascii="David" w:eastAsia="Times New Roman" w:hAnsi="David" w:cs="David"/>
          <w:color w:val="000000"/>
          <w:sz w:val="24"/>
          <w:szCs w:val="24"/>
          <w:rtl/>
        </w:rPr>
        <w:t xml:space="preserve"> </w:t>
      </w:r>
      <w:r w:rsidRPr="00380B0C">
        <w:rPr>
          <w:rFonts w:ascii="David" w:eastAsia="Times New Roman" w:hAnsi="David" w:cs="David" w:hint="eastAsia"/>
          <w:color w:val="000000"/>
          <w:sz w:val="24"/>
          <w:szCs w:val="24"/>
          <w:rtl/>
        </w:rPr>
        <w:t>של</w:t>
      </w:r>
      <w:r w:rsidRPr="00380B0C">
        <w:rPr>
          <w:rFonts w:ascii="David" w:eastAsia="Times New Roman" w:hAnsi="David" w:cs="David"/>
          <w:color w:val="000000"/>
          <w:sz w:val="24"/>
          <w:szCs w:val="24"/>
          <w:rtl/>
        </w:rPr>
        <w:t xml:space="preserve"> </w:t>
      </w:r>
      <w:r w:rsidRPr="00380B0C">
        <w:rPr>
          <w:rFonts w:ascii="David" w:eastAsia="Times New Roman" w:hAnsi="David" w:cs="David" w:hint="eastAsia"/>
          <w:color w:val="000000"/>
          <w:sz w:val="24"/>
          <w:szCs w:val="24"/>
          <w:rtl/>
        </w:rPr>
        <w:t>התקציב</w:t>
      </w:r>
      <w:r w:rsidRPr="00380B0C">
        <w:rPr>
          <w:rFonts w:ascii="David" w:eastAsia="Times New Roman" w:hAnsi="David" w:cs="David"/>
          <w:color w:val="000000"/>
          <w:sz w:val="24"/>
          <w:szCs w:val="24"/>
          <w:rtl/>
        </w:rPr>
        <w:t xml:space="preserve"> </w:t>
      </w:r>
      <w:r w:rsidRPr="00380B0C">
        <w:rPr>
          <w:rFonts w:ascii="David" w:eastAsia="Times New Roman" w:hAnsi="David" w:cs="David" w:hint="eastAsia"/>
          <w:color w:val="000000"/>
          <w:sz w:val="24"/>
          <w:szCs w:val="24"/>
          <w:rtl/>
        </w:rPr>
        <w:t>ה</w:t>
      </w:r>
      <w:r w:rsidRPr="00380B0C">
        <w:rPr>
          <w:rFonts w:ascii="David" w:hAnsi="David" w:cs="David" w:hint="eastAsia"/>
          <w:szCs w:val="24"/>
          <w:rtl/>
        </w:rPr>
        <w:t>משלים</w:t>
      </w:r>
      <w:r w:rsidRPr="00380B0C">
        <w:rPr>
          <w:rFonts w:ascii="David" w:hAnsi="David" w:cs="David"/>
          <w:szCs w:val="24"/>
          <w:rtl/>
        </w:rPr>
        <w:t xml:space="preserve"> </w:t>
      </w:r>
      <w:r w:rsidRPr="00380B0C">
        <w:rPr>
          <w:rFonts w:ascii="David" w:hAnsi="David" w:cs="David" w:hint="eastAsia"/>
          <w:szCs w:val="24"/>
          <w:rtl/>
        </w:rPr>
        <w:t>שהעמיד</w:t>
      </w:r>
      <w:r w:rsidRPr="00380B0C">
        <w:rPr>
          <w:rFonts w:ascii="David" w:hAnsi="David" w:cs="David"/>
          <w:szCs w:val="24"/>
          <w:rtl/>
        </w:rPr>
        <w:t xml:space="preserve"> </w:t>
      </w:r>
      <w:r w:rsidRPr="00380B0C">
        <w:rPr>
          <w:rFonts w:ascii="David" w:hAnsi="David" w:cs="David" w:hint="eastAsia"/>
          <w:szCs w:val="24"/>
          <w:rtl/>
        </w:rPr>
        <w:t>המוסד</w:t>
      </w:r>
      <w:r w:rsidRPr="00380B0C">
        <w:rPr>
          <w:rFonts w:ascii="David" w:hAnsi="David" w:cs="David"/>
          <w:szCs w:val="24"/>
          <w:rtl/>
        </w:rPr>
        <w:t>.</w:t>
      </w:r>
    </w:p>
    <w:p w14:paraId="639F5969" w14:textId="77777777" w:rsidR="00AB4A9E" w:rsidRPr="00380B0C" w:rsidRDefault="00B80228" w:rsidP="005801FF">
      <w:pPr>
        <w:numPr>
          <w:ilvl w:val="1"/>
          <w:numId w:val="96"/>
        </w:numPr>
        <w:spacing w:after="0" w:line="360" w:lineRule="auto"/>
        <w:ind w:left="736" w:hanging="425"/>
        <w:jc w:val="both"/>
        <w:rPr>
          <w:rFonts w:ascii="David" w:hAnsi="David" w:cs="David"/>
          <w:color w:val="000000"/>
          <w:szCs w:val="24"/>
          <w:rtl/>
        </w:rPr>
      </w:pPr>
      <w:r w:rsidRPr="00F1098F">
        <w:rPr>
          <w:rFonts w:ascii="David" w:eastAsia="Times New Roman" w:hAnsi="David" w:cs="David" w:hint="eastAsia"/>
          <w:color w:val="000000"/>
          <w:sz w:val="24"/>
          <w:szCs w:val="24"/>
          <w:rtl/>
        </w:rPr>
        <w:lastRenderedPageBreak/>
        <w:t>יטמיע</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את</w:t>
      </w:r>
      <w:r w:rsidR="00AB4A9E" w:rsidRPr="00F1098F">
        <w:rPr>
          <w:rFonts w:ascii="David" w:hAnsi="David" w:cs="David"/>
          <w:color w:val="000000"/>
          <w:szCs w:val="24"/>
          <w:rtl/>
        </w:rPr>
        <w:t xml:space="preserve"> הערות המשרד לתכנית </w:t>
      </w:r>
      <w:r w:rsidR="00AB4A9E" w:rsidRPr="0017781D">
        <w:rPr>
          <w:rFonts w:ascii="David" w:hAnsi="David" w:cs="David"/>
          <w:color w:val="000000"/>
          <w:szCs w:val="24"/>
          <w:rtl/>
        </w:rPr>
        <w:t xml:space="preserve">שהוגשה </w:t>
      </w:r>
      <w:r w:rsidR="006B2B27" w:rsidRPr="0017781D">
        <w:rPr>
          <w:rFonts w:ascii="David" w:eastAsia="Times New Roman" w:hAnsi="David" w:cs="David"/>
          <w:color w:val="000000"/>
          <w:sz w:val="24"/>
          <w:szCs w:val="24"/>
          <w:rtl/>
        </w:rPr>
        <w:t>(</w:t>
      </w:r>
      <w:r w:rsidR="006B2B27" w:rsidRPr="0017781D">
        <w:rPr>
          <w:rFonts w:ascii="David" w:eastAsia="Times New Roman" w:hAnsi="David" w:cs="David" w:hint="eastAsia"/>
          <w:color w:val="000000"/>
          <w:sz w:val="24"/>
          <w:szCs w:val="24"/>
          <w:rtl/>
        </w:rPr>
        <w:t>נספח</w:t>
      </w:r>
      <w:r w:rsidR="006B2B27" w:rsidRPr="0017781D">
        <w:rPr>
          <w:rFonts w:ascii="David" w:eastAsia="Times New Roman" w:hAnsi="David" w:cs="David"/>
          <w:color w:val="000000"/>
          <w:sz w:val="24"/>
          <w:szCs w:val="24"/>
          <w:rtl/>
        </w:rPr>
        <w:t xml:space="preserve"> 1) </w:t>
      </w:r>
      <w:r w:rsidR="00AB4A9E" w:rsidRPr="0017781D">
        <w:rPr>
          <w:rFonts w:ascii="David" w:hAnsi="David" w:cs="David"/>
          <w:color w:val="000000"/>
          <w:szCs w:val="24"/>
          <w:rtl/>
        </w:rPr>
        <w:t>והגשתה לאישור ועדת ההיגוי תוך חודשיים מיום חתימת ההסכם</w:t>
      </w:r>
      <w:r w:rsidR="006B2B27" w:rsidRPr="0017781D">
        <w:rPr>
          <w:rFonts w:ascii="David" w:hAnsi="David" w:cs="David"/>
          <w:color w:val="000000"/>
          <w:szCs w:val="24"/>
          <w:rtl/>
        </w:rPr>
        <w:t xml:space="preserve">, </w:t>
      </w:r>
      <w:r w:rsidR="006B2B27" w:rsidRPr="0017781D">
        <w:rPr>
          <w:rFonts w:ascii="David" w:eastAsia="Times New Roman" w:hAnsi="David" w:cs="David" w:hint="eastAsia"/>
          <w:color w:val="000000"/>
          <w:sz w:val="24"/>
          <w:szCs w:val="24"/>
          <w:rtl/>
        </w:rPr>
        <w:t>וכי</w:t>
      </w:r>
      <w:r w:rsidR="006B2B27" w:rsidRPr="0017781D">
        <w:rPr>
          <w:rFonts w:ascii="David" w:eastAsia="Times New Roman" w:hAnsi="David" w:cs="David"/>
          <w:color w:val="000000"/>
          <w:sz w:val="24"/>
          <w:szCs w:val="24"/>
          <w:rtl/>
        </w:rPr>
        <w:t xml:space="preserve"> </w:t>
      </w:r>
      <w:r w:rsidR="006B2B27" w:rsidRPr="0017781D">
        <w:rPr>
          <w:rFonts w:ascii="David" w:eastAsia="Times New Roman" w:hAnsi="David" w:cs="David" w:hint="eastAsia"/>
          <w:color w:val="000000"/>
          <w:sz w:val="24"/>
          <w:szCs w:val="24"/>
          <w:rtl/>
        </w:rPr>
        <w:t>לא</w:t>
      </w:r>
      <w:r w:rsidR="006B2B27" w:rsidRPr="0017781D">
        <w:rPr>
          <w:rFonts w:ascii="David" w:eastAsia="Times New Roman" w:hAnsi="David" w:cs="David"/>
          <w:color w:val="000000"/>
          <w:sz w:val="24"/>
          <w:szCs w:val="24"/>
          <w:rtl/>
        </w:rPr>
        <w:t xml:space="preserve"> </w:t>
      </w:r>
      <w:r w:rsidR="006B2B27" w:rsidRPr="0017781D">
        <w:rPr>
          <w:rFonts w:ascii="David" w:eastAsia="Times New Roman" w:hAnsi="David" w:cs="David" w:hint="eastAsia"/>
          <w:color w:val="000000"/>
          <w:sz w:val="24"/>
          <w:szCs w:val="24"/>
          <w:rtl/>
        </w:rPr>
        <w:t>ישנה</w:t>
      </w:r>
      <w:r w:rsidR="006B2B27" w:rsidRPr="0017781D">
        <w:rPr>
          <w:rFonts w:ascii="David" w:eastAsia="Times New Roman" w:hAnsi="David" w:cs="David"/>
          <w:color w:val="000000"/>
          <w:sz w:val="24"/>
          <w:szCs w:val="24"/>
          <w:rtl/>
        </w:rPr>
        <w:t xml:space="preserve"> </w:t>
      </w:r>
      <w:r w:rsidR="006B2B27" w:rsidRPr="0017781D">
        <w:rPr>
          <w:rFonts w:ascii="David" w:eastAsia="Times New Roman" w:hAnsi="David" w:cs="David" w:hint="eastAsia"/>
          <w:color w:val="000000"/>
          <w:sz w:val="24"/>
          <w:szCs w:val="24"/>
          <w:rtl/>
        </w:rPr>
        <w:t>את</w:t>
      </w:r>
      <w:r w:rsidR="006B2B27" w:rsidRPr="0017781D">
        <w:rPr>
          <w:rFonts w:ascii="David" w:eastAsia="Times New Roman" w:hAnsi="David" w:cs="David"/>
          <w:color w:val="000000"/>
          <w:sz w:val="24"/>
          <w:szCs w:val="24"/>
          <w:rtl/>
        </w:rPr>
        <w:t xml:space="preserve"> </w:t>
      </w:r>
      <w:r w:rsidR="006B2B27" w:rsidRPr="0017781D">
        <w:rPr>
          <w:rFonts w:ascii="David" w:eastAsia="Times New Roman" w:hAnsi="David" w:cs="David" w:hint="eastAsia"/>
          <w:color w:val="000000"/>
          <w:sz w:val="24"/>
          <w:szCs w:val="24"/>
          <w:rtl/>
        </w:rPr>
        <w:t>תכנית</w:t>
      </w:r>
      <w:r w:rsidR="006B2B27" w:rsidRPr="0017781D">
        <w:rPr>
          <w:rFonts w:ascii="David" w:eastAsia="Times New Roman" w:hAnsi="David" w:cs="David"/>
          <w:color w:val="000000"/>
          <w:sz w:val="24"/>
          <w:szCs w:val="24"/>
          <w:rtl/>
        </w:rPr>
        <w:t xml:space="preserve"> </w:t>
      </w:r>
      <w:r w:rsidR="006B2B27" w:rsidRPr="0017781D">
        <w:rPr>
          <w:rFonts w:ascii="David" w:eastAsia="Times New Roman" w:hAnsi="David" w:cs="David" w:hint="eastAsia"/>
          <w:color w:val="000000"/>
          <w:sz w:val="24"/>
          <w:szCs w:val="24"/>
          <w:rtl/>
        </w:rPr>
        <w:t>העבודה</w:t>
      </w:r>
      <w:r w:rsidR="006B2B27" w:rsidRPr="00F1098F">
        <w:rPr>
          <w:rFonts w:ascii="David" w:eastAsia="Times New Roman" w:hAnsi="David" w:cs="David"/>
          <w:color w:val="000000"/>
          <w:sz w:val="24"/>
          <w:szCs w:val="24"/>
          <w:rtl/>
        </w:rPr>
        <w:t xml:space="preserve"> </w:t>
      </w:r>
      <w:r w:rsidR="006B2B27" w:rsidRPr="00F1098F">
        <w:rPr>
          <w:rFonts w:ascii="David" w:eastAsia="Times New Roman" w:hAnsi="David" w:cs="David" w:hint="eastAsia"/>
          <w:color w:val="000000"/>
          <w:sz w:val="24"/>
          <w:szCs w:val="24"/>
          <w:rtl/>
        </w:rPr>
        <w:t>ולא</w:t>
      </w:r>
      <w:r w:rsidR="006B2B27" w:rsidRPr="00F1098F">
        <w:rPr>
          <w:rFonts w:ascii="David" w:eastAsia="Times New Roman" w:hAnsi="David" w:cs="David"/>
          <w:color w:val="000000"/>
          <w:sz w:val="24"/>
          <w:szCs w:val="24"/>
          <w:rtl/>
        </w:rPr>
        <w:t xml:space="preserve"> </w:t>
      </w:r>
      <w:r w:rsidR="006B2B27" w:rsidRPr="00F1098F">
        <w:rPr>
          <w:rFonts w:ascii="David" w:eastAsia="Times New Roman" w:hAnsi="David" w:cs="David" w:hint="eastAsia"/>
          <w:color w:val="000000"/>
          <w:sz w:val="24"/>
          <w:szCs w:val="24"/>
          <w:rtl/>
        </w:rPr>
        <w:t>יסטה</w:t>
      </w:r>
      <w:r w:rsidR="006B2B27" w:rsidRPr="00F1098F">
        <w:rPr>
          <w:rFonts w:ascii="David" w:eastAsia="Times New Roman" w:hAnsi="David" w:cs="David"/>
          <w:color w:val="000000"/>
          <w:sz w:val="24"/>
          <w:szCs w:val="24"/>
          <w:rtl/>
        </w:rPr>
        <w:t xml:space="preserve"> </w:t>
      </w:r>
      <w:r w:rsidR="006B2B27" w:rsidRPr="00F1098F">
        <w:rPr>
          <w:rFonts w:ascii="David" w:eastAsia="Times New Roman" w:hAnsi="David" w:cs="David" w:hint="eastAsia"/>
          <w:color w:val="000000"/>
          <w:sz w:val="24"/>
          <w:szCs w:val="24"/>
          <w:rtl/>
        </w:rPr>
        <w:t>ממנה</w:t>
      </w:r>
      <w:r w:rsidR="006B2B27" w:rsidRPr="00F1098F">
        <w:rPr>
          <w:rFonts w:ascii="David" w:eastAsia="Times New Roman" w:hAnsi="David" w:cs="David"/>
          <w:color w:val="000000"/>
          <w:sz w:val="24"/>
          <w:szCs w:val="24"/>
          <w:rtl/>
        </w:rPr>
        <w:t xml:space="preserve">, </w:t>
      </w:r>
      <w:r w:rsidR="006B2B27" w:rsidRPr="00F1098F">
        <w:rPr>
          <w:rFonts w:ascii="David" w:eastAsia="Times New Roman" w:hAnsi="David" w:cs="David" w:hint="eastAsia"/>
          <w:color w:val="000000"/>
          <w:sz w:val="24"/>
          <w:szCs w:val="24"/>
          <w:rtl/>
        </w:rPr>
        <w:t>אלא</w:t>
      </w:r>
      <w:r w:rsidR="006B2B27" w:rsidRPr="00F1098F">
        <w:rPr>
          <w:rFonts w:ascii="David" w:eastAsia="Times New Roman" w:hAnsi="David" w:cs="David"/>
          <w:color w:val="000000"/>
          <w:sz w:val="24"/>
          <w:szCs w:val="24"/>
          <w:rtl/>
        </w:rPr>
        <w:t xml:space="preserve"> </w:t>
      </w:r>
      <w:r w:rsidR="006B2B27" w:rsidRPr="00F1098F">
        <w:rPr>
          <w:rFonts w:ascii="David" w:eastAsia="Times New Roman" w:hAnsi="David" w:cs="David" w:hint="eastAsia"/>
          <w:color w:val="000000"/>
          <w:sz w:val="24"/>
          <w:szCs w:val="24"/>
          <w:rtl/>
        </w:rPr>
        <w:t>אם</w:t>
      </w:r>
      <w:r w:rsidR="006B2B27" w:rsidRPr="00F1098F">
        <w:rPr>
          <w:rFonts w:ascii="David" w:eastAsia="Times New Roman" w:hAnsi="David" w:cs="David"/>
          <w:color w:val="000000"/>
          <w:sz w:val="24"/>
          <w:szCs w:val="24"/>
          <w:rtl/>
        </w:rPr>
        <w:t xml:space="preserve"> </w:t>
      </w:r>
      <w:r w:rsidR="006B2B27" w:rsidRPr="00F1098F">
        <w:rPr>
          <w:rFonts w:ascii="David" w:eastAsia="Times New Roman" w:hAnsi="David" w:cs="David" w:hint="eastAsia"/>
          <w:color w:val="000000"/>
          <w:sz w:val="24"/>
          <w:szCs w:val="24"/>
          <w:rtl/>
        </w:rPr>
        <w:t>קיבל</w:t>
      </w:r>
      <w:r w:rsidR="006B2B27" w:rsidRPr="00F1098F">
        <w:rPr>
          <w:rFonts w:ascii="David" w:eastAsia="Times New Roman" w:hAnsi="David" w:cs="David"/>
          <w:color w:val="000000"/>
          <w:sz w:val="24"/>
          <w:szCs w:val="24"/>
          <w:rtl/>
        </w:rPr>
        <w:t xml:space="preserve"> </w:t>
      </w:r>
      <w:r w:rsidR="006B2B27" w:rsidRPr="00F1098F">
        <w:rPr>
          <w:rFonts w:ascii="David" w:eastAsia="Times New Roman" w:hAnsi="David" w:cs="David" w:hint="eastAsia"/>
          <w:color w:val="000000"/>
          <w:sz w:val="24"/>
          <w:szCs w:val="24"/>
          <w:rtl/>
        </w:rPr>
        <w:t>הסכמת</w:t>
      </w:r>
      <w:r w:rsidR="006B2B27" w:rsidRPr="00F1098F">
        <w:rPr>
          <w:rFonts w:ascii="David" w:eastAsia="Times New Roman" w:hAnsi="David" w:cs="David"/>
          <w:color w:val="000000"/>
          <w:sz w:val="24"/>
          <w:szCs w:val="24"/>
          <w:rtl/>
        </w:rPr>
        <w:t xml:space="preserve"> </w:t>
      </w:r>
      <w:r w:rsidR="006B2B27" w:rsidRPr="00F1098F">
        <w:rPr>
          <w:rFonts w:ascii="David" w:eastAsia="Times New Roman" w:hAnsi="David" w:cs="David" w:hint="eastAsia"/>
          <w:color w:val="000000"/>
          <w:sz w:val="24"/>
          <w:szCs w:val="24"/>
          <w:rtl/>
        </w:rPr>
        <w:t>ועדת</w:t>
      </w:r>
      <w:r w:rsidR="006B2B27" w:rsidRPr="00F1098F">
        <w:rPr>
          <w:rFonts w:ascii="David" w:eastAsia="Times New Roman" w:hAnsi="David" w:cs="David"/>
          <w:color w:val="000000"/>
          <w:sz w:val="24"/>
          <w:szCs w:val="24"/>
          <w:rtl/>
        </w:rPr>
        <w:t xml:space="preserve"> </w:t>
      </w:r>
      <w:r w:rsidR="006B2B27" w:rsidRPr="00F1098F">
        <w:rPr>
          <w:rFonts w:ascii="David" w:eastAsia="Times New Roman" w:hAnsi="David" w:cs="David" w:hint="eastAsia"/>
          <w:color w:val="000000"/>
          <w:sz w:val="24"/>
          <w:szCs w:val="24"/>
          <w:rtl/>
        </w:rPr>
        <w:t>ההיגוי</w:t>
      </w:r>
      <w:r w:rsidR="006B2B27" w:rsidRPr="00F1098F">
        <w:rPr>
          <w:rFonts w:ascii="David" w:eastAsia="Times New Roman" w:hAnsi="David" w:cs="David"/>
          <w:color w:val="000000"/>
          <w:sz w:val="24"/>
          <w:szCs w:val="24"/>
          <w:rtl/>
        </w:rPr>
        <w:t xml:space="preserve"> </w:t>
      </w:r>
      <w:r w:rsidR="006B2B27" w:rsidRPr="00F1098F">
        <w:rPr>
          <w:rFonts w:ascii="David" w:eastAsia="Times New Roman" w:hAnsi="David" w:cs="David" w:hint="eastAsia"/>
          <w:color w:val="000000"/>
          <w:sz w:val="24"/>
          <w:szCs w:val="24"/>
          <w:rtl/>
        </w:rPr>
        <w:t>מראש</w:t>
      </w:r>
      <w:r w:rsidR="006B2B27" w:rsidRPr="00F1098F">
        <w:rPr>
          <w:rFonts w:ascii="David" w:eastAsia="Times New Roman" w:hAnsi="David" w:cs="David"/>
          <w:color w:val="000000"/>
          <w:sz w:val="24"/>
          <w:szCs w:val="24"/>
          <w:rtl/>
        </w:rPr>
        <w:t xml:space="preserve"> </w:t>
      </w:r>
      <w:r w:rsidR="006B2B27" w:rsidRPr="00F1098F">
        <w:rPr>
          <w:rFonts w:ascii="David" w:eastAsia="Times New Roman" w:hAnsi="David" w:cs="David" w:hint="eastAsia"/>
          <w:color w:val="000000"/>
          <w:sz w:val="24"/>
          <w:szCs w:val="24"/>
          <w:rtl/>
        </w:rPr>
        <w:t>ובכתב</w:t>
      </w:r>
      <w:r w:rsidR="006B2B27" w:rsidRPr="00F1098F">
        <w:rPr>
          <w:rFonts w:ascii="David" w:hAnsi="David" w:cs="David"/>
          <w:color w:val="000000"/>
          <w:szCs w:val="24"/>
          <w:rtl/>
        </w:rPr>
        <w:t>.</w:t>
      </w:r>
    </w:p>
    <w:p w14:paraId="7336043B" w14:textId="77777777" w:rsidR="00127552" w:rsidRPr="00F1098F" w:rsidRDefault="00127552" w:rsidP="009F6D24">
      <w:pPr>
        <w:numPr>
          <w:ilvl w:val="1"/>
          <w:numId w:val="96"/>
        </w:numPr>
        <w:spacing w:after="0" w:line="360" w:lineRule="auto"/>
        <w:ind w:left="736" w:hanging="425"/>
        <w:jc w:val="both"/>
        <w:rPr>
          <w:rFonts w:ascii="David" w:eastAsia="Times New Roman" w:hAnsi="David" w:cs="David"/>
          <w:color w:val="000000"/>
          <w:sz w:val="24"/>
          <w:szCs w:val="24"/>
        </w:rPr>
      </w:pPr>
      <w:r w:rsidRPr="00F1098F">
        <w:rPr>
          <w:rFonts w:ascii="David" w:eastAsia="Times New Roman" w:hAnsi="David" w:cs="David" w:hint="eastAsia"/>
          <w:color w:val="000000"/>
          <w:sz w:val="24"/>
          <w:szCs w:val="24"/>
          <w:rtl/>
        </w:rPr>
        <w:t>יפעיל</w:t>
      </w:r>
      <w:r w:rsidRPr="00F1098F">
        <w:rPr>
          <w:rFonts w:ascii="David" w:eastAsia="Times New Roman" w:hAnsi="David" w:cs="David"/>
          <w:color w:val="000000"/>
          <w:sz w:val="24"/>
          <w:szCs w:val="24"/>
          <w:rtl/>
        </w:rPr>
        <w:t xml:space="preserve"> את מכון המחקר לאנרגיה ויקיים במסגרתו את כל פעילות מכון המחקר בהתאם להוראות הסכם זה</w:t>
      </w:r>
      <w:r w:rsidRPr="007D3FE2">
        <w:rPr>
          <w:rFonts w:ascii="David" w:eastAsia="Times New Roman" w:hAnsi="David" w:cs="David"/>
          <w:color w:val="000000"/>
          <w:sz w:val="24"/>
          <w:szCs w:val="24"/>
          <w:rtl/>
        </w:rPr>
        <w:t xml:space="preserve">, לפי המפורט </w:t>
      </w:r>
      <w:r w:rsidR="009F6D24">
        <w:rPr>
          <w:rFonts w:ascii="David" w:eastAsia="Times New Roman" w:hAnsi="David" w:cs="David" w:hint="cs"/>
          <w:color w:val="000000"/>
          <w:sz w:val="24"/>
          <w:szCs w:val="24"/>
          <w:rtl/>
        </w:rPr>
        <w:t xml:space="preserve">בנספח ב' לקול קורא, </w:t>
      </w:r>
      <w:r w:rsidRPr="007D3FE2">
        <w:rPr>
          <w:rFonts w:ascii="David" w:eastAsia="Times New Roman" w:hAnsi="David" w:cs="David" w:hint="eastAsia"/>
          <w:color w:val="000000"/>
          <w:sz w:val="24"/>
          <w:szCs w:val="24"/>
          <w:rtl/>
        </w:rPr>
        <w:t>מתווה</w:t>
      </w:r>
      <w:r w:rsidRPr="007D3FE2">
        <w:rPr>
          <w:rFonts w:ascii="David" w:eastAsia="Times New Roman" w:hAnsi="David" w:cs="David"/>
          <w:color w:val="000000"/>
          <w:sz w:val="24"/>
          <w:szCs w:val="24"/>
          <w:rtl/>
        </w:rPr>
        <w:t xml:space="preserve"> העבודה </w:t>
      </w:r>
      <w:r w:rsidRPr="007D3FE2">
        <w:rPr>
          <w:rFonts w:ascii="David" w:eastAsia="Times New Roman" w:hAnsi="David" w:cs="David" w:hint="eastAsia"/>
          <w:color w:val="000000"/>
          <w:sz w:val="24"/>
          <w:szCs w:val="24"/>
          <w:rtl/>
        </w:rPr>
        <w:t>הרב</w:t>
      </w:r>
      <w:r w:rsidRPr="007D3FE2">
        <w:rPr>
          <w:rFonts w:ascii="David" w:eastAsia="Times New Roman" w:hAnsi="David" w:cs="David"/>
          <w:color w:val="000000"/>
          <w:sz w:val="24"/>
          <w:szCs w:val="24"/>
          <w:rtl/>
        </w:rPr>
        <w:t xml:space="preserve"> שנתי המפורט בנספח 1 </w:t>
      </w:r>
      <w:r w:rsidR="007F2DE6" w:rsidRPr="007D3FE2">
        <w:rPr>
          <w:rFonts w:ascii="David" w:eastAsia="Times New Roman" w:hAnsi="David" w:cs="David" w:hint="eastAsia"/>
          <w:color w:val="000000"/>
          <w:sz w:val="24"/>
          <w:szCs w:val="24"/>
          <w:rtl/>
        </w:rPr>
        <w:t>ו</w:t>
      </w:r>
      <w:r w:rsidRPr="007D3FE2">
        <w:rPr>
          <w:rFonts w:ascii="David" w:eastAsia="Times New Roman" w:hAnsi="David" w:cs="David" w:hint="eastAsia"/>
          <w:color w:val="000000"/>
          <w:sz w:val="24"/>
          <w:szCs w:val="24"/>
          <w:rtl/>
        </w:rPr>
        <w:t>הנחיות</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ו</w:t>
      </w:r>
      <w:r w:rsidRPr="00F1098F">
        <w:rPr>
          <w:rFonts w:ascii="David" w:eastAsia="Times New Roman" w:hAnsi="David" w:cs="David"/>
          <w:color w:val="000000"/>
          <w:sz w:val="24"/>
          <w:szCs w:val="24"/>
          <w:rtl/>
        </w:rPr>
        <w:t>החלטות ועדת ההיגוי</w:t>
      </w:r>
      <w:r w:rsidR="00976D11" w:rsidRPr="00F1098F">
        <w:rPr>
          <w:rFonts w:ascii="David" w:eastAsia="Times New Roman" w:hAnsi="David" w:cs="David"/>
          <w:color w:val="000000"/>
          <w:sz w:val="24"/>
          <w:szCs w:val="24"/>
          <w:rtl/>
        </w:rPr>
        <w:t>.</w:t>
      </w:r>
    </w:p>
    <w:p w14:paraId="7A4D4BA2" w14:textId="77777777" w:rsidR="00127552" w:rsidRPr="007D3FE2" w:rsidRDefault="00DA6D40" w:rsidP="005801FF">
      <w:pPr>
        <w:numPr>
          <w:ilvl w:val="1"/>
          <w:numId w:val="96"/>
        </w:numPr>
        <w:spacing w:after="0" w:line="360" w:lineRule="auto"/>
        <w:ind w:left="736" w:hanging="425"/>
        <w:jc w:val="both"/>
        <w:rPr>
          <w:rFonts w:ascii="David" w:eastAsia="Times New Roman" w:hAnsi="David" w:cs="David"/>
          <w:color w:val="000000"/>
          <w:sz w:val="24"/>
          <w:szCs w:val="24"/>
        </w:rPr>
      </w:pPr>
      <w:r w:rsidRPr="00F1098F">
        <w:rPr>
          <w:rFonts w:ascii="David" w:eastAsia="Times New Roman" w:hAnsi="David" w:cs="David" w:hint="eastAsia"/>
          <w:color w:val="000000"/>
          <w:sz w:val="24"/>
          <w:szCs w:val="24"/>
          <w:rtl/>
        </w:rPr>
        <w:t>יעמיד</w:t>
      </w:r>
      <w:r w:rsidRPr="00F1098F">
        <w:rPr>
          <w:rFonts w:ascii="David" w:eastAsia="Times New Roman" w:hAnsi="David" w:cs="David"/>
          <w:color w:val="000000"/>
          <w:sz w:val="24"/>
          <w:szCs w:val="24"/>
          <w:rtl/>
        </w:rPr>
        <w:t xml:space="preserve"> </w:t>
      </w:r>
      <w:r w:rsidR="00127552" w:rsidRPr="00F1098F">
        <w:rPr>
          <w:rFonts w:ascii="David" w:eastAsia="Times New Roman" w:hAnsi="David" w:cs="David" w:hint="eastAsia"/>
          <w:color w:val="000000"/>
          <w:sz w:val="24"/>
          <w:szCs w:val="24"/>
          <w:rtl/>
        </w:rPr>
        <w:t>מימון</w:t>
      </w:r>
      <w:r w:rsidR="00127552"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לטובת</w:t>
      </w:r>
      <w:r w:rsidRPr="00F1098F">
        <w:rPr>
          <w:rFonts w:ascii="David" w:eastAsia="Times New Roman" w:hAnsi="David" w:cs="David"/>
          <w:color w:val="000000"/>
          <w:sz w:val="24"/>
          <w:szCs w:val="24"/>
          <w:rtl/>
        </w:rPr>
        <w:t xml:space="preserve"> </w:t>
      </w:r>
      <w:r w:rsidR="00127552" w:rsidRPr="00F1098F">
        <w:rPr>
          <w:rFonts w:ascii="David" w:eastAsia="Times New Roman" w:hAnsi="David" w:cs="David" w:hint="eastAsia"/>
          <w:color w:val="000000"/>
          <w:sz w:val="24"/>
          <w:szCs w:val="24"/>
          <w:rtl/>
        </w:rPr>
        <w:t>פעילות</w:t>
      </w:r>
      <w:r w:rsidR="00127552" w:rsidRPr="00F1098F">
        <w:rPr>
          <w:rFonts w:ascii="David" w:eastAsia="Times New Roman" w:hAnsi="David" w:cs="David"/>
          <w:color w:val="000000"/>
          <w:sz w:val="24"/>
          <w:szCs w:val="24"/>
          <w:rtl/>
        </w:rPr>
        <w:t xml:space="preserve"> </w:t>
      </w:r>
      <w:r w:rsidR="00127552" w:rsidRPr="00F1098F">
        <w:rPr>
          <w:rFonts w:ascii="David" w:eastAsia="Times New Roman" w:hAnsi="David" w:cs="David" w:hint="eastAsia"/>
          <w:color w:val="000000"/>
          <w:sz w:val="24"/>
          <w:szCs w:val="24"/>
          <w:rtl/>
        </w:rPr>
        <w:t>המכון</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בהתאם</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להצעתו</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כפי</w:t>
      </w:r>
      <w:r w:rsidRPr="00F1098F">
        <w:rPr>
          <w:rFonts w:ascii="David" w:eastAsia="Times New Roman" w:hAnsi="David" w:cs="David"/>
          <w:color w:val="000000"/>
          <w:sz w:val="24"/>
          <w:szCs w:val="24"/>
          <w:rtl/>
        </w:rPr>
        <w:t xml:space="preserve"> </w:t>
      </w:r>
      <w:r w:rsidRPr="007D3FE2">
        <w:rPr>
          <w:rFonts w:ascii="David" w:eastAsia="Times New Roman" w:hAnsi="David" w:cs="David" w:hint="eastAsia"/>
          <w:color w:val="000000"/>
          <w:sz w:val="24"/>
          <w:szCs w:val="24"/>
          <w:rtl/>
        </w:rPr>
        <w:t>שהוגשה</w:t>
      </w:r>
      <w:r w:rsidRPr="007D3FE2">
        <w:rPr>
          <w:rFonts w:ascii="David" w:eastAsia="Times New Roman" w:hAnsi="David" w:cs="David"/>
          <w:color w:val="000000"/>
          <w:sz w:val="24"/>
          <w:szCs w:val="24"/>
          <w:rtl/>
        </w:rPr>
        <w:t xml:space="preserve"> </w:t>
      </w:r>
      <w:r w:rsidRPr="007D3FE2">
        <w:rPr>
          <w:rFonts w:ascii="David" w:eastAsia="Times New Roman" w:hAnsi="David" w:cs="David" w:hint="eastAsia"/>
          <w:color w:val="000000"/>
          <w:sz w:val="24"/>
          <w:szCs w:val="24"/>
          <w:rtl/>
        </w:rPr>
        <w:t>לקול</w:t>
      </w:r>
      <w:r w:rsidRPr="007D3FE2">
        <w:rPr>
          <w:rFonts w:ascii="David" w:eastAsia="Times New Roman" w:hAnsi="David" w:cs="David"/>
          <w:color w:val="000000"/>
          <w:sz w:val="24"/>
          <w:szCs w:val="24"/>
          <w:rtl/>
        </w:rPr>
        <w:t xml:space="preserve"> </w:t>
      </w:r>
      <w:r w:rsidRPr="007D3FE2">
        <w:rPr>
          <w:rFonts w:ascii="David" w:eastAsia="Times New Roman" w:hAnsi="David" w:cs="David" w:hint="eastAsia"/>
          <w:color w:val="000000"/>
          <w:sz w:val="24"/>
          <w:szCs w:val="24"/>
          <w:rtl/>
        </w:rPr>
        <w:t>קורא</w:t>
      </w:r>
      <w:r w:rsidR="00EC42AD" w:rsidRPr="007D3FE2">
        <w:rPr>
          <w:rFonts w:ascii="David" w:eastAsia="Times New Roman" w:hAnsi="David" w:cs="David"/>
          <w:color w:val="000000"/>
          <w:sz w:val="24"/>
          <w:szCs w:val="24"/>
          <w:rtl/>
        </w:rPr>
        <w:t>.</w:t>
      </w:r>
      <w:r w:rsidRPr="007D3FE2">
        <w:rPr>
          <w:rFonts w:ascii="David" w:eastAsia="Times New Roman" w:hAnsi="David" w:cs="David"/>
          <w:color w:val="000000"/>
          <w:sz w:val="24"/>
          <w:szCs w:val="24"/>
          <w:rtl/>
        </w:rPr>
        <w:t xml:space="preserve"> </w:t>
      </w:r>
      <w:r w:rsidR="00EC42AD" w:rsidRPr="007D3FE2">
        <w:rPr>
          <w:rFonts w:ascii="David" w:eastAsia="Times New Roman" w:hAnsi="David" w:cs="David" w:hint="eastAsia"/>
          <w:color w:val="000000"/>
          <w:sz w:val="24"/>
          <w:szCs w:val="24"/>
          <w:rtl/>
        </w:rPr>
        <w:t>המימון</w:t>
      </w:r>
      <w:r w:rsidR="00EC42AD" w:rsidRPr="007D3FE2">
        <w:rPr>
          <w:rFonts w:ascii="David" w:eastAsia="Times New Roman" w:hAnsi="David" w:cs="David"/>
          <w:color w:val="000000"/>
          <w:sz w:val="24"/>
          <w:szCs w:val="24"/>
          <w:rtl/>
        </w:rPr>
        <w:t xml:space="preserve"> </w:t>
      </w:r>
      <w:r w:rsidR="00EC42AD" w:rsidRPr="007D3FE2">
        <w:rPr>
          <w:rFonts w:ascii="David" w:eastAsia="Times New Roman" w:hAnsi="David" w:cs="David" w:hint="eastAsia"/>
          <w:color w:val="000000"/>
          <w:sz w:val="24"/>
          <w:szCs w:val="24"/>
          <w:rtl/>
        </w:rPr>
        <w:t>יהיה</w:t>
      </w:r>
      <w:r w:rsidR="00EC42AD" w:rsidRPr="007D3FE2">
        <w:rPr>
          <w:rFonts w:ascii="David" w:eastAsia="Times New Roman" w:hAnsi="David" w:cs="David"/>
          <w:color w:val="000000"/>
          <w:sz w:val="24"/>
          <w:szCs w:val="24"/>
          <w:rtl/>
        </w:rPr>
        <w:t xml:space="preserve"> </w:t>
      </w:r>
      <w:r w:rsidR="00EC42AD" w:rsidRPr="007D3FE2">
        <w:rPr>
          <w:rFonts w:ascii="David" w:eastAsia="Times New Roman" w:hAnsi="David" w:cs="David" w:hint="eastAsia"/>
          <w:color w:val="000000"/>
          <w:sz w:val="24"/>
          <w:szCs w:val="24"/>
          <w:rtl/>
        </w:rPr>
        <w:t>בסכום</w:t>
      </w:r>
      <w:r w:rsidR="00EC42AD" w:rsidRPr="007D3FE2">
        <w:rPr>
          <w:rFonts w:ascii="David" w:eastAsia="Times New Roman" w:hAnsi="David" w:cs="David"/>
          <w:color w:val="000000"/>
          <w:sz w:val="24"/>
          <w:szCs w:val="24"/>
          <w:rtl/>
        </w:rPr>
        <w:t xml:space="preserve"> </w:t>
      </w:r>
      <w:r w:rsidR="00EC42AD" w:rsidRPr="007D3FE2">
        <w:rPr>
          <w:rFonts w:ascii="David" w:eastAsia="Times New Roman" w:hAnsi="David" w:cs="David" w:hint="eastAsia"/>
          <w:color w:val="000000"/>
          <w:sz w:val="24"/>
          <w:szCs w:val="24"/>
          <w:rtl/>
        </w:rPr>
        <w:t>של</w:t>
      </w:r>
      <w:r w:rsidR="00127552" w:rsidRPr="007D3FE2">
        <w:rPr>
          <w:rFonts w:ascii="David" w:eastAsia="Times New Roman" w:hAnsi="David" w:cs="David"/>
          <w:color w:val="000000"/>
          <w:sz w:val="24"/>
          <w:szCs w:val="24"/>
          <w:rtl/>
        </w:rPr>
        <w:t xml:space="preserve"> </w:t>
      </w:r>
      <w:r w:rsidR="00EC42AD" w:rsidRPr="007D3FE2">
        <w:rPr>
          <w:rFonts w:ascii="David" w:eastAsia="Times New Roman" w:hAnsi="David" w:cs="David"/>
          <w:color w:val="000000"/>
          <w:sz w:val="24"/>
          <w:szCs w:val="24"/>
          <w:rtl/>
        </w:rPr>
        <w:t>_____</w:t>
      </w:r>
      <w:r w:rsidR="00127552" w:rsidRPr="007D3FE2">
        <w:rPr>
          <w:rFonts w:ascii="David" w:eastAsia="Times New Roman" w:hAnsi="David" w:cs="David"/>
          <w:color w:val="000000"/>
          <w:sz w:val="24"/>
          <w:szCs w:val="24"/>
          <w:rtl/>
        </w:rPr>
        <w:t xml:space="preserve">_______ ₪. </w:t>
      </w:r>
      <w:r w:rsidR="00127552" w:rsidRPr="007D3FE2">
        <w:rPr>
          <w:rFonts w:ascii="David" w:eastAsia="Times New Roman" w:hAnsi="David" w:cs="David" w:hint="eastAsia"/>
          <w:color w:val="000000"/>
          <w:sz w:val="24"/>
          <w:szCs w:val="24"/>
          <w:rtl/>
        </w:rPr>
        <w:t>זהות</w:t>
      </w:r>
      <w:r w:rsidR="00127552" w:rsidRPr="007D3FE2">
        <w:rPr>
          <w:rFonts w:ascii="David" w:eastAsia="Times New Roman" w:hAnsi="David" w:cs="David"/>
          <w:color w:val="000000"/>
          <w:sz w:val="24"/>
          <w:szCs w:val="24"/>
          <w:rtl/>
        </w:rPr>
        <w:t xml:space="preserve"> המקורות הנוספים תפורט </w:t>
      </w:r>
      <w:r w:rsidR="00127552" w:rsidRPr="007D3FE2">
        <w:rPr>
          <w:rFonts w:ascii="David" w:eastAsia="Times New Roman" w:hAnsi="David" w:cs="David" w:hint="eastAsia"/>
          <w:color w:val="000000"/>
          <w:sz w:val="24"/>
          <w:szCs w:val="24"/>
          <w:rtl/>
        </w:rPr>
        <w:t>בנספח</w:t>
      </w:r>
      <w:r w:rsidR="00127552" w:rsidRPr="007D3FE2">
        <w:rPr>
          <w:rFonts w:ascii="David" w:eastAsia="Times New Roman" w:hAnsi="David" w:cs="David"/>
          <w:color w:val="000000"/>
          <w:sz w:val="24"/>
          <w:szCs w:val="24"/>
          <w:rtl/>
        </w:rPr>
        <w:t xml:space="preserve"> 2. </w:t>
      </w:r>
      <w:r w:rsidR="00127552" w:rsidRPr="007D3FE2">
        <w:rPr>
          <w:rFonts w:ascii="David" w:eastAsia="Times New Roman" w:hAnsi="David" w:cs="David" w:hint="eastAsia"/>
          <w:color w:val="000000"/>
          <w:sz w:val="24"/>
          <w:szCs w:val="24"/>
          <w:rtl/>
        </w:rPr>
        <w:t>המקורות</w:t>
      </w:r>
      <w:r w:rsidR="00127552" w:rsidRPr="007D3FE2">
        <w:rPr>
          <w:rFonts w:ascii="David" w:eastAsia="Times New Roman" w:hAnsi="David" w:cs="David"/>
          <w:color w:val="000000"/>
          <w:sz w:val="24"/>
          <w:szCs w:val="24"/>
          <w:rtl/>
        </w:rPr>
        <w:t xml:space="preserve"> </w:t>
      </w:r>
      <w:r w:rsidR="00127552" w:rsidRPr="007D3FE2">
        <w:rPr>
          <w:rFonts w:ascii="David" w:eastAsia="Times New Roman" w:hAnsi="David" w:cs="David" w:hint="eastAsia"/>
          <w:color w:val="000000"/>
          <w:sz w:val="24"/>
          <w:szCs w:val="24"/>
          <w:rtl/>
        </w:rPr>
        <w:t>הנוספים</w:t>
      </w:r>
      <w:r w:rsidR="00127552" w:rsidRPr="007D3FE2">
        <w:rPr>
          <w:rFonts w:ascii="David" w:eastAsia="Times New Roman" w:hAnsi="David" w:cs="David"/>
          <w:color w:val="000000"/>
          <w:sz w:val="24"/>
          <w:szCs w:val="24"/>
          <w:rtl/>
        </w:rPr>
        <w:t xml:space="preserve"> </w:t>
      </w:r>
      <w:r w:rsidR="00127552" w:rsidRPr="007D3FE2">
        <w:rPr>
          <w:rFonts w:ascii="David" w:eastAsia="Times New Roman" w:hAnsi="David" w:cs="David" w:hint="eastAsia"/>
          <w:color w:val="000000"/>
          <w:sz w:val="24"/>
          <w:szCs w:val="24"/>
          <w:rtl/>
        </w:rPr>
        <w:t>לא</w:t>
      </w:r>
      <w:r w:rsidR="00127552" w:rsidRPr="007D3FE2">
        <w:rPr>
          <w:rFonts w:ascii="David" w:eastAsia="Times New Roman" w:hAnsi="David" w:cs="David"/>
          <w:color w:val="000000"/>
          <w:sz w:val="24"/>
          <w:szCs w:val="24"/>
          <w:rtl/>
        </w:rPr>
        <w:t xml:space="preserve"> </w:t>
      </w:r>
      <w:r w:rsidR="00127552" w:rsidRPr="007D3FE2">
        <w:rPr>
          <w:rFonts w:ascii="David" w:eastAsia="Times New Roman" w:hAnsi="David" w:cs="David" w:hint="eastAsia"/>
          <w:color w:val="000000"/>
          <w:sz w:val="24"/>
          <w:szCs w:val="24"/>
          <w:rtl/>
        </w:rPr>
        <w:t>יפגעו</w:t>
      </w:r>
      <w:r w:rsidR="00127552" w:rsidRPr="007D3FE2">
        <w:rPr>
          <w:rFonts w:ascii="David" w:eastAsia="Times New Roman" w:hAnsi="David" w:cs="David"/>
          <w:color w:val="000000"/>
          <w:sz w:val="24"/>
          <w:szCs w:val="24"/>
          <w:rtl/>
        </w:rPr>
        <w:t xml:space="preserve"> </w:t>
      </w:r>
      <w:r w:rsidR="00127552" w:rsidRPr="007D3FE2">
        <w:rPr>
          <w:rFonts w:ascii="David" w:eastAsia="Times New Roman" w:hAnsi="David" w:cs="David" w:hint="eastAsia"/>
          <w:color w:val="000000"/>
          <w:sz w:val="24"/>
          <w:szCs w:val="24"/>
          <w:rtl/>
        </w:rPr>
        <w:t>באופן</w:t>
      </w:r>
      <w:r w:rsidR="00127552" w:rsidRPr="007D3FE2">
        <w:rPr>
          <w:rFonts w:ascii="David" w:eastAsia="Times New Roman" w:hAnsi="David" w:cs="David"/>
          <w:color w:val="000000"/>
          <w:sz w:val="24"/>
          <w:szCs w:val="24"/>
          <w:rtl/>
        </w:rPr>
        <w:t xml:space="preserve"> </w:t>
      </w:r>
      <w:r w:rsidR="00127552" w:rsidRPr="007D3FE2">
        <w:rPr>
          <w:rFonts w:ascii="David" w:eastAsia="Times New Roman" w:hAnsi="David" w:cs="David" w:hint="eastAsia"/>
          <w:color w:val="000000"/>
          <w:sz w:val="24"/>
          <w:szCs w:val="24"/>
          <w:rtl/>
        </w:rPr>
        <w:t>ביצוע</w:t>
      </w:r>
      <w:r w:rsidR="00127552" w:rsidRPr="007D3FE2">
        <w:rPr>
          <w:rFonts w:ascii="David" w:eastAsia="Times New Roman" w:hAnsi="David" w:cs="David"/>
          <w:color w:val="000000"/>
          <w:sz w:val="24"/>
          <w:szCs w:val="24"/>
          <w:rtl/>
        </w:rPr>
        <w:t xml:space="preserve"> </w:t>
      </w:r>
      <w:r w:rsidR="00127552" w:rsidRPr="007D3FE2">
        <w:rPr>
          <w:rFonts w:ascii="David" w:eastAsia="Times New Roman" w:hAnsi="David" w:cs="David" w:hint="eastAsia"/>
          <w:color w:val="000000"/>
          <w:sz w:val="24"/>
          <w:szCs w:val="24"/>
          <w:rtl/>
        </w:rPr>
        <w:t>המחקרים</w:t>
      </w:r>
      <w:r w:rsidR="00127552" w:rsidRPr="007D3FE2">
        <w:rPr>
          <w:rFonts w:ascii="David" w:eastAsia="Times New Roman" w:hAnsi="David" w:cs="David"/>
          <w:color w:val="000000"/>
          <w:sz w:val="24"/>
          <w:szCs w:val="24"/>
          <w:rtl/>
        </w:rPr>
        <w:t xml:space="preserve"> </w:t>
      </w:r>
      <w:r w:rsidR="00127552" w:rsidRPr="007D3FE2">
        <w:rPr>
          <w:rFonts w:ascii="David" w:eastAsia="Times New Roman" w:hAnsi="David" w:cs="David" w:hint="eastAsia"/>
          <w:color w:val="000000"/>
          <w:sz w:val="24"/>
          <w:szCs w:val="24"/>
          <w:rtl/>
        </w:rPr>
        <w:t>במסגרת</w:t>
      </w:r>
      <w:r w:rsidR="00127552" w:rsidRPr="007D3FE2">
        <w:rPr>
          <w:rFonts w:ascii="David" w:eastAsia="Times New Roman" w:hAnsi="David" w:cs="David"/>
          <w:color w:val="000000"/>
          <w:sz w:val="24"/>
          <w:szCs w:val="24"/>
          <w:rtl/>
        </w:rPr>
        <w:t xml:space="preserve"> </w:t>
      </w:r>
      <w:r w:rsidR="00127552" w:rsidRPr="007D3FE2">
        <w:rPr>
          <w:rFonts w:ascii="David" w:eastAsia="Times New Roman" w:hAnsi="David" w:cs="David" w:hint="eastAsia"/>
          <w:color w:val="000000"/>
          <w:sz w:val="24"/>
          <w:szCs w:val="24"/>
          <w:rtl/>
        </w:rPr>
        <w:t>מכון</w:t>
      </w:r>
      <w:r w:rsidR="00127552" w:rsidRPr="007D3FE2">
        <w:rPr>
          <w:rFonts w:ascii="David" w:eastAsia="Times New Roman" w:hAnsi="David" w:cs="David"/>
          <w:color w:val="000000"/>
          <w:sz w:val="24"/>
          <w:szCs w:val="24"/>
          <w:rtl/>
        </w:rPr>
        <w:t xml:space="preserve"> </w:t>
      </w:r>
      <w:r w:rsidR="00127552" w:rsidRPr="007D3FE2">
        <w:rPr>
          <w:rFonts w:ascii="David" w:eastAsia="Times New Roman" w:hAnsi="David" w:cs="David" w:hint="eastAsia"/>
          <w:color w:val="000000"/>
          <w:sz w:val="24"/>
          <w:szCs w:val="24"/>
          <w:rtl/>
        </w:rPr>
        <w:t>המחקר</w:t>
      </w:r>
      <w:r w:rsidR="00127552" w:rsidRPr="007D3FE2">
        <w:rPr>
          <w:rFonts w:ascii="David" w:eastAsia="Times New Roman" w:hAnsi="David" w:cs="David"/>
          <w:color w:val="000000"/>
          <w:sz w:val="24"/>
          <w:szCs w:val="24"/>
          <w:rtl/>
        </w:rPr>
        <w:t xml:space="preserve"> </w:t>
      </w:r>
      <w:r w:rsidR="00127552" w:rsidRPr="007D3FE2">
        <w:rPr>
          <w:rFonts w:ascii="David" w:eastAsia="Times New Roman" w:hAnsi="David" w:cs="David" w:hint="eastAsia"/>
          <w:color w:val="000000"/>
          <w:sz w:val="24"/>
          <w:szCs w:val="24"/>
          <w:rtl/>
        </w:rPr>
        <w:t>כמוגדר</w:t>
      </w:r>
      <w:r w:rsidR="00127552" w:rsidRPr="007D3FE2">
        <w:rPr>
          <w:rFonts w:ascii="David" w:eastAsia="Times New Roman" w:hAnsi="David" w:cs="David"/>
          <w:color w:val="000000"/>
          <w:sz w:val="24"/>
          <w:szCs w:val="24"/>
          <w:rtl/>
        </w:rPr>
        <w:t xml:space="preserve"> </w:t>
      </w:r>
      <w:r w:rsidR="00127552" w:rsidRPr="007D3FE2">
        <w:rPr>
          <w:rFonts w:ascii="David" w:eastAsia="Times New Roman" w:hAnsi="David" w:cs="David" w:hint="eastAsia"/>
          <w:color w:val="000000"/>
          <w:sz w:val="24"/>
          <w:szCs w:val="24"/>
          <w:rtl/>
        </w:rPr>
        <w:t>בהסכם</w:t>
      </w:r>
      <w:r w:rsidR="00127552" w:rsidRPr="007D3FE2">
        <w:rPr>
          <w:rFonts w:ascii="David" w:eastAsia="Times New Roman" w:hAnsi="David" w:cs="David"/>
          <w:color w:val="000000"/>
          <w:sz w:val="24"/>
          <w:szCs w:val="24"/>
          <w:rtl/>
        </w:rPr>
        <w:t xml:space="preserve"> </w:t>
      </w:r>
      <w:r w:rsidR="00127552" w:rsidRPr="007D3FE2">
        <w:rPr>
          <w:rFonts w:ascii="David" w:eastAsia="Times New Roman" w:hAnsi="David" w:cs="David" w:hint="eastAsia"/>
          <w:color w:val="000000"/>
          <w:sz w:val="24"/>
          <w:szCs w:val="24"/>
          <w:rtl/>
        </w:rPr>
        <w:t>זה</w:t>
      </w:r>
      <w:r w:rsidR="00127552" w:rsidRPr="007D3FE2">
        <w:rPr>
          <w:rFonts w:ascii="David" w:eastAsia="Times New Roman" w:hAnsi="David" w:cs="David"/>
          <w:color w:val="000000"/>
          <w:sz w:val="24"/>
          <w:szCs w:val="24"/>
          <w:rtl/>
        </w:rPr>
        <w:t>.</w:t>
      </w:r>
    </w:p>
    <w:p w14:paraId="025B7DF7" w14:textId="77777777" w:rsidR="008A0359" w:rsidRPr="00380B0C" w:rsidRDefault="008A0359" w:rsidP="005801FF">
      <w:pPr>
        <w:numPr>
          <w:ilvl w:val="1"/>
          <w:numId w:val="96"/>
        </w:numPr>
        <w:spacing w:after="0" w:line="360" w:lineRule="auto"/>
        <w:ind w:left="736" w:hanging="425"/>
        <w:jc w:val="both"/>
        <w:rPr>
          <w:rFonts w:ascii="David" w:hAnsi="David"/>
          <w:color w:val="000000"/>
          <w:szCs w:val="24"/>
        </w:rPr>
      </w:pPr>
      <w:r w:rsidRPr="00380B0C">
        <w:rPr>
          <w:rFonts w:ascii="David" w:eastAsia="Times New Roman" w:hAnsi="David" w:cs="David" w:hint="eastAsia"/>
          <w:color w:val="000000"/>
          <w:sz w:val="24"/>
          <w:szCs w:val="24"/>
          <w:rtl/>
        </w:rPr>
        <w:t>יעסיק</w:t>
      </w:r>
      <w:r w:rsidRPr="00380B0C">
        <w:rPr>
          <w:rFonts w:ascii="David" w:eastAsia="Times New Roman" w:hAnsi="David" w:cs="David"/>
          <w:color w:val="000000"/>
          <w:sz w:val="24"/>
          <w:szCs w:val="24"/>
          <w:rtl/>
        </w:rPr>
        <w:t xml:space="preserve"> </w:t>
      </w:r>
      <w:r w:rsidRPr="00380B0C">
        <w:rPr>
          <w:rFonts w:ascii="David" w:eastAsia="Times New Roman" w:hAnsi="David" w:cs="David" w:hint="eastAsia"/>
          <w:color w:val="000000"/>
          <w:sz w:val="24"/>
          <w:szCs w:val="24"/>
          <w:rtl/>
        </w:rPr>
        <w:t>עובדים</w:t>
      </w:r>
      <w:r w:rsidRPr="00380B0C">
        <w:rPr>
          <w:rFonts w:ascii="David" w:eastAsia="Times New Roman" w:hAnsi="David" w:cs="David"/>
          <w:color w:val="000000"/>
          <w:sz w:val="24"/>
          <w:szCs w:val="24"/>
          <w:rtl/>
        </w:rPr>
        <w:t xml:space="preserve"> </w:t>
      </w:r>
      <w:r w:rsidRPr="00380B0C">
        <w:rPr>
          <w:rFonts w:ascii="David" w:eastAsia="Times New Roman" w:hAnsi="David" w:cs="David" w:hint="eastAsia"/>
          <w:color w:val="000000"/>
          <w:sz w:val="24"/>
          <w:szCs w:val="24"/>
          <w:rtl/>
        </w:rPr>
        <w:t>מנוסים</w:t>
      </w:r>
      <w:r w:rsidRPr="00380B0C">
        <w:rPr>
          <w:rFonts w:ascii="David" w:eastAsia="Times New Roman" w:hAnsi="David" w:cs="David"/>
          <w:color w:val="000000"/>
          <w:sz w:val="24"/>
          <w:szCs w:val="24"/>
          <w:rtl/>
        </w:rPr>
        <w:t xml:space="preserve">, </w:t>
      </w:r>
      <w:r w:rsidRPr="00380B0C">
        <w:rPr>
          <w:rFonts w:ascii="David" w:eastAsia="Times New Roman" w:hAnsi="David" w:cs="David" w:hint="eastAsia"/>
          <w:color w:val="000000"/>
          <w:sz w:val="24"/>
          <w:szCs w:val="24"/>
          <w:rtl/>
        </w:rPr>
        <w:t>אחראים</w:t>
      </w:r>
      <w:r w:rsidRPr="00380B0C">
        <w:rPr>
          <w:rFonts w:ascii="David" w:eastAsia="Times New Roman" w:hAnsi="David" w:cs="David"/>
          <w:color w:val="000000"/>
          <w:sz w:val="24"/>
          <w:szCs w:val="24"/>
          <w:rtl/>
        </w:rPr>
        <w:t xml:space="preserve"> </w:t>
      </w:r>
      <w:r w:rsidRPr="00380B0C">
        <w:rPr>
          <w:rFonts w:ascii="David" w:eastAsia="Times New Roman" w:hAnsi="David" w:cs="David" w:hint="eastAsia"/>
          <w:color w:val="000000"/>
          <w:sz w:val="24"/>
          <w:szCs w:val="24"/>
          <w:rtl/>
        </w:rPr>
        <w:t>ומקצועיים</w:t>
      </w:r>
      <w:r w:rsidRPr="00380B0C">
        <w:rPr>
          <w:rFonts w:ascii="David" w:eastAsia="Times New Roman" w:hAnsi="David" w:cs="David"/>
          <w:color w:val="000000"/>
          <w:sz w:val="24"/>
          <w:szCs w:val="24"/>
          <w:rtl/>
        </w:rPr>
        <w:t xml:space="preserve"> </w:t>
      </w:r>
      <w:r w:rsidRPr="00380B0C">
        <w:rPr>
          <w:rFonts w:ascii="David" w:eastAsia="Times New Roman" w:hAnsi="David" w:cs="David" w:hint="eastAsia"/>
          <w:color w:val="000000"/>
          <w:sz w:val="24"/>
          <w:szCs w:val="24"/>
          <w:rtl/>
        </w:rPr>
        <w:t>במספר</w:t>
      </w:r>
      <w:r w:rsidRPr="00380B0C">
        <w:rPr>
          <w:rFonts w:ascii="David" w:eastAsia="Times New Roman" w:hAnsi="David" w:cs="David"/>
          <w:color w:val="000000"/>
          <w:sz w:val="24"/>
          <w:szCs w:val="24"/>
          <w:rtl/>
        </w:rPr>
        <w:t xml:space="preserve"> </w:t>
      </w:r>
      <w:r w:rsidRPr="00380B0C">
        <w:rPr>
          <w:rFonts w:ascii="David" w:eastAsia="Times New Roman" w:hAnsi="David" w:cs="David" w:hint="eastAsia"/>
          <w:color w:val="000000"/>
          <w:sz w:val="24"/>
          <w:szCs w:val="24"/>
          <w:rtl/>
        </w:rPr>
        <w:t>הדרוש</w:t>
      </w:r>
      <w:r w:rsidRPr="00380B0C">
        <w:rPr>
          <w:rFonts w:ascii="David" w:eastAsia="Times New Roman" w:hAnsi="David" w:cs="David"/>
          <w:color w:val="000000"/>
          <w:sz w:val="24"/>
          <w:szCs w:val="24"/>
          <w:rtl/>
        </w:rPr>
        <w:t xml:space="preserve"> </w:t>
      </w:r>
      <w:r w:rsidRPr="00380B0C">
        <w:rPr>
          <w:rFonts w:ascii="David" w:eastAsia="Times New Roman" w:hAnsi="David" w:cs="David" w:hint="eastAsia"/>
          <w:color w:val="000000"/>
          <w:sz w:val="24"/>
          <w:szCs w:val="24"/>
          <w:rtl/>
        </w:rPr>
        <w:t>לשם</w:t>
      </w:r>
      <w:r w:rsidRPr="00380B0C">
        <w:rPr>
          <w:rFonts w:ascii="David" w:eastAsia="Times New Roman" w:hAnsi="David" w:cs="David"/>
          <w:color w:val="000000"/>
          <w:sz w:val="24"/>
          <w:szCs w:val="24"/>
          <w:rtl/>
        </w:rPr>
        <w:t xml:space="preserve"> </w:t>
      </w:r>
      <w:r w:rsidRPr="00380B0C">
        <w:rPr>
          <w:rFonts w:ascii="David" w:eastAsia="Times New Roman" w:hAnsi="David" w:cs="David" w:hint="eastAsia"/>
          <w:color w:val="000000"/>
          <w:sz w:val="24"/>
          <w:szCs w:val="24"/>
          <w:rtl/>
        </w:rPr>
        <w:t>הקמת</w:t>
      </w:r>
      <w:r w:rsidRPr="00380B0C">
        <w:rPr>
          <w:rFonts w:ascii="David" w:eastAsia="Times New Roman" w:hAnsi="David" w:cs="David"/>
          <w:color w:val="000000"/>
          <w:sz w:val="24"/>
          <w:szCs w:val="24"/>
          <w:rtl/>
        </w:rPr>
        <w:t xml:space="preserve"> </w:t>
      </w:r>
      <w:r w:rsidRPr="00380B0C">
        <w:rPr>
          <w:rFonts w:ascii="David" w:eastAsia="Times New Roman" w:hAnsi="David" w:cs="David" w:hint="eastAsia"/>
          <w:color w:val="000000"/>
          <w:sz w:val="24"/>
          <w:szCs w:val="24"/>
          <w:rtl/>
        </w:rPr>
        <w:t>המכון</w:t>
      </w:r>
      <w:r w:rsidRPr="00380B0C">
        <w:rPr>
          <w:rFonts w:ascii="David" w:eastAsia="Times New Roman" w:hAnsi="David" w:cs="David"/>
          <w:color w:val="000000"/>
          <w:sz w:val="24"/>
          <w:szCs w:val="24"/>
          <w:rtl/>
        </w:rPr>
        <w:t xml:space="preserve"> </w:t>
      </w:r>
      <w:r w:rsidRPr="00380B0C">
        <w:rPr>
          <w:rFonts w:ascii="David" w:eastAsia="Times New Roman" w:hAnsi="David" w:cs="David" w:hint="eastAsia"/>
          <w:color w:val="000000"/>
          <w:sz w:val="24"/>
          <w:szCs w:val="24"/>
          <w:rtl/>
        </w:rPr>
        <w:t>והמחקרים</w:t>
      </w:r>
      <w:r w:rsidRPr="00380B0C">
        <w:rPr>
          <w:rFonts w:ascii="David" w:eastAsia="Times New Roman" w:hAnsi="David" w:cs="David"/>
          <w:color w:val="000000"/>
          <w:sz w:val="24"/>
          <w:szCs w:val="24"/>
          <w:rtl/>
        </w:rPr>
        <w:t xml:space="preserve"> </w:t>
      </w:r>
      <w:r w:rsidRPr="00380B0C">
        <w:rPr>
          <w:rFonts w:ascii="David" w:eastAsia="Times New Roman" w:hAnsi="David" w:cs="David" w:hint="eastAsia"/>
          <w:color w:val="000000"/>
          <w:sz w:val="24"/>
          <w:szCs w:val="24"/>
          <w:rtl/>
        </w:rPr>
        <w:t>המתבצעים</w:t>
      </w:r>
      <w:r w:rsidRPr="00380B0C">
        <w:rPr>
          <w:rFonts w:ascii="David" w:eastAsia="Times New Roman" w:hAnsi="David" w:cs="David"/>
          <w:color w:val="000000"/>
          <w:sz w:val="24"/>
          <w:szCs w:val="24"/>
          <w:rtl/>
        </w:rPr>
        <w:t xml:space="preserve"> </w:t>
      </w:r>
      <w:r w:rsidRPr="00380B0C">
        <w:rPr>
          <w:rFonts w:ascii="David" w:eastAsia="Times New Roman" w:hAnsi="David" w:cs="David" w:hint="eastAsia"/>
          <w:color w:val="000000"/>
          <w:sz w:val="24"/>
          <w:szCs w:val="24"/>
          <w:rtl/>
        </w:rPr>
        <w:t>ויתבצעו</w:t>
      </w:r>
      <w:r w:rsidRPr="00380B0C">
        <w:rPr>
          <w:rFonts w:ascii="David" w:eastAsia="Times New Roman" w:hAnsi="David" w:cs="David"/>
          <w:color w:val="000000"/>
          <w:sz w:val="24"/>
          <w:szCs w:val="24"/>
          <w:rtl/>
        </w:rPr>
        <w:t xml:space="preserve"> </w:t>
      </w:r>
      <w:r w:rsidRPr="00380B0C">
        <w:rPr>
          <w:rFonts w:ascii="David" w:eastAsia="Times New Roman" w:hAnsi="David" w:cs="David" w:hint="eastAsia"/>
          <w:color w:val="000000"/>
          <w:sz w:val="24"/>
          <w:szCs w:val="24"/>
          <w:rtl/>
        </w:rPr>
        <w:t>במכון</w:t>
      </w:r>
      <w:r w:rsidRPr="00380B0C">
        <w:rPr>
          <w:rFonts w:ascii="David" w:eastAsia="Times New Roman" w:hAnsi="David" w:cs="David"/>
          <w:color w:val="000000"/>
          <w:sz w:val="24"/>
          <w:szCs w:val="24"/>
          <w:rtl/>
        </w:rPr>
        <w:t xml:space="preserve"> </w:t>
      </w:r>
      <w:r w:rsidRPr="00380B0C">
        <w:rPr>
          <w:rFonts w:ascii="David" w:eastAsia="Times New Roman" w:hAnsi="David" w:cs="David" w:hint="eastAsia"/>
          <w:color w:val="000000"/>
          <w:sz w:val="24"/>
          <w:szCs w:val="24"/>
          <w:rtl/>
        </w:rPr>
        <w:t>האנרגיה</w:t>
      </w:r>
      <w:r w:rsidRPr="00380B0C">
        <w:rPr>
          <w:rFonts w:ascii="David" w:eastAsia="Times New Roman" w:hAnsi="David" w:cs="David"/>
          <w:color w:val="000000"/>
          <w:sz w:val="24"/>
          <w:szCs w:val="24"/>
          <w:rtl/>
        </w:rPr>
        <w:t>.</w:t>
      </w:r>
    </w:p>
    <w:p w14:paraId="0AFC26CE" w14:textId="77777777" w:rsidR="008A0359" w:rsidRPr="00380B0C" w:rsidRDefault="008A0359" w:rsidP="005801FF">
      <w:pPr>
        <w:numPr>
          <w:ilvl w:val="1"/>
          <w:numId w:val="96"/>
        </w:numPr>
        <w:spacing w:after="0" w:line="360" w:lineRule="auto"/>
        <w:ind w:left="736" w:hanging="425"/>
        <w:jc w:val="both"/>
        <w:rPr>
          <w:rFonts w:ascii="David" w:hAnsi="David"/>
          <w:color w:val="000000"/>
          <w:szCs w:val="24"/>
        </w:rPr>
      </w:pPr>
      <w:r w:rsidRPr="00380B0C">
        <w:rPr>
          <w:rFonts w:ascii="David" w:eastAsia="Times New Roman" w:hAnsi="David" w:cs="David" w:hint="eastAsia"/>
          <w:color w:val="000000"/>
          <w:sz w:val="24"/>
          <w:szCs w:val="24"/>
          <w:rtl/>
        </w:rPr>
        <w:t>מכון</w:t>
      </w:r>
      <w:r w:rsidRPr="00380B0C">
        <w:rPr>
          <w:rFonts w:ascii="David" w:eastAsia="Times New Roman" w:hAnsi="David" w:cs="David"/>
          <w:color w:val="000000"/>
          <w:sz w:val="24"/>
          <w:szCs w:val="24"/>
          <w:rtl/>
        </w:rPr>
        <w:t xml:space="preserve"> המחקר ינוהל כיחידה </w:t>
      </w:r>
      <w:r w:rsidRPr="00380B0C">
        <w:rPr>
          <w:rFonts w:ascii="David" w:eastAsia="Times New Roman" w:hAnsi="David" w:cs="David" w:hint="eastAsia"/>
          <w:color w:val="000000"/>
          <w:sz w:val="24"/>
          <w:szCs w:val="24"/>
          <w:rtl/>
        </w:rPr>
        <w:t>עצמאית</w:t>
      </w:r>
      <w:r w:rsidRPr="00380B0C">
        <w:rPr>
          <w:rFonts w:ascii="David" w:eastAsia="Times New Roman" w:hAnsi="David" w:cs="David"/>
          <w:color w:val="000000"/>
          <w:sz w:val="24"/>
          <w:szCs w:val="24"/>
          <w:rtl/>
        </w:rPr>
        <w:t xml:space="preserve"> משאר פעילותיו של המוסד בהתאם לדרישות המשרד. </w:t>
      </w:r>
      <w:r w:rsidRPr="00380B0C">
        <w:rPr>
          <w:rFonts w:ascii="David" w:eastAsia="Times New Roman" w:hAnsi="David" w:cs="David" w:hint="eastAsia"/>
          <w:color w:val="000000"/>
          <w:sz w:val="24"/>
          <w:szCs w:val="24"/>
          <w:rtl/>
        </w:rPr>
        <w:t>לצורך</w:t>
      </w:r>
      <w:r w:rsidRPr="00380B0C">
        <w:rPr>
          <w:rFonts w:ascii="David" w:eastAsia="Times New Roman" w:hAnsi="David" w:cs="David"/>
          <w:color w:val="000000"/>
          <w:sz w:val="24"/>
          <w:szCs w:val="24"/>
          <w:rtl/>
        </w:rPr>
        <w:t xml:space="preserve"> כך, </w:t>
      </w:r>
      <w:r w:rsidRPr="00380B0C">
        <w:rPr>
          <w:rFonts w:ascii="David" w:eastAsia="Times New Roman" w:hAnsi="David" w:cs="David" w:hint="eastAsia"/>
          <w:color w:val="000000"/>
          <w:sz w:val="24"/>
          <w:szCs w:val="24"/>
          <w:rtl/>
        </w:rPr>
        <w:t>המוסד</w:t>
      </w:r>
      <w:r w:rsidRPr="00380B0C">
        <w:rPr>
          <w:rFonts w:ascii="David" w:eastAsia="Times New Roman" w:hAnsi="David" w:cs="David"/>
          <w:color w:val="000000"/>
          <w:sz w:val="24"/>
          <w:szCs w:val="24"/>
          <w:rtl/>
        </w:rPr>
        <w:t xml:space="preserve"> ינהל את תקציב </w:t>
      </w:r>
      <w:r w:rsidRPr="00380B0C">
        <w:rPr>
          <w:rFonts w:ascii="David" w:eastAsia="Times New Roman" w:hAnsi="David" w:cs="David" w:hint="eastAsia"/>
          <w:color w:val="000000"/>
          <w:sz w:val="24"/>
          <w:szCs w:val="24"/>
          <w:rtl/>
        </w:rPr>
        <w:t>המכון</w:t>
      </w:r>
      <w:r w:rsidRPr="00380B0C">
        <w:rPr>
          <w:rFonts w:ascii="David" w:eastAsia="Times New Roman" w:hAnsi="David" w:cs="David"/>
          <w:color w:val="000000"/>
          <w:sz w:val="24"/>
          <w:szCs w:val="24"/>
          <w:rtl/>
        </w:rPr>
        <w:t xml:space="preserve"> במערכת ספרים נפרדת שתיערך לפי עקרונות חשבונאיים מקובלים וכל התמורה שתשולם על-ידי המשרד לפי הסכם זה תשמש את </w:t>
      </w:r>
      <w:r w:rsidRPr="00380B0C">
        <w:rPr>
          <w:rFonts w:ascii="David" w:eastAsia="Times New Roman" w:hAnsi="David" w:cs="David" w:hint="eastAsia"/>
          <w:color w:val="000000"/>
          <w:sz w:val="24"/>
          <w:szCs w:val="24"/>
          <w:rtl/>
        </w:rPr>
        <w:t>המכון</w:t>
      </w:r>
      <w:r w:rsidRPr="00380B0C">
        <w:rPr>
          <w:rFonts w:ascii="David" w:eastAsia="Times New Roman" w:hAnsi="David" w:cs="David"/>
          <w:color w:val="000000"/>
          <w:sz w:val="24"/>
          <w:szCs w:val="24"/>
          <w:rtl/>
        </w:rPr>
        <w:t xml:space="preserve"> בלבד. </w:t>
      </w:r>
    </w:p>
    <w:p w14:paraId="0669578D" w14:textId="77777777" w:rsidR="008A0359" w:rsidRPr="00380B0C" w:rsidRDefault="008A0359" w:rsidP="005801FF">
      <w:pPr>
        <w:numPr>
          <w:ilvl w:val="1"/>
          <w:numId w:val="96"/>
        </w:numPr>
        <w:spacing w:after="0" w:line="360" w:lineRule="auto"/>
        <w:ind w:left="736" w:hanging="425"/>
        <w:jc w:val="both"/>
        <w:rPr>
          <w:rFonts w:ascii="David" w:hAnsi="David"/>
          <w:color w:val="000000"/>
          <w:szCs w:val="24"/>
        </w:rPr>
      </w:pPr>
      <w:r w:rsidRPr="00380B0C">
        <w:rPr>
          <w:rFonts w:ascii="David" w:eastAsia="Times New Roman" w:hAnsi="David" w:cs="David"/>
          <w:color w:val="000000"/>
          <w:sz w:val="24"/>
          <w:szCs w:val="24"/>
          <w:rtl/>
        </w:rPr>
        <w:t xml:space="preserve">במקרה </w:t>
      </w:r>
      <w:r w:rsidRPr="00380B0C">
        <w:rPr>
          <w:rFonts w:ascii="David" w:eastAsia="Times New Roman" w:hAnsi="David" w:cs="David" w:hint="eastAsia"/>
          <w:color w:val="000000"/>
          <w:sz w:val="24"/>
          <w:szCs w:val="24"/>
          <w:rtl/>
        </w:rPr>
        <w:t>שהמכון</w:t>
      </w:r>
      <w:r w:rsidRPr="00380B0C">
        <w:rPr>
          <w:rFonts w:ascii="David" w:eastAsia="Times New Roman" w:hAnsi="David" w:cs="David"/>
          <w:color w:val="000000"/>
          <w:sz w:val="24"/>
          <w:szCs w:val="24"/>
          <w:rtl/>
        </w:rPr>
        <w:t xml:space="preserve"> מוקם על ידי </w:t>
      </w:r>
      <w:r w:rsidRPr="00380B0C">
        <w:rPr>
          <w:rFonts w:ascii="David" w:eastAsia="Times New Roman" w:hAnsi="David" w:cs="David" w:hint="eastAsia"/>
          <w:color w:val="000000"/>
          <w:sz w:val="24"/>
          <w:szCs w:val="24"/>
          <w:rtl/>
        </w:rPr>
        <w:t>שותפות</w:t>
      </w:r>
      <w:r w:rsidRPr="00380B0C">
        <w:rPr>
          <w:rFonts w:ascii="David" w:eastAsia="Times New Roman" w:hAnsi="David" w:cs="David"/>
          <w:color w:val="000000"/>
          <w:sz w:val="24"/>
          <w:szCs w:val="24"/>
          <w:rtl/>
        </w:rPr>
        <w:t xml:space="preserve"> בין שני מוסדות, ינהל כל מוסד מהשניים את התקציב במערכת ספרים נפרדת כאמור לעיל, על פי הצעתו </w:t>
      </w:r>
      <w:r w:rsidRPr="00380B0C">
        <w:rPr>
          <w:rFonts w:ascii="David" w:eastAsia="Times New Roman" w:hAnsi="David" w:cs="David" w:hint="eastAsia"/>
          <w:color w:val="000000"/>
          <w:sz w:val="24"/>
          <w:szCs w:val="24"/>
          <w:rtl/>
        </w:rPr>
        <w:t>ב</w:t>
      </w:r>
      <w:r w:rsidRPr="00380B0C">
        <w:rPr>
          <w:rFonts w:ascii="David" w:eastAsia="Times New Roman" w:hAnsi="David" w:cs="David"/>
          <w:color w:val="000000"/>
          <w:sz w:val="24"/>
          <w:szCs w:val="24"/>
          <w:rtl/>
        </w:rPr>
        <w:t xml:space="preserve">נספח 1 להסכם זה, </w:t>
      </w:r>
      <w:r w:rsidRPr="00380B0C">
        <w:rPr>
          <w:rFonts w:ascii="David" w:eastAsia="Times New Roman" w:hAnsi="David" w:cs="David" w:hint="eastAsia"/>
          <w:color w:val="000000"/>
          <w:sz w:val="24"/>
          <w:szCs w:val="24"/>
          <w:rtl/>
        </w:rPr>
        <w:t>ו</w:t>
      </w:r>
      <w:r w:rsidRPr="00380B0C">
        <w:rPr>
          <w:rFonts w:ascii="David" w:eastAsia="Times New Roman" w:hAnsi="David" w:cs="David"/>
          <w:color w:val="000000"/>
          <w:sz w:val="24"/>
          <w:szCs w:val="24"/>
          <w:rtl/>
        </w:rPr>
        <w:t xml:space="preserve">בהתאם לנספח התקציבי המצורף כנספח 2 להסכם זה. </w:t>
      </w:r>
      <w:r w:rsidRPr="00380B0C">
        <w:rPr>
          <w:rFonts w:ascii="David" w:eastAsia="Times New Roman" w:hAnsi="David" w:cs="David" w:hint="eastAsia"/>
          <w:color w:val="000000"/>
          <w:sz w:val="24"/>
          <w:szCs w:val="24"/>
          <w:rtl/>
        </w:rPr>
        <w:t>מכון</w:t>
      </w:r>
      <w:r w:rsidRPr="00380B0C">
        <w:rPr>
          <w:rFonts w:ascii="David" w:eastAsia="Times New Roman" w:hAnsi="David" w:cs="David"/>
          <w:color w:val="000000"/>
          <w:sz w:val="24"/>
          <w:szCs w:val="24"/>
          <w:rtl/>
        </w:rPr>
        <w:t xml:space="preserve"> המחקר יספק דוחות ביצוע כספיים רלבנטיים לפעילות של משק סגור על פי ההנחיות </w:t>
      </w:r>
      <w:r w:rsidRPr="00380B0C">
        <w:rPr>
          <w:rFonts w:ascii="David" w:eastAsia="Times New Roman" w:hAnsi="David" w:cs="David" w:hint="eastAsia"/>
          <w:color w:val="000000"/>
          <w:sz w:val="24"/>
          <w:szCs w:val="24"/>
          <w:rtl/>
        </w:rPr>
        <w:t>להגשת</w:t>
      </w:r>
      <w:r w:rsidRPr="00380B0C">
        <w:rPr>
          <w:rFonts w:ascii="David" w:eastAsia="Times New Roman" w:hAnsi="David" w:cs="David"/>
          <w:color w:val="000000"/>
          <w:sz w:val="24"/>
          <w:szCs w:val="24"/>
          <w:rtl/>
        </w:rPr>
        <w:t xml:space="preserve"> </w:t>
      </w:r>
      <w:r w:rsidRPr="00380B0C">
        <w:rPr>
          <w:rFonts w:ascii="David" w:eastAsia="Times New Roman" w:hAnsi="David" w:cs="David" w:hint="eastAsia"/>
          <w:color w:val="000000"/>
          <w:sz w:val="24"/>
          <w:szCs w:val="24"/>
          <w:rtl/>
        </w:rPr>
        <w:t>דוחות</w:t>
      </w:r>
      <w:r w:rsidRPr="00380B0C">
        <w:rPr>
          <w:rFonts w:ascii="David" w:eastAsia="Times New Roman" w:hAnsi="David" w:cs="David"/>
          <w:color w:val="000000"/>
          <w:sz w:val="24"/>
          <w:szCs w:val="24"/>
          <w:rtl/>
        </w:rPr>
        <w:t xml:space="preserve"> </w:t>
      </w:r>
      <w:r w:rsidRPr="00952504">
        <w:rPr>
          <w:rFonts w:ascii="David" w:eastAsia="Times New Roman" w:hAnsi="David" w:cs="David" w:hint="eastAsia"/>
          <w:color w:val="000000"/>
          <w:sz w:val="24"/>
          <w:szCs w:val="24"/>
          <w:rtl/>
        </w:rPr>
        <w:t>כספיים</w:t>
      </w:r>
      <w:r w:rsidRPr="00952504">
        <w:rPr>
          <w:rFonts w:ascii="David" w:eastAsia="Times New Roman" w:hAnsi="David" w:cs="David"/>
          <w:color w:val="000000"/>
          <w:sz w:val="24"/>
          <w:szCs w:val="24"/>
          <w:rtl/>
        </w:rPr>
        <w:t xml:space="preserve"> </w:t>
      </w:r>
      <w:r w:rsidRPr="00952504">
        <w:rPr>
          <w:rFonts w:ascii="David" w:eastAsia="Times New Roman" w:hAnsi="David" w:cs="David" w:hint="eastAsia"/>
          <w:color w:val="000000"/>
          <w:sz w:val="24"/>
          <w:szCs w:val="24"/>
          <w:rtl/>
        </w:rPr>
        <w:t>שבנספח</w:t>
      </w:r>
      <w:r w:rsidRPr="00952504">
        <w:rPr>
          <w:rFonts w:ascii="David" w:eastAsia="Times New Roman" w:hAnsi="David" w:cs="David"/>
          <w:color w:val="000000"/>
          <w:sz w:val="24"/>
          <w:szCs w:val="24"/>
          <w:rtl/>
        </w:rPr>
        <w:t xml:space="preserve"> </w:t>
      </w:r>
      <w:r w:rsidRPr="00952504">
        <w:rPr>
          <w:rFonts w:ascii="David" w:eastAsia="Times New Roman" w:hAnsi="David" w:cs="David" w:hint="eastAsia"/>
          <w:color w:val="000000"/>
          <w:sz w:val="24"/>
          <w:szCs w:val="24"/>
          <w:rtl/>
        </w:rPr>
        <w:t>ה</w:t>
      </w:r>
      <w:r w:rsidRPr="00952504">
        <w:rPr>
          <w:rFonts w:ascii="David" w:eastAsia="Times New Roman" w:hAnsi="David" w:cs="David"/>
          <w:color w:val="000000"/>
          <w:sz w:val="24"/>
          <w:szCs w:val="24"/>
          <w:rtl/>
        </w:rPr>
        <w:t>' לקול</w:t>
      </w:r>
      <w:r w:rsidRPr="00380B0C">
        <w:rPr>
          <w:rFonts w:ascii="David" w:eastAsia="Times New Roman" w:hAnsi="David" w:cs="David"/>
          <w:color w:val="000000"/>
          <w:sz w:val="24"/>
          <w:szCs w:val="24"/>
          <w:rtl/>
        </w:rPr>
        <w:t xml:space="preserve"> הקורא.</w:t>
      </w:r>
    </w:p>
    <w:p w14:paraId="125074DD" w14:textId="77777777" w:rsidR="008A0359" w:rsidRPr="00380B0C" w:rsidRDefault="008A0359" w:rsidP="005801FF">
      <w:pPr>
        <w:numPr>
          <w:ilvl w:val="1"/>
          <w:numId w:val="96"/>
        </w:numPr>
        <w:spacing w:after="0" w:line="360" w:lineRule="auto"/>
        <w:ind w:left="736" w:hanging="425"/>
        <w:jc w:val="both"/>
        <w:rPr>
          <w:rFonts w:ascii="David" w:hAnsi="David"/>
          <w:color w:val="000000"/>
          <w:szCs w:val="24"/>
        </w:rPr>
      </w:pPr>
      <w:r w:rsidRPr="00380B0C">
        <w:rPr>
          <w:rFonts w:ascii="David" w:eastAsia="Times New Roman" w:hAnsi="David" w:cs="David" w:hint="eastAsia"/>
          <w:color w:val="000000"/>
          <w:sz w:val="24"/>
          <w:szCs w:val="24"/>
          <w:rtl/>
        </w:rPr>
        <w:t>ימסור</w:t>
      </w:r>
      <w:r w:rsidRPr="00380B0C">
        <w:rPr>
          <w:rFonts w:ascii="David" w:eastAsia="Times New Roman" w:hAnsi="David" w:cs="David"/>
          <w:color w:val="000000"/>
          <w:sz w:val="24"/>
          <w:szCs w:val="24"/>
          <w:rtl/>
        </w:rPr>
        <w:t xml:space="preserve"> </w:t>
      </w:r>
      <w:r w:rsidRPr="00380B0C">
        <w:rPr>
          <w:rFonts w:ascii="David" w:eastAsia="Times New Roman" w:hAnsi="David" w:cs="David" w:hint="eastAsia"/>
          <w:color w:val="000000"/>
          <w:sz w:val="24"/>
          <w:szCs w:val="24"/>
          <w:rtl/>
        </w:rPr>
        <w:t>למשרד</w:t>
      </w:r>
      <w:r w:rsidRPr="00380B0C">
        <w:rPr>
          <w:rFonts w:ascii="David" w:eastAsia="Times New Roman" w:hAnsi="David" w:cs="David"/>
          <w:color w:val="000000"/>
          <w:sz w:val="24"/>
          <w:szCs w:val="24"/>
          <w:rtl/>
        </w:rPr>
        <w:t xml:space="preserve"> </w:t>
      </w:r>
      <w:r w:rsidRPr="00380B0C">
        <w:rPr>
          <w:rFonts w:ascii="David" w:eastAsia="Times New Roman" w:hAnsi="David" w:cs="David" w:hint="eastAsia"/>
          <w:color w:val="000000"/>
          <w:sz w:val="24"/>
          <w:szCs w:val="24"/>
          <w:rtl/>
        </w:rPr>
        <w:t>או</w:t>
      </w:r>
      <w:r w:rsidRPr="00380B0C">
        <w:rPr>
          <w:rFonts w:ascii="David" w:eastAsia="Times New Roman" w:hAnsi="David" w:cs="David"/>
          <w:color w:val="000000"/>
          <w:sz w:val="24"/>
          <w:szCs w:val="24"/>
          <w:rtl/>
        </w:rPr>
        <w:t xml:space="preserve"> </w:t>
      </w:r>
      <w:r w:rsidRPr="00380B0C">
        <w:rPr>
          <w:rFonts w:ascii="David" w:eastAsia="Times New Roman" w:hAnsi="David" w:cs="David" w:hint="eastAsia"/>
          <w:color w:val="000000"/>
          <w:sz w:val="24"/>
          <w:szCs w:val="24"/>
          <w:rtl/>
        </w:rPr>
        <w:t>מי</w:t>
      </w:r>
      <w:r w:rsidRPr="00380B0C">
        <w:rPr>
          <w:rFonts w:ascii="David" w:eastAsia="Times New Roman" w:hAnsi="David" w:cs="David"/>
          <w:color w:val="000000"/>
          <w:sz w:val="24"/>
          <w:szCs w:val="24"/>
          <w:rtl/>
        </w:rPr>
        <w:t xml:space="preserve"> </w:t>
      </w:r>
      <w:r w:rsidRPr="00380B0C">
        <w:rPr>
          <w:rFonts w:ascii="David" w:eastAsia="Times New Roman" w:hAnsi="David" w:cs="David" w:hint="eastAsia"/>
          <w:color w:val="000000"/>
          <w:sz w:val="24"/>
          <w:szCs w:val="24"/>
          <w:rtl/>
        </w:rPr>
        <w:t>מטעמו</w:t>
      </w:r>
      <w:r w:rsidRPr="00380B0C">
        <w:rPr>
          <w:rFonts w:ascii="David" w:eastAsia="Times New Roman" w:hAnsi="David" w:cs="David"/>
          <w:color w:val="000000"/>
          <w:sz w:val="24"/>
          <w:szCs w:val="24"/>
          <w:rtl/>
        </w:rPr>
        <w:t xml:space="preserve"> </w:t>
      </w:r>
      <w:r w:rsidRPr="00380B0C">
        <w:rPr>
          <w:rFonts w:ascii="David" w:eastAsia="Times New Roman" w:hAnsi="David" w:cs="David" w:hint="eastAsia"/>
          <w:color w:val="000000"/>
          <w:sz w:val="24"/>
          <w:szCs w:val="24"/>
          <w:rtl/>
        </w:rPr>
        <w:t>את</w:t>
      </w:r>
      <w:r w:rsidRPr="00380B0C">
        <w:rPr>
          <w:rFonts w:ascii="David" w:eastAsia="Times New Roman" w:hAnsi="David" w:cs="David"/>
          <w:color w:val="000000"/>
          <w:sz w:val="24"/>
          <w:szCs w:val="24"/>
          <w:rtl/>
        </w:rPr>
        <w:t xml:space="preserve"> </w:t>
      </w:r>
      <w:r w:rsidRPr="00380B0C">
        <w:rPr>
          <w:rFonts w:ascii="David" w:eastAsia="Times New Roman" w:hAnsi="David" w:cs="David" w:hint="eastAsia"/>
          <w:color w:val="000000"/>
          <w:sz w:val="24"/>
          <w:szCs w:val="24"/>
          <w:rtl/>
        </w:rPr>
        <w:t>כל</w:t>
      </w:r>
      <w:r w:rsidRPr="00380B0C">
        <w:rPr>
          <w:rFonts w:ascii="David" w:eastAsia="Times New Roman" w:hAnsi="David" w:cs="David"/>
          <w:color w:val="000000"/>
          <w:sz w:val="24"/>
          <w:szCs w:val="24"/>
          <w:rtl/>
        </w:rPr>
        <w:t xml:space="preserve"> </w:t>
      </w:r>
      <w:r w:rsidRPr="00380B0C">
        <w:rPr>
          <w:rFonts w:ascii="David" w:eastAsia="Times New Roman" w:hAnsi="David" w:cs="David" w:hint="eastAsia"/>
          <w:color w:val="000000"/>
          <w:sz w:val="24"/>
          <w:szCs w:val="24"/>
          <w:rtl/>
        </w:rPr>
        <w:t>המידע</w:t>
      </w:r>
      <w:r w:rsidRPr="00380B0C">
        <w:rPr>
          <w:rFonts w:ascii="David" w:eastAsia="Times New Roman" w:hAnsi="David" w:cs="David"/>
          <w:color w:val="000000"/>
          <w:sz w:val="24"/>
          <w:szCs w:val="24"/>
          <w:rtl/>
        </w:rPr>
        <w:t xml:space="preserve"> </w:t>
      </w:r>
      <w:r w:rsidRPr="00380B0C">
        <w:rPr>
          <w:rFonts w:ascii="David" w:eastAsia="Times New Roman" w:hAnsi="David" w:cs="David" w:hint="eastAsia"/>
          <w:color w:val="000000"/>
          <w:sz w:val="24"/>
          <w:szCs w:val="24"/>
          <w:rtl/>
        </w:rPr>
        <w:t>והמסמכים</w:t>
      </w:r>
      <w:r w:rsidRPr="00380B0C">
        <w:rPr>
          <w:rFonts w:ascii="David" w:eastAsia="Times New Roman" w:hAnsi="David" w:cs="David"/>
          <w:color w:val="000000"/>
          <w:sz w:val="24"/>
          <w:szCs w:val="24"/>
          <w:rtl/>
        </w:rPr>
        <w:t xml:space="preserve"> </w:t>
      </w:r>
      <w:r w:rsidRPr="00380B0C">
        <w:rPr>
          <w:rFonts w:ascii="David" w:eastAsia="Times New Roman" w:hAnsi="David" w:cs="David" w:hint="eastAsia"/>
          <w:color w:val="000000"/>
          <w:sz w:val="24"/>
          <w:szCs w:val="24"/>
          <w:rtl/>
        </w:rPr>
        <w:t>הקשורים</w:t>
      </w:r>
      <w:r w:rsidRPr="00380B0C">
        <w:rPr>
          <w:rFonts w:ascii="David" w:eastAsia="Times New Roman" w:hAnsi="David" w:cs="David"/>
          <w:color w:val="000000"/>
          <w:sz w:val="24"/>
          <w:szCs w:val="24"/>
          <w:rtl/>
        </w:rPr>
        <w:t xml:space="preserve"> </w:t>
      </w:r>
      <w:r w:rsidRPr="00380B0C">
        <w:rPr>
          <w:rFonts w:ascii="David" w:eastAsia="Times New Roman" w:hAnsi="David" w:cs="David" w:hint="eastAsia"/>
          <w:color w:val="000000"/>
          <w:sz w:val="24"/>
          <w:szCs w:val="24"/>
          <w:rtl/>
        </w:rPr>
        <w:t>לפעילות</w:t>
      </w:r>
      <w:r w:rsidRPr="00380B0C">
        <w:rPr>
          <w:rFonts w:ascii="David" w:eastAsia="Times New Roman" w:hAnsi="David" w:cs="David"/>
          <w:color w:val="000000"/>
          <w:sz w:val="24"/>
          <w:szCs w:val="24"/>
          <w:rtl/>
        </w:rPr>
        <w:t xml:space="preserve"> </w:t>
      </w:r>
      <w:r w:rsidRPr="00380B0C">
        <w:rPr>
          <w:rFonts w:ascii="David" w:eastAsia="Times New Roman" w:hAnsi="David" w:cs="David" w:hint="eastAsia"/>
          <w:color w:val="000000"/>
          <w:sz w:val="24"/>
          <w:szCs w:val="24"/>
          <w:rtl/>
        </w:rPr>
        <w:t>המכון</w:t>
      </w:r>
      <w:r w:rsidRPr="00380B0C">
        <w:rPr>
          <w:rFonts w:ascii="David" w:eastAsia="Times New Roman" w:hAnsi="David" w:cs="David"/>
          <w:color w:val="000000"/>
          <w:sz w:val="24"/>
          <w:szCs w:val="24"/>
          <w:rtl/>
        </w:rPr>
        <w:t xml:space="preserve"> </w:t>
      </w:r>
      <w:r w:rsidRPr="00380B0C">
        <w:rPr>
          <w:rFonts w:ascii="David" w:eastAsia="Times New Roman" w:hAnsi="David" w:cs="David" w:hint="eastAsia"/>
          <w:color w:val="000000"/>
          <w:sz w:val="24"/>
          <w:szCs w:val="24"/>
          <w:rtl/>
        </w:rPr>
        <w:t>ולמחקרים</w:t>
      </w:r>
      <w:r w:rsidRPr="00380B0C">
        <w:rPr>
          <w:rFonts w:ascii="David" w:eastAsia="Times New Roman" w:hAnsi="David" w:cs="David"/>
          <w:color w:val="000000"/>
          <w:sz w:val="24"/>
          <w:szCs w:val="24"/>
          <w:rtl/>
        </w:rPr>
        <w:t xml:space="preserve"> </w:t>
      </w:r>
      <w:r w:rsidRPr="00380B0C">
        <w:rPr>
          <w:rFonts w:ascii="David" w:eastAsia="Times New Roman" w:hAnsi="David" w:cs="David" w:hint="eastAsia"/>
          <w:color w:val="000000"/>
          <w:sz w:val="24"/>
          <w:szCs w:val="24"/>
          <w:rtl/>
        </w:rPr>
        <w:t>המתבצעים</w:t>
      </w:r>
      <w:r w:rsidRPr="00380B0C">
        <w:rPr>
          <w:rFonts w:ascii="David" w:eastAsia="Times New Roman" w:hAnsi="David" w:cs="David"/>
          <w:color w:val="000000"/>
          <w:sz w:val="24"/>
          <w:szCs w:val="24"/>
          <w:rtl/>
        </w:rPr>
        <w:t xml:space="preserve"> </w:t>
      </w:r>
      <w:r w:rsidRPr="00380B0C">
        <w:rPr>
          <w:rFonts w:ascii="David" w:eastAsia="Times New Roman" w:hAnsi="David" w:cs="David" w:hint="eastAsia"/>
          <w:color w:val="000000"/>
          <w:sz w:val="24"/>
          <w:szCs w:val="24"/>
          <w:rtl/>
        </w:rPr>
        <w:t>במסגרת</w:t>
      </w:r>
      <w:r w:rsidRPr="00380B0C">
        <w:rPr>
          <w:rFonts w:ascii="David" w:eastAsia="Times New Roman" w:hAnsi="David" w:cs="David"/>
          <w:color w:val="000000"/>
          <w:sz w:val="24"/>
          <w:szCs w:val="24"/>
          <w:rtl/>
        </w:rPr>
        <w:t xml:space="preserve"> </w:t>
      </w:r>
      <w:r w:rsidRPr="00380B0C">
        <w:rPr>
          <w:rFonts w:ascii="David" w:eastAsia="Times New Roman" w:hAnsi="David" w:cs="David" w:hint="eastAsia"/>
          <w:color w:val="000000"/>
          <w:sz w:val="24"/>
          <w:szCs w:val="24"/>
          <w:rtl/>
        </w:rPr>
        <w:t>המכון</w:t>
      </w:r>
      <w:r w:rsidRPr="00380B0C">
        <w:rPr>
          <w:rFonts w:ascii="David" w:eastAsia="Times New Roman" w:hAnsi="David" w:cs="David"/>
          <w:color w:val="000000"/>
          <w:sz w:val="24"/>
          <w:szCs w:val="24"/>
          <w:rtl/>
        </w:rPr>
        <w:t xml:space="preserve"> </w:t>
      </w:r>
      <w:r w:rsidRPr="00380B0C">
        <w:rPr>
          <w:rFonts w:ascii="David" w:eastAsia="Times New Roman" w:hAnsi="David" w:cs="David" w:hint="eastAsia"/>
          <w:color w:val="000000"/>
          <w:sz w:val="24"/>
          <w:szCs w:val="24"/>
          <w:rtl/>
        </w:rPr>
        <w:t>המבוקשים</w:t>
      </w:r>
      <w:r w:rsidRPr="00380B0C">
        <w:rPr>
          <w:rFonts w:ascii="David" w:eastAsia="Times New Roman" w:hAnsi="David" w:cs="David"/>
          <w:color w:val="000000"/>
          <w:sz w:val="24"/>
          <w:szCs w:val="24"/>
          <w:rtl/>
        </w:rPr>
        <w:t xml:space="preserve"> </w:t>
      </w:r>
      <w:r w:rsidRPr="00380B0C">
        <w:rPr>
          <w:rFonts w:ascii="David" w:eastAsia="Times New Roman" w:hAnsi="David" w:cs="David" w:hint="eastAsia"/>
          <w:color w:val="000000"/>
          <w:sz w:val="24"/>
          <w:szCs w:val="24"/>
          <w:rtl/>
        </w:rPr>
        <w:t>על</w:t>
      </w:r>
      <w:r w:rsidRPr="00380B0C">
        <w:rPr>
          <w:rFonts w:ascii="David" w:eastAsia="Times New Roman" w:hAnsi="David" w:cs="David"/>
          <w:color w:val="000000"/>
          <w:sz w:val="24"/>
          <w:szCs w:val="24"/>
          <w:rtl/>
        </w:rPr>
        <w:t>-יד</w:t>
      </w:r>
      <w:r w:rsidRPr="00380B0C">
        <w:rPr>
          <w:rFonts w:ascii="David" w:eastAsia="Times New Roman" w:hAnsi="David" w:cs="David" w:hint="eastAsia"/>
          <w:color w:val="000000"/>
          <w:sz w:val="24"/>
          <w:szCs w:val="24"/>
          <w:rtl/>
        </w:rPr>
        <w:t>י</w:t>
      </w:r>
      <w:r w:rsidRPr="00380B0C">
        <w:rPr>
          <w:rFonts w:ascii="David" w:eastAsia="Times New Roman" w:hAnsi="David" w:cs="David"/>
          <w:color w:val="000000"/>
          <w:sz w:val="24"/>
          <w:szCs w:val="24"/>
          <w:rtl/>
        </w:rPr>
        <w:t xml:space="preserve"> המשרד </w:t>
      </w:r>
      <w:r w:rsidRPr="00380B0C">
        <w:rPr>
          <w:rFonts w:ascii="David" w:eastAsia="Times New Roman" w:hAnsi="David" w:cs="David" w:hint="eastAsia"/>
          <w:color w:val="000000"/>
          <w:sz w:val="24"/>
          <w:szCs w:val="24"/>
          <w:rtl/>
        </w:rPr>
        <w:t>בכל</w:t>
      </w:r>
      <w:r w:rsidRPr="00380B0C">
        <w:rPr>
          <w:rFonts w:ascii="David" w:eastAsia="Times New Roman" w:hAnsi="David" w:cs="David"/>
          <w:color w:val="000000"/>
          <w:sz w:val="24"/>
          <w:szCs w:val="24"/>
          <w:rtl/>
        </w:rPr>
        <w:t xml:space="preserve"> </w:t>
      </w:r>
      <w:r w:rsidRPr="00380B0C">
        <w:rPr>
          <w:rFonts w:ascii="David" w:eastAsia="Times New Roman" w:hAnsi="David" w:cs="David" w:hint="eastAsia"/>
          <w:color w:val="000000"/>
          <w:sz w:val="24"/>
          <w:szCs w:val="24"/>
          <w:rtl/>
        </w:rPr>
        <w:t>עת</w:t>
      </w:r>
      <w:r w:rsidRPr="00380B0C">
        <w:rPr>
          <w:rFonts w:ascii="David" w:eastAsia="Times New Roman" w:hAnsi="David" w:cs="David"/>
          <w:color w:val="000000"/>
          <w:sz w:val="24"/>
          <w:szCs w:val="24"/>
          <w:rtl/>
        </w:rPr>
        <w:t xml:space="preserve">, </w:t>
      </w:r>
      <w:r w:rsidRPr="00380B0C">
        <w:rPr>
          <w:rFonts w:ascii="David" w:eastAsia="Times New Roman" w:hAnsi="David" w:cs="David" w:hint="eastAsia"/>
          <w:color w:val="000000"/>
          <w:sz w:val="24"/>
          <w:szCs w:val="24"/>
          <w:rtl/>
        </w:rPr>
        <w:t>הן</w:t>
      </w:r>
      <w:r w:rsidRPr="00380B0C">
        <w:rPr>
          <w:rFonts w:ascii="David" w:eastAsia="Times New Roman" w:hAnsi="David" w:cs="David"/>
          <w:color w:val="000000"/>
          <w:sz w:val="24"/>
          <w:szCs w:val="24"/>
          <w:rtl/>
        </w:rPr>
        <w:t xml:space="preserve"> </w:t>
      </w:r>
      <w:r w:rsidRPr="00380B0C">
        <w:rPr>
          <w:rFonts w:ascii="David" w:eastAsia="Times New Roman" w:hAnsi="David" w:cs="David" w:hint="eastAsia"/>
          <w:color w:val="000000"/>
          <w:sz w:val="24"/>
          <w:szCs w:val="24"/>
          <w:rtl/>
        </w:rPr>
        <w:t>בכתב</w:t>
      </w:r>
      <w:r w:rsidRPr="00380B0C">
        <w:rPr>
          <w:rFonts w:ascii="David" w:eastAsia="Times New Roman" w:hAnsi="David" w:cs="David"/>
          <w:color w:val="000000"/>
          <w:sz w:val="24"/>
          <w:szCs w:val="24"/>
          <w:rtl/>
        </w:rPr>
        <w:t xml:space="preserve"> </w:t>
      </w:r>
      <w:r w:rsidRPr="00380B0C">
        <w:rPr>
          <w:rFonts w:ascii="David" w:eastAsia="Times New Roman" w:hAnsi="David" w:cs="David" w:hint="eastAsia"/>
          <w:color w:val="000000"/>
          <w:sz w:val="24"/>
          <w:szCs w:val="24"/>
          <w:rtl/>
        </w:rPr>
        <w:t>והן</w:t>
      </w:r>
      <w:r w:rsidRPr="00380B0C">
        <w:rPr>
          <w:rFonts w:ascii="David" w:eastAsia="Times New Roman" w:hAnsi="David" w:cs="David"/>
          <w:color w:val="000000"/>
          <w:sz w:val="24"/>
          <w:szCs w:val="24"/>
          <w:rtl/>
        </w:rPr>
        <w:t xml:space="preserve"> </w:t>
      </w:r>
      <w:r w:rsidRPr="00380B0C">
        <w:rPr>
          <w:rFonts w:ascii="David" w:eastAsia="Times New Roman" w:hAnsi="David" w:cs="David" w:hint="eastAsia"/>
          <w:color w:val="000000"/>
          <w:sz w:val="24"/>
          <w:szCs w:val="24"/>
          <w:rtl/>
        </w:rPr>
        <w:t>בעל</w:t>
      </w:r>
      <w:r w:rsidRPr="00380B0C">
        <w:rPr>
          <w:rFonts w:ascii="David" w:eastAsia="Times New Roman" w:hAnsi="David" w:cs="David"/>
          <w:color w:val="000000"/>
          <w:sz w:val="24"/>
          <w:szCs w:val="24"/>
          <w:rtl/>
        </w:rPr>
        <w:t xml:space="preserve">-פה. </w:t>
      </w:r>
    </w:p>
    <w:p w14:paraId="339FF2CB" w14:textId="77777777" w:rsidR="008A0359" w:rsidRPr="00380B0C" w:rsidRDefault="008A0359" w:rsidP="005801FF">
      <w:pPr>
        <w:numPr>
          <w:ilvl w:val="1"/>
          <w:numId w:val="96"/>
        </w:numPr>
        <w:spacing w:after="0" w:line="360" w:lineRule="auto"/>
        <w:ind w:left="736" w:hanging="425"/>
        <w:jc w:val="both"/>
        <w:rPr>
          <w:rFonts w:ascii="David" w:hAnsi="David"/>
          <w:color w:val="000000"/>
          <w:szCs w:val="24"/>
        </w:rPr>
      </w:pPr>
      <w:r w:rsidRPr="00380B0C">
        <w:rPr>
          <w:rFonts w:ascii="David" w:eastAsia="Times New Roman" w:hAnsi="David" w:cs="David" w:hint="eastAsia"/>
          <w:color w:val="000000"/>
          <w:sz w:val="24"/>
          <w:szCs w:val="24"/>
          <w:rtl/>
        </w:rPr>
        <w:t>יאפשר</w:t>
      </w:r>
      <w:r w:rsidRPr="00380B0C">
        <w:rPr>
          <w:rFonts w:ascii="David" w:eastAsia="Times New Roman" w:hAnsi="David" w:cs="David"/>
          <w:color w:val="000000"/>
          <w:sz w:val="24"/>
          <w:szCs w:val="24"/>
          <w:rtl/>
        </w:rPr>
        <w:t xml:space="preserve"> </w:t>
      </w:r>
      <w:r w:rsidRPr="00380B0C">
        <w:rPr>
          <w:rFonts w:ascii="David" w:eastAsia="Times New Roman" w:hAnsi="David" w:cs="David" w:hint="eastAsia"/>
          <w:color w:val="000000"/>
          <w:sz w:val="24"/>
          <w:szCs w:val="24"/>
          <w:rtl/>
        </w:rPr>
        <w:t>לנציגי</w:t>
      </w:r>
      <w:r w:rsidRPr="00380B0C">
        <w:rPr>
          <w:rFonts w:ascii="David" w:eastAsia="Times New Roman" w:hAnsi="David" w:cs="David"/>
          <w:color w:val="000000"/>
          <w:sz w:val="24"/>
          <w:szCs w:val="24"/>
          <w:rtl/>
        </w:rPr>
        <w:t xml:space="preserve"> </w:t>
      </w:r>
      <w:r w:rsidRPr="00380B0C">
        <w:rPr>
          <w:rFonts w:ascii="David" w:eastAsia="Times New Roman" w:hAnsi="David" w:cs="David" w:hint="eastAsia"/>
          <w:color w:val="000000"/>
          <w:sz w:val="24"/>
          <w:szCs w:val="24"/>
          <w:rtl/>
        </w:rPr>
        <w:t>המשרד</w:t>
      </w:r>
      <w:r w:rsidRPr="00380B0C">
        <w:rPr>
          <w:rFonts w:ascii="David" w:eastAsia="Times New Roman" w:hAnsi="David" w:cs="David"/>
          <w:color w:val="000000"/>
          <w:sz w:val="24"/>
          <w:szCs w:val="24"/>
          <w:rtl/>
        </w:rPr>
        <w:t xml:space="preserve"> </w:t>
      </w:r>
      <w:r w:rsidRPr="00380B0C">
        <w:rPr>
          <w:rFonts w:ascii="David" w:eastAsia="Times New Roman" w:hAnsi="David" w:cs="David" w:hint="eastAsia"/>
          <w:color w:val="000000"/>
          <w:sz w:val="24"/>
          <w:szCs w:val="24"/>
          <w:rtl/>
        </w:rPr>
        <w:t>או</w:t>
      </w:r>
      <w:r w:rsidRPr="00380B0C">
        <w:rPr>
          <w:rFonts w:ascii="David" w:eastAsia="Times New Roman" w:hAnsi="David" w:cs="David"/>
          <w:color w:val="000000"/>
          <w:sz w:val="24"/>
          <w:szCs w:val="24"/>
          <w:rtl/>
        </w:rPr>
        <w:t xml:space="preserve"> </w:t>
      </w:r>
      <w:r w:rsidRPr="00380B0C">
        <w:rPr>
          <w:rFonts w:ascii="David" w:eastAsia="Times New Roman" w:hAnsi="David" w:cs="David" w:hint="eastAsia"/>
          <w:color w:val="000000"/>
          <w:sz w:val="24"/>
          <w:szCs w:val="24"/>
          <w:rtl/>
        </w:rPr>
        <w:t>מי</w:t>
      </w:r>
      <w:r w:rsidRPr="00380B0C">
        <w:rPr>
          <w:rFonts w:ascii="David" w:eastAsia="Times New Roman" w:hAnsi="David" w:cs="David"/>
          <w:color w:val="000000"/>
          <w:sz w:val="24"/>
          <w:szCs w:val="24"/>
          <w:rtl/>
        </w:rPr>
        <w:t xml:space="preserve"> </w:t>
      </w:r>
      <w:r w:rsidRPr="00380B0C">
        <w:rPr>
          <w:rFonts w:ascii="David" w:eastAsia="Times New Roman" w:hAnsi="David" w:cs="David" w:hint="eastAsia"/>
          <w:color w:val="000000"/>
          <w:sz w:val="24"/>
          <w:szCs w:val="24"/>
          <w:rtl/>
        </w:rPr>
        <w:t>מטעמם</w:t>
      </w:r>
      <w:r w:rsidRPr="00380B0C">
        <w:rPr>
          <w:rFonts w:ascii="David" w:eastAsia="Times New Roman" w:hAnsi="David" w:cs="David"/>
          <w:color w:val="000000"/>
          <w:sz w:val="24"/>
          <w:szCs w:val="24"/>
          <w:rtl/>
        </w:rPr>
        <w:t xml:space="preserve"> </w:t>
      </w:r>
      <w:r w:rsidRPr="00380B0C">
        <w:rPr>
          <w:rFonts w:ascii="David" w:eastAsia="Times New Roman" w:hAnsi="David" w:cs="David" w:hint="eastAsia"/>
          <w:color w:val="000000"/>
          <w:sz w:val="24"/>
          <w:szCs w:val="24"/>
          <w:rtl/>
        </w:rPr>
        <w:t>לבקר</w:t>
      </w:r>
      <w:r w:rsidRPr="00380B0C">
        <w:rPr>
          <w:rFonts w:ascii="David" w:eastAsia="Times New Roman" w:hAnsi="David" w:cs="David"/>
          <w:color w:val="000000"/>
          <w:sz w:val="24"/>
          <w:szCs w:val="24"/>
          <w:rtl/>
        </w:rPr>
        <w:t xml:space="preserve"> </w:t>
      </w:r>
      <w:r w:rsidRPr="00380B0C">
        <w:rPr>
          <w:rFonts w:ascii="David" w:eastAsia="Times New Roman" w:hAnsi="David" w:cs="David" w:hint="eastAsia"/>
          <w:color w:val="000000"/>
          <w:sz w:val="24"/>
          <w:szCs w:val="24"/>
          <w:rtl/>
        </w:rPr>
        <w:t>באתר</w:t>
      </w:r>
      <w:r w:rsidRPr="00380B0C">
        <w:rPr>
          <w:rFonts w:ascii="David" w:eastAsia="Times New Roman" w:hAnsi="David" w:cs="David"/>
          <w:color w:val="000000"/>
          <w:sz w:val="24"/>
          <w:szCs w:val="24"/>
          <w:rtl/>
        </w:rPr>
        <w:t xml:space="preserve"> </w:t>
      </w:r>
      <w:r w:rsidRPr="00380B0C">
        <w:rPr>
          <w:rFonts w:ascii="David" w:eastAsia="Times New Roman" w:hAnsi="David" w:cs="David" w:hint="eastAsia"/>
          <w:color w:val="000000"/>
          <w:sz w:val="24"/>
          <w:szCs w:val="24"/>
          <w:rtl/>
        </w:rPr>
        <w:t>שבו</w:t>
      </w:r>
      <w:r w:rsidRPr="00380B0C">
        <w:rPr>
          <w:rFonts w:ascii="David" w:eastAsia="Times New Roman" w:hAnsi="David" w:cs="David"/>
          <w:color w:val="000000"/>
          <w:sz w:val="24"/>
          <w:szCs w:val="24"/>
          <w:rtl/>
        </w:rPr>
        <w:t xml:space="preserve"> </w:t>
      </w:r>
      <w:r w:rsidRPr="00380B0C">
        <w:rPr>
          <w:rFonts w:ascii="David" w:eastAsia="Times New Roman" w:hAnsi="David" w:cs="David" w:hint="eastAsia"/>
          <w:color w:val="000000"/>
          <w:sz w:val="24"/>
          <w:szCs w:val="24"/>
          <w:rtl/>
        </w:rPr>
        <w:t>מתבצע</w:t>
      </w:r>
      <w:r w:rsidRPr="00380B0C">
        <w:rPr>
          <w:rFonts w:ascii="David" w:eastAsia="Times New Roman" w:hAnsi="David" w:cs="David"/>
          <w:color w:val="000000"/>
          <w:sz w:val="24"/>
          <w:szCs w:val="24"/>
          <w:rtl/>
        </w:rPr>
        <w:t xml:space="preserve"> </w:t>
      </w:r>
      <w:r w:rsidRPr="00380B0C">
        <w:rPr>
          <w:rFonts w:ascii="David" w:eastAsia="Times New Roman" w:hAnsi="David" w:cs="David" w:hint="eastAsia"/>
          <w:color w:val="000000"/>
          <w:sz w:val="24"/>
          <w:szCs w:val="24"/>
          <w:rtl/>
        </w:rPr>
        <w:t>המחקר</w:t>
      </w:r>
      <w:r w:rsidRPr="00380B0C">
        <w:rPr>
          <w:rFonts w:ascii="David" w:eastAsia="Times New Roman" w:hAnsi="David" w:cs="David"/>
          <w:color w:val="000000"/>
          <w:sz w:val="24"/>
          <w:szCs w:val="24"/>
          <w:rtl/>
        </w:rPr>
        <w:t xml:space="preserve"> </w:t>
      </w:r>
      <w:r w:rsidRPr="00380B0C">
        <w:rPr>
          <w:rFonts w:ascii="David" w:eastAsia="Times New Roman" w:hAnsi="David" w:cs="David" w:hint="eastAsia"/>
          <w:color w:val="000000"/>
          <w:sz w:val="24"/>
          <w:szCs w:val="24"/>
          <w:rtl/>
        </w:rPr>
        <w:t>בכל</w:t>
      </w:r>
      <w:r w:rsidRPr="00380B0C">
        <w:rPr>
          <w:rFonts w:ascii="David" w:eastAsia="Times New Roman" w:hAnsi="David" w:cs="David"/>
          <w:color w:val="000000"/>
          <w:sz w:val="24"/>
          <w:szCs w:val="24"/>
          <w:rtl/>
        </w:rPr>
        <w:t xml:space="preserve"> </w:t>
      </w:r>
      <w:r w:rsidRPr="00380B0C">
        <w:rPr>
          <w:rFonts w:ascii="David" w:eastAsia="Times New Roman" w:hAnsi="David" w:cs="David" w:hint="eastAsia"/>
          <w:color w:val="000000"/>
          <w:sz w:val="24"/>
          <w:szCs w:val="24"/>
          <w:rtl/>
        </w:rPr>
        <w:t>עת</w:t>
      </w:r>
      <w:r w:rsidRPr="00380B0C">
        <w:rPr>
          <w:rFonts w:ascii="David" w:eastAsia="Times New Roman" w:hAnsi="David" w:cs="David"/>
          <w:color w:val="000000"/>
          <w:sz w:val="24"/>
          <w:szCs w:val="24"/>
          <w:rtl/>
        </w:rPr>
        <w:t xml:space="preserve"> </w:t>
      </w:r>
      <w:r w:rsidRPr="00380B0C">
        <w:rPr>
          <w:rFonts w:ascii="David" w:eastAsia="Times New Roman" w:hAnsi="David" w:cs="David" w:hint="eastAsia"/>
          <w:color w:val="000000"/>
          <w:sz w:val="24"/>
          <w:szCs w:val="24"/>
          <w:rtl/>
        </w:rPr>
        <w:t>בתיאום</w:t>
      </w:r>
      <w:r w:rsidRPr="00380B0C">
        <w:rPr>
          <w:rFonts w:ascii="David" w:eastAsia="Times New Roman" w:hAnsi="David" w:cs="David"/>
          <w:color w:val="000000"/>
          <w:sz w:val="24"/>
          <w:szCs w:val="24"/>
          <w:rtl/>
        </w:rPr>
        <w:t xml:space="preserve"> </w:t>
      </w:r>
      <w:r w:rsidRPr="00380B0C">
        <w:rPr>
          <w:rFonts w:ascii="David" w:eastAsia="Times New Roman" w:hAnsi="David" w:cs="David" w:hint="eastAsia"/>
          <w:color w:val="000000"/>
          <w:sz w:val="24"/>
          <w:szCs w:val="24"/>
          <w:rtl/>
        </w:rPr>
        <w:t>מראש</w:t>
      </w:r>
      <w:r w:rsidRPr="00380B0C">
        <w:rPr>
          <w:rFonts w:ascii="David" w:eastAsia="Times New Roman" w:hAnsi="David" w:cs="David"/>
          <w:color w:val="000000"/>
          <w:sz w:val="24"/>
          <w:szCs w:val="24"/>
          <w:rtl/>
        </w:rPr>
        <w:t xml:space="preserve">, </w:t>
      </w:r>
      <w:r w:rsidRPr="00380B0C">
        <w:rPr>
          <w:rFonts w:ascii="David" w:eastAsia="Times New Roman" w:hAnsi="David" w:cs="David" w:hint="eastAsia"/>
          <w:color w:val="000000"/>
          <w:sz w:val="24"/>
          <w:szCs w:val="24"/>
          <w:rtl/>
        </w:rPr>
        <w:t>ונציגו</w:t>
      </w:r>
      <w:r w:rsidRPr="00380B0C">
        <w:rPr>
          <w:rFonts w:ascii="David" w:eastAsia="Times New Roman" w:hAnsi="David" w:cs="David"/>
          <w:color w:val="000000"/>
          <w:sz w:val="24"/>
          <w:szCs w:val="24"/>
          <w:rtl/>
        </w:rPr>
        <w:t xml:space="preserve"> </w:t>
      </w:r>
      <w:r w:rsidRPr="00380B0C">
        <w:rPr>
          <w:rFonts w:ascii="David" w:eastAsia="Times New Roman" w:hAnsi="David" w:cs="David" w:hint="eastAsia"/>
          <w:color w:val="000000"/>
          <w:sz w:val="24"/>
          <w:szCs w:val="24"/>
          <w:rtl/>
        </w:rPr>
        <w:t>יגיע</w:t>
      </w:r>
      <w:r w:rsidRPr="00380B0C">
        <w:rPr>
          <w:rFonts w:ascii="David" w:eastAsia="Times New Roman" w:hAnsi="David" w:cs="David"/>
          <w:color w:val="000000"/>
          <w:sz w:val="24"/>
          <w:szCs w:val="24"/>
          <w:rtl/>
        </w:rPr>
        <w:t xml:space="preserve"> </w:t>
      </w:r>
      <w:r w:rsidRPr="00380B0C">
        <w:rPr>
          <w:rFonts w:ascii="David" w:eastAsia="Times New Roman" w:hAnsi="David" w:cs="David" w:hint="eastAsia"/>
          <w:color w:val="000000"/>
          <w:sz w:val="24"/>
          <w:szCs w:val="24"/>
          <w:rtl/>
        </w:rPr>
        <w:t>לפגישות</w:t>
      </w:r>
      <w:r w:rsidRPr="00380B0C">
        <w:rPr>
          <w:rFonts w:ascii="David" w:eastAsia="Times New Roman" w:hAnsi="David" w:cs="David"/>
          <w:color w:val="000000"/>
          <w:sz w:val="24"/>
          <w:szCs w:val="24"/>
          <w:rtl/>
        </w:rPr>
        <w:t xml:space="preserve"> </w:t>
      </w:r>
      <w:r w:rsidRPr="00380B0C">
        <w:rPr>
          <w:rFonts w:ascii="David" w:eastAsia="Times New Roman" w:hAnsi="David" w:cs="David" w:hint="eastAsia"/>
          <w:color w:val="000000"/>
          <w:sz w:val="24"/>
          <w:szCs w:val="24"/>
          <w:rtl/>
        </w:rPr>
        <w:t>עימם</w:t>
      </w:r>
      <w:r w:rsidRPr="00380B0C">
        <w:rPr>
          <w:rFonts w:ascii="David" w:eastAsia="Times New Roman" w:hAnsi="David" w:cs="David"/>
          <w:color w:val="000000"/>
          <w:sz w:val="24"/>
          <w:szCs w:val="24"/>
          <w:rtl/>
        </w:rPr>
        <w:t xml:space="preserve"> </w:t>
      </w:r>
      <w:r w:rsidRPr="00380B0C">
        <w:rPr>
          <w:rFonts w:ascii="David" w:eastAsia="Times New Roman" w:hAnsi="David" w:cs="David" w:hint="eastAsia"/>
          <w:color w:val="000000"/>
          <w:sz w:val="24"/>
          <w:szCs w:val="24"/>
          <w:rtl/>
        </w:rPr>
        <w:t>באם</w:t>
      </w:r>
      <w:r w:rsidRPr="00380B0C">
        <w:rPr>
          <w:rFonts w:ascii="David" w:eastAsia="Times New Roman" w:hAnsi="David" w:cs="David"/>
          <w:color w:val="000000"/>
          <w:sz w:val="24"/>
          <w:szCs w:val="24"/>
          <w:rtl/>
        </w:rPr>
        <w:t xml:space="preserve"> </w:t>
      </w:r>
      <w:r w:rsidRPr="00380B0C">
        <w:rPr>
          <w:rFonts w:ascii="David" w:eastAsia="Times New Roman" w:hAnsi="David" w:cs="David" w:hint="eastAsia"/>
          <w:color w:val="000000"/>
          <w:sz w:val="24"/>
          <w:szCs w:val="24"/>
          <w:rtl/>
        </w:rPr>
        <w:t>יתבקש</w:t>
      </w:r>
      <w:r w:rsidRPr="00380B0C">
        <w:rPr>
          <w:rFonts w:ascii="David" w:eastAsia="Times New Roman" w:hAnsi="David" w:cs="David"/>
          <w:color w:val="000000"/>
          <w:sz w:val="24"/>
          <w:szCs w:val="24"/>
          <w:rtl/>
        </w:rPr>
        <w:t xml:space="preserve">, </w:t>
      </w:r>
      <w:r w:rsidRPr="00380B0C">
        <w:rPr>
          <w:rFonts w:ascii="David" w:eastAsia="Times New Roman" w:hAnsi="David" w:cs="David" w:hint="eastAsia"/>
          <w:color w:val="000000"/>
          <w:sz w:val="24"/>
          <w:szCs w:val="24"/>
          <w:rtl/>
        </w:rPr>
        <w:t>בכל</w:t>
      </w:r>
      <w:r w:rsidRPr="00380B0C">
        <w:rPr>
          <w:rFonts w:ascii="David" w:eastAsia="Times New Roman" w:hAnsi="David" w:cs="David"/>
          <w:color w:val="000000"/>
          <w:sz w:val="24"/>
          <w:szCs w:val="24"/>
          <w:rtl/>
        </w:rPr>
        <w:t xml:space="preserve"> </w:t>
      </w:r>
      <w:r w:rsidRPr="00380B0C">
        <w:rPr>
          <w:rFonts w:ascii="David" w:eastAsia="Times New Roman" w:hAnsi="David" w:cs="David" w:hint="eastAsia"/>
          <w:color w:val="000000"/>
          <w:sz w:val="24"/>
          <w:szCs w:val="24"/>
          <w:rtl/>
        </w:rPr>
        <w:t>תקופת</w:t>
      </w:r>
      <w:r w:rsidRPr="00380B0C">
        <w:rPr>
          <w:rFonts w:ascii="David" w:eastAsia="Times New Roman" w:hAnsi="David" w:cs="David"/>
          <w:color w:val="000000"/>
          <w:sz w:val="24"/>
          <w:szCs w:val="24"/>
          <w:rtl/>
        </w:rPr>
        <w:t xml:space="preserve"> </w:t>
      </w:r>
      <w:r w:rsidRPr="00380B0C">
        <w:rPr>
          <w:rFonts w:ascii="David" w:eastAsia="Times New Roman" w:hAnsi="David" w:cs="David" w:hint="eastAsia"/>
          <w:color w:val="000000"/>
          <w:sz w:val="24"/>
          <w:szCs w:val="24"/>
          <w:rtl/>
        </w:rPr>
        <w:t>ההסכם</w:t>
      </w:r>
      <w:r w:rsidRPr="00380B0C">
        <w:rPr>
          <w:rFonts w:ascii="David" w:eastAsia="Times New Roman" w:hAnsi="David" w:cs="David"/>
          <w:color w:val="000000"/>
          <w:sz w:val="24"/>
          <w:szCs w:val="24"/>
          <w:rtl/>
        </w:rPr>
        <w:t xml:space="preserve"> </w:t>
      </w:r>
      <w:r w:rsidRPr="00380B0C">
        <w:rPr>
          <w:rFonts w:ascii="David" w:eastAsia="Times New Roman" w:hAnsi="David" w:cs="David" w:hint="eastAsia"/>
          <w:color w:val="000000"/>
          <w:sz w:val="24"/>
          <w:szCs w:val="24"/>
          <w:rtl/>
        </w:rPr>
        <w:t>וחמש</w:t>
      </w:r>
      <w:r w:rsidRPr="00380B0C">
        <w:rPr>
          <w:rFonts w:ascii="David" w:eastAsia="Times New Roman" w:hAnsi="David" w:cs="David"/>
          <w:color w:val="000000"/>
          <w:sz w:val="24"/>
          <w:szCs w:val="24"/>
          <w:rtl/>
        </w:rPr>
        <w:t xml:space="preserve"> </w:t>
      </w:r>
      <w:r w:rsidRPr="00380B0C">
        <w:rPr>
          <w:rFonts w:ascii="David" w:eastAsia="Times New Roman" w:hAnsi="David" w:cs="David" w:hint="eastAsia"/>
          <w:color w:val="000000"/>
          <w:sz w:val="24"/>
          <w:szCs w:val="24"/>
          <w:rtl/>
        </w:rPr>
        <w:t>שנים</w:t>
      </w:r>
      <w:r w:rsidRPr="00380B0C">
        <w:rPr>
          <w:rFonts w:ascii="David" w:eastAsia="Times New Roman" w:hAnsi="David" w:cs="David"/>
          <w:color w:val="000000"/>
          <w:sz w:val="24"/>
          <w:szCs w:val="24"/>
          <w:rtl/>
        </w:rPr>
        <w:t xml:space="preserve"> </w:t>
      </w:r>
      <w:r w:rsidRPr="00380B0C">
        <w:rPr>
          <w:rFonts w:ascii="David" w:eastAsia="Times New Roman" w:hAnsi="David" w:cs="David" w:hint="eastAsia"/>
          <w:color w:val="000000"/>
          <w:sz w:val="24"/>
          <w:szCs w:val="24"/>
          <w:rtl/>
        </w:rPr>
        <w:t>לאחר</w:t>
      </w:r>
      <w:r w:rsidRPr="00380B0C">
        <w:rPr>
          <w:rFonts w:ascii="David" w:eastAsia="Times New Roman" w:hAnsi="David" w:cs="David"/>
          <w:color w:val="000000"/>
          <w:sz w:val="24"/>
          <w:szCs w:val="24"/>
          <w:rtl/>
        </w:rPr>
        <w:t xml:space="preserve"> </w:t>
      </w:r>
      <w:r w:rsidRPr="00380B0C">
        <w:rPr>
          <w:rFonts w:ascii="David" w:eastAsia="Times New Roman" w:hAnsi="David" w:cs="David" w:hint="eastAsia"/>
          <w:color w:val="000000"/>
          <w:sz w:val="24"/>
          <w:szCs w:val="24"/>
          <w:rtl/>
        </w:rPr>
        <w:t>מכן</w:t>
      </w:r>
      <w:r w:rsidRPr="00380B0C">
        <w:rPr>
          <w:rFonts w:ascii="David" w:eastAsia="Times New Roman" w:hAnsi="David" w:cs="David"/>
          <w:color w:val="000000"/>
          <w:sz w:val="24"/>
          <w:szCs w:val="24"/>
          <w:rtl/>
        </w:rPr>
        <w:t>.</w:t>
      </w:r>
    </w:p>
    <w:p w14:paraId="1A3224A6" w14:textId="77777777" w:rsidR="008A0359" w:rsidRPr="00380B0C" w:rsidRDefault="008A0359" w:rsidP="005801FF">
      <w:pPr>
        <w:numPr>
          <w:ilvl w:val="1"/>
          <w:numId w:val="96"/>
        </w:numPr>
        <w:spacing w:after="0" w:line="360" w:lineRule="auto"/>
        <w:ind w:left="736" w:hanging="425"/>
        <w:jc w:val="both"/>
        <w:rPr>
          <w:rFonts w:ascii="David" w:hAnsi="David"/>
          <w:color w:val="000000"/>
          <w:szCs w:val="24"/>
        </w:rPr>
      </w:pPr>
      <w:r w:rsidRPr="00380B0C">
        <w:rPr>
          <w:rFonts w:ascii="David" w:eastAsia="Times New Roman" w:hAnsi="David" w:cs="David"/>
          <w:color w:val="000000"/>
          <w:sz w:val="24"/>
          <w:szCs w:val="24"/>
          <w:rtl/>
        </w:rPr>
        <w:t xml:space="preserve">לציית ולמלא אחר כל הוראות הביטחון </w:t>
      </w:r>
      <w:r w:rsidRPr="00380B0C">
        <w:rPr>
          <w:rFonts w:ascii="David" w:eastAsia="Times New Roman" w:hAnsi="David" w:cs="David" w:hint="eastAsia"/>
          <w:color w:val="000000"/>
          <w:sz w:val="24"/>
          <w:szCs w:val="24"/>
          <w:rtl/>
        </w:rPr>
        <w:t>והבטיחות</w:t>
      </w:r>
      <w:r w:rsidRPr="00380B0C">
        <w:rPr>
          <w:rFonts w:ascii="David" w:eastAsia="Times New Roman" w:hAnsi="David" w:cs="David"/>
          <w:color w:val="000000"/>
          <w:sz w:val="24"/>
          <w:szCs w:val="24"/>
          <w:rtl/>
        </w:rPr>
        <w:t xml:space="preserve"> הן בקשר להעסקת עובדים בביצוע המחקר</w:t>
      </w:r>
      <w:r w:rsidRPr="00380B0C">
        <w:rPr>
          <w:rFonts w:ascii="David" w:eastAsia="Times New Roman" w:hAnsi="David" w:cs="David" w:hint="eastAsia"/>
          <w:color w:val="000000"/>
          <w:sz w:val="24"/>
          <w:szCs w:val="24"/>
          <w:rtl/>
        </w:rPr>
        <w:t>ים</w:t>
      </w:r>
      <w:r w:rsidRPr="00380B0C">
        <w:rPr>
          <w:rFonts w:ascii="David" w:eastAsia="Times New Roman" w:hAnsi="David" w:cs="David"/>
          <w:color w:val="000000"/>
          <w:sz w:val="24"/>
          <w:szCs w:val="24"/>
          <w:rtl/>
        </w:rPr>
        <w:t xml:space="preserve"> </w:t>
      </w:r>
      <w:r w:rsidRPr="00380B0C">
        <w:rPr>
          <w:rFonts w:ascii="David" w:eastAsia="Times New Roman" w:hAnsi="David" w:cs="David" w:hint="eastAsia"/>
          <w:color w:val="000000"/>
          <w:sz w:val="24"/>
          <w:szCs w:val="24"/>
          <w:rtl/>
        </w:rPr>
        <w:t>שיבוצעו</w:t>
      </w:r>
      <w:r w:rsidRPr="00380B0C">
        <w:rPr>
          <w:rFonts w:ascii="David" w:eastAsia="Times New Roman" w:hAnsi="David" w:cs="David"/>
          <w:color w:val="000000"/>
          <w:sz w:val="24"/>
          <w:szCs w:val="24"/>
          <w:rtl/>
        </w:rPr>
        <w:t xml:space="preserve"> </w:t>
      </w:r>
      <w:r w:rsidRPr="00380B0C">
        <w:rPr>
          <w:rFonts w:ascii="David" w:eastAsia="Times New Roman" w:hAnsi="David" w:cs="David" w:hint="eastAsia"/>
          <w:color w:val="000000"/>
          <w:sz w:val="24"/>
          <w:szCs w:val="24"/>
          <w:rtl/>
        </w:rPr>
        <w:t>במסגרת</w:t>
      </w:r>
      <w:r w:rsidRPr="00380B0C">
        <w:rPr>
          <w:rFonts w:ascii="David" w:eastAsia="Times New Roman" w:hAnsi="David" w:cs="David"/>
          <w:color w:val="000000"/>
          <w:sz w:val="24"/>
          <w:szCs w:val="24"/>
          <w:rtl/>
        </w:rPr>
        <w:t xml:space="preserve"> </w:t>
      </w:r>
      <w:r w:rsidRPr="00380B0C">
        <w:rPr>
          <w:rFonts w:ascii="David" w:eastAsia="Times New Roman" w:hAnsi="David" w:cs="David" w:hint="eastAsia"/>
          <w:color w:val="000000"/>
          <w:sz w:val="24"/>
          <w:szCs w:val="24"/>
          <w:rtl/>
        </w:rPr>
        <w:t>מכון</w:t>
      </w:r>
      <w:r w:rsidRPr="00380B0C">
        <w:rPr>
          <w:rFonts w:ascii="David" w:eastAsia="Times New Roman" w:hAnsi="David" w:cs="David"/>
          <w:color w:val="000000"/>
          <w:sz w:val="24"/>
          <w:szCs w:val="24"/>
          <w:rtl/>
        </w:rPr>
        <w:t xml:space="preserve"> </w:t>
      </w:r>
      <w:r w:rsidRPr="00380B0C">
        <w:rPr>
          <w:rFonts w:ascii="David" w:eastAsia="Times New Roman" w:hAnsi="David" w:cs="David" w:hint="eastAsia"/>
          <w:color w:val="000000"/>
          <w:sz w:val="24"/>
          <w:szCs w:val="24"/>
          <w:rtl/>
        </w:rPr>
        <w:t>המחקר</w:t>
      </w:r>
      <w:r w:rsidRPr="00380B0C">
        <w:rPr>
          <w:rFonts w:ascii="David" w:eastAsia="Times New Roman" w:hAnsi="David" w:cs="David"/>
          <w:color w:val="000000"/>
          <w:sz w:val="24"/>
          <w:szCs w:val="24"/>
          <w:rtl/>
        </w:rPr>
        <w:t xml:space="preserve"> </w:t>
      </w:r>
      <w:r w:rsidRPr="00380B0C">
        <w:rPr>
          <w:rFonts w:ascii="David" w:eastAsia="Times New Roman" w:hAnsi="David" w:cs="David" w:hint="eastAsia"/>
          <w:color w:val="000000"/>
          <w:sz w:val="24"/>
          <w:szCs w:val="24"/>
          <w:rtl/>
        </w:rPr>
        <w:t>וה</w:t>
      </w:r>
      <w:r w:rsidRPr="00380B0C">
        <w:rPr>
          <w:rFonts w:ascii="David" w:eastAsia="Times New Roman" w:hAnsi="David" w:cs="David"/>
          <w:color w:val="000000"/>
          <w:sz w:val="24"/>
          <w:szCs w:val="24"/>
          <w:rtl/>
        </w:rPr>
        <w:t>ן בשמירת החומר הקשור במחקר</w:t>
      </w:r>
      <w:r w:rsidRPr="00380B0C">
        <w:rPr>
          <w:rFonts w:ascii="David" w:eastAsia="Times New Roman" w:hAnsi="David" w:cs="David" w:hint="eastAsia"/>
          <w:color w:val="000000"/>
          <w:sz w:val="24"/>
          <w:szCs w:val="24"/>
          <w:rtl/>
        </w:rPr>
        <w:t>ים</w:t>
      </w:r>
      <w:r w:rsidRPr="00380B0C">
        <w:rPr>
          <w:rFonts w:ascii="David" w:eastAsia="Times New Roman" w:hAnsi="David" w:cs="David"/>
          <w:color w:val="000000"/>
          <w:sz w:val="24"/>
          <w:szCs w:val="24"/>
          <w:rtl/>
        </w:rPr>
        <w:t xml:space="preserve"> </w:t>
      </w:r>
      <w:r w:rsidRPr="00380B0C">
        <w:rPr>
          <w:rFonts w:ascii="David" w:eastAsia="Times New Roman" w:hAnsi="David" w:cs="David" w:hint="eastAsia"/>
          <w:color w:val="000000"/>
          <w:sz w:val="24"/>
          <w:szCs w:val="24"/>
          <w:rtl/>
        </w:rPr>
        <w:t>המתבצעים</w:t>
      </w:r>
      <w:r w:rsidRPr="00380B0C">
        <w:rPr>
          <w:rFonts w:ascii="David" w:eastAsia="Times New Roman" w:hAnsi="David" w:cs="David"/>
          <w:color w:val="000000"/>
          <w:sz w:val="24"/>
          <w:szCs w:val="24"/>
          <w:rtl/>
        </w:rPr>
        <w:t xml:space="preserve"> </w:t>
      </w:r>
      <w:r w:rsidRPr="00380B0C">
        <w:rPr>
          <w:rFonts w:ascii="David" w:eastAsia="Times New Roman" w:hAnsi="David" w:cs="David" w:hint="eastAsia"/>
          <w:color w:val="000000"/>
          <w:sz w:val="24"/>
          <w:szCs w:val="24"/>
          <w:rtl/>
        </w:rPr>
        <w:t>במכון</w:t>
      </w:r>
      <w:r w:rsidRPr="00380B0C">
        <w:rPr>
          <w:rFonts w:ascii="David" w:eastAsia="Times New Roman" w:hAnsi="David" w:cs="David"/>
          <w:color w:val="000000"/>
          <w:sz w:val="24"/>
          <w:szCs w:val="24"/>
          <w:rtl/>
        </w:rPr>
        <w:t xml:space="preserve"> בכפוף להוראות כל דין.</w:t>
      </w:r>
    </w:p>
    <w:p w14:paraId="10B4B20C" w14:textId="77777777" w:rsidR="008A0359" w:rsidRPr="00380B0C" w:rsidRDefault="008A0359" w:rsidP="005801FF">
      <w:pPr>
        <w:numPr>
          <w:ilvl w:val="1"/>
          <w:numId w:val="96"/>
        </w:numPr>
        <w:spacing w:after="0" w:line="360" w:lineRule="auto"/>
        <w:ind w:left="736" w:hanging="425"/>
        <w:jc w:val="both"/>
        <w:rPr>
          <w:rFonts w:ascii="David" w:hAnsi="David"/>
          <w:color w:val="000000"/>
          <w:szCs w:val="24"/>
        </w:rPr>
      </w:pPr>
      <w:r w:rsidRPr="00380B0C">
        <w:rPr>
          <w:rFonts w:ascii="David" w:eastAsia="Times New Roman" w:hAnsi="David" w:cs="David" w:hint="eastAsia"/>
          <w:color w:val="000000"/>
          <w:sz w:val="24"/>
          <w:szCs w:val="24"/>
          <w:rtl/>
        </w:rPr>
        <w:t>הוא</w:t>
      </w:r>
      <w:r w:rsidRPr="00380B0C">
        <w:rPr>
          <w:rFonts w:ascii="David" w:eastAsia="Times New Roman" w:hAnsi="David" w:cs="David"/>
          <w:color w:val="000000"/>
          <w:sz w:val="24"/>
          <w:szCs w:val="24"/>
          <w:rtl/>
        </w:rPr>
        <w:t xml:space="preserve"> </w:t>
      </w:r>
      <w:r w:rsidRPr="00380B0C">
        <w:rPr>
          <w:rFonts w:ascii="David" w:eastAsia="Times New Roman" w:hAnsi="David" w:cs="David" w:hint="eastAsia"/>
          <w:color w:val="000000"/>
          <w:sz w:val="24"/>
          <w:szCs w:val="24"/>
          <w:rtl/>
        </w:rPr>
        <w:t>מודע</w:t>
      </w:r>
      <w:r w:rsidRPr="00380B0C">
        <w:rPr>
          <w:rFonts w:ascii="David" w:eastAsia="Times New Roman" w:hAnsi="David" w:cs="David"/>
          <w:color w:val="000000"/>
          <w:sz w:val="24"/>
          <w:szCs w:val="24"/>
          <w:rtl/>
        </w:rPr>
        <w:t xml:space="preserve"> לאיסור בדבר כפל תמיכה או תקצוב ממקורות ממשלתיים בעד הפעילות אותה הוא מקיים, ויחתום על </w:t>
      </w:r>
      <w:r w:rsidRPr="00380B0C">
        <w:rPr>
          <w:rFonts w:ascii="David" w:eastAsia="Times New Roman" w:hAnsi="David" w:cs="David" w:hint="eastAsia"/>
          <w:color w:val="000000"/>
          <w:sz w:val="24"/>
          <w:szCs w:val="24"/>
          <w:rtl/>
        </w:rPr>
        <w:t>נספח</w:t>
      </w:r>
      <w:r w:rsidRPr="00380B0C">
        <w:rPr>
          <w:rFonts w:ascii="David" w:eastAsia="Times New Roman" w:hAnsi="David" w:cs="David"/>
          <w:color w:val="000000"/>
          <w:sz w:val="24"/>
          <w:szCs w:val="24"/>
          <w:rtl/>
        </w:rPr>
        <w:t xml:space="preserve"> </w:t>
      </w:r>
      <w:r w:rsidR="005437B2">
        <w:rPr>
          <w:rFonts w:ascii="David" w:eastAsia="Times New Roman" w:hAnsi="David" w:cs="David" w:hint="cs"/>
          <w:color w:val="000000"/>
          <w:sz w:val="24"/>
          <w:szCs w:val="24"/>
          <w:rtl/>
        </w:rPr>
        <w:t>5</w:t>
      </w:r>
      <w:r w:rsidRPr="00380B0C">
        <w:rPr>
          <w:rFonts w:ascii="David" w:eastAsia="Times New Roman" w:hAnsi="David" w:cs="David"/>
          <w:color w:val="000000"/>
          <w:sz w:val="24"/>
          <w:szCs w:val="24"/>
          <w:rtl/>
        </w:rPr>
        <w:t xml:space="preserve"> </w:t>
      </w:r>
      <w:r w:rsidRPr="00380B0C">
        <w:rPr>
          <w:rFonts w:ascii="David" w:eastAsia="Times New Roman" w:hAnsi="David" w:cs="David" w:hint="eastAsia"/>
          <w:color w:val="000000"/>
          <w:sz w:val="24"/>
          <w:szCs w:val="24"/>
          <w:rtl/>
        </w:rPr>
        <w:t>בהתאם</w:t>
      </w:r>
      <w:r w:rsidRPr="00380B0C">
        <w:rPr>
          <w:rFonts w:ascii="David" w:eastAsia="Times New Roman" w:hAnsi="David" w:cs="David"/>
          <w:color w:val="000000"/>
          <w:sz w:val="24"/>
          <w:szCs w:val="24"/>
          <w:rtl/>
        </w:rPr>
        <w:t xml:space="preserve">. ככל שיתברר כי ניתנה לו תמיכה או תקצוב ביתר, מכל סיבה שהיא, בין אם ידע על כך מראש ובין אם לאו, ישיב את </w:t>
      </w:r>
      <w:r w:rsidRPr="00380B0C">
        <w:rPr>
          <w:rFonts w:ascii="David" w:eastAsia="Times New Roman" w:hAnsi="David" w:cs="David" w:hint="eastAsia"/>
          <w:color w:val="000000"/>
          <w:sz w:val="24"/>
          <w:szCs w:val="24"/>
          <w:rtl/>
        </w:rPr>
        <w:t>התמורה</w:t>
      </w:r>
      <w:r w:rsidRPr="00380B0C">
        <w:rPr>
          <w:rFonts w:ascii="David" w:eastAsia="Times New Roman" w:hAnsi="David" w:cs="David"/>
          <w:color w:val="000000"/>
          <w:sz w:val="24"/>
          <w:szCs w:val="24"/>
          <w:rtl/>
        </w:rPr>
        <w:t xml:space="preserve"> ששולמה מכוח </w:t>
      </w:r>
      <w:r w:rsidRPr="00380B0C">
        <w:rPr>
          <w:rFonts w:ascii="David" w:eastAsia="Times New Roman" w:hAnsi="David" w:cs="David" w:hint="eastAsia"/>
          <w:color w:val="000000"/>
          <w:sz w:val="24"/>
          <w:szCs w:val="24"/>
          <w:rtl/>
        </w:rPr>
        <w:t>הסכם</w:t>
      </w:r>
      <w:r w:rsidRPr="00380B0C">
        <w:rPr>
          <w:rFonts w:ascii="David" w:eastAsia="Times New Roman" w:hAnsi="David" w:cs="David"/>
          <w:color w:val="000000"/>
          <w:sz w:val="24"/>
          <w:szCs w:val="24"/>
          <w:rtl/>
        </w:rPr>
        <w:t xml:space="preserve"> </w:t>
      </w:r>
      <w:r w:rsidRPr="00380B0C">
        <w:rPr>
          <w:rFonts w:ascii="David" w:eastAsia="Times New Roman" w:hAnsi="David" w:cs="David" w:hint="eastAsia"/>
          <w:color w:val="000000"/>
          <w:sz w:val="24"/>
          <w:szCs w:val="24"/>
          <w:rtl/>
        </w:rPr>
        <w:t>זה</w:t>
      </w:r>
      <w:r w:rsidRPr="00380B0C">
        <w:rPr>
          <w:rFonts w:ascii="David" w:eastAsia="Times New Roman" w:hAnsi="David" w:cs="David"/>
          <w:color w:val="000000"/>
          <w:sz w:val="24"/>
          <w:szCs w:val="24"/>
          <w:rtl/>
        </w:rPr>
        <w:t>.</w:t>
      </w:r>
    </w:p>
    <w:p w14:paraId="7F1F439B" w14:textId="77777777" w:rsidR="008A0359" w:rsidRPr="00380B0C" w:rsidRDefault="008A0359" w:rsidP="005801FF">
      <w:pPr>
        <w:numPr>
          <w:ilvl w:val="1"/>
          <w:numId w:val="96"/>
        </w:numPr>
        <w:spacing w:after="0" w:line="360" w:lineRule="auto"/>
        <w:ind w:left="736" w:hanging="425"/>
        <w:jc w:val="both"/>
        <w:rPr>
          <w:rFonts w:ascii="David" w:hAnsi="David"/>
          <w:color w:val="000000"/>
          <w:szCs w:val="24"/>
        </w:rPr>
      </w:pPr>
      <w:r w:rsidRPr="00380B0C">
        <w:rPr>
          <w:rFonts w:ascii="David" w:eastAsia="Times New Roman" w:hAnsi="David" w:cs="David" w:hint="eastAsia"/>
          <w:color w:val="000000"/>
          <w:sz w:val="24"/>
          <w:szCs w:val="24"/>
          <w:rtl/>
        </w:rPr>
        <w:t>הוא</w:t>
      </w:r>
      <w:r w:rsidRPr="00380B0C">
        <w:rPr>
          <w:rFonts w:ascii="David" w:eastAsia="Times New Roman" w:hAnsi="David" w:cs="David"/>
          <w:color w:val="000000"/>
          <w:sz w:val="24"/>
          <w:szCs w:val="24"/>
          <w:rtl/>
        </w:rPr>
        <w:t xml:space="preserve"> </w:t>
      </w:r>
      <w:r w:rsidRPr="00380B0C">
        <w:rPr>
          <w:rFonts w:ascii="David" w:eastAsia="Times New Roman" w:hAnsi="David" w:cs="David" w:hint="eastAsia"/>
          <w:color w:val="000000"/>
          <w:sz w:val="24"/>
          <w:szCs w:val="24"/>
          <w:rtl/>
        </w:rPr>
        <w:t>מחזיק</w:t>
      </w:r>
      <w:r w:rsidRPr="00380B0C">
        <w:rPr>
          <w:rFonts w:ascii="David" w:eastAsia="Times New Roman" w:hAnsi="David" w:cs="David"/>
          <w:color w:val="000000"/>
          <w:sz w:val="24"/>
          <w:szCs w:val="24"/>
          <w:rtl/>
        </w:rPr>
        <w:t xml:space="preserve"> את כל האישורים הנדרשים מטעם הרשויות, ככל ונדרשים, להקמת והפעלת מכון מחקר </w:t>
      </w:r>
      <w:r w:rsidRPr="00380B0C">
        <w:rPr>
          <w:rFonts w:ascii="David" w:eastAsia="Times New Roman" w:hAnsi="David" w:cs="David" w:hint="eastAsia"/>
          <w:color w:val="000000"/>
          <w:sz w:val="24"/>
          <w:szCs w:val="24"/>
          <w:rtl/>
        </w:rPr>
        <w:t>לאנרגיה</w:t>
      </w:r>
      <w:r w:rsidRPr="00380B0C">
        <w:rPr>
          <w:rFonts w:ascii="David" w:eastAsia="Times New Roman" w:hAnsi="David" w:cs="David"/>
          <w:color w:val="000000"/>
          <w:sz w:val="24"/>
          <w:szCs w:val="24"/>
          <w:rtl/>
        </w:rPr>
        <w:t xml:space="preserve"> </w:t>
      </w:r>
      <w:r w:rsidRPr="00380B0C">
        <w:rPr>
          <w:rFonts w:ascii="David" w:eastAsia="Times New Roman" w:hAnsi="David" w:cs="David" w:hint="eastAsia"/>
          <w:color w:val="000000"/>
          <w:sz w:val="24"/>
          <w:szCs w:val="24"/>
          <w:rtl/>
        </w:rPr>
        <w:t>מסוג</w:t>
      </w:r>
      <w:r w:rsidRPr="00380B0C">
        <w:rPr>
          <w:rFonts w:ascii="David" w:eastAsia="Times New Roman" w:hAnsi="David" w:cs="David"/>
          <w:color w:val="000000"/>
          <w:sz w:val="24"/>
          <w:szCs w:val="24"/>
          <w:rtl/>
        </w:rPr>
        <w:t xml:space="preserve"> </w:t>
      </w:r>
      <w:r w:rsidRPr="00380B0C">
        <w:rPr>
          <w:rFonts w:ascii="David" w:eastAsia="Times New Roman" w:hAnsi="David" w:cs="David" w:hint="eastAsia"/>
          <w:color w:val="000000"/>
          <w:sz w:val="24"/>
          <w:szCs w:val="24"/>
          <w:rtl/>
        </w:rPr>
        <w:t>המכון</w:t>
      </w:r>
      <w:r w:rsidRPr="00380B0C">
        <w:rPr>
          <w:rFonts w:ascii="David" w:eastAsia="Times New Roman" w:hAnsi="David" w:cs="David"/>
          <w:color w:val="000000"/>
          <w:sz w:val="24"/>
          <w:szCs w:val="24"/>
          <w:rtl/>
        </w:rPr>
        <w:t xml:space="preserve"> </w:t>
      </w:r>
      <w:r w:rsidRPr="00380B0C">
        <w:rPr>
          <w:rFonts w:ascii="David" w:eastAsia="Times New Roman" w:hAnsi="David" w:cs="David" w:hint="eastAsia"/>
          <w:color w:val="000000"/>
          <w:sz w:val="24"/>
          <w:szCs w:val="24"/>
          <w:rtl/>
        </w:rPr>
        <w:t>המוקם</w:t>
      </w:r>
      <w:r w:rsidRPr="00380B0C">
        <w:rPr>
          <w:rFonts w:ascii="David" w:eastAsia="Times New Roman" w:hAnsi="David" w:cs="David"/>
          <w:color w:val="000000"/>
          <w:sz w:val="24"/>
          <w:szCs w:val="24"/>
          <w:rtl/>
        </w:rPr>
        <w:t>.</w:t>
      </w:r>
    </w:p>
    <w:p w14:paraId="6D719BEC" w14:textId="77777777" w:rsidR="008A0359" w:rsidRPr="00380B0C" w:rsidRDefault="008A0359" w:rsidP="005801FF">
      <w:pPr>
        <w:numPr>
          <w:ilvl w:val="1"/>
          <w:numId w:val="96"/>
        </w:numPr>
        <w:spacing w:after="0" w:line="360" w:lineRule="auto"/>
        <w:ind w:left="736" w:hanging="425"/>
        <w:jc w:val="both"/>
        <w:rPr>
          <w:rFonts w:ascii="David" w:hAnsi="David"/>
          <w:color w:val="000000"/>
          <w:szCs w:val="24"/>
        </w:rPr>
      </w:pPr>
      <w:r w:rsidRPr="00380B0C">
        <w:rPr>
          <w:rFonts w:ascii="David" w:eastAsia="Times New Roman" w:hAnsi="David" w:cs="David"/>
          <w:color w:val="000000"/>
          <w:sz w:val="24"/>
          <w:szCs w:val="24"/>
          <w:rtl/>
        </w:rPr>
        <w:t>להגיש למשרד כל עזרה, שתהיה קשורה או כרוכה בהפעלת מסקנות הנובעות מהמחקר</w:t>
      </w:r>
      <w:r w:rsidRPr="00380B0C">
        <w:rPr>
          <w:rFonts w:ascii="David" w:eastAsia="Times New Roman" w:hAnsi="David" w:cs="David" w:hint="eastAsia"/>
          <w:color w:val="000000"/>
          <w:sz w:val="24"/>
          <w:szCs w:val="24"/>
          <w:rtl/>
        </w:rPr>
        <w:t>ים</w:t>
      </w:r>
      <w:r w:rsidRPr="00380B0C">
        <w:rPr>
          <w:rFonts w:ascii="David" w:eastAsia="Times New Roman" w:hAnsi="David" w:cs="David"/>
          <w:color w:val="000000"/>
          <w:sz w:val="24"/>
          <w:szCs w:val="24"/>
          <w:rtl/>
        </w:rPr>
        <w:t xml:space="preserve"> הלכה למעשה או ביישומן, גם לאחר השלמת</w:t>
      </w:r>
      <w:r w:rsidRPr="00380B0C">
        <w:rPr>
          <w:rFonts w:ascii="David" w:eastAsia="Times New Roman" w:hAnsi="David" w:cs="David" w:hint="eastAsia"/>
          <w:color w:val="000000"/>
          <w:sz w:val="24"/>
          <w:szCs w:val="24"/>
          <w:rtl/>
        </w:rPr>
        <w:t>ם</w:t>
      </w:r>
      <w:r w:rsidRPr="00380B0C">
        <w:rPr>
          <w:rFonts w:ascii="David" w:eastAsia="Times New Roman" w:hAnsi="David" w:cs="David"/>
          <w:color w:val="000000"/>
          <w:sz w:val="24"/>
          <w:szCs w:val="24"/>
          <w:rtl/>
        </w:rPr>
        <w:t xml:space="preserve">. אם הדבר יהיה כרוך בהוצאות כספיות של המוסד, </w:t>
      </w:r>
      <w:r w:rsidRPr="00380B0C">
        <w:rPr>
          <w:rFonts w:ascii="David" w:eastAsia="Times New Roman" w:hAnsi="David" w:cs="David" w:hint="eastAsia"/>
          <w:color w:val="000000"/>
          <w:sz w:val="24"/>
          <w:szCs w:val="24"/>
          <w:rtl/>
        </w:rPr>
        <w:t>תקבע</w:t>
      </w:r>
      <w:r w:rsidRPr="00380B0C">
        <w:rPr>
          <w:rFonts w:ascii="David" w:eastAsia="Times New Roman" w:hAnsi="David" w:cs="David"/>
          <w:color w:val="000000"/>
          <w:sz w:val="24"/>
          <w:szCs w:val="24"/>
          <w:rtl/>
        </w:rPr>
        <w:t xml:space="preserve"> </w:t>
      </w:r>
      <w:r w:rsidRPr="00380B0C">
        <w:rPr>
          <w:rFonts w:ascii="David" w:eastAsia="Times New Roman" w:hAnsi="David" w:cs="David" w:hint="eastAsia"/>
          <w:color w:val="000000"/>
          <w:sz w:val="24"/>
          <w:szCs w:val="24"/>
          <w:rtl/>
        </w:rPr>
        <w:t>מתכונת</w:t>
      </w:r>
      <w:r w:rsidRPr="00380B0C">
        <w:rPr>
          <w:rFonts w:ascii="David" w:eastAsia="Times New Roman" w:hAnsi="David" w:cs="David"/>
          <w:color w:val="000000"/>
          <w:sz w:val="24"/>
          <w:szCs w:val="24"/>
          <w:rtl/>
        </w:rPr>
        <w:t xml:space="preserve"> </w:t>
      </w:r>
      <w:r w:rsidRPr="00380B0C">
        <w:rPr>
          <w:rFonts w:ascii="David" w:eastAsia="Times New Roman" w:hAnsi="David" w:cs="David" w:hint="eastAsia"/>
          <w:color w:val="000000"/>
          <w:sz w:val="24"/>
          <w:szCs w:val="24"/>
          <w:rtl/>
        </w:rPr>
        <w:t>הפעולה</w:t>
      </w:r>
      <w:r w:rsidRPr="00380B0C">
        <w:rPr>
          <w:rFonts w:ascii="David" w:eastAsia="Times New Roman" w:hAnsi="David" w:cs="David"/>
          <w:color w:val="000000"/>
          <w:sz w:val="24"/>
          <w:szCs w:val="24"/>
          <w:rtl/>
        </w:rPr>
        <w:t xml:space="preserve"> </w:t>
      </w:r>
      <w:r w:rsidRPr="00380B0C">
        <w:rPr>
          <w:rFonts w:ascii="David" w:eastAsia="Times New Roman" w:hAnsi="David" w:cs="David" w:hint="eastAsia"/>
          <w:color w:val="000000"/>
          <w:sz w:val="24"/>
          <w:szCs w:val="24"/>
          <w:rtl/>
        </w:rPr>
        <w:t>על</w:t>
      </w:r>
      <w:r w:rsidRPr="00380B0C">
        <w:rPr>
          <w:rFonts w:ascii="David" w:eastAsia="Times New Roman" w:hAnsi="David" w:cs="David"/>
          <w:color w:val="000000"/>
          <w:sz w:val="24"/>
          <w:szCs w:val="24"/>
          <w:rtl/>
        </w:rPr>
        <w:t xml:space="preserve">-ידי </w:t>
      </w:r>
      <w:r w:rsidRPr="00380B0C">
        <w:rPr>
          <w:rFonts w:ascii="David" w:eastAsia="Times New Roman" w:hAnsi="David" w:cs="David" w:hint="eastAsia"/>
          <w:color w:val="000000"/>
          <w:sz w:val="24"/>
          <w:szCs w:val="24"/>
          <w:rtl/>
        </w:rPr>
        <w:t>ועדת</w:t>
      </w:r>
      <w:r w:rsidRPr="00380B0C">
        <w:rPr>
          <w:rFonts w:ascii="David" w:eastAsia="Times New Roman" w:hAnsi="David" w:cs="David"/>
          <w:color w:val="000000"/>
          <w:sz w:val="24"/>
          <w:szCs w:val="24"/>
          <w:rtl/>
        </w:rPr>
        <w:t xml:space="preserve"> </w:t>
      </w:r>
      <w:r w:rsidRPr="00380B0C">
        <w:rPr>
          <w:rFonts w:ascii="David" w:eastAsia="Times New Roman" w:hAnsi="David" w:cs="David" w:hint="eastAsia"/>
          <w:color w:val="000000"/>
          <w:sz w:val="24"/>
          <w:szCs w:val="24"/>
          <w:rtl/>
        </w:rPr>
        <w:t>ההיגוי</w:t>
      </w:r>
      <w:r w:rsidRPr="00380B0C">
        <w:rPr>
          <w:rFonts w:ascii="David" w:eastAsia="Times New Roman" w:hAnsi="David" w:cs="David"/>
          <w:color w:val="000000"/>
          <w:sz w:val="24"/>
          <w:szCs w:val="24"/>
          <w:rtl/>
        </w:rPr>
        <w:t>.</w:t>
      </w:r>
    </w:p>
    <w:p w14:paraId="3A77AE70" w14:textId="77777777" w:rsidR="000C0652" w:rsidRPr="00F1098F" w:rsidRDefault="000C0652" w:rsidP="005801FF">
      <w:pPr>
        <w:numPr>
          <w:ilvl w:val="1"/>
          <w:numId w:val="96"/>
        </w:numPr>
        <w:spacing w:after="0" w:line="360" w:lineRule="auto"/>
        <w:ind w:left="736" w:hanging="425"/>
        <w:jc w:val="both"/>
        <w:rPr>
          <w:rFonts w:ascii="David" w:eastAsia="Times New Roman" w:hAnsi="David" w:cs="David"/>
          <w:color w:val="000000"/>
          <w:sz w:val="24"/>
          <w:szCs w:val="24"/>
        </w:rPr>
      </w:pPr>
      <w:r w:rsidRPr="00F1098F">
        <w:rPr>
          <w:rFonts w:ascii="David" w:eastAsia="Times New Roman" w:hAnsi="David" w:cs="David" w:hint="eastAsia"/>
          <w:color w:val="000000"/>
          <w:sz w:val="24"/>
          <w:szCs w:val="24"/>
          <w:rtl/>
        </w:rPr>
        <w:t>הוא</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ה</w:t>
      </w:r>
      <w:r w:rsidRPr="00380B0C">
        <w:rPr>
          <w:rFonts w:ascii="David" w:eastAsia="Times New Roman" w:hAnsi="David" w:cs="David"/>
          <w:color w:val="000000"/>
          <w:sz w:val="24"/>
          <w:szCs w:val="24"/>
          <w:rtl/>
        </w:rPr>
        <w:t xml:space="preserve">אחראי </w:t>
      </w:r>
      <w:r w:rsidRPr="00F1098F">
        <w:rPr>
          <w:rFonts w:ascii="David" w:eastAsia="Times New Roman" w:hAnsi="David" w:cs="David" w:hint="eastAsia"/>
          <w:color w:val="000000"/>
          <w:sz w:val="24"/>
          <w:szCs w:val="24"/>
          <w:rtl/>
        </w:rPr>
        <w:t>הבלעדי</w:t>
      </w:r>
      <w:r w:rsidRPr="00F1098F">
        <w:rPr>
          <w:rFonts w:ascii="David" w:eastAsia="Times New Roman" w:hAnsi="David" w:cs="David"/>
          <w:color w:val="000000"/>
          <w:sz w:val="24"/>
          <w:szCs w:val="24"/>
          <w:rtl/>
        </w:rPr>
        <w:t xml:space="preserve"> </w:t>
      </w:r>
      <w:r w:rsidRPr="00380B0C">
        <w:rPr>
          <w:rFonts w:ascii="David" w:eastAsia="Times New Roman" w:hAnsi="David" w:cs="David"/>
          <w:color w:val="000000"/>
          <w:sz w:val="24"/>
          <w:szCs w:val="24"/>
          <w:rtl/>
        </w:rPr>
        <w:t>לביצוע כל הניכויים שיש לבצעם על פי דין משכרם של עובדיו ועליו בלבד תחול האחריות לתשלום המסים, הארנונות, והתשלומים הסוציאליים והאחרים אשר מעביד חייב לשלמם בהתאם לכל דין.</w:t>
      </w:r>
    </w:p>
    <w:p w14:paraId="1C6BC25A" w14:textId="77777777" w:rsidR="00127552" w:rsidRPr="00F1098F" w:rsidRDefault="006968AE" w:rsidP="005801FF">
      <w:pPr>
        <w:numPr>
          <w:ilvl w:val="1"/>
          <w:numId w:val="96"/>
        </w:numPr>
        <w:spacing w:after="0" w:line="360" w:lineRule="auto"/>
        <w:ind w:left="736" w:hanging="425"/>
        <w:jc w:val="both"/>
        <w:rPr>
          <w:rFonts w:ascii="David" w:eastAsia="Times New Roman" w:hAnsi="David" w:cs="David"/>
          <w:color w:val="000000"/>
          <w:sz w:val="24"/>
          <w:szCs w:val="24"/>
        </w:rPr>
      </w:pPr>
      <w:r w:rsidRPr="00F1098F">
        <w:rPr>
          <w:rFonts w:ascii="David" w:eastAsia="Times New Roman" w:hAnsi="David" w:cs="David"/>
          <w:sz w:val="24"/>
          <w:szCs w:val="24"/>
          <w:rtl/>
        </w:rPr>
        <w:lastRenderedPageBreak/>
        <w:t>להגיש למשרד כל עזרה, שתהיה קשורה או כרוכה בהפעלת מסקנות הנובעות מהמחקר</w:t>
      </w:r>
      <w:r w:rsidRPr="00F1098F">
        <w:rPr>
          <w:rFonts w:ascii="David" w:eastAsia="Times New Roman" w:hAnsi="David" w:cs="David" w:hint="eastAsia"/>
          <w:sz w:val="24"/>
          <w:szCs w:val="24"/>
          <w:rtl/>
        </w:rPr>
        <w:t>ים</w:t>
      </w:r>
      <w:r w:rsidRPr="00F1098F">
        <w:rPr>
          <w:rFonts w:ascii="David" w:eastAsia="Times New Roman" w:hAnsi="David" w:cs="David"/>
          <w:sz w:val="24"/>
          <w:szCs w:val="24"/>
          <w:rtl/>
        </w:rPr>
        <w:t xml:space="preserve"> הלכה למעשה או ביישומן, גם לאחר השלמת</w:t>
      </w:r>
      <w:r w:rsidRPr="00F1098F">
        <w:rPr>
          <w:rFonts w:ascii="David" w:eastAsia="Times New Roman" w:hAnsi="David" w:cs="David" w:hint="eastAsia"/>
          <w:sz w:val="24"/>
          <w:szCs w:val="24"/>
          <w:rtl/>
        </w:rPr>
        <w:t>ם</w:t>
      </w:r>
      <w:r w:rsidRPr="00F1098F">
        <w:rPr>
          <w:rFonts w:ascii="David" w:eastAsia="Times New Roman" w:hAnsi="David" w:cs="David"/>
          <w:sz w:val="24"/>
          <w:szCs w:val="24"/>
          <w:rtl/>
        </w:rPr>
        <w:t xml:space="preserve">. אם הדבר יהיה כרוך בהוצאות כספיות של המוסד, </w:t>
      </w:r>
      <w:r w:rsidRPr="00F1098F">
        <w:rPr>
          <w:rFonts w:ascii="David" w:eastAsia="Times New Roman" w:hAnsi="David" w:cs="David" w:hint="eastAsia"/>
          <w:sz w:val="24"/>
          <w:szCs w:val="24"/>
          <w:rtl/>
        </w:rPr>
        <w:t>תקבע</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מתכונת</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הפעולה</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על</w:t>
      </w:r>
      <w:r w:rsidRPr="00F1098F">
        <w:rPr>
          <w:rFonts w:ascii="David" w:eastAsia="Times New Roman" w:hAnsi="David" w:cs="David"/>
          <w:sz w:val="24"/>
          <w:szCs w:val="24"/>
          <w:rtl/>
        </w:rPr>
        <w:t xml:space="preserve">-ידי </w:t>
      </w:r>
      <w:r w:rsidRPr="00F1098F">
        <w:rPr>
          <w:rFonts w:ascii="David" w:eastAsia="Times New Roman" w:hAnsi="David" w:cs="David" w:hint="eastAsia"/>
          <w:sz w:val="24"/>
          <w:szCs w:val="24"/>
          <w:rtl/>
        </w:rPr>
        <w:t>ועדת</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ההיגוי</w:t>
      </w:r>
    </w:p>
    <w:p w14:paraId="6D0BAAFE" w14:textId="77777777" w:rsidR="008A0359" w:rsidRPr="00F1098F" w:rsidRDefault="00AE600B" w:rsidP="005801FF">
      <w:pPr>
        <w:numPr>
          <w:ilvl w:val="1"/>
          <w:numId w:val="96"/>
        </w:numPr>
        <w:spacing w:after="0" w:line="360" w:lineRule="auto"/>
        <w:ind w:left="736" w:hanging="425"/>
        <w:jc w:val="both"/>
        <w:rPr>
          <w:rFonts w:ascii="David" w:eastAsia="Times New Roman" w:hAnsi="David" w:cs="David"/>
          <w:color w:val="000000"/>
          <w:sz w:val="24"/>
          <w:szCs w:val="24"/>
        </w:rPr>
      </w:pPr>
      <w:r w:rsidRPr="00380B0C">
        <w:rPr>
          <w:rFonts w:ascii="David" w:eastAsia="Times New Roman" w:hAnsi="David" w:cs="David" w:hint="eastAsia"/>
          <w:color w:val="000000"/>
          <w:sz w:val="24"/>
          <w:szCs w:val="24"/>
          <w:rtl/>
        </w:rPr>
        <w:t>המוסד</w:t>
      </w:r>
      <w:r w:rsidRPr="00380B0C">
        <w:rPr>
          <w:rFonts w:ascii="David" w:eastAsia="Times New Roman" w:hAnsi="David" w:cs="David"/>
          <w:color w:val="000000"/>
          <w:sz w:val="24"/>
          <w:szCs w:val="24"/>
          <w:rtl/>
        </w:rPr>
        <w:t xml:space="preserve"> יהיה </w:t>
      </w:r>
      <w:r w:rsidRPr="00380B0C">
        <w:rPr>
          <w:rFonts w:ascii="David" w:eastAsia="Times New Roman" w:hAnsi="David" w:cs="David" w:hint="eastAsia"/>
          <w:color w:val="000000"/>
          <w:sz w:val="24"/>
          <w:szCs w:val="24"/>
          <w:rtl/>
        </w:rPr>
        <w:t>האחראי</w:t>
      </w:r>
      <w:r w:rsidRPr="00380B0C">
        <w:rPr>
          <w:rFonts w:ascii="David" w:eastAsia="Times New Roman" w:hAnsi="David" w:cs="David"/>
          <w:color w:val="000000"/>
          <w:sz w:val="24"/>
          <w:szCs w:val="24"/>
          <w:rtl/>
        </w:rPr>
        <w:t xml:space="preserve"> הבלעדי לקיום ההסכם על ידו.</w:t>
      </w:r>
      <w:r w:rsidR="008A0359" w:rsidRPr="00F1098F">
        <w:rPr>
          <w:rFonts w:ascii="David" w:eastAsia="Times New Roman" w:hAnsi="David" w:cs="David"/>
          <w:color w:val="000000"/>
          <w:sz w:val="24"/>
          <w:szCs w:val="24"/>
          <w:rtl/>
        </w:rPr>
        <w:t xml:space="preserve"> </w:t>
      </w:r>
    </w:p>
    <w:p w14:paraId="73ABCA3B" w14:textId="77777777" w:rsidR="00D06F78" w:rsidRPr="00F1098F" w:rsidRDefault="008A0359" w:rsidP="005801FF">
      <w:pPr>
        <w:numPr>
          <w:ilvl w:val="1"/>
          <w:numId w:val="96"/>
        </w:numPr>
        <w:spacing w:after="0" w:line="360" w:lineRule="auto"/>
        <w:ind w:left="736" w:hanging="425"/>
        <w:jc w:val="both"/>
        <w:rPr>
          <w:rFonts w:ascii="David" w:eastAsia="Times New Roman" w:hAnsi="David" w:cs="David"/>
          <w:color w:val="000000"/>
          <w:sz w:val="24"/>
          <w:szCs w:val="24"/>
        </w:rPr>
      </w:pPr>
      <w:r w:rsidRPr="00F1098F">
        <w:rPr>
          <w:rFonts w:ascii="David" w:eastAsia="Times New Roman" w:hAnsi="David" w:cs="David" w:hint="eastAsia"/>
          <w:color w:val="000000"/>
          <w:sz w:val="24"/>
          <w:szCs w:val="24"/>
          <w:rtl/>
        </w:rPr>
        <w:t>מכון</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המחקר</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יפעל</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ב</w:t>
      </w:r>
      <w:r w:rsidRPr="00F1098F">
        <w:rPr>
          <w:rFonts w:ascii="David" w:eastAsia="Times New Roman" w:hAnsi="David" w:cs="David"/>
          <w:color w:val="000000"/>
          <w:sz w:val="24"/>
          <w:szCs w:val="24"/>
          <w:rtl/>
        </w:rPr>
        <w:t xml:space="preserve">_____ (מיקום </w:t>
      </w:r>
      <w:r w:rsidRPr="00F1098F">
        <w:rPr>
          <w:rFonts w:ascii="David" w:eastAsia="Times New Roman" w:hAnsi="David" w:cs="David" w:hint="eastAsia"/>
          <w:color w:val="000000"/>
          <w:sz w:val="24"/>
          <w:szCs w:val="24"/>
          <w:rtl/>
        </w:rPr>
        <w:t>המכון</w:t>
      </w:r>
      <w:r w:rsidRPr="00F1098F">
        <w:rPr>
          <w:rFonts w:ascii="David" w:eastAsia="Times New Roman" w:hAnsi="David" w:cs="David"/>
          <w:color w:val="000000"/>
          <w:sz w:val="24"/>
          <w:szCs w:val="24"/>
          <w:rtl/>
        </w:rPr>
        <w:t>).</w:t>
      </w:r>
    </w:p>
    <w:p w14:paraId="207A324C" w14:textId="77777777" w:rsidR="00654F1B" w:rsidRPr="00F1098F" w:rsidRDefault="00654F1B" w:rsidP="005801FF">
      <w:pPr>
        <w:numPr>
          <w:ilvl w:val="0"/>
          <w:numId w:val="95"/>
        </w:numPr>
        <w:spacing w:before="120" w:after="0" w:line="360" w:lineRule="auto"/>
        <w:jc w:val="both"/>
        <w:rPr>
          <w:rFonts w:ascii="David" w:eastAsia="Times New Roman" w:hAnsi="David" w:cs="David"/>
          <w:b/>
          <w:bCs/>
          <w:color w:val="000000"/>
          <w:sz w:val="24"/>
          <w:szCs w:val="24"/>
          <w:u w:val="single"/>
        </w:rPr>
      </w:pPr>
      <w:r w:rsidRPr="00F1098F">
        <w:rPr>
          <w:rFonts w:ascii="David" w:eastAsia="Times New Roman" w:hAnsi="David" w:cs="David" w:hint="eastAsia"/>
          <w:b/>
          <w:bCs/>
          <w:color w:val="000000"/>
          <w:sz w:val="24"/>
          <w:szCs w:val="24"/>
          <w:u w:val="single"/>
          <w:rtl/>
        </w:rPr>
        <w:t>תקופת</w:t>
      </w:r>
      <w:r w:rsidRPr="00F1098F">
        <w:rPr>
          <w:rFonts w:ascii="David" w:eastAsia="Times New Roman" w:hAnsi="David" w:cs="David"/>
          <w:b/>
          <w:bCs/>
          <w:color w:val="000000"/>
          <w:sz w:val="24"/>
          <w:szCs w:val="24"/>
          <w:u w:val="single"/>
          <w:rtl/>
        </w:rPr>
        <w:t xml:space="preserve"> </w:t>
      </w:r>
      <w:r w:rsidRPr="00F1098F">
        <w:rPr>
          <w:rFonts w:ascii="David" w:eastAsia="Times New Roman" w:hAnsi="David" w:cs="David" w:hint="eastAsia"/>
          <w:b/>
          <w:bCs/>
          <w:color w:val="000000"/>
          <w:sz w:val="24"/>
          <w:szCs w:val="24"/>
          <w:u w:val="single"/>
          <w:rtl/>
        </w:rPr>
        <w:t>ההסכם</w:t>
      </w:r>
    </w:p>
    <w:p w14:paraId="0AE840A4" w14:textId="77777777" w:rsidR="00AA455E" w:rsidRPr="00F565A3" w:rsidRDefault="00654F1B" w:rsidP="005801FF">
      <w:pPr>
        <w:numPr>
          <w:ilvl w:val="1"/>
          <w:numId w:val="114"/>
        </w:numPr>
        <w:spacing w:after="0" w:line="360" w:lineRule="auto"/>
        <w:ind w:left="736" w:hanging="425"/>
        <w:jc w:val="both"/>
        <w:rPr>
          <w:rFonts w:ascii="David" w:eastAsia="Times New Roman" w:hAnsi="David" w:cs="David"/>
          <w:color w:val="000000"/>
          <w:sz w:val="24"/>
          <w:szCs w:val="24"/>
        </w:rPr>
      </w:pPr>
      <w:r w:rsidRPr="00F565A3">
        <w:rPr>
          <w:rFonts w:ascii="David" w:eastAsia="Times New Roman" w:hAnsi="David" w:cs="David" w:hint="eastAsia"/>
          <w:color w:val="000000"/>
          <w:sz w:val="24"/>
          <w:szCs w:val="24"/>
          <w:rtl/>
        </w:rPr>
        <w:t>תקופת</w:t>
      </w:r>
      <w:r w:rsidRPr="00F565A3">
        <w:rPr>
          <w:rFonts w:ascii="David" w:eastAsia="Times New Roman" w:hAnsi="David" w:cs="David"/>
          <w:color w:val="000000"/>
          <w:sz w:val="24"/>
          <w:szCs w:val="24"/>
          <w:rtl/>
        </w:rPr>
        <w:t xml:space="preserve"> </w:t>
      </w:r>
      <w:r w:rsidRPr="00F565A3">
        <w:rPr>
          <w:rFonts w:ascii="David" w:eastAsia="Times New Roman" w:hAnsi="David" w:cs="David" w:hint="eastAsia"/>
          <w:color w:val="000000"/>
          <w:sz w:val="24"/>
          <w:szCs w:val="24"/>
          <w:rtl/>
        </w:rPr>
        <w:t>ההתקשרות</w:t>
      </w:r>
      <w:r w:rsidRPr="00F565A3">
        <w:rPr>
          <w:rFonts w:ascii="David" w:eastAsia="Times New Roman" w:hAnsi="David" w:cs="David"/>
          <w:color w:val="000000"/>
          <w:sz w:val="24"/>
          <w:szCs w:val="24"/>
          <w:rtl/>
        </w:rPr>
        <w:t xml:space="preserve"> </w:t>
      </w:r>
      <w:r w:rsidRPr="00F565A3">
        <w:rPr>
          <w:rFonts w:ascii="David" w:eastAsia="Times New Roman" w:hAnsi="David" w:cs="David" w:hint="eastAsia"/>
          <w:color w:val="000000"/>
          <w:sz w:val="24"/>
          <w:szCs w:val="24"/>
          <w:rtl/>
        </w:rPr>
        <w:t>במסגרת</w:t>
      </w:r>
      <w:r w:rsidRPr="00F565A3">
        <w:rPr>
          <w:rFonts w:ascii="David" w:eastAsia="Times New Roman" w:hAnsi="David" w:cs="David"/>
          <w:color w:val="000000"/>
          <w:sz w:val="24"/>
          <w:szCs w:val="24"/>
          <w:rtl/>
        </w:rPr>
        <w:t xml:space="preserve"> </w:t>
      </w:r>
      <w:r w:rsidRPr="00F565A3">
        <w:rPr>
          <w:rFonts w:ascii="David" w:eastAsia="Times New Roman" w:hAnsi="David" w:cs="David" w:hint="eastAsia"/>
          <w:color w:val="000000"/>
          <w:sz w:val="24"/>
          <w:szCs w:val="24"/>
          <w:rtl/>
        </w:rPr>
        <w:t>הסכם</w:t>
      </w:r>
      <w:r w:rsidRPr="00F565A3">
        <w:rPr>
          <w:rFonts w:ascii="David" w:eastAsia="Times New Roman" w:hAnsi="David" w:cs="David"/>
          <w:color w:val="000000"/>
          <w:sz w:val="24"/>
          <w:szCs w:val="24"/>
          <w:rtl/>
        </w:rPr>
        <w:t xml:space="preserve"> </w:t>
      </w:r>
      <w:r w:rsidRPr="00F565A3">
        <w:rPr>
          <w:rFonts w:ascii="David" w:eastAsia="Times New Roman" w:hAnsi="David" w:cs="David" w:hint="eastAsia"/>
          <w:color w:val="000000"/>
          <w:sz w:val="24"/>
          <w:szCs w:val="24"/>
          <w:rtl/>
        </w:rPr>
        <w:t>זה</w:t>
      </w:r>
      <w:r w:rsidRPr="00F565A3">
        <w:rPr>
          <w:rFonts w:ascii="David" w:eastAsia="Times New Roman" w:hAnsi="David" w:cs="David"/>
          <w:color w:val="000000"/>
          <w:sz w:val="24"/>
          <w:szCs w:val="24"/>
          <w:rtl/>
        </w:rPr>
        <w:t xml:space="preserve"> </w:t>
      </w:r>
      <w:r w:rsidRPr="00F565A3">
        <w:rPr>
          <w:rFonts w:ascii="David" w:eastAsia="Times New Roman" w:hAnsi="David" w:cs="David" w:hint="eastAsia"/>
          <w:color w:val="000000"/>
          <w:sz w:val="24"/>
          <w:szCs w:val="24"/>
          <w:rtl/>
        </w:rPr>
        <w:t>הי</w:t>
      </w:r>
      <w:r w:rsidR="00772A5F" w:rsidRPr="00F565A3">
        <w:rPr>
          <w:rFonts w:ascii="David" w:eastAsia="Times New Roman" w:hAnsi="David" w:cs="David" w:hint="eastAsia"/>
          <w:color w:val="000000"/>
          <w:sz w:val="24"/>
          <w:szCs w:val="24"/>
          <w:rtl/>
        </w:rPr>
        <w:t>א</w:t>
      </w:r>
      <w:r w:rsidRPr="00F565A3">
        <w:rPr>
          <w:rFonts w:ascii="David" w:eastAsia="Times New Roman" w:hAnsi="David" w:cs="David"/>
          <w:color w:val="000000"/>
          <w:sz w:val="24"/>
          <w:szCs w:val="24"/>
          <w:rtl/>
        </w:rPr>
        <w:t xml:space="preserve"> בת 12 חודשים, החל </w:t>
      </w:r>
      <w:r w:rsidR="00772A5F" w:rsidRPr="00F565A3">
        <w:rPr>
          <w:rFonts w:ascii="David" w:eastAsia="Times New Roman" w:hAnsi="David" w:cs="David" w:hint="eastAsia"/>
          <w:color w:val="000000"/>
          <w:sz w:val="24"/>
          <w:szCs w:val="24"/>
          <w:rtl/>
        </w:rPr>
        <w:t>מיום</w:t>
      </w:r>
      <w:r w:rsidR="00772A5F" w:rsidRPr="00F565A3">
        <w:rPr>
          <w:rFonts w:ascii="David" w:eastAsia="Times New Roman" w:hAnsi="David" w:cs="David"/>
          <w:color w:val="000000"/>
          <w:sz w:val="24"/>
          <w:szCs w:val="24"/>
          <w:rtl/>
        </w:rPr>
        <w:t xml:space="preserve"> </w:t>
      </w:r>
      <w:r w:rsidR="00772A5F" w:rsidRPr="00F565A3">
        <w:rPr>
          <w:rFonts w:ascii="David" w:eastAsia="Times New Roman" w:hAnsi="David" w:cs="David" w:hint="eastAsia"/>
          <w:color w:val="000000"/>
          <w:sz w:val="24"/>
          <w:szCs w:val="24"/>
          <w:rtl/>
        </w:rPr>
        <w:t>חתימת</w:t>
      </w:r>
      <w:r w:rsidR="00772A5F" w:rsidRPr="00F565A3">
        <w:rPr>
          <w:rFonts w:ascii="David" w:eastAsia="Times New Roman" w:hAnsi="David" w:cs="David"/>
          <w:color w:val="000000"/>
          <w:sz w:val="24"/>
          <w:szCs w:val="24"/>
          <w:rtl/>
        </w:rPr>
        <w:t xml:space="preserve"> </w:t>
      </w:r>
      <w:r w:rsidR="00772A5F" w:rsidRPr="00F565A3">
        <w:rPr>
          <w:rFonts w:ascii="David" w:eastAsia="Times New Roman" w:hAnsi="David" w:cs="David" w:hint="eastAsia"/>
          <w:color w:val="000000"/>
          <w:sz w:val="24"/>
          <w:szCs w:val="24"/>
          <w:rtl/>
        </w:rPr>
        <w:t>שני</w:t>
      </w:r>
      <w:r w:rsidR="00772A5F" w:rsidRPr="00F565A3">
        <w:rPr>
          <w:rFonts w:ascii="David" w:eastAsia="Times New Roman" w:hAnsi="David" w:cs="David"/>
          <w:color w:val="000000"/>
          <w:sz w:val="24"/>
          <w:szCs w:val="24"/>
          <w:rtl/>
        </w:rPr>
        <w:t xml:space="preserve"> </w:t>
      </w:r>
      <w:r w:rsidR="00772A5F" w:rsidRPr="00F565A3">
        <w:rPr>
          <w:rFonts w:ascii="David" w:eastAsia="Times New Roman" w:hAnsi="David" w:cs="David" w:hint="eastAsia"/>
          <w:color w:val="000000"/>
          <w:sz w:val="24"/>
          <w:szCs w:val="24"/>
          <w:rtl/>
        </w:rPr>
        <w:t>הצדדים</w:t>
      </w:r>
      <w:r w:rsidR="00772A5F" w:rsidRPr="00F565A3">
        <w:rPr>
          <w:rFonts w:ascii="David" w:eastAsia="Times New Roman" w:hAnsi="David" w:cs="David"/>
          <w:color w:val="000000"/>
          <w:sz w:val="24"/>
          <w:szCs w:val="24"/>
          <w:rtl/>
        </w:rPr>
        <w:t xml:space="preserve"> </w:t>
      </w:r>
      <w:r w:rsidR="00772A5F" w:rsidRPr="00F565A3">
        <w:rPr>
          <w:rFonts w:ascii="David" w:eastAsia="Times New Roman" w:hAnsi="David" w:cs="David" w:hint="eastAsia"/>
          <w:color w:val="000000"/>
          <w:sz w:val="24"/>
          <w:szCs w:val="24"/>
          <w:rtl/>
        </w:rPr>
        <w:t>על</w:t>
      </w:r>
      <w:r w:rsidR="00772A5F" w:rsidRPr="00F565A3">
        <w:rPr>
          <w:rFonts w:ascii="David" w:eastAsia="Times New Roman" w:hAnsi="David" w:cs="David"/>
          <w:color w:val="000000"/>
          <w:sz w:val="24"/>
          <w:szCs w:val="24"/>
          <w:rtl/>
        </w:rPr>
        <w:t xml:space="preserve"> </w:t>
      </w:r>
      <w:r w:rsidR="00772A5F" w:rsidRPr="00F565A3">
        <w:rPr>
          <w:rFonts w:ascii="David" w:eastAsia="Times New Roman" w:hAnsi="David" w:cs="David" w:hint="eastAsia"/>
          <w:color w:val="000000"/>
          <w:sz w:val="24"/>
          <w:szCs w:val="24"/>
          <w:rtl/>
        </w:rPr>
        <w:t>ההסכם</w:t>
      </w:r>
      <w:r w:rsidR="00772A5F" w:rsidRPr="00F565A3">
        <w:rPr>
          <w:rFonts w:ascii="David" w:eastAsia="Times New Roman" w:hAnsi="David" w:cs="David"/>
          <w:color w:val="000000"/>
          <w:sz w:val="24"/>
          <w:szCs w:val="24"/>
          <w:rtl/>
        </w:rPr>
        <w:t>.</w:t>
      </w:r>
      <w:r w:rsidRPr="00F565A3">
        <w:rPr>
          <w:rFonts w:ascii="David" w:eastAsia="Times New Roman" w:hAnsi="David" w:cs="David"/>
          <w:color w:val="000000"/>
          <w:sz w:val="24"/>
          <w:szCs w:val="24"/>
          <w:rtl/>
        </w:rPr>
        <w:t xml:space="preserve"> (להלן "</w:t>
      </w:r>
      <w:r w:rsidRPr="00F565A3">
        <w:rPr>
          <w:rFonts w:ascii="David" w:eastAsia="Times New Roman" w:hAnsi="David" w:cs="David" w:hint="eastAsia"/>
          <w:color w:val="000000"/>
          <w:sz w:val="24"/>
          <w:szCs w:val="24"/>
          <w:rtl/>
        </w:rPr>
        <w:t>תקופת</w:t>
      </w:r>
      <w:r w:rsidRPr="00F565A3">
        <w:rPr>
          <w:rFonts w:ascii="David" w:eastAsia="Times New Roman" w:hAnsi="David" w:cs="David"/>
          <w:color w:val="000000"/>
          <w:sz w:val="24"/>
          <w:szCs w:val="24"/>
          <w:rtl/>
        </w:rPr>
        <w:t xml:space="preserve"> </w:t>
      </w:r>
      <w:r w:rsidRPr="00F565A3">
        <w:rPr>
          <w:rFonts w:ascii="David" w:eastAsia="Times New Roman" w:hAnsi="David" w:cs="David" w:hint="eastAsia"/>
          <w:color w:val="000000"/>
          <w:sz w:val="24"/>
          <w:szCs w:val="24"/>
          <w:rtl/>
        </w:rPr>
        <w:t>ההסכם</w:t>
      </w:r>
      <w:r w:rsidRPr="00F565A3">
        <w:rPr>
          <w:rFonts w:ascii="David" w:eastAsia="Times New Roman" w:hAnsi="David" w:cs="David"/>
          <w:color w:val="000000"/>
          <w:sz w:val="24"/>
          <w:szCs w:val="24"/>
          <w:rtl/>
        </w:rPr>
        <w:t xml:space="preserve">"). </w:t>
      </w:r>
    </w:p>
    <w:p w14:paraId="0B047B72" w14:textId="77777777" w:rsidR="00654F1B" w:rsidRPr="00380B0C" w:rsidRDefault="00AA455E" w:rsidP="005801FF">
      <w:pPr>
        <w:numPr>
          <w:ilvl w:val="1"/>
          <w:numId w:val="114"/>
        </w:numPr>
        <w:spacing w:after="0" w:line="360" w:lineRule="auto"/>
        <w:ind w:left="736" w:hanging="425"/>
        <w:jc w:val="both"/>
        <w:rPr>
          <w:rFonts w:ascii="David" w:hAnsi="David"/>
          <w:szCs w:val="24"/>
        </w:rPr>
      </w:pPr>
      <w:r w:rsidRPr="00F565A3">
        <w:rPr>
          <w:rFonts w:ascii="David" w:eastAsia="Times New Roman" w:hAnsi="David" w:cs="David" w:hint="eastAsia"/>
          <w:color w:val="000000"/>
          <w:sz w:val="24"/>
          <w:szCs w:val="24"/>
          <w:rtl/>
        </w:rPr>
        <w:t>למשרד</w:t>
      </w:r>
      <w:r w:rsidRPr="00F565A3">
        <w:rPr>
          <w:rFonts w:ascii="David" w:eastAsia="Times New Roman" w:hAnsi="David" w:cs="David"/>
          <w:color w:val="000000"/>
          <w:sz w:val="24"/>
          <w:szCs w:val="24"/>
          <w:rtl/>
        </w:rPr>
        <w:t xml:space="preserve"> שמורה </w:t>
      </w:r>
      <w:r w:rsidRPr="00F565A3">
        <w:rPr>
          <w:rFonts w:ascii="David" w:eastAsia="Times New Roman" w:hAnsi="David" w:cs="David" w:hint="eastAsia"/>
          <w:color w:val="000000"/>
          <w:sz w:val="24"/>
          <w:szCs w:val="24"/>
          <w:rtl/>
        </w:rPr>
        <w:t>הזכות</w:t>
      </w:r>
      <w:r w:rsidR="004A17F6" w:rsidRPr="00F565A3">
        <w:rPr>
          <w:rFonts w:ascii="David" w:eastAsia="Times New Roman" w:hAnsi="David" w:cs="David"/>
          <w:color w:val="000000"/>
          <w:sz w:val="24"/>
          <w:szCs w:val="24"/>
          <w:rtl/>
        </w:rPr>
        <w:t xml:space="preserve"> להאריך את הסכם מעת לעת, ובלבד שסך תקופת ההסכם לא תעלה על חמש שנים והכל, </w:t>
      </w:r>
      <w:r w:rsidRPr="00F565A3">
        <w:rPr>
          <w:rFonts w:ascii="David" w:eastAsia="Times New Roman" w:hAnsi="David" w:cs="David" w:hint="eastAsia"/>
          <w:color w:val="000000"/>
          <w:sz w:val="24"/>
          <w:szCs w:val="24"/>
          <w:rtl/>
        </w:rPr>
        <w:t>בכפוף</w:t>
      </w:r>
      <w:r w:rsidRPr="00F565A3">
        <w:rPr>
          <w:rFonts w:ascii="David" w:eastAsia="Times New Roman" w:hAnsi="David" w:cs="David"/>
          <w:color w:val="000000"/>
          <w:sz w:val="24"/>
          <w:szCs w:val="24"/>
          <w:rtl/>
        </w:rPr>
        <w:t xml:space="preserve"> </w:t>
      </w:r>
      <w:r w:rsidRPr="00F565A3">
        <w:rPr>
          <w:rFonts w:ascii="David" w:eastAsia="Times New Roman" w:hAnsi="David" w:cs="David" w:hint="eastAsia"/>
          <w:color w:val="000000"/>
          <w:sz w:val="24"/>
          <w:szCs w:val="24"/>
          <w:rtl/>
        </w:rPr>
        <w:t>לתקציב</w:t>
      </w:r>
      <w:r w:rsidRPr="00F565A3">
        <w:rPr>
          <w:rFonts w:ascii="David" w:eastAsia="Times New Roman" w:hAnsi="David" w:cs="David"/>
          <w:color w:val="000000"/>
          <w:sz w:val="24"/>
          <w:szCs w:val="24"/>
          <w:rtl/>
        </w:rPr>
        <w:t xml:space="preserve"> </w:t>
      </w:r>
      <w:r w:rsidRPr="00F565A3">
        <w:rPr>
          <w:rFonts w:ascii="David" w:eastAsia="Times New Roman" w:hAnsi="David" w:cs="David" w:hint="eastAsia"/>
          <w:color w:val="000000"/>
          <w:sz w:val="24"/>
          <w:szCs w:val="24"/>
          <w:rtl/>
        </w:rPr>
        <w:t>קיים</w:t>
      </w:r>
      <w:r w:rsidR="006A5930" w:rsidRPr="00F565A3">
        <w:rPr>
          <w:rFonts w:ascii="David" w:eastAsia="Times New Roman" w:hAnsi="David" w:cs="David"/>
          <w:color w:val="000000"/>
          <w:sz w:val="24"/>
          <w:szCs w:val="24"/>
          <w:rtl/>
        </w:rPr>
        <w:t>.</w:t>
      </w:r>
    </w:p>
    <w:p w14:paraId="460069CE" w14:textId="77777777" w:rsidR="009C3D6E" w:rsidRPr="00380B0C" w:rsidRDefault="00127552" w:rsidP="005801FF">
      <w:pPr>
        <w:numPr>
          <w:ilvl w:val="0"/>
          <w:numId w:val="95"/>
        </w:numPr>
        <w:spacing w:before="120" w:after="0" w:line="360" w:lineRule="auto"/>
        <w:jc w:val="both"/>
        <w:rPr>
          <w:color w:val="000000"/>
          <w:sz w:val="24"/>
          <w:szCs w:val="24"/>
        </w:rPr>
      </w:pPr>
      <w:r w:rsidRPr="00380B0C">
        <w:rPr>
          <w:rFonts w:ascii="David" w:eastAsia="Times New Roman" w:hAnsi="David" w:cs="David" w:hint="eastAsia"/>
          <w:b/>
          <w:bCs/>
          <w:color w:val="000000"/>
          <w:sz w:val="24"/>
          <w:szCs w:val="24"/>
          <w:u w:val="single"/>
          <w:rtl/>
        </w:rPr>
        <w:t>התמורה</w:t>
      </w:r>
    </w:p>
    <w:p w14:paraId="18E7CFD1" w14:textId="77777777" w:rsidR="009C3D6E" w:rsidRPr="00796A9F" w:rsidRDefault="009C3D6E" w:rsidP="005801FF">
      <w:pPr>
        <w:numPr>
          <w:ilvl w:val="1"/>
          <w:numId w:val="115"/>
        </w:numPr>
        <w:spacing w:after="0" w:line="360" w:lineRule="auto"/>
        <w:ind w:left="736" w:hanging="425"/>
        <w:jc w:val="both"/>
        <w:rPr>
          <w:rFonts w:ascii="David" w:eastAsia="Times New Roman" w:hAnsi="David" w:cs="David"/>
          <w:color w:val="000000"/>
          <w:sz w:val="24"/>
          <w:szCs w:val="24"/>
        </w:rPr>
      </w:pPr>
      <w:r w:rsidRPr="00796A9F">
        <w:rPr>
          <w:rFonts w:ascii="David" w:eastAsia="Times New Roman" w:hAnsi="David" w:cs="David" w:hint="eastAsia"/>
          <w:color w:val="000000"/>
          <w:sz w:val="24"/>
          <w:szCs w:val="24"/>
          <w:rtl/>
        </w:rPr>
        <w:t>המציע</w:t>
      </w:r>
      <w:r w:rsidRPr="00796A9F">
        <w:rPr>
          <w:rFonts w:ascii="David" w:eastAsia="Times New Roman" w:hAnsi="David" w:cs="David"/>
          <w:color w:val="000000"/>
          <w:sz w:val="24"/>
          <w:szCs w:val="24"/>
          <w:rtl/>
        </w:rPr>
        <w:t xml:space="preserve"> </w:t>
      </w:r>
      <w:r w:rsidRPr="00796A9F">
        <w:rPr>
          <w:rFonts w:ascii="David" w:eastAsia="Times New Roman" w:hAnsi="David" w:cs="David" w:hint="eastAsia"/>
          <w:color w:val="000000"/>
          <w:sz w:val="24"/>
          <w:szCs w:val="24"/>
          <w:rtl/>
        </w:rPr>
        <w:t>רשאי</w:t>
      </w:r>
      <w:r w:rsidRPr="00796A9F">
        <w:rPr>
          <w:rFonts w:ascii="David" w:eastAsia="Times New Roman" w:hAnsi="David" w:cs="David"/>
          <w:color w:val="000000"/>
          <w:sz w:val="24"/>
          <w:szCs w:val="24"/>
          <w:rtl/>
        </w:rPr>
        <w:t xml:space="preserve"> </w:t>
      </w:r>
      <w:r w:rsidRPr="00796A9F">
        <w:rPr>
          <w:rFonts w:ascii="David" w:eastAsia="Times New Roman" w:hAnsi="David" w:cs="David" w:hint="eastAsia"/>
          <w:color w:val="000000"/>
          <w:sz w:val="24"/>
          <w:szCs w:val="24"/>
          <w:rtl/>
        </w:rPr>
        <w:t>לבקש</w:t>
      </w:r>
      <w:r w:rsidRPr="00796A9F">
        <w:rPr>
          <w:rFonts w:ascii="David" w:eastAsia="Times New Roman" w:hAnsi="David" w:cs="David"/>
          <w:color w:val="000000"/>
          <w:sz w:val="24"/>
          <w:szCs w:val="24"/>
          <w:rtl/>
        </w:rPr>
        <w:t xml:space="preserve"> </w:t>
      </w:r>
      <w:r w:rsidRPr="00796A9F">
        <w:rPr>
          <w:rFonts w:ascii="David" w:eastAsia="Times New Roman" w:hAnsi="David" w:cs="David" w:hint="eastAsia"/>
          <w:color w:val="000000"/>
          <w:sz w:val="24"/>
          <w:szCs w:val="24"/>
          <w:rtl/>
        </w:rPr>
        <w:t>תמורה</w:t>
      </w:r>
      <w:r w:rsidRPr="00796A9F">
        <w:rPr>
          <w:rFonts w:ascii="David" w:eastAsia="Times New Roman" w:hAnsi="David" w:cs="David"/>
          <w:color w:val="000000"/>
          <w:sz w:val="24"/>
          <w:szCs w:val="24"/>
          <w:rtl/>
        </w:rPr>
        <w:t xml:space="preserve"> </w:t>
      </w:r>
      <w:r w:rsidRPr="00796A9F">
        <w:rPr>
          <w:rFonts w:ascii="David" w:eastAsia="Times New Roman" w:hAnsi="David" w:cs="David" w:hint="eastAsia"/>
          <w:color w:val="000000"/>
          <w:sz w:val="24"/>
          <w:szCs w:val="24"/>
          <w:rtl/>
        </w:rPr>
        <w:t>עבור</w:t>
      </w:r>
      <w:r w:rsidRPr="00796A9F">
        <w:rPr>
          <w:rFonts w:ascii="David" w:eastAsia="Times New Roman" w:hAnsi="David" w:cs="David"/>
          <w:color w:val="000000"/>
          <w:sz w:val="24"/>
          <w:szCs w:val="24"/>
          <w:rtl/>
        </w:rPr>
        <w:t xml:space="preserve"> הוצאות </w:t>
      </w:r>
      <w:r w:rsidRPr="00796A9F">
        <w:rPr>
          <w:rFonts w:ascii="David" w:eastAsia="Times New Roman" w:hAnsi="David" w:cs="David" w:hint="eastAsia"/>
          <w:color w:val="000000"/>
          <w:sz w:val="24"/>
          <w:szCs w:val="24"/>
          <w:rtl/>
        </w:rPr>
        <w:t>המכון</w:t>
      </w:r>
      <w:r w:rsidRPr="00796A9F">
        <w:rPr>
          <w:rFonts w:ascii="David" w:eastAsia="Times New Roman" w:hAnsi="David" w:cs="David"/>
          <w:color w:val="000000"/>
          <w:sz w:val="24"/>
          <w:szCs w:val="24"/>
          <w:rtl/>
        </w:rPr>
        <w:t xml:space="preserve"> </w:t>
      </w:r>
      <w:r w:rsidRPr="00796A9F">
        <w:rPr>
          <w:rFonts w:ascii="David" w:eastAsia="Times New Roman" w:hAnsi="David" w:cs="David" w:hint="eastAsia"/>
          <w:color w:val="000000"/>
          <w:sz w:val="24"/>
          <w:szCs w:val="24"/>
          <w:rtl/>
        </w:rPr>
        <w:t>בהתאם</w:t>
      </w:r>
      <w:r w:rsidRPr="00796A9F">
        <w:rPr>
          <w:rFonts w:ascii="David" w:eastAsia="Times New Roman" w:hAnsi="David" w:cs="David"/>
          <w:color w:val="000000"/>
          <w:sz w:val="24"/>
          <w:szCs w:val="24"/>
          <w:rtl/>
        </w:rPr>
        <w:t xml:space="preserve"> </w:t>
      </w:r>
      <w:r w:rsidRPr="00796A9F">
        <w:rPr>
          <w:rFonts w:ascii="David" w:eastAsia="Times New Roman" w:hAnsi="David" w:cs="David" w:hint="eastAsia"/>
          <w:color w:val="000000"/>
          <w:sz w:val="24"/>
          <w:szCs w:val="24"/>
          <w:rtl/>
        </w:rPr>
        <w:t>לתקציב</w:t>
      </w:r>
      <w:r w:rsidRPr="00796A9F">
        <w:rPr>
          <w:rFonts w:ascii="David" w:eastAsia="Times New Roman" w:hAnsi="David" w:cs="David"/>
          <w:color w:val="000000"/>
          <w:sz w:val="24"/>
          <w:szCs w:val="24"/>
          <w:rtl/>
        </w:rPr>
        <w:t xml:space="preserve"> </w:t>
      </w:r>
      <w:r w:rsidRPr="00796A9F">
        <w:rPr>
          <w:rFonts w:ascii="David" w:eastAsia="Times New Roman" w:hAnsi="David" w:cs="David" w:hint="eastAsia"/>
          <w:color w:val="000000"/>
          <w:sz w:val="24"/>
          <w:szCs w:val="24"/>
          <w:rtl/>
        </w:rPr>
        <w:t>מאושר</w:t>
      </w:r>
      <w:r w:rsidRPr="00796A9F">
        <w:rPr>
          <w:rFonts w:ascii="David" w:eastAsia="Times New Roman" w:hAnsi="David" w:cs="David"/>
          <w:color w:val="000000"/>
          <w:sz w:val="24"/>
          <w:szCs w:val="24"/>
          <w:rtl/>
        </w:rPr>
        <w:t xml:space="preserve"> </w:t>
      </w:r>
      <w:r w:rsidRPr="00796A9F">
        <w:rPr>
          <w:rFonts w:ascii="David" w:eastAsia="Times New Roman" w:hAnsi="David" w:cs="David" w:hint="eastAsia"/>
          <w:color w:val="000000"/>
          <w:sz w:val="24"/>
          <w:szCs w:val="24"/>
          <w:rtl/>
        </w:rPr>
        <w:t>על</w:t>
      </w:r>
      <w:r w:rsidRPr="00796A9F">
        <w:rPr>
          <w:rFonts w:ascii="David" w:eastAsia="Times New Roman" w:hAnsi="David" w:cs="David"/>
          <w:color w:val="000000"/>
          <w:sz w:val="24"/>
          <w:szCs w:val="24"/>
          <w:rtl/>
        </w:rPr>
        <w:t xml:space="preserve">-ידי </w:t>
      </w:r>
      <w:r w:rsidRPr="00796A9F">
        <w:rPr>
          <w:rFonts w:ascii="David" w:eastAsia="Times New Roman" w:hAnsi="David" w:cs="David" w:hint="eastAsia"/>
          <w:color w:val="000000"/>
          <w:sz w:val="24"/>
          <w:szCs w:val="24"/>
          <w:rtl/>
        </w:rPr>
        <w:t>ועדת</w:t>
      </w:r>
      <w:r w:rsidRPr="00796A9F">
        <w:rPr>
          <w:rFonts w:ascii="David" w:eastAsia="Times New Roman" w:hAnsi="David" w:cs="David"/>
          <w:color w:val="000000"/>
          <w:sz w:val="24"/>
          <w:szCs w:val="24"/>
          <w:rtl/>
        </w:rPr>
        <w:t xml:space="preserve"> </w:t>
      </w:r>
      <w:r w:rsidRPr="00796A9F">
        <w:rPr>
          <w:rFonts w:ascii="David" w:eastAsia="Times New Roman" w:hAnsi="David" w:cs="David" w:hint="eastAsia"/>
          <w:color w:val="000000"/>
          <w:sz w:val="24"/>
          <w:szCs w:val="24"/>
          <w:rtl/>
        </w:rPr>
        <w:t>ההיגוי</w:t>
      </w:r>
      <w:r w:rsidRPr="00796A9F">
        <w:rPr>
          <w:rFonts w:ascii="David" w:eastAsia="Times New Roman" w:hAnsi="David" w:cs="David"/>
          <w:color w:val="000000"/>
          <w:sz w:val="24"/>
          <w:szCs w:val="24"/>
          <w:rtl/>
        </w:rPr>
        <w:t xml:space="preserve">. יובהר כי הוצאות המכון לא יכללו הוצאות שכר של חוקר בגין פעילותו במסגרת </w:t>
      </w:r>
      <w:r w:rsidRPr="00796A9F">
        <w:rPr>
          <w:rFonts w:ascii="David" w:eastAsia="Times New Roman" w:hAnsi="David" w:cs="David" w:hint="eastAsia"/>
          <w:color w:val="000000"/>
          <w:sz w:val="24"/>
          <w:szCs w:val="24"/>
          <w:rtl/>
        </w:rPr>
        <w:t>מכון</w:t>
      </w:r>
      <w:r w:rsidRPr="00796A9F">
        <w:rPr>
          <w:rFonts w:ascii="David" w:eastAsia="Times New Roman" w:hAnsi="David" w:cs="David"/>
          <w:color w:val="000000"/>
          <w:sz w:val="24"/>
          <w:szCs w:val="24"/>
          <w:rtl/>
        </w:rPr>
        <w:t xml:space="preserve"> המחקר האמור. חוקר לעניין זה, </w:t>
      </w:r>
      <w:r w:rsidRPr="00796A9F">
        <w:rPr>
          <w:rFonts w:ascii="David" w:eastAsia="Times New Roman" w:hAnsi="David" w:cs="David" w:hint="eastAsia"/>
          <w:color w:val="000000"/>
          <w:sz w:val="24"/>
          <w:szCs w:val="24"/>
          <w:rtl/>
        </w:rPr>
        <w:t>הינו</w:t>
      </w:r>
      <w:r w:rsidRPr="00796A9F">
        <w:rPr>
          <w:rFonts w:ascii="David" w:eastAsia="Times New Roman" w:hAnsi="David" w:cs="David"/>
          <w:color w:val="000000"/>
          <w:sz w:val="24"/>
          <w:szCs w:val="24"/>
          <w:rtl/>
        </w:rPr>
        <w:t xml:space="preserve"> חבר סגל אקדמי </w:t>
      </w:r>
      <w:r w:rsidRPr="00796A9F">
        <w:rPr>
          <w:rFonts w:ascii="David" w:eastAsia="Times New Roman" w:hAnsi="David" w:cs="David" w:hint="eastAsia"/>
          <w:color w:val="000000"/>
          <w:sz w:val="24"/>
          <w:szCs w:val="24"/>
          <w:rtl/>
        </w:rPr>
        <w:t>ו</w:t>
      </w:r>
      <w:r w:rsidRPr="00796A9F">
        <w:rPr>
          <w:rFonts w:ascii="David" w:eastAsia="Times New Roman" w:hAnsi="David" w:cs="David"/>
          <w:color w:val="000000"/>
          <w:sz w:val="24"/>
          <w:szCs w:val="24"/>
          <w:rtl/>
        </w:rPr>
        <w:t>ה</w:t>
      </w:r>
      <w:r w:rsidRPr="00796A9F">
        <w:rPr>
          <w:rFonts w:ascii="David" w:eastAsia="Times New Roman" w:hAnsi="David" w:cs="David" w:hint="eastAsia"/>
          <w:color w:val="000000"/>
          <w:sz w:val="24"/>
          <w:szCs w:val="24"/>
          <w:rtl/>
        </w:rPr>
        <w:t>וא</w:t>
      </w:r>
      <w:r w:rsidRPr="00796A9F">
        <w:rPr>
          <w:rFonts w:ascii="David" w:eastAsia="Times New Roman" w:hAnsi="David" w:cs="David"/>
          <w:color w:val="000000"/>
          <w:sz w:val="24"/>
          <w:szCs w:val="24"/>
          <w:rtl/>
        </w:rPr>
        <w:t xml:space="preserve"> מועסק במשרה מלאה וקבועה במ</w:t>
      </w:r>
      <w:r w:rsidRPr="00796A9F">
        <w:rPr>
          <w:rFonts w:ascii="David" w:eastAsia="Times New Roman" w:hAnsi="David" w:cs="David" w:hint="eastAsia"/>
          <w:color w:val="000000"/>
          <w:sz w:val="24"/>
          <w:szCs w:val="24"/>
          <w:rtl/>
        </w:rPr>
        <w:t>ציע</w:t>
      </w:r>
      <w:r w:rsidRPr="00796A9F">
        <w:rPr>
          <w:rFonts w:ascii="David" w:eastAsia="Times New Roman" w:hAnsi="David" w:cs="David"/>
          <w:color w:val="000000"/>
          <w:sz w:val="24"/>
          <w:szCs w:val="24"/>
          <w:rtl/>
        </w:rPr>
        <w:t>. לדוגמה - חבר סגל אקדמי שמשכורת</w:t>
      </w:r>
      <w:r w:rsidRPr="00796A9F">
        <w:rPr>
          <w:rFonts w:ascii="David" w:eastAsia="Times New Roman" w:hAnsi="David" w:cs="David" w:hint="eastAsia"/>
          <w:color w:val="000000"/>
          <w:sz w:val="24"/>
          <w:szCs w:val="24"/>
          <w:rtl/>
        </w:rPr>
        <w:t>ו</w:t>
      </w:r>
      <w:r w:rsidRPr="00796A9F">
        <w:rPr>
          <w:rFonts w:ascii="David" w:eastAsia="Times New Roman" w:hAnsi="David" w:cs="David"/>
          <w:color w:val="000000"/>
          <w:sz w:val="24"/>
          <w:szCs w:val="24"/>
          <w:rtl/>
        </w:rPr>
        <w:t xml:space="preserve"> משולמת על ידי הוועדה לתכנון ותקצוב של המועצה להשכלה גבוהה. </w:t>
      </w:r>
    </w:p>
    <w:p w14:paraId="101C3F73" w14:textId="77777777" w:rsidR="009C3D6E" w:rsidRPr="00796A9F" w:rsidRDefault="009C3D6E" w:rsidP="005801FF">
      <w:pPr>
        <w:numPr>
          <w:ilvl w:val="1"/>
          <w:numId w:val="115"/>
        </w:numPr>
        <w:spacing w:after="0" w:line="360" w:lineRule="auto"/>
        <w:ind w:left="736" w:hanging="425"/>
        <w:jc w:val="both"/>
        <w:rPr>
          <w:rFonts w:ascii="David" w:eastAsia="Times New Roman" w:hAnsi="David" w:cs="David"/>
          <w:color w:val="000000"/>
          <w:sz w:val="24"/>
          <w:szCs w:val="24"/>
        </w:rPr>
      </w:pPr>
      <w:r w:rsidRPr="00796A9F">
        <w:rPr>
          <w:rFonts w:ascii="David" w:eastAsia="Times New Roman" w:hAnsi="David" w:cs="David" w:hint="eastAsia"/>
          <w:color w:val="000000"/>
          <w:sz w:val="24"/>
          <w:szCs w:val="24"/>
          <w:rtl/>
        </w:rPr>
        <w:t>על</w:t>
      </w:r>
      <w:r w:rsidRPr="00796A9F">
        <w:rPr>
          <w:rFonts w:ascii="David" w:eastAsia="Times New Roman" w:hAnsi="David" w:cs="David"/>
          <w:color w:val="000000"/>
          <w:sz w:val="24"/>
          <w:szCs w:val="24"/>
          <w:rtl/>
        </w:rPr>
        <w:t xml:space="preserve"> </w:t>
      </w:r>
      <w:r w:rsidRPr="00796A9F">
        <w:rPr>
          <w:rFonts w:ascii="David" w:eastAsia="Times New Roman" w:hAnsi="David" w:cs="David" w:hint="eastAsia"/>
          <w:color w:val="000000"/>
          <w:sz w:val="24"/>
          <w:szCs w:val="24"/>
          <w:rtl/>
        </w:rPr>
        <w:t>אף</w:t>
      </w:r>
      <w:r w:rsidRPr="00796A9F">
        <w:rPr>
          <w:rFonts w:ascii="David" w:eastAsia="Times New Roman" w:hAnsi="David" w:cs="David"/>
          <w:color w:val="000000"/>
          <w:sz w:val="24"/>
          <w:szCs w:val="24"/>
          <w:rtl/>
        </w:rPr>
        <w:t xml:space="preserve"> </w:t>
      </w:r>
      <w:r w:rsidRPr="00796A9F">
        <w:rPr>
          <w:rFonts w:ascii="David" w:eastAsia="Times New Roman" w:hAnsi="David" w:cs="David" w:hint="eastAsia"/>
          <w:color w:val="000000"/>
          <w:sz w:val="24"/>
          <w:szCs w:val="24"/>
          <w:rtl/>
        </w:rPr>
        <w:t>האמור</w:t>
      </w:r>
      <w:r w:rsidRPr="00796A9F">
        <w:rPr>
          <w:rFonts w:ascii="David" w:eastAsia="Times New Roman" w:hAnsi="David" w:cs="David"/>
          <w:color w:val="000000"/>
          <w:sz w:val="24"/>
          <w:szCs w:val="24"/>
          <w:rtl/>
        </w:rPr>
        <w:t xml:space="preserve"> </w:t>
      </w:r>
      <w:r w:rsidRPr="00796A9F">
        <w:rPr>
          <w:rFonts w:ascii="David" w:eastAsia="Times New Roman" w:hAnsi="David" w:cs="David" w:hint="eastAsia"/>
          <w:color w:val="000000"/>
          <w:sz w:val="24"/>
          <w:szCs w:val="24"/>
          <w:rtl/>
        </w:rPr>
        <w:t>לעיל</w:t>
      </w:r>
      <w:r w:rsidRPr="00796A9F">
        <w:rPr>
          <w:rFonts w:ascii="David" w:eastAsia="Times New Roman" w:hAnsi="David" w:cs="David"/>
          <w:color w:val="000000"/>
          <w:sz w:val="24"/>
          <w:szCs w:val="24"/>
          <w:rtl/>
        </w:rPr>
        <w:t xml:space="preserve">, </w:t>
      </w:r>
      <w:r w:rsidRPr="00796A9F">
        <w:rPr>
          <w:rFonts w:ascii="David" w:eastAsia="Times New Roman" w:hAnsi="David" w:cs="David" w:hint="eastAsia"/>
          <w:color w:val="000000"/>
          <w:sz w:val="24"/>
          <w:szCs w:val="24"/>
          <w:rtl/>
        </w:rPr>
        <w:t>הוצאות</w:t>
      </w:r>
      <w:r w:rsidRPr="00796A9F">
        <w:rPr>
          <w:rFonts w:ascii="David" w:eastAsia="Times New Roman" w:hAnsi="David" w:cs="David"/>
          <w:color w:val="000000"/>
          <w:sz w:val="24"/>
          <w:szCs w:val="24"/>
          <w:rtl/>
        </w:rPr>
        <w:t xml:space="preserve"> </w:t>
      </w:r>
      <w:r w:rsidRPr="00796A9F">
        <w:rPr>
          <w:rFonts w:ascii="David" w:eastAsia="Times New Roman" w:hAnsi="David" w:cs="David" w:hint="eastAsia"/>
          <w:color w:val="000000"/>
          <w:sz w:val="24"/>
          <w:szCs w:val="24"/>
          <w:rtl/>
        </w:rPr>
        <w:t>המכון</w:t>
      </w:r>
      <w:r w:rsidRPr="00796A9F">
        <w:rPr>
          <w:rFonts w:ascii="David" w:eastAsia="Times New Roman" w:hAnsi="David" w:cs="David"/>
          <w:color w:val="000000"/>
          <w:sz w:val="24"/>
          <w:szCs w:val="24"/>
          <w:rtl/>
        </w:rPr>
        <w:t xml:space="preserve"> </w:t>
      </w:r>
      <w:r w:rsidRPr="00796A9F">
        <w:rPr>
          <w:rFonts w:ascii="David" w:eastAsia="Times New Roman" w:hAnsi="David" w:cs="David" w:hint="eastAsia"/>
          <w:color w:val="000000"/>
          <w:sz w:val="24"/>
          <w:szCs w:val="24"/>
          <w:rtl/>
        </w:rPr>
        <w:t>יכללו</w:t>
      </w:r>
      <w:r w:rsidRPr="00796A9F">
        <w:rPr>
          <w:rFonts w:ascii="David" w:eastAsia="Times New Roman" w:hAnsi="David" w:cs="David"/>
          <w:color w:val="000000"/>
          <w:sz w:val="24"/>
          <w:szCs w:val="24"/>
          <w:rtl/>
        </w:rPr>
        <w:t xml:space="preserve"> </w:t>
      </w:r>
      <w:r w:rsidRPr="00796A9F">
        <w:rPr>
          <w:rFonts w:ascii="David" w:eastAsia="Times New Roman" w:hAnsi="David" w:cs="David" w:hint="eastAsia"/>
          <w:color w:val="000000"/>
          <w:sz w:val="24"/>
          <w:szCs w:val="24"/>
          <w:rtl/>
        </w:rPr>
        <w:t>את</w:t>
      </w:r>
      <w:r w:rsidRPr="00796A9F">
        <w:rPr>
          <w:rFonts w:ascii="David" w:eastAsia="Times New Roman" w:hAnsi="David" w:cs="David"/>
          <w:color w:val="000000"/>
          <w:sz w:val="24"/>
          <w:szCs w:val="24"/>
          <w:rtl/>
        </w:rPr>
        <w:t xml:space="preserve"> </w:t>
      </w:r>
      <w:r w:rsidRPr="00796A9F">
        <w:rPr>
          <w:rFonts w:ascii="David" w:eastAsia="Times New Roman" w:hAnsi="David" w:cs="David" w:hint="eastAsia"/>
          <w:color w:val="000000"/>
          <w:sz w:val="24"/>
          <w:szCs w:val="24"/>
          <w:rtl/>
        </w:rPr>
        <w:t>דרישות</w:t>
      </w:r>
      <w:r w:rsidRPr="00796A9F">
        <w:rPr>
          <w:rFonts w:ascii="David" w:eastAsia="Times New Roman" w:hAnsi="David" w:cs="David"/>
          <w:color w:val="000000"/>
          <w:sz w:val="24"/>
          <w:szCs w:val="24"/>
          <w:rtl/>
        </w:rPr>
        <w:t xml:space="preserve"> </w:t>
      </w:r>
      <w:r w:rsidRPr="00796A9F">
        <w:rPr>
          <w:rFonts w:ascii="David" w:eastAsia="Times New Roman" w:hAnsi="David" w:cs="David" w:hint="eastAsia"/>
          <w:color w:val="000000"/>
          <w:sz w:val="24"/>
          <w:szCs w:val="24"/>
          <w:rtl/>
        </w:rPr>
        <w:t>המוסד</w:t>
      </w:r>
      <w:r w:rsidRPr="00796A9F" w:rsidDel="003346F7">
        <w:rPr>
          <w:rFonts w:ascii="David" w:eastAsia="Times New Roman" w:hAnsi="David" w:cs="David"/>
          <w:color w:val="000000"/>
          <w:sz w:val="24"/>
          <w:szCs w:val="24"/>
          <w:rtl/>
        </w:rPr>
        <w:t xml:space="preserve"> </w:t>
      </w:r>
      <w:r w:rsidRPr="00796A9F">
        <w:rPr>
          <w:rFonts w:ascii="David" w:eastAsia="Times New Roman" w:hAnsi="David" w:cs="David" w:hint="eastAsia"/>
          <w:color w:val="000000"/>
          <w:sz w:val="24"/>
          <w:szCs w:val="24"/>
          <w:rtl/>
        </w:rPr>
        <w:t>לעניין</w:t>
      </w:r>
      <w:r w:rsidRPr="00796A9F">
        <w:rPr>
          <w:rFonts w:ascii="David" w:eastAsia="Times New Roman" w:hAnsi="David" w:cs="David"/>
          <w:color w:val="000000"/>
          <w:sz w:val="24"/>
          <w:szCs w:val="24"/>
          <w:rtl/>
        </w:rPr>
        <w:t xml:space="preserve"> שכר מנהל המכון בכל הנוגע לחלק ניהול המכון בלבד. </w:t>
      </w:r>
      <w:r w:rsidRPr="00796A9F">
        <w:rPr>
          <w:rFonts w:ascii="David" w:eastAsia="Times New Roman" w:hAnsi="David" w:cs="David" w:hint="eastAsia"/>
          <w:color w:val="000000"/>
          <w:sz w:val="24"/>
          <w:szCs w:val="24"/>
          <w:rtl/>
        </w:rPr>
        <w:t>שכר</w:t>
      </w:r>
      <w:r w:rsidRPr="00796A9F">
        <w:rPr>
          <w:rFonts w:ascii="David" w:eastAsia="Times New Roman" w:hAnsi="David" w:cs="David"/>
          <w:color w:val="000000"/>
          <w:sz w:val="24"/>
          <w:szCs w:val="24"/>
          <w:rtl/>
        </w:rPr>
        <w:t xml:space="preserve"> </w:t>
      </w:r>
      <w:r w:rsidRPr="00796A9F">
        <w:rPr>
          <w:rFonts w:ascii="David" w:eastAsia="Times New Roman" w:hAnsi="David" w:cs="David" w:hint="eastAsia"/>
          <w:color w:val="000000"/>
          <w:sz w:val="24"/>
          <w:szCs w:val="24"/>
          <w:rtl/>
        </w:rPr>
        <w:t>מנהל</w:t>
      </w:r>
      <w:r w:rsidRPr="00796A9F">
        <w:rPr>
          <w:rFonts w:ascii="David" w:eastAsia="Times New Roman" w:hAnsi="David" w:cs="David"/>
          <w:color w:val="000000"/>
          <w:sz w:val="24"/>
          <w:szCs w:val="24"/>
          <w:rtl/>
        </w:rPr>
        <w:t xml:space="preserve"> </w:t>
      </w:r>
      <w:r w:rsidRPr="00796A9F">
        <w:rPr>
          <w:rFonts w:ascii="David" w:eastAsia="Times New Roman" w:hAnsi="David" w:cs="David" w:hint="eastAsia"/>
          <w:color w:val="000000"/>
          <w:sz w:val="24"/>
          <w:szCs w:val="24"/>
          <w:rtl/>
        </w:rPr>
        <w:t>המכון</w:t>
      </w:r>
      <w:r w:rsidRPr="00796A9F">
        <w:rPr>
          <w:rFonts w:ascii="David" w:eastAsia="Times New Roman" w:hAnsi="David" w:cs="David"/>
          <w:color w:val="000000"/>
          <w:sz w:val="24"/>
          <w:szCs w:val="24"/>
          <w:rtl/>
        </w:rPr>
        <w:t xml:space="preserve"> יקבע בהתאם לטבלאות השכר של האוניברסיטה במקביל לנהוג עבור ניהול פקולטה</w:t>
      </w:r>
      <w:r w:rsidR="00335C3C" w:rsidRPr="00796A9F">
        <w:rPr>
          <w:rFonts w:ascii="David" w:eastAsia="Times New Roman" w:hAnsi="David" w:cs="David"/>
          <w:color w:val="000000"/>
          <w:sz w:val="24"/>
          <w:szCs w:val="24"/>
          <w:rtl/>
        </w:rPr>
        <w:t>.</w:t>
      </w:r>
      <w:r w:rsidRPr="00796A9F">
        <w:rPr>
          <w:rFonts w:ascii="David" w:eastAsia="Times New Roman" w:hAnsi="David" w:cs="David"/>
          <w:color w:val="000000"/>
          <w:sz w:val="24"/>
          <w:szCs w:val="24"/>
          <w:rtl/>
        </w:rPr>
        <w:t xml:space="preserve"> המשרד ישתתף בהוצאות השכר בהתאם לאחוז המשרה אשר ישמש בה מנהל המכון. </w:t>
      </w:r>
    </w:p>
    <w:p w14:paraId="26BACCEF" w14:textId="77777777" w:rsidR="009C3D6E" w:rsidRPr="00796A9F" w:rsidRDefault="009C3D6E" w:rsidP="005801FF">
      <w:pPr>
        <w:numPr>
          <w:ilvl w:val="1"/>
          <w:numId w:val="115"/>
        </w:numPr>
        <w:spacing w:after="0" w:line="360" w:lineRule="auto"/>
        <w:ind w:left="736" w:hanging="425"/>
        <w:jc w:val="both"/>
        <w:rPr>
          <w:rFonts w:ascii="David" w:eastAsia="Times New Roman" w:hAnsi="David" w:cs="David"/>
          <w:color w:val="000000"/>
          <w:sz w:val="24"/>
          <w:szCs w:val="24"/>
        </w:rPr>
      </w:pPr>
      <w:r w:rsidRPr="00796A9F">
        <w:rPr>
          <w:rFonts w:ascii="David" w:eastAsia="Times New Roman" w:hAnsi="David" w:cs="David" w:hint="eastAsia"/>
          <w:color w:val="000000"/>
          <w:sz w:val="24"/>
          <w:szCs w:val="24"/>
          <w:rtl/>
        </w:rPr>
        <w:t>יובהר</w:t>
      </w:r>
      <w:r w:rsidRPr="00796A9F">
        <w:rPr>
          <w:rFonts w:ascii="David" w:eastAsia="Times New Roman" w:hAnsi="David" w:cs="David"/>
          <w:color w:val="000000"/>
          <w:sz w:val="24"/>
          <w:szCs w:val="24"/>
          <w:rtl/>
        </w:rPr>
        <w:t xml:space="preserve"> </w:t>
      </w:r>
      <w:r w:rsidRPr="00796A9F">
        <w:rPr>
          <w:rFonts w:ascii="David" w:eastAsia="Times New Roman" w:hAnsi="David" w:cs="David" w:hint="eastAsia"/>
          <w:color w:val="000000"/>
          <w:sz w:val="24"/>
          <w:szCs w:val="24"/>
          <w:rtl/>
        </w:rPr>
        <w:t>כי</w:t>
      </w:r>
      <w:r w:rsidRPr="00796A9F">
        <w:rPr>
          <w:rFonts w:ascii="David" w:eastAsia="Times New Roman" w:hAnsi="David" w:cs="David"/>
          <w:color w:val="000000"/>
          <w:sz w:val="24"/>
          <w:szCs w:val="24"/>
          <w:rtl/>
        </w:rPr>
        <w:t xml:space="preserve"> </w:t>
      </w:r>
      <w:r w:rsidRPr="00796A9F">
        <w:rPr>
          <w:rFonts w:ascii="David" w:eastAsia="Times New Roman" w:hAnsi="David" w:cs="David" w:hint="eastAsia"/>
          <w:color w:val="000000"/>
          <w:sz w:val="24"/>
          <w:szCs w:val="24"/>
          <w:rtl/>
        </w:rPr>
        <w:t>לא</w:t>
      </w:r>
      <w:r w:rsidRPr="00796A9F">
        <w:rPr>
          <w:rFonts w:ascii="David" w:eastAsia="Times New Roman" w:hAnsi="David" w:cs="David"/>
          <w:color w:val="000000"/>
          <w:sz w:val="24"/>
          <w:szCs w:val="24"/>
          <w:rtl/>
        </w:rPr>
        <w:t xml:space="preserve"> </w:t>
      </w:r>
      <w:r w:rsidRPr="00796A9F">
        <w:rPr>
          <w:rFonts w:ascii="David" w:eastAsia="Times New Roman" w:hAnsi="David" w:cs="David" w:hint="eastAsia"/>
          <w:color w:val="000000"/>
          <w:sz w:val="24"/>
          <w:szCs w:val="24"/>
          <w:rtl/>
        </w:rPr>
        <w:t>יתבצע</w:t>
      </w:r>
      <w:r w:rsidRPr="00796A9F">
        <w:rPr>
          <w:rFonts w:ascii="David" w:eastAsia="Times New Roman" w:hAnsi="David" w:cs="David"/>
          <w:color w:val="000000"/>
          <w:sz w:val="24"/>
          <w:szCs w:val="24"/>
          <w:rtl/>
        </w:rPr>
        <w:t xml:space="preserve"> </w:t>
      </w:r>
      <w:r w:rsidRPr="00796A9F">
        <w:rPr>
          <w:rFonts w:ascii="David" w:eastAsia="Times New Roman" w:hAnsi="David" w:cs="David" w:hint="eastAsia"/>
          <w:color w:val="000000"/>
          <w:sz w:val="24"/>
          <w:szCs w:val="24"/>
          <w:rtl/>
        </w:rPr>
        <w:t>כפל</w:t>
      </w:r>
      <w:r w:rsidRPr="00796A9F">
        <w:rPr>
          <w:rFonts w:ascii="David" w:eastAsia="Times New Roman" w:hAnsi="David" w:cs="David"/>
          <w:color w:val="000000"/>
          <w:sz w:val="24"/>
          <w:szCs w:val="24"/>
          <w:rtl/>
        </w:rPr>
        <w:t xml:space="preserve"> </w:t>
      </w:r>
      <w:r w:rsidRPr="00796A9F">
        <w:rPr>
          <w:rFonts w:ascii="David" w:eastAsia="Times New Roman" w:hAnsi="David" w:cs="David" w:hint="eastAsia"/>
          <w:color w:val="000000"/>
          <w:sz w:val="24"/>
          <w:szCs w:val="24"/>
          <w:rtl/>
        </w:rPr>
        <w:t>מימון</w:t>
      </w:r>
      <w:r w:rsidRPr="00796A9F">
        <w:rPr>
          <w:rFonts w:ascii="David" w:eastAsia="Times New Roman" w:hAnsi="David" w:cs="David"/>
          <w:color w:val="000000"/>
          <w:sz w:val="24"/>
          <w:szCs w:val="24"/>
          <w:rtl/>
        </w:rPr>
        <w:t xml:space="preserve"> </w:t>
      </w:r>
      <w:r w:rsidRPr="00796A9F">
        <w:rPr>
          <w:rFonts w:ascii="David" w:eastAsia="Times New Roman" w:hAnsi="David" w:cs="David" w:hint="eastAsia"/>
          <w:color w:val="000000"/>
          <w:sz w:val="24"/>
          <w:szCs w:val="24"/>
          <w:rtl/>
        </w:rPr>
        <w:t>ממשלתי</w:t>
      </w:r>
      <w:r w:rsidRPr="00796A9F">
        <w:rPr>
          <w:rFonts w:ascii="David" w:eastAsia="Times New Roman" w:hAnsi="David" w:cs="David"/>
          <w:color w:val="000000"/>
          <w:sz w:val="24"/>
          <w:szCs w:val="24"/>
          <w:rtl/>
        </w:rPr>
        <w:t xml:space="preserve"> </w:t>
      </w:r>
      <w:r w:rsidRPr="00796A9F">
        <w:rPr>
          <w:rFonts w:ascii="David" w:eastAsia="Times New Roman" w:hAnsi="David" w:cs="David" w:hint="eastAsia"/>
          <w:color w:val="000000"/>
          <w:sz w:val="24"/>
          <w:szCs w:val="24"/>
          <w:rtl/>
        </w:rPr>
        <w:t>בגין</w:t>
      </w:r>
      <w:r w:rsidRPr="00796A9F">
        <w:rPr>
          <w:rFonts w:ascii="David" w:eastAsia="Times New Roman" w:hAnsi="David" w:cs="David"/>
          <w:color w:val="000000"/>
          <w:sz w:val="24"/>
          <w:szCs w:val="24"/>
          <w:rtl/>
        </w:rPr>
        <w:t xml:space="preserve"> </w:t>
      </w:r>
      <w:r w:rsidRPr="00796A9F">
        <w:rPr>
          <w:rFonts w:ascii="David" w:eastAsia="Times New Roman" w:hAnsi="David" w:cs="David" w:hint="eastAsia"/>
          <w:color w:val="000000"/>
          <w:sz w:val="24"/>
          <w:szCs w:val="24"/>
          <w:rtl/>
        </w:rPr>
        <w:t>כל</w:t>
      </w:r>
      <w:r w:rsidRPr="00796A9F">
        <w:rPr>
          <w:rFonts w:ascii="David" w:eastAsia="Times New Roman" w:hAnsi="David" w:cs="David"/>
          <w:color w:val="000000"/>
          <w:sz w:val="24"/>
          <w:szCs w:val="24"/>
          <w:rtl/>
        </w:rPr>
        <w:t xml:space="preserve"> </w:t>
      </w:r>
      <w:r w:rsidRPr="00796A9F">
        <w:rPr>
          <w:rFonts w:ascii="David" w:eastAsia="Times New Roman" w:hAnsi="David" w:cs="David" w:hint="eastAsia"/>
          <w:color w:val="000000"/>
          <w:sz w:val="24"/>
          <w:szCs w:val="24"/>
          <w:rtl/>
        </w:rPr>
        <w:t>תמורה</w:t>
      </w:r>
      <w:r w:rsidRPr="00796A9F">
        <w:rPr>
          <w:rFonts w:ascii="David" w:eastAsia="Times New Roman" w:hAnsi="David" w:cs="David"/>
          <w:color w:val="000000"/>
          <w:sz w:val="24"/>
          <w:szCs w:val="24"/>
          <w:rtl/>
        </w:rPr>
        <w:t xml:space="preserve"> </w:t>
      </w:r>
      <w:r w:rsidRPr="00796A9F">
        <w:rPr>
          <w:rFonts w:ascii="David" w:eastAsia="Times New Roman" w:hAnsi="David" w:cs="David" w:hint="eastAsia"/>
          <w:color w:val="000000"/>
          <w:sz w:val="24"/>
          <w:szCs w:val="24"/>
          <w:rtl/>
        </w:rPr>
        <w:t>לעניין</w:t>
      </w:r>
      <w:r w:rsidRPr="00796A9F">
        <w:rPr>
          <w:rFonts w:ascii="David" w:eastAsia="Times New Roman" w:hAnsi="David" w:cs="David"/>
          <w:color w:val="000000"/>
          <w:sz w:val="24"/>
          <w:szCs w:val="24"/>
          <w:rtl/>
        </w:rPr>
        <w:t xml:space="preserve"> </w:t>
      </w:r>
      <w:r w:rsidRPr="00796A9F">
        <w:rPr>
          <w:rFonts w:ascii="David" w:eastAsia="Times New Roman" w:hAnsi="David" w:cs="David" w:hint="eastAsia"/>
          <w:color w:val="000000"/>
          <w:sz w:val="24"/>
          <w:szCs w:val="24"/>
          <w:rtl/>
        </w:rPr>
        <w:t>הוצאות</w:t>
      </w:r>
      <w:r w:rsidRPr="00796A9F">
        <w:rPr>
          <w:rFonts w:ascii="David" w:eastAsia="Times New Roman" w:hAnsi="David" w:cs="David"/>
          <w:color w:val="000000"/>
          <w:sz w:val="24"/>
          <w:szCs w:val="24"/>
          <w:rtl/>
        </w:rPr>
        <w:t xml:space="preserve"> </w:t>
      </w:r>
      <w:r w:rsidRPr="00796A9F">
        <w:rPr>
          <w:rFonts w:ascii="David" w:eastAsia="Times New Roman" w:hAnsi="David" w:cs="David" w:hint="eastAsia"/>
          <w:color w:val="000000"/>
          <w:sz w:val="24"/>
          <w:szCs w:val="24"/>
          <w:rtl/>
        </w:rPr>
        <w:t>מכון</w:t>
      </w:r>
      <w:r w:rsidRPr="00796A9F">
        <w:rPr>
          <w:rFonts w:ascii="David" w:eastAsia="Times New Roman" w:hAnsi="David" w:cs="David"/>
          <w:color w:val="000000"/>
          <w:sz w:val="24"/>
          <w:szCs w:val="24"/>
          <w:rtl/>
        </w:rPr>
        <w:t xml:space="preserve"> </w:t>
      </w:r>
      <w:r w:rsidRPr="00796A9F">
        <w:rPr>
          <w:rFonts w:ascii="David" w:eastAsia="Times New Roman" w:hAnsi="David" w:cs="David" w:hint="eastAsia"/>
          <w:color w:val="000000"/>
          <w:sz w:val="24"/>
          <w:szCs w:val="24"/>
          <w:rtl/>
        </w:rPr>
        <w:t>המחקר</w:t>
      </w:r>
      <w:r w:rsidRPr="00796A9F">
        <w:rPr>
          <w:rFonts w:ascii="David" w:eastAsia="Times New Roman" w:hAnsi="David" w:cs="David"/>
          <w:color w:val="000000"/>
          <w:sz w:val="24"/>
          <w:szCs w:val="24"/>
          <w:rtl/>
        </w:rPr>
        <w:t>.</w:t>
      </w:r>
    </w:p>
    <w:p w14:paraId="6754C277" w14:textId="77777777" w:rsidR="009C3D6E" w:rsidRPr="00796A9F" w:rsidRDefault="009C3D6E" w:rsidP="005F2CC6">
      <w:pPr>
        <w:numPr>
          <w:ilvl w:val="1"/>
          <w:numId w:val="115"/>
        </w:numPr>
        <w:spacing w:after="0" w:line="360" w:lineRule="auto"/>
        <w:ind w:left="736" w:hanging="425"/>
        <w:jc w:val="both"/>
        <w:rPr>
          <w:rFonts w:ascii="David" w:eastAsia="Times New Roman" w:hAnsi="David" w:cs="David"/>
          <w:color w:val="000000"/>
          <w:sz w:val="24"/>
          <w:szCs w:val="24"/>
        </w:rPr>
      </w:pPr>
      <w:r w:rsidRPr="00796A9F">
        <w:rPr>
          <w:rFonts w:ascii="David" w:eastAsia="Times New Roman" w:hAnsi="David" w:cs="David" w:hint="eastAsia"/>
          <w:color w:val="000000"/>
          <w:sz w:val="24"/>
          <w:szCs w:val="24"/>
          <w:rtl/>
        </w:rPr>
        <w:t>המוסד</w:t>
      </w:r>
      <w:r w:rsidRPr="00796A9F">
        <w:rPr>
          <w:rFonts w:ascii="David" w:eastAsia="Times New Roman" w:hAnsi="David" w:cs="David"/>
          <w:color w:val="000000"/>
          <w:sz w:val="24"/>
          <w:szCs w:val="24"/>
          <w:rtl/>
        </w:rPr>
        <w:t xml:space="preserve"> </w:t>
      </w:r>
      <w:r w:rsidRPr="00796A9F">
        <w:rPr>
          <w:rFonts w:ascii="David" w:eastAsia="Times New Roman" w:hAnsi="David" w:cs="David" w:hint="eastAsia"/>
          <w:color w:val="000000"/>
          <w:sz w:val="24"/>
          <w:szCs w:val="24"/>
          <w:rtl/>
        </w:rPr>
        <w:t>לא</w:t>
      </w:r>
      <w:r w:rsidRPr="00796A9F">
        <w:rPr>
          <w:rFonts w:ascii="David" w:eastAsia="Times New Roman" w:hAnsi="David" w:cs="David"/>
          <w:color w:val="000000"/>
          <w:sz w:val="24"/>
          <w:szCs w:val="24"/>
          <w:rtl/>
        </w:rPr>
        <w:t xml:space="preserve"> </w:t>
      </w:r>
      <w:r w:rsidRPr="00796A9F">
        <w:rPr>
          <w:rFonts w:ascii="David" w:eastAsia="Times New Roman" w:hAnsi="David" w:cs="David" w:hint="eastAsia"/>
          <w:color w:val="000000"/>
          <w:sz w:val="24"/>
          <w:szCs w:val="24"/>
          <w:rtl/>
        </w:rPr>
        <w:t>קיבל</w:t>
      </w:r>
      <w:r w:rsidRPr="00796A9F">
        <w:rPr>
          <w:rFonts w:ascii="David" w:eastAsia="Times New Roman" w:hAnsi="David" w:cs="David"/>
          <w:color w:val="000000"/>
          <w:sz w:val="24"/>
          <w:szCs w:val="24"/>
          <w:rtl/>
        </w:rPr>
        <w:t xml:space="preserve"> </w:t>
      </w:r>
      <w:r w:rsidRPr="00796A9F">
        <w:rPr>
          <w:rFonts w:ascii="David" w:eastAsia="Times New Roman" w:hAnsi="David" w:cs="David" w:hint="eastAsia"/>
          <w:color w:val="000000"/>
          <w:sz w:val="24"/>
          <w:szCs w:val="24"/>
          <w:rtl/>
        </w:rPr>
        <w:t>ולא</w:t>
      </w:r>
      <w:r w:rsidRPr="00796A9F">
        <w:rPr>
          <w:rFonts w:ascii="David" w:eastAsia="Times New Roman" w:hAnsi="David" w:cs="David"/>
          <w:color w:val="000000"/>
          <w:sz w:val="24"/>
          <w:szCs w:val="24"/>
          <w:rtl/>
        </w:rPr>
        <w:t xml:space="preserve"> </w:t>
      </w:r>
      <w:r w:rsidRPr="00796A9F">
        <w:rPr>
          <w:rFonts w:ascii="David" w:eastAsia="Times New Roman" w:hAnsi="David" w:cs="David" w:hint="eastAsia"/>
          <w:color w:val="000000"/>
          <w:sz w:val="24"/>
          <w:szCs w:val="24"/>
          <w:rtl/>
        </w:rPr>
        <w:t>יקבל</w:t>
      </w:r>
      <w:r w:rsidRPr="00796A9F">
        <w:rPr>
          <w:rFonts w:ascii="David" w:eastAsia="Times New Roman" w:hAnsi="David" w:cs="David"/>
          <w:color w:val="000000"/>
          <w:sz w:val="24"/>
          <w:szCs w:val="24"/>
          <w:rtl/>
        </w:rPr>
        <w:t xml:space="preserve"> </w:t>
      </w:r>
      <w:r w:rsidRPr="00796A9F">
        <w:rPr>
          <w:rFonts w:ascii="David" w:eastAsia="Times New Roman" w:hAnsi="David" w:cs="David" w:hint="eastAsia"/>
          <w:color w:val="000000"/>
          <w:sz w:val="24"/>
          <w:szCs w:val="24"/>
          <w:rtl/>
        </w:rPr>
        <w:t>כל</w:t>
      </w:r>
      <w:r w:rsidRPr="00796A9F">
        <w:rPr>
          <w:rFonts w:ascii="David" w:eastAsia="Times New Roman" w:hAnsi="David" w:cs="David"/>
          <w:color w:val="000000"/>
          <w:sz w:val="24"/>
          <w:szCs w:val="24"/>
          <w:rtl/>
        </w:rPr>
        <w:t xml:space="preserve"> </w:t>
      </w:r>
      <w:r w:rsidRPr="00796A9F">
        <w:rPr>
          <w:rFonts w:ascii="David" w:eastAsia="Times New Roman" w:hAnsi="David" w:cs="David" w:hint="eastAsia"/>
          <w:color w:val="000000"/>
          <w:sz w:val="24"/>
          <w:szCs w:val="24"/>
          <w:rtl/>
        </w:rPr>
        <w:t>מימון</w:t>
      </w:r>
      <w:r w:rsidRPr="00796A9F">
        <w:rPr>
          <w:rFonts w:ascii="David" w:eastAsia="Times New Roman" w:hAnsi="David" w:cs="David"/>
          <w:color w:val="000000"/>
          <w:sz w:val="24"/>
          <w:szCs w:val="24"/>
          <w:rtl/>
        </w:rPr>
        <w:t xml:space="preserve"> </w:t>
      </w:r>
      <w:r w:rsidRPr="00796A9F">
        <w:rPr>
          <w:rFonts w:ascii="David" w:eastAsia="Times New Roman" w:hAnsi="David" w:cs="David" w:hint="eastAsia"/>
          <w:color w:val="000000"/>
          <w:sz w:val="24"/>
          <w:szCs w:val="24"/>
          <w:rtl/>
        </w:rPr>
        <w:t>נוסף</w:t>
      </w:r>
      <w:r w:rsidRPr="00796A9F">
        <w:rPr>
          <w:rFonts w:ascii="David" w:eastAsia="Times New Roman" w:hAnsi="David" w:cs="David"/>
          <w:color w:val="000000"/>
          <w:sz w:val="24"/>
          <w:szCs w:val="24"/>
          <w:rtl/>
        </w:rPr>
        <w:t xml:space="preserve">/משלים </w:t>
      </w:r>
      <w:r w:rsidRPr="00796A9F">
        <w:rPr>
          <w:rFonts w:ascii="David" w:eastAsia="Times New Roman" w:hAnsi="David" w:cs="David" w:hint="eastAsia"/>
          <w:color w:val="000000"/>
          <w:sz w:val="24"/>
          <w:szCs w:val="24"/>
          <w:rtl/>
        </w:rPr>
        <w:t>לצורך</w:t>
      </w:r>
      <w:r w:rsidRPr="00796A9F">
        <w:rPr>
          <w:rFonts w:ascii="David" w:eastAsia="Times New Roman" w:hAnsi="David" w:cs="David"/>
          <w:color w:val="000000"/>
          <w:sz w:val="24"/>
          <w:szCs w:val="24"/>
          <w:rtl/>
        </w:rPr>
        <w:t xml:space="preserve"> </w:t>
      </w:r>
      <w:r w:rsidRPr="00796A9F">
        <w:rPr>
          <w:rFonts w:ascii="David" w:eastAsia="Times New Roman" w:hAnsi="David" w:cs="David" w:hint="eastAsia"/>
          <w:color w:val="000000"/>
          <w:sz w:val="24"/>
          <w:szCs w:val="24"/>
          <w:rtl/>
        </w:rPr>
        <w:t>ביצוע</w:t>
      </w:r>
      <w:r w:rsidRPr="00796A9F">
        <w:rPr>
          <w:rFonts w:ascii="David" w:eastAsia="Times New Roman" w:hAnsi="David" w:cs="David"/>
          <w:color w:val="000000"/>
          <w:sz w:val="24"/>
          <w:szCs w:val="24"/>
          <w:rtl/>
        </w:rPr>
        <w:t xml:space="preserve"> </w:t>
      </w:r>
      <w:r w:rsidRPr="00796A9F">
        <w:rPr>
          <w:rFonts w:ascii="David" w:eastAsia="Times New Roman" w:hAnsi="David" w:cs="David" w:hint="eastAsia"/>
          <w:color w:val="000000"/>
          <w:sz w:val="24"/>
          <w:szCs w:val="24"/>
          <w:rtl/>
        </w:rPr>
        <w:t>פעילות</w:t>
      </w:r>
      <w:r w:rsidRPr="00796A9F">
        <w:rPr>
          <w:rFonts w:ascii="David" w:eastAsia="Times New Roman" w:hAnsi="David" w:cs="David"/>
          <w:color w:val="000000"/>
          <w:sz w:val="24"/>
          <w:szCs w:val="24"/>
          <w:rtl/>
        </w:rPr>
        <w:t xml:space="preserve"> </w:t>
      </w:r>
      <w:r w:rsidRPr="00796A9F">
        <w:rPr>
          <w:rFonts w:ascii="David" w:eastAsia="Times New Roman" w:hAnsi="David" w:cs="David" w:hint="eastAsia"/>
          <w:color w:val="000000"/>
          <w:sz w:val="24"/>
          <w:szCs w:val="24"/>
          <w:rtl/>
        </w:rPr>
        <w:t>המכון</w:t>
      </w:r>
      <w:r w:rsidRPr="00796A9F">
        <w:rPr>
          <w:rFonts w:ascii="David" w:eastAsia="Times New Roman" w:hAnsi="David" w:cs="David"/>
          <w:color w:val="000000"/>
          <w:sz w:val="24"/>
          <w:szCs w:val="24"/>
          <w:rtl/>
        </w:rPr>
        <w:t xml:space="preserve"> או המועסקים </w:t>
      </w:r>
      <w:r w:rsidRPr="00796A9F">
        <w:rPr>
          <w:rFonts w:ascii="David" w:eastAsia="Times New Roman" w:hAnsi="David" w:cs="David" w:hint="eastAsia"/>
          <w:color w:val="000000"/>
          <w:sz w:val="24"/>
          <w:szCs w:val="24"/>
          <w:rtl/>
        </w:rPr>
        <w:t>מטעמו</w:t>
      </w:r>
      <w:r w:rsidRPr="00796A9F">
        <w:rPr>
          <w:rFonts w:ascii="David" w:eastAsia="Times New Roman" w:hAnsi="David" w:cs="David"/>
          <w:color w:val="000000"/>
          <w:sz w:val="24"/>
          <w:szCs w:val="24"/>
          <w:rtl/>
        </w:rPr>
        <w:t xml:space="preserve"> בגין עבודתם </w:t>
      </w:r>
      <w:r w:rsidRPr="00796A9F">
        <w:rPr>
          <w:rFonts w:ascii="David" w:eastAsia="Times New Roman" w:hAnsi="David" w:cs="David" w:hint="eastAsia"/>
          <w:color w:val="000000"/>
          <w:sz w:val="24"/>
          <w:szCs w:val="24"/>
          <w:rtl/>
        </w:rPr>
        <w:t>במכון</w:t>
      </w:r>
      <w:r w:rsidRPr="00796A9F">
        <w:rPr>
          <w:rFonts w:ascii="David" w:eastAsia="Times New Roman" w:hAnsi="David" w:cs="David"/>
          <w:color w:val="000000"/>
          <w:sz w:val="24"/>
          <w:szCs w:val="24"/>
          <w:rtl/>
        </w:rPr>
        <w:t xml:space="preserve">, נשוא ההסכם שבנדון, מכל גוף שאינו משרד האנרגיה ואינו מימון ממשלתי. </w:t>
      </w:r>
      <w:r w:rsidRPr="00796A9F">
        <w:rPr>
          <w:rFonts w:ascii="David" w:eastAsia="Times New Roman" w:hAnsi="David" w:cs="David" w:hint="eastAsia"/>
          <w:color w:val="000000"/>
          <w:sz w:val="24"/>
          <w:szCs w:val="24"/>
          <w:rtl/>
        </w:rPr>
        <w:t>להוציא</w:t>
      </w:r>
      <w:r w:rsidRPr="00796A9F">
        <w:rPr>
          <w:rFonts w:ascii="David" w:eastAsia="Times New Roman" w:hAnsi="David" w:cs="David"/>
          <w:color w:val="000000"/>
          <w:sz w:val="24"/>
          <w:szCs w:val="24"/>
          <w:rtl/>
        </w:rPr>
        <w:t xml:space="preserve"> </w:t>
      </w:r>
      <w:r w:rsidRPr="00796A9F">
        <w:rPr>
          <w:rFonts w:ascii="David" w:eastAsia="Times New Roman" w:hAnsi="David" w:cs="David" w:hint="eastAsia"/>
          <w:color w:val="000000"/>
          <w:sz w:val="24"/>
          <w:szCs w:val="24"/>
          <w:rtl/>
        </w:rPr>
        <w:t>מימון</w:t>
      </w:r>
      <w:r w:rsidRPr="00796A9F">
        <w:rPr>
          <w:rFonts w:ascii="David" w:eastAsia="Times New Roman" w:hAnsi="David" w:cs="David"/>
          <w:color w:val="000000"/>
          <w:sz w:val="24"/>
          <w:szCs w:val="24"/>
          <w:rtl/>
        </w:rPr>
        <w:t xml:space="preserve"> </w:t>
      </w:r>
      <w:r w:rsidRPr="00796A9F">
        <w:rPr>
          <w:rFonts w:ascii="David" w:eastAsia="Times New Roman" w:hAnsi="David" w:cs="David" w:hint="eastAsia"/>
          <w:color w:val="000000"/>
          <w:sz w:val="24"/>
          <w:szCs w:val="24"/>
          <w:rtl/>
        </w:rPr>
        <w:t>משלים</w:t>
      </w:r>
      <w:r w:rsidRPr="00796A9F">
        <w:rPr>
          <w:rFonts w:ascii="David" w:eastAsia="Times New Roman" w:hAnsi="David" w:cs="David"/>
          <w:color w:val="000000"/>
          <w:sz w:val="24"/>
          <w:szCs w:val="24"/>
          <w:rtl/>
        </w:rPr>
        <w:t xml:space="preserve">, </w:t>
      </w:r>
      <w:r w:rsidRPr="005F2CC6">
        <w:rPr>
          <w:rFonts w:ascii="David" w:eastAsia="Times New Roman" w:hAnsi="David" w:cs="David" w:hint="eastAsia"/>
          <w:color w:val="000000"/>
          <w:sz w:val="24"/>
          <w:szCs w:val="24"/>
          <w:rtl/>
        </w:rPr>
        <w:t>כמוגדר</w:t>
      </w:r>
      <w:r w:rsidRPr="005F2CC6">
        <w:rPr>
          <w:rFonts w:ascii="David" w:eastAsia="Times New Roman" w:hAnsi="David" w:cs="David"/>
          <w:color w:val="000000"/>
          <w:sz w:val="24"/>
          <w:szCs w:val="24"/>
          <w:rtl/>
        </w:rPr>
        <w:t xml:space="preserve"> </w:t>
      </w:r>
      <w:r w:rsidRPr="005F2CC6">
        <w:rPr>
          <w:rFonts w:ascii="David" w:eastAsia="Times New Roman" w:hAnsi="David" w:cs="David" w:hint="eastAsia"/>
          <w:color w:val="000000"/>
          <w:sz w:val="24"/>
          <w:szCs w:val="24"/>
          <w:rtl/>
        </w:rPr>
        <w:t>בסעיף</w:t>
      </w:r>
      <w:r w:rsidRPr="005F2CC6">
        <w:rPr>
          <w:rFonts w:ascii="David" w:eastAsia="Times New Roman" w:hAnsi="David" w:cs="David"/>
          <w:color w:val="000000"/>
          <w:sz w:val="24"/>
          <w:szCs w:val="24"/>
          <w:rtl/>
        </w:rPr>
        <w:t xml:space="preserve"> </w:t>
      </w:r>
      <w:r w:rsidR="005F2CC6" w:rsidRPr="005F2CC6">
        <w:rPr>
          <w:rFonts w:ascii="David" w:eastAsia="Times New Roman" w:hAnsi="David" w:cs="David" w:hint="cs"/>
          <w:color w:val="000000"/>
          <w:sz w:val="24"/>
          <w:szCs w:val="24"/>
          <w:rtl/>
        </w:rPr>
        <w:t>7 ט' להלן</w:t>
      </w:r>
      <w:r w:rsidRPr="00796A9F">
        <w:rPr>
          <w:rFonts w:ascii="David" w:eastAsia="Times New Roman" w:hAnsi="David" w:cs="David"/>
          <w:color w:val="000000"/>
          <w:sz w:val="24"/>
          <w:szCs w:val="24"/>
          <w:rtl/>
        </w:rPr>
        <w:t xml:space="preserve">. </w:t>
      </w:r>
    </w:p>
    <w:p w14:paraId="39B540AC" w14:textId="77777777" w:rsidR="009C3D6E" w:rsidRPr="00796A9F" w:rsidRDefault="009C3D6E" w:rsidP="005801FF">
      <w:pPr>
        <w:numPr>
          <w:ilvl w:val="1"/>
          <w:numId w:val="115"/>
        </w:numPr>
        <w:spacing w:after="0" w:line="360" w:lineRule="auto"/>
        <w:ind w:left="736" w:hanging="425"/>
        <w:jc w:val="both"/>
        <w:rPr>
          <w:rFonts w:ascii="David" w:eastAsia="Times New Roman" w:hAnsi="David" w:cs="David"/>
          <w:color w:val="000000"/>
          <w:sz w:val="24"/>
          <w:szCs w:val="24"/>
        </w:rPr>
      </w:pPr>
      <w:r w:rsidRPr="00796A9F">
        <w:rPr>
          <w:rFonts w:ascii="David" w:eastAsia="Times New Roman" w:hAnsi="David" w:cs="David" w:hint="eastAsia"/>
          <w:color w:val="000000"/>
          <w:sz w:val="24"/>
          <w:szCs w:val="24"/>
          <w:rtl/>
        </w:rPr>
        <w:t>הוצאות</w:t>
      </w:r>
      <w:r w:rsidRPr="00796A9F">
        <w:rPr>
          <w:rFonts w:ascii="David" w:eastAsia="Times New Roman" w:hAnsi="David" w:cs="David"/>
          <w:color w:val="000000"/>
          <w:sz w:val="24"/>
          <w:szCs w:val="24"/>
          <w:rtl/>
        </w:rPr>
        <w:t xml:space="preserve"> השכר </w:t>
      </w:r>
      <w:r w:rsidRPr="00796A9F">
        <w:rPr>
          <w:rFonts w:ascii="David" w:eastAsia="Times New Roman" w:hAnsi="David" w:cs="David" w:hint="eastAsia"/>
          <w:color w:val="000000"/>
          <w:sz w:val="24"/>
          <w:szCs w:val="24"/>
          <w:rtl/>
        </w:rPr>
        <w:t>השנתי</w:t>
      </w:r>
      <w:r w:rsidRPr="00796A9F">
        <w:rPr>
          <w:rFonts w:ascii="David" w:eastAsia="Times New Roman" w:hAnsi="David" w:cs="David"/>
          <w:color w:val="000000"/>
          <w:sz w:val="24"/>
          <w:szCs w:val="24"/>
          <w:rtl/>
        </w:rPr>
        <w:t xml:space="preserve">, עבור צוות המחקר שאינו חבר סגל אקדמי </w:t>
      </w:r>
      <w:r w:rsidRPr="00796A9F">
        <w:rPr>
          <w:rFonts w:ascii="David" w:eastAsia="Times New Roman" w:hAnsi="David" w:cs="David" w:hint="eastAsia"/>
          <w:color w:val="000000"/>
          <w:sz w:val="24"/>
          <w:szCs w:val="24"/>
          <w:rtl/>
        </w:rPr>
        <w:t>ואינו</w:t>
      </w:r>
      <w:r w:rsidRPr="00796A9F">
        <w:rPr>
          <w:rFonts w:ascii="David" w:eastAsia="Times New Roman" w:hAnsi="David" w:cs="David"/>
          <w:color w:val="000000"/>
          <w:sz w:val="24"/>
          <w:szCs w:val="24"/>
          <w:rtl/>
        </w:rPr>
        <w:t xml:space="preserve"> מועסק במשרה מלאה וקבועה על פי תקנון המוסד (להלן: "עובדי מחקר נוספים"), </w:t>
      </w:r>
      <w:r w:rsidRPr="00796A9F">
        <w:rPr>
          <w:rFonts w:ascii="David" w:eastAsia="Times New Roman" w:hAnsi="David" w:cs="David" w:hint="eastAsia"/>
          <w:color w:val="000000"/>
          <w:sz w:val="24"/>
          <w:szCs w:val="24"/>
          <w:rtl/>
        </w:rPr>
        <w:t>תוכרנה</w:t>
      </w:r>
      <w:r w:rsidRPr="00796A9F">
        <w:rPr>
          <w:rFonts w:ascii="David" w:eastAsia="Times New Roman" w:hAnsi="David" w:cs="David"/>
          <w:color w:val="000000"/>
          <w:sz w:val="24"/>
          <w:szCs w:val="24"/>
          <w:rtl/>
        </w:rPr>
        <w:t xml:space="preserve">, </w:t>
      </w:r>
      <w:r w:rsidRPr="00796A9F">
        <w:rPr>
          <w:rFonts w:ascii="David" w:eastAsia="Times New Roman" w:hAnsi="David" w:cs="David" w:hint="eastAsia"/>
          <w:color w:val="000000"/>
          <w:sz w:val="24"/>
          <w:szCs w:val="24"/>
          <w:rtl/>
        </w:rPr>
        <w:t>בהתאם</w:t>
      </w:r>
      <w:r w:rsidRPr="00796A9F">
        <w:rPr>
          <w:rFonts w:ascii="David" w:eastAsia="Times New Roman" w:hAnsi="David" w:cs="David"/>
          <w:color w:val="000000"/>
          <w:sz w:val="24"/>
          <w:szCs w:val="24"/>
          <w:rtl/>
        </w:rPr>
        <w:t xml:space="preserve"> </w:t>
      </w:r>
      <w:r w:rsidRPr="00796A9F">
        <w:rPr>
          <w:rFonts w:ascii="David" w:eastAsia="Times New Roman" w:hAnsi="David" w:cs="David" w:hint="eastAsia"/>
          <w:color w:val="000000"/>
          <w:sz w:val="24"/>
          <w:szCs w:val="24"/>
          <w:rtl/>
        </w:rPr>
        <w:t>לפירוט</w:t>
      </w:r>
      <w:r w:rsidRPr="00796A9F">
        <w:rPr>
          <w:rFonts w:ascii="David" w:eastAsia="Times New Roman" w:hAnsi="David" w:cs="David"/>
          <w:color w:val="000000"/>
          <w:sz w:val="24"/>
          <w:szCs w:val="24"/>
          <w:rtl/>
        </w:rPr>
        <w:t xml:space="preserve"> </w:t>
      </w:r>
      <w:r w:rsidRPr="00796A9F">
        <w:rPr>
          <w:rFonts w:ascii="David" w:eastAsia="Times New Roman" w:hAnsi="David" w:cs="David" w:hint="eastAsia"/>
          <w:color w:val="000000"/>
          <w:sz w:val="24"/>
          <w:szCs w:val="24"/>
          <w:rtl/>
        </w:rPr>
        <w:t>להלן</w:t>
      </w:r>
      <w:r w:rsidRPr="00796A9F">
        <w:rPr>
          <w:rFonts w:ascii="David" w:eastAsia="Times New Roman" w:hAnsi="David" w:cs="David"/>
          <w:color w:val="000000"/>
          <w:sz w:val="24"/>
          <w:szCs w:val="24"/>
          <w:rtl/>
        </w:rPr>
        <w:t>:</w:t>
      </w:r>
    </w:p>
    <w:p w14:paraId="797EE078" w14:textId="77777777" w:rsidR="009C3D6E" w:rsidRPr="00796A9F" w:rsidRDefault="009C3D6E" w:rsidP="005801FF">
      <w:pPr>
        <w:numPr>
          <w:ilvl w:val="2"/>
          <w:numId w:val="116"/>
        </w:numPr>
        <w:tabs>
          <w:tab w:val="clear" w:pos="1211"/>
          <w:tab w:val="num" w:pos="1161"/>
        </w:tabs>
        <w:spacing w:after="0" w:line="360" w:lineRule="auto"/>
        <w:ind w:left="1161" w:hanging="425"/>
        <w:jc w:val="both"/>
        <w:rPr>
          <w:rFonts w:ascii="David" w:hAnsi="David" w:cs="David"/>
          <w:color w:val="000000"/>
          <w:szCs w:val="24"/>
        </w:rPr>
      </w:pPr>
      <w:r w:rsidRPr="00796A9F">
        <w:rPr>
          <w:rFonts w:ascii="David" w:hAnsi="David" w:cs="David" w:hint="eastAsia"/>
          <w:color w:val="000000"/>
          <w:szCs w:val="24"/>
          <w:rtl/>
        </w:rPr>
        <w:t>מלגאי</w:t>
      </w:r>
      <w:r w:rsidRPr="00796A9F">
        <w:rPr>
          <w:rFonts w:ascii="David" w:hAnsi="David" w:cs="David"/>
          <w:color w:val="000000"/>
          <w:szCs w:val="24"/>
          <w:rtl/>
        </w:rPr>
        <w:t xml:space="preserve"> </w:t>
      </w:r>
      <w:r w:rsidRPr="00796A9F">
        <w:rPr>
          <w:rFonts w:ascii="David" w:hAnsi="David" w:cs="David" w:hint="eastAsia"/>
          <w:color w:val="000000"/>
          <w:szCs w:val="24"/>
          <w:rtl/>
        </w:rPr>
        <w:t>מסטרנט</w:t>
      </w:r>
      <w:r w:rsidRPr="00796A9F">
        <w:rPr>
          <w:rFonts w:ascii="David" w:hAnsi="David" w:cs="David"/>
          <w:color w:val="000000"/>
          <w:szCs w:val="24"/>
          <w:rtl/>
        </w:rPr>
        <w:t xml:space="preserve">: עד 60 </w:t>
      </w:r>
      <w:r w:rsidRPr="00796A9F">
        <w:rPr>
          <w:rFonts w:ascii="David" w:hAnsi="David" w:cs="David" w:hint="eastAsia"/>
          <w:color w:val="000000"/>
          <w:szCs w:val="24"/>
          <w:rtl/>
        </w:rPr>
        <w:t>אלף</w:t>
      </w:r>
      <w:r w:rsidRPr="00796A9F">
        <w:rPr>
          <w:rFonts w:ascii="David" w:hAnsi="David" w:cs="David"/>
          <w:color w:val="000000"/>
          <w:szCs w:val="24"/>
          <w:rtl/>
        </w:rPr>
        <w:t xml:space="preserve"> </w:t>
      </w:r>
      <w:r w:rsidRPr="00796A9F">
        <w:rPr>
          <w:rFonts w:ascii="David" w:hAnsi="David" w:cs="David" w:hint="eastAsia"/>
          <w:color w:val="000000"/>
          <w:szCs w:val="24"/>
          <w:rtl/>
        </w:rPr>
        <w:t>₪</w:t>
      </w:r>
      <w:r w:rsidRPr="00796A9F">
        <w:rPr>
          <w:rFonts w:ascii="David" w:hAnsi="David" w:cs="David"/>
          <w:color w:val="000000"/>
          <w:szCs w:val="24"/>
          <w:rtl/>
        </w:rPr>
        <w:t>;</w:t>
      </w:r>
    </w:p>
    <w:p w14:paraId="13766192" w14:textId="77777777" w:rsidR="009C3D6E" w:rsidRPr="00796A9F" w:rsidRDefault="009C3D6E" w:rsidP="005801FF">
      <w:pPr>
        <w:numPr>
          <w:ilvl w:val="2"/>
          <w:numId w:val="116"/>
        </w:numPr>
        <w:spacing w:after="0" w:line="360" w:lineRule="auto"/>
        <w:ind w:left="1128"/>
        <w:jc w:val="both"/>
        <w:rPr>
          <w:rFonts w:ascii="David" w:hAnsi="David" w:cs="David"/>
          <w:color w:val="000000"/>
          <w:szCs w:val="24"/>
        </w:rPr>
      </w:pPr>
      <w:r w:rsidRPr="00796A9F">
        <w:rPr>
          <w:rFonts w:ascii="David" w:hAnsi="David" w:cs="David" w:hint="eastAsia"/>
          <w:color w:val="000000"/>
          <w:szCs w:val="24"/>
          <w:rtl/>
        </w:rPr>
        <w:t>מלגאי</w:t>
      </w:r>
      <w:r w:rsidRPr="00796A9F">
        <w:rPr>
          <w:rFonts w:ascii="David" w:hAnsi="David" w:cs="David"/>
          <w:color w:val="000000"/>
          <w:szCs w:val="24"/>
          <w:rtl/>
        </w:rPr>
        <w:t xml:space="preserve"> דוקטורנט: עד 78 אלף ₪; </w:t>
      </w:r>
    </w:p>
    <w:p w14:paraId="3F89C8D3" w14:textId="77777777" w:rsidR="009C3D6E" w:rsidRPr="00796A9F" w:rsidRDefault="009C3D6E" w:rsidP="005801FF">
      <w:pPr>
        <w:numPr>
          <w:ilvl w:val="2"/>
          <w:numId w:val="116"/>
        </w:numPr>
        <w:spacing w:after="0" w:line="360" w:lineRule="auto"/>
        <w:ind w:left="1128"/>
        <w:jc w:val="both"/>
        <w:rPr>
          <w:rFonts w:ascii="David" w:hAnsi="David" w:cs="David"/>
          <w:color w:val="000000"/>
          <w:szCs w:val="24"/>
        </w:rPr>
      </w:pPr>
      <w:r w:rsidRPr="00796A9F">
        <w:rPr>
          <w:rFonts w:ascii="David" w:hAnsi="David" w:cs="David" w:hint="eastAsia"/>
          <w:color w:val="000000"/>
          <w:szCs w:val="24"/>
          <w:rtl/>
        </w:rPr>
        <w:t>מלגאי</w:t>
      </w:r>
      <w:r w:rsidRPr="00796A9F">
        <w:rPr>
          <w:rFonts w:ascii="David" w:hAnsi="David" w:cs="David"/>
          <w:color w:val="000000"/>
          <w:szCs w:val="24"/>
          <w:rtl/>
        </w:rPr>
        <w:t xml:space="preserve"> </w:t>
      </w:r>
      <w:r w:rsidRPr="00796A9F">
        <w:rPr>
          <w:rFonts w:ascii="David" w:hAnsi="David" w:cs="David" w:hint="eastAsia"/>
          <w:color w:val="000000"/>
          <w:szCs w:val="24"/>
          <w:rtl/>
        </w:rPr>
        <w:t>בתר</w:t>
      </w:r>
      <w:r w:rsidRPr="00796A9F">
        <w:rPr>
          <w:rFonts w:ascii="David" w:hAnsi="David" w:cs="David"/>
          <w:color w:val="000000"/>
          <w:szCs w:val="24"/>
          <w:rtl/>
        </w:rPr>
        <w:t xml:space="preserve"> </w:t>
      </w:r>
      <w:r w:rsidRPr="00796A9F">
        <w:rPr>
          <w:rFonts w:ascii="David" w:hAnsi="David" w:cs="David" w:hint="eastAsia"/>
          <w:color w:val="000000"/>
          <w:szCs w:val="24"/>
          <w:rtl/>
        </w:rPr>
        <w:t>דוקטורט</w:t>
      </w:r>
      <w:r w:rsidRPr="00796A9F">
        <w:rPr>
          <w:rFonts w:ascii="David" w:hAnsi="David" w:cs="David"/>
          <w:color w:val="000000"/>
          <w:szCs w:val="24"/>
          <w:rtl/>
        </w:rPr>
        <w:t>: עד 96 אלף ₪ ;</w:t>
      </w:r>
    </w:p>
    <w:p w14:paraId="23EA15A1" w14:textId="77777777" w:rsidR="009C3D6E" w:rsidRPr="00796A9F" w:rsidRDefault="009C3D6E" w:rsidP="005801FF">
      <w:pPr>
        <w:numPr>
          <w:ilvl w:val="2"/>
          <w:numId w:val="116"/>
        </w:numPr>
        <w:spacing w:after="0" w:line="360" w:lineRule="auto"/>
        <w:ind w:left="1128"/>
        <w:jc w:val="both"/>
        <w:rPr>
          <w:rFonts w:ascii="David" w:hAnsi="David" w:cs="David"/>
          <w:color w:val="000000"/>
          <w:szCs w:val="24"/>
        </w:rPr>
      </w:pPr>
      <w:r w:rsidRPr="00796A9F">
        <w:rPr>
          <w:rFonts w:ascii="David" w:hAnsi="David" w:cs="David"/>
          <w:color w:val="000000"/>
          <w:szCs w:val="24"/>
          <w:rtl/>
        </w:rPr>
        <w:t xml:space="preserve">חוקר, מהנדס, טכנאי, לבורנט, </w:t>
      </w:r>
      <w:r w:rsidRPr="00796A9F">
        <w:rPr>
          <w:rFonts w:ascii="David" w:hAnsi="David" w:cs="David" w:hint="eastAsia"/>
          <w:color w:val="000000"/>
          <w:szCs w:val="24"/>
          <w:rtl/>
        </w:rPr>
        <w:t>עד</w:t>
      </w:r>
      <w:r w:rsidRPr="00796A9F">
        <w:rPr>
          <w:rFonts w:ascii="David" w:hAnsi="David" w:cs="David"/>
          <w:color w:val="000000"/>
          <w:szCs w:val="24"/>
          <w:rtl/>
        </w:rPr>
        <w:t xml:space="preserve"> 360 אלף ₪.</w:t>
      </w:r>
    </w:p>
    <w:p w14:paraId="664C8632" w14:textId="77777777" w:rsidR="009C3D6E" w:rsidRPr="005708F6" w:rsidRDefault="009C3D6E" w:rsidP="005801FF">
      <w:pPr>
        <w:numPr>
          <w:ilvl w:val="1"/>
          <w:numId w:val="115"/>
        </w:numPr>
        <w:spacing w:after="0" w:line="360" w:lineRule="auto"/>
        <w:ind w:left="736" w:hanging="425"/>
        <w:jc w:val="both"/>
        <w:rPr>
          <w:rFonts w:ascii="David" w:eastAsia="Times New Roman" w:hAnsi="David" w:cs="David"/>
          <w:color w:val="000000"/>
          <w:sz w:val="24"/>
          <w:szCs w:val="24"/>
        </w:rPr>
      </w:pPr>
      <w:r w:rsidRPr="005708F6">
        <w:rPr>
          <w:rFonts w:ascii="David" w:eastAsia="Times New Roman" w:hAnsi="David" w:cs="David" w:hint="eastAsia"/>
          <w:color w:val="000000"/>
          <w:sz w:val="24"/>
          <w:szCs w:val="24"/>
          <w:rtl/>
        </w:rPr>
        <w:t>יובהר</w:t>
      </w:r>
      <w:r w:rsidRPr="005708F6">
        <w:rPr>
          <w:rFonts w:ascii="David" w:eastAsia="Times New Roman" w:hAnsi="David" w:cs="David"/>
          <w:color w:val="000000"/>
          <w:sz w:val="24"/>
          <w:szCs w:val="24"/>
          <w:rtl/>
        </w:rPr>
        <w:t xml:space="preserve"> </w:t>
      </w:r>
      <w:r w:rsidRPr="005708F6">
        <w:rPr>
          <w:rFonts w:ascii="David" w:eastAsia="Times New Roman" w:hAnsi="David" w:cs="David" w:hint="eastAsia"/>
          <w:color w:val="000000"/>
          <w:sz w:val="24"/>
          <w:szCs w:val="24"/>
          <w:rtl/>
        </w:rPr>
        <w:t>כי</w:t>
      </w:r>
      <w:r w:rsidRPr="005708F6">
        <w:rPr>
          <w:rFonts w:ascii="David" w:eastAsia="Times New Roman" w:hAnsi="David" w:cs="David"/>
          <w:color w:val="000000"/>
          <w:sz w:val="24"/>
          <w:szCs w:val="24"/>
          <w:rtl/>
        </w:rPr>
        <w:t xml:space="preserve"> </w:t>
      </w:r>
      <w:r w:rsidRPr="005708F6">
        <w:rPr>
          <w:rFonts w:ascii="David" w:eastAsia="Times New Roman" w:hAnsi="David" w:cs="David" w:hint="eastAsia"/>
          <w:color w:val="000000"/>
          <w:sz w:val="24"/>
          <w:szCs w:val="24"/>
          <w:rtl/>
        </w:rPr>
        <w:t>הסכומים</w:t>
      </w:r>
      <w:r w:rsidRPr="005708F6">
        <w:rPr>
          <w:rFonts w:ascii="David" w:eastAsia="Times New Roman" w:hAnsi="David" w:cs="David"/>
          <w:color w:val="000000"/>
          <w:sz w:val="24"/>
          <w:szCs w:val="24"/>
          <w:rtl/>
        </w:rPr>
        <w:t xml:space="preserve"> </w:t>
      </w:r>
      <w:r w:rsidRPr="005708F6">
        <w:rPr>
          <w:rFonts w:ascii="David" w:eastAsia="Times New Roman" w:hAnsi="David" w:cs="David" w:hint="eastAsia"/>
          <w:color w:val="000000"/>
          <w:sz w:val="24"/>
          <w:szCs w:val="24"/>
          <w:rtl/>
        </w:rPr>
        <w:t>הנ</w:t>
      </w:r>
      <w:r w:rsidRPr="005708F6">
        <w:rPr>
          <w:rFonts w:ascii="David" w:eastAsia="Times New Roman" w:hAnsi="David" w:cs="David"/>
          <w:color w:val="000000"/>
          <w:sz w:val="24"/>
          <w:szCs w:val="24"/>
          <w:rtl/>
        </w:rPr>
        <w:t xml:space="preserve">"ל </w:t>
      </w:r>
      <w:r w:rsidRPr="005708F6">
        <w:rPr>
          <w:rFonts w:ascii="David" w:eastAsia="Times New Roman" w:hAnsi="David" w:cs="David" w:hint="eastAsia"/>
          <w:color w:val="000000"/>
          <w:sz w:val="24"/>
          <w:szCs w:val="24"/>
          <w:rtl/>
        </w:rPr>
        <w:t>מתייחסים</w:t>
      </w:r>
      <w:r w:rsidRPr="005708F6">
        <w:rPr>
          <w:rFonts w:ascii="David" w:eastAsia="Times New Roman" w:hAnsi="David" w:cs="David"/>
          <w:color w:val="000000"/>
          <w:sz w:val="24"/>
          <w:szCs w:val="24"/>
          <w:rtl/>
        </w:rPr>
        <w:t xml:space="preserve"> </w:t>
      </w:r>
      <w:r w:rsidRPr="005708F6">
        <w:rPr>
          <w:rFonts w:ascii="David" w:eastAsia="Times New Roman" w:hAnsi="David" w:cs="David" w:hint="eastAsia"/>
          <w:color w:val="000000"/>
          <w:sz w:val="24"/>
          <w:szCs w:val="24"/>
          <w:rtl/>
        </w:rPr>
        <w:t>להיקף</w:t>
      </w:r>
      <w:r w:rsidRPr="005708F6">
        <w:rPr>
          <w:rFonts w:ascii="David" w:eastAsia="Times New Roman" w:hAnsi="David" w:cs="David"/>
          <w:color w:val="000000"/>
          <w:sz w:val="24"/>
          <w:szCs w:val="24"/>
          <w:rtl/>
        </w:rPr>
        <w:t xml:space="preserve"> </w:t>
      </w:r>
      <w:r w:rsidRPr="005708F6">
        <w:rPr>
          <w:rFonts w:ascii="David" w:eastAsia="Times New Roman" w:hAnsi="David" w:cs="David" w:hint="eastAsia"/>
          <w:color w:val="000000"/>
          <w:sz w:val="24"/>
          <w:szCs w:val="24"/>
          <w:rtl/>
        </w:rPr>
        <w:t>משרה</w:t>
      </w:r>
      <w:r w:rsidRPr="005708F6">
        <w:rPr>
          <w:rFonts w:ascii="David" w:eastAsia="Times New Roman" w:hAnsi="David" w:cs="David"/>
          <w:color w:val="000000"/>
          <w:sz w:val="24"/>
          <w:szCs w:val="24"/>
          <w:rtl/>
        </w:rPr>
        <w:t xml:space="preserve"> </w:t>
      </w:r>
      <w:r w:rsidRPr="005708F6">
        <w:rPr>
          <w:rFonts w:ascii="David" w:eastAsia="Times New Roman" w:hAnsi="David" w:cs="David" w:hint="eastAsia"/>
          <w:color w:val="000000"/>
          <w:sz w:val="24"/>
          <w:szCs w:val="24"/>
          <w:rtl/>
        </w:rPr>
        <w:t>מלאה</w:t>
      </w:r>
      <w:r w:rsidRPr="005708F6">
        <w:rPr>
          <w:rFonts w:ascii="David" w:eastAsia="Times New Roman" w:hAnsi="David" w:cs="David"/>
          <w:color w:val="000000"/>
          <w:sz w:val="24"/>
          <w:szCs w:val="24"/>
          <w:rtl/>
        </w:rPr>
        <w:t xml:space="preserve"> </w:t>
      </w:r>
      <w:r w:rsidRPr="005708F6">
        <w:rPr>
          <w:rFonts w:ascii="David" w:eastAsia="Times New Roman" w:hAnsi="David" w:cs="David" w:hint="eastAsia"/>
          <w:color w:val="000000"/>
          <w:sz w:val="24"/>
          <w:szCs w:val="24"/>
          <w:rtl/>
        </w:rPr>
        <w:t>בהיקף</w:t>
      </w:r>
      <w:r w:rsidRPr="005708F6">
        <w:rPr>
          <w:rFonts w:ascii="David" w:eastAsia="Times New Roman" w:hAnsi="David" w:cs="David"/>
          <w:color w:val="000000"/>
          <w:sz w:val="24"/>
          <w:szCs w:val="24"/>
          <w:rtl/>
        </w:rPr>
        <w:t xml:space="preserve"> </w:t>
      </w:r>
      <w:r w:rsidRPr="005708F6">
        <w:rPr>
          <w:rFonts w:ascii="David" w:eastAsia="Times New Roman" w:hAnsi="David" w:cs="David" w:hint="eastAsia"/>
          <w:color w:val="000000"/>
          <w:sz w:val="24"/>
          <w:szCs w:val="24"/>
          <w:rtl/>
        </w:rPr>
        <w:t>שנתי</w:t>
      </w:r>
      <w:r w:rsidRPr="005708F6">
        <w:rPr>
          <w:rFonts w:ascii="David" w:eastAsia="Times New Roman" w:hAnsi="David" w:cs="David"/>
          <w:color w:val="000000"/>
          <w:sz w:val="24"/>
          <w:szCs w:val="24"/>
          <w:rtl/>
        </w:rPr>
        <w:t xml:space="preserve">. </w:t>
      </w:r>
      <w:r w:rsidRPr="005708F6">
        <w:rPr>
          <w:rFonts w:ascii="David" w:eastAsia="Times New Roman" w:hAnsi="David" w:cs="David" w:hint="eastAsia"/>
          <w:color w:val="000000"/>
          <w:sz w:val="24"/>
          <w:szCs w:val="24"/>
          <w:rtl/>
        </w:rPr>
        <w:t>היה</w:t>
      </w:r>
      <w:r w:rsidRPr="005708F6">
        <w:rPr>
          <w:rFonts w:ascii="David" w:eastAsia="Times New Roman" w:hAnsi="David" w:cs="David"/>
          <w:color w:val="000000"/>
          <w:sz w:val="24"/>
          <w:szCs w:val="24"/>
          <w:rtl/>
        </w:rPr>
        <w:t xml:space="preserve"> </w:t>
      </w:r>
      <w:r w:rsidRPr="005708F6">
        <w:rPr>
          <w:rFonts w:ascii="David" w:eastAsia="Times New Roman" w:hAnsi="David" w:cs="David" w:hint="eastAsia"/>
          <w:color w:val="000000"/>
          <w:sz w:val="24"/>
          <w:szCs w:val="24"/>
          <w:rtl/>
        </w:rPr>
        <w:t>והיקף</w:t>
      </w:r>
      <w:r w:rsidRPr="005708F6">
        <w:rPr>
          <w:rFonts w:ascii="David" w:eastAsia="Times New Roman" w:hAnsi="David" w:cs="David"/>
          <w:color w:val="000000"/>
          <w:sz w:val="24"/>
          <w:szCs w:val="24"/>
          <w:rtl/>
        </w:rPr>
        <w:t xml:space="preserve"> </w:t>
      </w:r>
      <w:r w:rsidRPr="005708F6">
        <w:rPr>
          <w:rFonts w:ascii="David" w:eastAsia="Times New Roman" w:hAnsi="David" w:cs="David" w:hint="eastAsia"/>
          <w:color w:val="000000"/>
          <w:sz w:val="24"/>
          <w:szCs w:val="24"/>
          <w:rtl/>
        </w:rPr>
        <w:t>העסקת</w:t>
      </w:r>
      <w:r w:rsidRPr="005708F6">
        <w:rPr>
          <w:rFonts w:ascii="David" w:eastAsia="Times New Roman" w:hAnsi="David" w:cs="David"/>
          <w:color w:val="000000"/>
          <w:sz w:val="24"/>
          <w:szCs w:val="24"/>
          <w:rtl/>
        </w:rPr>
        <w:t xml:space="preserve"> </w:t>
      </w:r>
      <w:r w:rsidRPr="005708F6">
        <w:rPr>
          <w:rFonts w:ascii="David" w:eastAsia="Times New Roman" w:hAnsi="David" w:cs="David" w:hint="eastAsia"/>
          <w:color w:val="000000"/>
          <w:sz w:val="24"/>
          <w:szCs w:val="24"/>
          <w:rtl/>
        </w:rPr>
        <w:t>מי</w:t>
      </w:r>
      <w:r w:rsidRPr="005708F6">
        <w:rPr>
          <w:rFonts w:ascii="David" w:eastAsia="Times New Roman" w:hAnsi="David" w:cs="David"/>
          <w:color w:val="000000"/>
          <w:sz w:val="24"/>
          <w:szCs w:val="24"/>
          <w:rtl/>
        </w:rPr>
        <w:t xml:space="preserve"> </w:t>
      </w:r>
      <w:r w:rsidRPr="005708F6">
        <w:rPr>
          <w:rFonts w:ascii="David" w:eastAsia="Times New Roman" w:hAnsi="David" w:cs="David" w:hint="eastAsia"/>
          <w:color w:val="000000"/>
          <w:sz w:val="24"/>
          <w:szCs w:val="24"/>
          <w:rtl/>
        </w:rPr>
        <w:t>מצוות</w:t>
      </w:r>
      <w:r w:rsidRPr="005708F6">
        <w:rPr>
          <w:rFonts w:ascii="David" w:eastAsia="Times New Roman" w:hAnsi="David" w:cs="David"/>
          <w:color w:val="000000"/>
          <w:sz w:val="24"/>
          <w:szCs w:val="24"/>
          <w:rtl/>
        </w:rPr>
        <w:t xml:space="preserve"> </w:t>
      </w:r>
      <w:r w:rsidRPr="005708F6">
        <w:rPr>
          <w:rFonts w:ascii="David" w:eastAsia="Times New Roman" w:hAnsi="David" w:cs="David" w:hint="eastAsia"/>
          <w:color w:val="000000"/>
          <w:sz w:val="24"/>
          <w:szCs w:val="24"/>
          <w:rtl/>
        </w:rPr>
        <w:t>המחקר</w:t>
      </w:r>
      <w:r w:rsidRPr="005708F6">
        <w:rPr>
          <w:rFonts w:ascii="David" w:eastAsia="Times New Roman" w:hAnsi="David" w:cs="David"/>
          <w:color w:val="000000"/>
          <w:sz w:val="24"/>
          <w:szCs w:val="24"/>
          <w:rtl/>
        </w:rPr>
        <w:t xml:space="preserve"> </w:t>
      </w:r>
      <w:r w:rsidRPr="005708F6">
        <w:rPr>
          <w:rFonts w:ascii="David" w:eastAsia="Times New Roman" w:hAnsi="David" w:cs="David" w:hint="eastAsia"/>
          <w:color w:val="000000"/>
          <w:sz w:val="24"/>
          <w:szCs w:val="24"/>
          <w:rtl/>
        </w:rPr>
        <w:t>יהיה</w:t>
      </w:r>
      <w:r w:rsidRPr="005708F6">
        <w:rPr>
          <w:rFonts w:ascii="David" w:eastAsia="Times New Roman" w:hAnsi="David" w:cs="David"/>
          <w:color w:val="000000"/>
          <w:sz w:val="24"/>
          <w:szCs w:val="24"/>
          <w:rtl/>
        </w:rPr>
        <w:t xml:space="preserve"> </w:t>
      </w:r>
      <w:r w:rsidRPr="005708F6">
        <w:rPr>
          <w:rFonts w:ascii="David" w:eastAsia="Times New Roman" w:hAnsi="David" w:cs="David" w:hint="eastAsia"/>
          <w:color w:val="000000"/>
          <w:sz w:val="24"/>
          <w:szCs w:val="24"/>
          <w:rtl/>
        </w:rPr>
        <w:t>קטן</w:t>
      </w:r>
      <w:r w:rsidRPr="005708F6">
        <w:rPr>
          <w:rFonts w:ascii="David" w:eastAsia="Times New Roman" w:hAnsi="David" w:cs="David"/>
          <w:color w:val="000000"/>
          <w:sz w:val="24"/>
          <w:szCs w:val="24"/>
          <w:rtl/>
        </w:rPr>
        <w:t xml:space="preserve"> </w:t>
      </w:r>
      <w:r w:rsidRPr="005708F6">
        <w:rPr>
          <w:rFonts w:ascii="David" w:eastAsia="Times New Roman" w:hAnsi="David" w:cs="David" w:hint="eastAsia"/>
          <w:color w:val="000000"/>
          <w:sz w:val="24"/>
          <w:szCs w:val="24"/>
          <w:rtl/>
        </w:rPr>
        <w:t>מ</w:t>
      </w:r>
      <w:r w:rsidRPr="005708F6">
        <w:rPr>
          <w:rFonts w:ascii="David" w:eastAsia="Times New Roman" w:hAnsi="David" w:cs="David"/>
          <w:color w:val="000000"/>
          <w:sz w:val="24"/>
          <w:szCs w:val="24"/>
          <w:rtl/>
        </w:rPr>
        <w:t xml:space="preserve">-100%, </w:t>
      </w:r>
      <w:r w:rsidRPr="005708F6">
        <w:rPr>
          <w:rFonts w:ascii="David" w:eastAsia="Times New Roman" w:hAnsi="David" w:cs="David" w:hint="eastAsia"/>
          <w:color w:val="000000"/>
          <w:sz w:val="24"/>
          <w:szCs w:val="24"/>
          <w:rtl/>
        </w:rPr>
        <w:t>תוכר</w:t>
      </w:r>
      <w:r w:rsidRPr="005708F6">
        <w:rPr>
          <w:rFonts w:ascii="David" w:eastAsia="Times New Roman" w:hAnsi="David" w:cs="David"/>
          <w:color w:val="000000"/>
          <w:sz w:val="24"/>
          <w:szCs w:val="24"/>
          <w:rtl/>
        </w:rPr>
        <w:t xml:space="preserve"> </w:t>
      </w:r>
      <w:r w:rsidRPr="005708F6">
        <w:rPr>
          <w:rFonts w:ascii="David" w:eastAsia="Times New Roman" w:hAnsi="David" w:cs="David" w:hint="eastAsia"/>
          <w:color w:val="000000"/>
          <w:sz w:val="24"/>
          <w:szCs w:val="24"/>
          <w:rtl/>
        </w:rPr>
        <w:t>ההוצאה</w:t>
      </w:r>
      <w:r w:rsidRPr="005708F6">
        <w:rPr>
          <w:rFonts w:ascii="David" w:eastAsia="Times New Roman" w:hAnsi="David" w:cs="David"/>
          <w:color w:val="000000"/>
          <w:sz w:val="24"/>
          <w:szCs w:val="24"/>
          <w:rtl/>
        </w:rPr>
        <w:t xml:space="preserve"> </w:t>
      </w:r>
      <w:r w:rsidRPr="005708F6">
        <w:rPr>
          <w:rFonts w:ascii="David" w:eastAsia="Times New Roman" w:hAnsi="David" w:cs="David" w:hint="eastAsia"/>
          <w:color w:val="000000"/>
          <w:sz w:val="24"/>
          <w:szCs w:val="24"/>
          <w:rtl/>
        </w:rPr>
        <w:t>השנתית</w:t>
      </w:r>
      <w:r w:rsidRPr="005708F6">
        <w:rPr>
          <w:rFonts w:ascii="David" w:eastAsia="Times New Roman" w:hAnsi="David" w:cs="David"/>
          <w:color w:val="000000"/>
          <w:sz w:val="24"/>
          <w:szCs w:val="24"/>
          <w:rtl/>
        </w:rPr>
        <w:t xml:space="preserve"> </w:t>
      </w:r>
      <w:r w:rsidRPr="005708F6">
        <w:rPr>
          <w:rFonts w:ascii="David" w:eastAsia="Times New Roman" w:hAnsi="David" w:cs="David" w:hint="eastAsia"/>
          <w:color w:val="000000"/>
          <w:sz w:val="24"/>
          <w:szCs w:val="24"/>
          <w:rtl/>
        </w:rPr>
        <w:t>בחלק</w:t>
      </w:r>
      <w:r w:rsidRPr="005708F6">
        <w:rPr>
          <w:rFonts w:ascii="David" w:eastAsia="Times New Roman" w:hAnsi="David" w:cs="David"/>
          <w:color w:val="000000"/>
          <w:sz w:val="24"/>
          <w:szCs w:val="24"/>
          <w:rtl/>
        </w:rPr>
        <w:t xml:space="preserve"> </w:t>
      </w:r>
      <w:r w:rsidRPr="005708F6">
        <w:rPr>
          <w:rFonts w:ascii="David" w:eastAsia="Times New Roman" w:hAnsi="David" w:cs="David" w:hint="eastAsia"/>
          <w:color w:val="000000"/>
          <w:sz w:val="24"/>
          <w:szCs w:val="24"/>
          <w:rtl/>
        </w:rPr>
        <w:t>היחסי</w:t>
      </w:r>
      <w:r w:rsidRPr="005708F6">
        <w:rPr>
          <w:rFonts w:ascii="David" w:eastAsia="Times New Roman" w:hAnsi="David" w:cs="David"/>
          <w:color w:val="000000"/>
          <w:sz w:val="24"/>
          <w:szCs w:val="24"/>
          <w:rtl/>
        </w:rPr>
        <w:t xml:space="preserve"> </w:t>
      </w:r>
      <w:r w:rsidRPr="005708F6">
        <w:rPr>
          <w:rFonts w:ascii="David" w:eastAsia="Times New Roman" w:hAnsi="David" w:cs="David" w:hint="eastAsia"/>
          <w:color w:val="000000"/>
          <w:sz w:val="24"/>
          <w:szCs w:val="24"/>
          <w:rtl/>
        </w:rPr>
        <w:t>להיקף</w:t>
      </w:r>
      <w:r w:rsidRPr="005708F6">
        <w:rPr>
          <w:rFonts w:ascii="David" w:eastAsia="Times New Roman" w:hAnsi="David" w:cs="David"/>
          <w:color w:val="000000"/>
          <w:sz w:val="24"/>
          <w:szCs w:val="24"/>
          <w:rtl/>
        </w:rPr>
        <w:t xml:space="preserve"> </w:t>
      </w:r>
      <w:r w:rsidRPr="005708F6">
        <w:rPr>
          <w:rFonts w:ascii="David" w:eastAsia="Times New Roman" w:hAnsi="David" w:cs="David" w:hint="eastAsia"/>
          <w:color w:val="000000"/>
          <w:sz w:val="24"/>
          <w:szCs w:val="24"/>
          <w:rtl/>
        </w:rPr>
        <w:t>המשרה</w:t>
      </w:r>
      <w:r w:rsidRPr="005708F6">
        <w:rPr>
          <w:rFonts w:ascii="David" w:eastAsia="Times New Roman" w:hAnsi="David" w:cs="David"/>
          <w:color w:val="000000"/>
          <w:sz w:val="24"/>
          <w:szCs w:val="24"/>
          <w:rtl/>
        </w:rPr>
        <w:t xml:space="preserve"> </w:t>
      </w:r>
      <w:r w:rsidRPr="005708F6">
        <w:rPr>
          <w:rFonts w:ascii="David" w:eastAsia="Times New Roman" w:hAnsi="David" w:cs="David" w:hint="eastAsia"/>
          <w:color w:val="000000"/>
          <w:sz w:val="24"/>
          <w:szCs w:val="24"/>
          <w:rtl/>
        </w:rPr>
        <w:t>בהו</w:t>
      </w:r>
      <w:r w:rsidRPr="005708F6">
        <w:rPr>
          <w:rFonts w:ascii="David" w:eastAsia="Times New Roman" w:hAnsi="David" w:cs="David"/>
          <w:color w:val="000000"/>
          <w:sz w:val="24"/>
          <w:szCs w:val="24"/>
          <w:rtl/>
        </w:rPr>
        <w:t xml:space="preserve"> </w:t>
      </w:r>
      <w:r w:rsidRPr="005708F6">
        <w:rPr>
          <w:rFonts w:ascii="David" w:eastAsia="Times New Roman" w:hAnsi="David" w:cs="David" w:hint="eastAsia"/>
          <w:color w:val="000000"/>
          <w:sz w:val="24"/>
          <w:szCs w:val="24"/>
          <w:rtl/>
        </w:rPr>
        <w:t>הוא</w:t>
      </w:r>
      <w:r w:rsidRPr="005708F6">
        <w:rPr>
          <w:rFonts w:ascii="David" w:eastAsia="Times New Roman" w:hAnsi="David" w:cs="David"/>
          <w:color w:val="000000"/>
          <w:sz w:val="24"/>
          <w:szCs w:val="24"/>
          <w:rtl/>
        </w:rPr>
        <w:t xml:space="preserve"> </w:t>
      </w:r>
      <w:r w:rsidRPr="005708F6">
        <w:rPr>
          <w:rFonts w:ascii="David" w:eastAsia="Times New Roman" w:hAnsi="David" w:cs="David" w:hint="eastAsia"/>
          <w:color w:val="000000"/>
          <w:sz w:val="24"/>
          <w:szCs w:val="24"/>
          <w:rtl/>
        </w:rPr>
        <w:t>מועסק</w:t>
      </w:r>
      <w:r w:rsidRPr="005708F6">
        <w:rPr>
          <w:rFonts w:ascii="David" w:eastAsia="Times New Roman" w:hAnsi="David" w:cs="David"/>
          <w:color w:val="000000"/>
          <w:sz w:val="24"/>
          <w:szCs w:val="24"/>
          <w:rtl/>
        </w:rPr>
        <w:t>.</w:t>
      </w:r>
    </w:p>
    <w:p w14:paraId="20C51BA9" w14:textId="77777777" w:rsidR="009C3D6E" w:rsidRPr="005708F6" w:rsidRDefault="009C3D6E" w:rsidP="005801FF">
      <w:pPr>
        <w:numPr>
          <w:ilvl w:val="1"/>
          <w:numId w:val="115"/>
        </w:numPr>
        <w:spacing w:after="0" w:line="360" w:lineRule="auto"/>
        <w:ind w:left="736" w:hanging="425"/>
        <w:jc w:val="both"/>
        <w:rPr>
          <w:rFonts w:ascii="David" w:eastAsia="Times New Roman" w:hAnsi="David" w:cs="David"/>
          <w:color w:val="000000"/>
          <w:sz w:val="24"/>
          <w:szCs w:val="24"/>
          <w:rtl/>
        </w:rPr>
      </w:pPr>
      <w:r w:rsidRPr="005708F6">
        <w:rPr>
          <w:rFonts w:ascii="David" w:eastAsia="Times New Roman" w:hAnsi="David" w:cs="David"/>
          <w:color w:val="000000"/>
          <w:sz w:val="24"/>
          <w:szCs w:val="24"/>
          <w:rtl/>
        </w:rPr>
        <w:t>על המ</w:t>
      </w:r>
      <w:r w:rsidRPr="005708F6">
        <w:rPr>
          <w:rFonts w:ascii="David" w:eastAsia="Times New Roman" w:hAnsi="David" w:cs="David" w:hint="eastAsia"/>
          <w:color w:val="000000"/>
          <w:sz w:val="24"/>
          <w:szCs w:val="24"/>
          <w:rtl/>
        </w:rPr>
        <w:t>ציע</w:t>
      </w:r>
      <w:r w:rsidRPr="005708F6">
        <w:rPr>
          <w:rFonts w:ascii="David" w:eastAsia="Times New Roman" w:hAnsi="David" w:cs="David"/>
          <w:color w:val="000000"/>
          <w:sz w:val="24"/>
          <w:szCs w:val="24"/>
          <w:rtl/>
        </w:rPr>
        <w:t xml:space="preserve"> לצרף להצעה את טבלת עלויות השכר הנהוגה בו, </w:t>
      </w:r>
      <w:r w:rsidRPr="005708F6">
        <w:rPr>
          <w:rFonts w:ascii="David" w:eastAsia="Times New Roman" w:hAnsi="David" w:cs="David" w:hint="eastAsia"/>
          <w:color w:val="000000"/>
          <w:sz w:val="24"/>
          <w:szCs w:val="24"/>
          <w:rtl/>
        </w:rPr>
        <w:t>כשהיא</w:t>
      </w:r>
      <w:r w:rsidRPr="005708F6">
        <w:rPr>
          <w:rFonts w:ascii="David" w:eastAsia="Times New Roman" w:hAnsi="David" w:cs="David"/>
          <w:color w:val="000000"/>
          <w:sz w:val="24"/>
          <w:szCs w:val="24"/>
          <w:rtl/>
        </w:rPr>
        <w:t xml:space="preserve"> מאושרת ע"י רו"ח. </w:t>
      </w:r>
      <w:r w:rsidRPr="005708F6">
        <w:rPr>
          <w:rFonts w:ascii="David" w:eastAsia="Times New Roman" w:hAnsi="David" w:cs="David" w:hint="eastAsia"/>
          <w:color w:val="000000"/>
          <w:sz w:val="24"/>
          <w:szCs w:val="24"/>
          <w:rtl/>
        </w:rPr>
        <w:t>כמו</w:t>
      </w:r>
      <w:r w:rsidRPr="005708F6">
        <w:rPr>
          <w:rFonts w:ascii="David" w:eastAsia="Times New Roman" w:hAnsi="David" w:cs="David"/>
          <w:color w:val="000000"/>
          <w:sz w:val="24"/>
          <w:szCs w:val="24"/>
          <w:rtl/>
        </w:rPr>
        <w:t xml:space="preserve"> כן, על המציע להצהיר כי שכר המועסק לא </w:t>
      </w:r>
      <w:r w:rsidRPr="005708F6">
        <w:rPr>
          <w:rFonts w:ascii="David" w:eastAsia="Times New Roman" w:hAnsi="David" w:cs="David" w:hint="eastAsia"/>
          <w:color w:val="000000"/>
          <w:sz w:val="24"/>
          <w:szCs w:val="24"/>
          <w:rtl/>
        </w:rPr>
        <w:t>י</w:t>
      </w:r>
      <w:r w:rsidRPr="005708F6">
        <w:rPr>
          <w:rFonts w:ascii="David" w:eastAsia="Times New Roman" w:hAnsi="David" w:cs="David"/>
          <w:color w:val="000000"/>
          <w:sz w:val="24"/>
          <w:szCs w:val="24"/>
          <w:rtl/>
        </w:rPr>
        <w:t xml:space="preserve">שתנה בעקבות קבלת מענק </w:t>
      </w:r>
      <w:r w:rsidRPr="005708F6">
        <w:rPr>
          <w:rFonts w:ascii="David" w:eastAsia="Times New Roman" w:hAnsi="David" w:cs="David" w:hint="eastAsia"/>
          <w:color w:val="000000"/>
          <w:sz w:val="24"/>
          <w:szCs w:val="24"/>
          <w:rtl/>
        </w:rPr>
        <w:t>המחקר</w:t>
      </w:r>
      <w:r w:rsidRPr="005708F6">
        <w:rPr>
          <w:rFonts w:ascii="David" w:eastAsia="Times New Roman" w:hAnsi="David" w:cs="David"/>
          <w:color w:val="000000"/>
          <w:sz w:val="24"/>
          <w:szCs w:val="24"/>
          <w:rtl/>
        </w:rPr>
        <w:t xml:space="preserve">. </w:t>
      </w:r>
      <w:r w:rsidRPr="005708F6">
        <w:rPr>
          <w:rFonts w:ascii="David" w:eastAsia="Times New Roman" w:hAnsi="David" w:cs="David" w:hint="eastAsia"/>
          <w:color w:val="000000"/>
          <w:sz w:val="24"/>
          <w:szCs w:val="24"/>
          <w:rtl/>
        </w:rPr>
        <w:t>כמו</w:t>
      </w:r>
      <w:r w:rsidRPr="005708F6">
        <w:rPr>
          <w:rFonts w:ascii="David" w:eastAsia="Times New Roman" w:hAnsi="David" w:cs="David"/>
          <w:color w:val="000000"/>
          <w:sz w:val="24"/>
          <w:szCs w:val="24"/>
          <w:rtl/>
        </w:rPr>
        <w:t xml:space="preserve"> </w:t>
      </w:r>
      <w:r w:rsidRPr="005708F6">
        <w:rPr>
          <w:rFonts w:ascii="David" w:eastAsia="Times New Roman" w:hAnsi="David" w:cs="David" w:hint="eastAsia"/>
          <w:color w:val="000000"/>
          <w:sz w:val="24"/>
          <w:szCs w:val="24"/>
          <w:rtl/>
        </w:rPr>
        <w:t>כן</w:t>
      </w:r>
      <w:r w:rsidRPr="005708F6">
        <w:rPr>
          <w:rFonts w:ascii="David" w:eastAsia="Times New Roman" w:hAnsi="David" w:cs="David"/>
          <w:color w:val="000000"/>
          <w:sz w:val="24"/>
          <w:szCs w:val="24"/>
          <w:rtl/>
        </w:rPr>
        <w:t xml:space="preserve">, </w:t>
      </w:r>
      <w:r w:rsidRPr="005708F6">
        <w:rPr>
          <w:rFonts w:ascii="David" w:eastAsia="Times New Roman" w:hAnsi="David" w:cs="David" w:hint="eastAsia"/>
          <w:color w:val="000000"/>
          <w:sz w:val="24"/>
          <w:szCs w:val="24"/>
          <w:rtl/>
        </w:rPr>
        <w:t>יש</w:t>
      </w:r>
      <w:r w:rsidRPr="005708F6">
        <w:rPr>
          <w:rFonts w:ascii="David" w:eastAsia="Times New Roman" w:hAnsi="David" w:cs="David"/>
          <w:color w:val="000000"/>
          <w:sz w:val="24"/>
          <w:szCs w:val="24"/>
          <w:rtl/>
        </w:rPr>
        <w:t xml:space="preserve"> </w:t>
      </w:r>
      <w:r w:rsidRPr="005708F6">
        <w:rPr>
          <w:rFonts w:ascii="David" w:eastAsia="Times New Roman" w:hAnsi="David" w:cs="David" w:hint="eastAsia"/>
          <w:color w:val="000000"/>
          <w:sz w:val="24"/>
          <w:szCs w:val="24"/>
          <w:rtl/>
        </w:rPr>
        <w:t>לציין</w:t>
      </w:r>
      <w:r w:rsidRPr="005708F6">
        <w:rPr>
          <w:rFonts w:ascii="David" w:eastAsia="Times New Roman" w:hAnsi="David" w:cs="David"/>
          <w:color w:val="000000"/>
          <w:sz w:val="24"/>
          <w:szCs w:val="24"/>
          <w:rtl/>
        </w:rPr>
        <w:t xml:space="preserve"> </w:t>
      </w:r>
      <w:r w:rsidRPr="005708F6">
        <w:rPr>
          <w:rFonts w:ascii="David" w:eastAsia="Times New Roman" w:hAnsi="David" w:cs="David" w:hint="eastAsia"/>
          <w:color w:val="000000"/>
          <w:sz w:val="24"/>
          <w:szCs w:val="24"/>
          <w:rtl/>
        </w:rPr>
        <w:t>מה</w:t>
      </w:r>
      <w:r w:rsidRPr="005708F6">
        <w:rPr>
          <w:rFonts w:ascii="David" w:eastAsia="Times New Roman" w:hAnsi="David" w:cs="David"/>
          <w:color w:val="000000"/>
          <w:sz w:val="24"/>
          <w:szCs w:val="24"/>
          <w:rtl/>
        </w:rPr>
        <w:t xml:space="preserve"> </w:t>
      </w:r>
      <w:r w:rsidRPr="005708F6">
        <w:rPr>
          <w:rFonts w:ascii="David" w:eastAsia="Times New Roman" w:hAnsi="David" w:cs="David" w:hint="eastAsia"/>
          <w:color w:val="000000"/>
          <w:sz w:val="24"/>
          <w:szCs w:val="24"/>
          <w:rtl/>
        </w:rPr>
        <w:t>חלקו</w:t>
      </w:r>
      <w:r w:rsidRPr="005708F6">
        <w:rPr>
          <w:rFonts w:ascii="David" w:eastAsia="Times New Roman" w:hAnsi="David" w:cs="David"/>
          <w:color w:val="000000"/>
          <w:sz w:val="24"/>
          <w:szCs w:val="24"/>
          <w:rtl/>
        </w:rPr>
        <w:t xml:space="preserve"> </w:t>
      </w:r>
      <w:r w:rsidRPr="005708F6">
        <w:rPr>
          <w:rFonts w:ascii="David" w:eastAsia="Times New Roman" w:hAnsi="David" w:cs="David" w:hint="eastAsia"/>
          <w:color w:val="000000"/>
          <w:sz w:val="24"/>
          <w:szCs w:val="24"/>
          <w:rtl/>
        </w:rPr>
        <w:t>של</w:t>
      </w:r>
      <w:r w:rsidRPr="005708F6">
        <w:rPr>
          <w:rFonts w:ascii="David" w:eastAsia="Times New Roman" w:hAnsi="David" w:cs="David"/>
          <w:color w:val="000000"/>
          <w:sz w:val="24"/>
          <w:szCs w:val="24"/>
          <w:rtl/>
        </w:rPr>
        <w:t xml:space="preserve"> </w:t>
      </w:r>
      <w:r w:rsidRPr="005708F6">
        <w:rPr>
          <w:rFonts w:ascii="David" w:eastAsia="Times New Roman" w:hAnsi="David" w:cs="David" w:hint="eastAsia"/>
          <w:color w:val="000000"/>
          <w:sz w:val="24"/>
          <w:szCs w:val="24"/>
          <w:rtl/>
        </w:rPr>
        <w:t>כל</w:t>
      </w:r>
      <w:r w:rsidRPr="005708F6">
        <w:rPr>
          <w:rFonts w:ascii="David" w:eastAsia="Times New Roman" w:hAnsi="David" w:cs="David"/>
          <w:color w:val="000000"/>
          <w:sz w:val="24"/>
          <w:szCs w:val="24"/>
          <w:rtl/>
        </w:rPr>
        <w:t xml:space="preserve"> </w:t>
      </w:r>
      <w:r w:rsidRPr="005708F6">
        <w:rPr>
          <w:rFonts w:ascii="David" w:eastAsia="Times New Roman" w:hAnsi="David" w:cs="David" w:hint="eastAsia"/>
          <w:color w:val="000000"/>
          <w:sz w:val="24"/>
          <w:szCs w:val="24"/>
          <w:rtl/>
        </w:rPr>
        <w:t>עובד</w:t>
      </w:r>
      <w:r w:rsidRPr="005708F6">
        <w:rPr>
          <w:rFonts w:ascii="David" w:eastAsia="Times New Roman" w:hAnsi="David" w:cs="David"/>
          <w:color w:val="000000"/>
          <w:sz w:val="24"/>
          <w:szCs w:val="24"/>
          <w:rtl/>
        </w:rPr>
        <w:t xml:space="preserve"> </w:t>
      </w:r>
      <w:r w:rsidRPr="005708F6">
        <w:rPr>
          <w:rFonts w:ascii="David" w:eastAsia="Times New Roman" w:hAnsi="David" w:cs="David" w:hint="eastAsia"/>
          <w:color w:val="000000"/>
          <w:sz w:val="24"/>
          <w:szCs w:val="24"/>
          <w:rtl/>
        </w:rPr>
        <w:t>בביצוע</w:t>
      </w:r>
      <w:r w:rsidRPr="005708F6">
        <w:rPr>
          <w:rFonts w:ascii="David" w:eastAsia="Times New Roman" w:hAnsi="David" w:cs="David"/>
          <w:color w:val="000000"/>
          <w:sz w:val="24"/>
          <w:szCs w:val="24"/>
          <w:rtl/>
        </w:rPr>
        <w:t xml:space="preserve"> </w:t>
      </w:r>
      <w:r w:rsidRPr="005708F6">
        <w:rPr>
          <w:rFonts w:ascii="David" w:eastAsia="Times New Roman" w:hAnsi="David" w:cs="David" w:hint="eastAsia"/>
          <w:color w:val="000000"/>
          <w:sz w:val="24"/>
          <w:szCs w:val="24"/>
          <w:rtl/>
        </w:rPr>
        <w:t>המחקר</w:t>
      </w:r>
      <w:r w:rsidRPr="005708F6">
        <w:rPr>
          <w:rFonts w:ascii="David" w:eastAsia="Times New Roman" w:hAnsi="David" w:cs="David"/>
          <w:color w:val="000000"/>
          <w:sz w:val="24"/>
          <w:szCs w:val="24"/>
          <w:rtl/>
        </w:rPr>
        <w:t>.</w:t>
      </w:r>
    </w:p>
    <w:p w14:paraId="44C2E0A9" w14:textId="77777777" w:rsidR="009C3D6E" w:rsidRPr="005708F6" w:rsidRDefault="009C3D6E" w:rsidP="005801FF">
      <w:pPr>
        <w:numPr>
          <w:ilvl w:val="1"/>
          <w:numId w:val="115"/>
        </w:numPr>
        <w:spacing w:after="0" w:line="360" w:lineRule="auto"/>
        <w:ind w:left="736" w:hanging="425"/>
        <w:jc w:val="both"/>
        <w:rPr>
          <w:rFonts w:ascii="David" w:eastAsia="Times New Roman" w:hAnsi="David" w:cs="David"/>
          <w:color w:val="000000"/>
          <w:sz w:val="24"/>
          <w:szCs w:val="24"/>
        </w:rPr>
      </w:pPr>
      <w:r w:rsidRPr="005708F6">
        <w:rPr>
          <w:rFonts w:ascii="David" w:eastAsia="Times New Roman" w:hAnsi="David" w:cs="David" w:hint="eastAsia"/>
          <w:color w:val="000000"/>
          <w:sz w:val="24"/>
          <w:szCs w:val="24"/>
          <w:rtl/>
        </w:rPr>
        <w:lastRenderedPageBreak/>
        <w:t>לא</w:t>
      </w:r>
      <w:r w:rsidRPr="005708F6">
        <w:rPr>
          <w:rFonts w:ascii="David" w:eastAsia="Times New Roman" w:hAnsi="David" w:cs="David"/>
          <w:color w:val="000000"/>
          <w:sz w:val="24"/>
          <w:szCs w:val="24"/>
          <w:rtl/>
        </w:rPr>
        <w:t xml:space="preserve"> יתאפשר מימון נוסף </w:t>
      </w:r>
      <w:r w:rsidRPr="005708F6">
        <w:rPr>
          <w:rFonts w:ascii="David" w:eastAsia="Times New Roman" w:hAnsi="David" w:cs="David" w:hint="eastAsia"/>
          <w:color w:val="000000"/>
          <w:sz w:val="24"/>
          <w:szCs w:val="24"/>
          <w:rtl/>
        </w:rPr>
        <w:t>מאת</w:t>
      </w:r>
      <w:r w:rsidRPr="005708F6">
        <w:rPr>
          <w:rFonts w:ascii="David" w:eastAsia="Times New Roman" w:hAnsi="David" w:cs="David"/>
          <w:color w:val="000000"/>
          <w:sz w:val="24"/>
          <w:szCs w:val="24"/>
          <w:rtl/>
        </w:rPr>
        <w:t xml:space="preserve"> </w:t>
      </w:r>
      <w:r w:rsidRPr="005708F6">
        <w:rPr>
          <w:rFonts w:ascii="David" w:eastAsia="Times New Roman" w:hAnsi="David" w:cs="David" w:hint="eastAsia"/>
          <w:color w:val="000000"/>
          <w:sz w:val="24"/>
          <w:szCs w:val="24"/>
          <w:rtl/>
        </w:rPr>
        <w:t>המשרד</w:t>
      </w:r>
      <w:r w:rsidRPr="005708F6">
        <w:rPr>
          <w:rFonts w:ascii="David" w:eastAsia="Times New Roman" w:hAnsi="David" w:cs="David"/>
          <w:color w:val="000000"/>
          <w:sz w:val="24"/>
          <w:szCs w:val="24"/>
          <w:rtl/>
        </w:rPr>
        <w:t xml:space="preserve"> (במסגרת מימון אחרת) </w:t>
      </w:r>
      <w:r w:rsidRPr="005708F6">
        <w:rPr>
          <w:rFonts w:ascii="David" w:eastAsia="Times New Roman" w:hAnsi="David" w:cs="David" w:hint="eastAsia"/>
          <w:color w:val="000000"/>
          <w:sz w:val="24"/>
          <w:szCs w:val="24"/>
          <w:rtl/>
        </w:rPr>
        <w:t>או</w:t>
      </w:r>
      <w:r w:rsidRPr="005708F6">
        <w:rPr>
          <w:rFonts w:ascii="David" w:eastAsia="Times New Roman" w:hAnsi="David" w:cs="David"/>
          <w:color w:val="000000"/>
          <w:sz w:val="24"/>
          <w:szCs w:val="24"/>
          <w:rtl/>
        </w:rPr>
        <w:t xml:space="preserve"> </w:t>
      </w:r>
      <w:r w:rsidRPr="005708F6">
        <w:rPr>
          <w:rFonts w:ascii="David" w:eastAsia="Times New Roman" w:hAnsi="David" w:cs="David" w:hint="eastAsia"/>
          <w:color w:val="000000"/>
          <w:sz w:val="24"/>
          <w:szCs w:val="24"/>
          <w:rtl/>
        </w:rPr>
        <w:t>מימון</w:t>
      </w:r>
      <w:r w:rsidRPr="005708F6">
        <w:rPr>
          <w:rFonts w:ascii="David" w:eastAsia="Times New Roman" w:hAnsi="David" w:cs="David"/>
          <w:color w:val="000000"/>
          <w:sz w:val="24"/>
          <w:szCs w:val="24"/>
          <w:rtl/>
        </w:rPr>
        <w:t xml:space="preserve"> נוסף מאת </w:t>
      </w:r>
      <w:r w:rsidRPr="005708F6">
        <w:rPr>
          <w:rFonts w:ascii="David" w:eastAsia="Times New Roman" w:hAnsi="David" w:cs="David" w:hint="eastAsia"/>
          <w:color w:val="000000"/>
          <w:sz w:val="24"/>
          <w:szCs w:val="24"/>
          <w:rtl/>
        </w:rPr>
        <w:t>כל</w:t>
      </w:r>
      <w:r w:rsidRPr="005708F6">
        <w:rPr>
          <w:rFonts w:ascii="David" w:eastAsia="Times New Roman" w:hAnsi="David" w:cs="David"/>
          <w:color w:val="000000"/>
          <w:sz w:val="24"/>
          <w:szCs w:val="24"/>
          <w:rtl/>
        </w:rPr>
        <w:t xml:space="preserve"> </w:t>
      </w:r>
      <w:r w:rsidRPr="005708F6">
        <w:rPr>
          <w:rFonts w:ascii="David" w:eastAsia="Times New Roman" w:hAnsi="David" w:cs="David" w:hint="eastAsia"/>
          <w:color w:val="000000"/>
          <w:sz w:val="24"/>
          <w:szCs w:val="24"/>
          <w:rtl/>
        </w:rPr>
        <w:t>גורם</w:t>
      </w:r>
      <w:r w:rsidRPr="005708F6">
        <w:rPr>
          <w:rFonts w:ascii="David" w:eastAsia="Times New Roman" w:hAnsi="David" w:cs="David"/>
          <w:color w:val="000000"/>
          <w:sz w:val="24"/>
          <w:szCs w:val="24"/>
          <w:rtl/>
        </w:rPr>
        <w:t xml:space="preserve"> </w:t>
      </w:r>
      <w:r w:rsidRPr="005708F6">
        <w:rPr>
          <w:rFonts w:ascii="David" w:eastAsia="Times New Roman" w:hAnsi="David" w:cs="David" w:hint="eastAsia"/>
          <w:color w:val="000000"/>
          <w:sz w:val="24"/>
          <w:szCs w:val="24"/>
          <w:rtl/>
        </w:rPr>
        <w:t>ממשלתי</w:t>
      </w:r>
      <w:r w:rsidRPr="005708F6">
        <w:rPr>
          <w:rFonts w:ascii="David" w:eastAsia="Times New Roman" w:hAnsi="David" w:cs="David"/>
          <w:color w:val="000000"/>
          <w:sz w:val="24"/>
          <w:szCs w:val="24"/>
          <w:rtl/>
        </w:rPr>
        <w:t xml:space="preserve"> </w:t>
      </w:r>
      <w:r w:rsidRPr="005708F6">
        <w:rPr>
          <w:rFonts w:ascii="David" w:eastAsia="Times New Roman" w:hAnsi="David" w:cs="David" w:hint="eastAsia"/>
          <w:color w:val="000000"/>
          <w:sz w:val="24"/>
          <w:szCs w:val="24"/>
          <w:rtl/>
        </w:rPr>
        <w:t>אחר</w:t>
      </w:r>
      <w:r w:rsidRPr="005708F6">
        <w:rPr>
          <w:rFonts w:ascii="David" w:eastAsia="Times New Roman" w:hAnsi="David" w:cs="David"/>
          <w:color w:val="000000"/>
          <w:sz w:val="24"/>
          <w:szCs w:val="24"/>
          <w:rtl/>
        </w:rPr>
        <w:t xml:space="preserve"> (כפל מימון), </w:t>
      </w:r>
      <w:r w:rsidRPr="005708F6">
        <w:rPr>
          <w:rFonts w:ascii="David" w:eastAsia="Times New Roman" w:hAnsi="David" w:cs="David" w:hint="eastAsia"/>
          <w:color w:val="000000"/>
          <w:sz w:val="24"/>
          <w:szCs w:val="24"/>
          <w:rtl/>
        </w:rPr>
        <w:t>למועסק</w:t>
      </w:r>
      <w:r w:rsidRPr="005708F6">
        <w:rPr>
          <w:rFonts w:ascii="David" w:eastAsia="Times New Roman" w:hAnsi="David" w:cs="David"/>
          <w:color w:val="000000"/>
          <w:sz w:val="24"/>
          <w:szCs w:val="24"/>
          <w:rtl/>
        </w:rPr>
        <w:t xml:space="preserve"> </w:t>
      </w:r>
      <w:r w:rsidRPr="005708F6">
        <w:rPr>
          <w:rFonts w:ascii="David" w:eastAsia="Times New Roman" w:hAnsi="David" w:cs="David" w:hint="eastAsia"/>
          <w:color w:val="000000"/>
          <w:sz w:val="24"/>
          <w:szCs w:val="24"/>
          <w:rtl/>
        </w:rPr>
        <w:t>במשרה</w:t>
      </w:r>
      <w:r w:rsidRPr="005708F6">
        <w:rPr>
          <w:rFonts w:ascii="David" w:eastAsia="Times New Roman" w:hAnsi="David" w:cs="David"/>
          <w:color w:val="000000"/>
          <w:sz w:val="24"/>
          <w:szCs w:val="24"/>
          <w:rtl/>
        </w:rPr>
        <w:t xml:space="preserve"> במחקר, </w:t>
      </w:r>
      <w:r w:rsidRPr="005708F6">
        <w:rPr>
          <w:rFonts w:ascii="David" w:eastAsia="Times New Roman" w:hAnsi="David" w:cs="David" w:hint="eastAsia"/>
          <w:color w:val="000000"/>
          <w:sz w:val="24"/>
          <w:szCs w:val="24"/>
          <w:rtl/>
        </w:rPr>
        <w:t>כמפורט</w:t>
      </w:r>
      <w:r w:rsidRPr="005708F6">
        <w:rPr>
          <w:rFonts w:ascii="David" w:eastAsia="Times New Roman" w:hAnsi="David" w:cs="David"/>
          <w:color w:val="000000"/>
          <w:sz w:val="24"/>
          <w:szCs w:val="24"/>
          <w:rtl/>
        </w:rPr>
        <w:t xml:space="preserve"> </w:t>
      </w:r>
      <w:r w:rsidRPr="005708F6">
        <w:rPr>
          <w:rFonts w:ascii="David" w:eastAsia="Times New Roman" w:hAnsi="David" w:cs="David" w:hint="eastAsia"/>
          <w:color w:val="000000"/>
          <w:sz w:val="24"/>
          <w:szCs w:val="24"/>
          <w:rtl/>
        </w:rPr>
        <w:t>לעיל</w:t>
      </w:r>
      <w:r w:rsidRPr="005708F6">
        <w:rPr>
          <w:rFonts w:ascii="David" w:eastAsia="Times New Roman" w:hAnsi="David" w:cs="David"/>
          <w:color w:val="000000"/>
          <w:sz w:val="24"/>
          <w:szCs w:val="24"/>
          <w:rtl/>
        </w:rPr>
        <w:t xml:space="preserve">. </w:t>
      </w:r>
      <w:r w:rsidRPr="005708F6">
        <w:rPr>
          <w:rFonts w:ascii="David" w:eastAsia="Times New Roman" w:hAnsi="David" w:cs="David" w:hint="eastAsia"/>
          <w:color w:val="000000"/>
          <w:sz w:val="24"/>
          <w:szCs w:val="24"/>
          <w:rtl/>
        </w:rPr>
        <w:t>החוקר</w:t>
      </w:r>
      <w:r w:rsidRPr="005708F6">
        <w:rPr>
          <w:rFonts w:ascii="David" w:eastAsia="Times New Roman" w:hAnsi="David" w:cs="David"/>
          <w:color w:val="000000"/>
          <w:sz w:val="24"/>
          <w:szCs w:val="24"/>
          <w:rtl/>
        </w:rPr>
        <w:t xml:space="preserve"> או </w:t>
      </w:r>
      <w:r w:rsidRPr="005708F6">
        <w:rPr>
          <w:rFonts w:ascii="David" w:eastAsia="Times New Roman" w:hAnsi="David" w:cs="David" w:hint="eastAsia"/>
          <w:color w:val="000000"/>
          <w:sz w:val="24"/>
          <w:szCs w:val="24"/>
          <w:rtl/>
        </w:rPr>
        <w:t>כל</w:t>
      </w:r>
      <w:r w:rsidRPr="005708F6">
        <w:rPr>
          <w:rFonts w:ascii="David" w:eastAsia="Times New Roman" w:hAnsi="David" w:cs="David"/>
          <w:color w:val="000000"/>
          <w:sz w:val="24"/>
          <w:szCs w:val="24"/>
          <w:rtl/>
        </w:rPr>
        <w:t xml:space="preserve"> </w:t>
      </w:r>
      <w:r w:rsidRPr="005708F6">
        <w:rPr>
          <w:rFonts w:ascii="David" w:eastAsia="Times New Roman" w:hAnsi="David" w:cs="David" w:hint="eastAsia"/>
          <w:color w:val="000000"/>
          <w:sz w:val="24"/>
          <w:szCs w:val="24"/>
          <w:rtl/>
        </w:rPr>
        <w:t>אחד</w:t>
      </w:r>
      <w:r w:rsidRPr="005708F6">
        <w:rPr>
          <w:rFonts w:ascii="David" w:eastAsia="Times New Roman" w:hAnsi="David" w:cs="David"/>
          <w:color w:val="000000"/>
          <w:sz w:val="24"/>
          <w:szCs w:val="24"/>
          <w:rtl/>
        </w:rPr>
        <w:t xml:space="preserve"> </w:t>
      </w:r>
      <w:r w:rsidRPr="005708F6">
        <w:rPr>
          <w:rFonts w:ascii="David" w:eastAsia="Times New Roman" w:hAnsi="David" w:cs="David" w:hint="eastAsia"/>
          <w:color w:val="000000"/>
          <w:sz w:val="24"/>
          <w:szCs w:val="24"/>
          <w:rtl/>
        </w:rPr>
        <w:t>מעובדי</w:t>
      </w:r>
      <w:r w:rsidRPr="005708F6">
        <w:rPr>
          <w:rFonts w:ascii="David" w:eastAsia="Times New Roman" w:hAnsi="David" w:cs="David"/>
          <w:color w:val="000000"/>
          <w:sz w:val="24"/>
          <w:szCs w:val="24"/>
          <w:rtl/>
        </w:rPr>
        <w:t xml:space="preserve"> </w:t>
      </w:r>
      <w:r w:rsidRPr="005708F6">
        <w:rPr>
          <w:rFonts w:ascii="David" w:eastAsia="Times New Roman" w:hAnsi="David" w:cs="David" w:hint="eastAsia"/>
          <w:color w:val="000000"/>
          <w:sz w:val="24"/>
          <w:szCs w:val="24"/>
          <w:rtl/>
        </w:rPr>
        <w:t>המחקר</w:t>
      </w:r>
      <w:r w:rsidRPr="005708F6">
        <w:rPr>
          <w:rFonts w:ascii="David" w:eastAsia="Times New Roman" w:hAnsi="David" w:cs="David"/>
          <w:color w:val="000000"/>
          <w:sz w:val="24"/>
          <w:szCs w:val="24"/>
          <w:rtl/>
        </w:rPr>
        <w:t xml:space="preserve"> </w:t>
      </w:r>
      <w:r w:rsidRPr="005708F6">
        <w:rPr>
          <w:rFonts w:ascii="David" w:eastAsia="Times New Roman" w:hAnsi="David" w:cs="David" w:hint="eastAsia"/>
          <w:color w:val="000000"/>
          <w:sz w:val="24"/>
          <w:szCs w:val="24"/>
          <w:rtl/>
        </w:rPr>
        <w:t>הנוספים</w:t>
      </w:r>
      <w:r w:rsidRPr="005708F6">
        <w:rPr>
          <w:rFonts w:ascii="David" w:eastAsia="Times New Roman" w:hAnsi="David" w:cs="David"/>
          <w:color w:val="000000"/>
          <w:sz w:val="24"/>
          <w:szCs w:val="24"/>
          <w:rtl/>
        </w:rPr>
        <w:t>, אחר</w:t>
      </w:r>
      <w:r w:rsidRPr="005708F6">
        <w:rPr>
          <w:rFonts w:ascii="David" w:eastAsia="Times New Roman" w:hAnsi="David" w:cs="David" w:hint="eastAsia"/>
          <w:color w:val="000000"/>
          <w:sz w:val="24"/>
          <w:szCs w:val="24"/>
          <w:rtl/>
        </w:rPr>
        <w:t>אים</w:t>
      </w:r>
      <w:r w:rsidRPr="005708F6">
        <w:rPr>
          <w:rFonts w:ascii="David" w:eastAsia="Times New Roman" w:hAnsi="David" w:cs="David"/>
          <w:color w:val="000000"/>
          <w:sz w:val="24"/>
          <w:szCs w:val="24"/>
          <w:rtl/>
        </w:rPr>
        <w:t xml:space="preserve"> ביחד ולחוד לדווח למשרד על כל מימון נוסף מטעם המשרד או מכל גורם ממשלתי אחר, </w:t>
      </w:r>
      <w:r w:rsidRPr="005708F6">
        <w:rPr>
          <w:rFonts w:ascii="David" w:eastAsia="Times New Roman" w:hAnsi="David" w:cs="David" w:hint="eastAsia"/>
          <w:color w:val="000000"/>
          <w:sz w:val="24"/>
          <w:szCs w:val="24"/>
          <w:rtl/>
        </w:rPr>
        <w:t>בנוגע</w:t>
      </w:r>
      <w:r w:rsidRPr="005708F6">
        <w:rPr>
          <w:rFonts w:ascii="David" w:eastAsia="Times New Roman" w:hAnsi="David" w:cs="David"/>
          <w:color w:val="000000"/>
          <w:sz w:val="24"/>
          <w:szCs w:val="24"/>
          <w:rtl/>
        </w:rPr>
        <w:t xml:space="preserve"> </w:t>
      </w:r>
      <w:r w:rsidRPr="005708F6">
        <w:rPr>
          <w:rFonts w:ascii="David" w:eastAsia="Times New Roman" w:hAnsi="David" w:cs="David" w:hint="eastAsia"/>
          <w:color w:val="000000"/>
          <w:sz w:val="24"/>
          <w:szCs w:val="24"/>
          <w:rtl/>
        </w:rPr>
        <w:t>לאותו</w:t>
      </w:r>
      <w:r w:rsidRPr="005708F6">
        <w:rPr>
          <w:rFonts w:ascii="David" w:eastAsia="Times New Roman" w:hAnsi="David" w:cs="David"/>
          <w:color w:val="000000"/>
          <w:sz w:val="24"/>
          <w:szCs w:val="24"/>
          <w:rtl/>
        </w:rPr>
        <w:t xml:space="preserve"> </w:t>
      </w:r>
      <w:r w:rsidRPr="005708F6">
        <w:rPr>
          <w:rFonts w:ascii="David" w:eastAsia="Times New Roman" w:hAnsi="David" w:cs="David" w:hint="eastAsia"/>
          <w:color w:val="000000"/>
          <w:sz w:val="24"/>
          <w:szCs w:val="24"/>
          <w:rtl/>
        </w:rPr>
        <w:t>עובד</w:t>
      </w:r>
      <w:r w:rsidRPr="005708F6">
        <w:rPr>
          <w:rFonts w:ascii="David" w:eastAsia="Times New Roman" w:hAnsi="David" w:cs="David"/>
          <w:color w:val="000000"/>
          <w:sz w:val="24"/>
          <w:szCs w:val="24"/>
          <w:rtl/>
        </w:rPr>
        <w:t xml:space="preserve"> </w:t>
      </w:r>
      <w:r w:rsidRPr="005708F6">
        <w:rPr>
          <w:rFonts w:ascii="David" w:eastAsia="Times New Roman" w:hAnsi="David" w:cs="David" w:hint="eastAsia"/>
          <w:color w:val="000000"/>
          <w:sz w:val="24"/>
          <w:szCs w:val="24"/>
          <w:rtl/>
        </w:rPr>
        <w:t>מחקר</w:t>
      </w:r>
      <w:r w:rsidRPr="005708F6">
        <w:rPr>
          <w:rFonts w:ascii="David" w:eastAsia="Times New Roman" w:hAnsi="David" w:cs="David"/>
          <w:color w:val="000000"/>
          <w:sz w:val="24"/>
          <w:szCs w:val="24"/>
          <w:rtl/>
        </w:rPr>
        <w:t xml:space="preserve"> </w:t>
      </w:r>
      <w:r w:rsidRPr="005708F6">
        <w:rPr>
          <w:rFonts w:ascii="David" w:eastAsia="Times New Roman" w:hAnsi="David" w:cs="David" w:hint="eastAsia"/>
          <w:color w:val="000000"/>
          <w:sz w:val="24"/>
          <w:szCs w:val="24"/>
          <w:rtl/>
        </w:rPr>
        <w:t>נוסף</w:t>
      </w:r>
      <w:r w:rsidRPr="005708F6">
        <w:rPr>
          <w:rFonts w:ascii="David" w:eastAsia="Times New Roman" w:hAnsi="David" w:cs="David"/>
          <w:color w:val="000000"/>
          <w:sz w:val="24"/>
          <w:szCs w:val="24"/>
          <w:rtl/>
        </w:rPr>
        <w:t>.</w:t>
      </w:r>
    </w:p>
    <w:p w14:paraId="03318B11" w14:textId="77777777" w:rsidR="005708F6" w:rsidRDefault="009C3D6E" w:rsidP="005801FF">
      <w:pPr>
        <w:numPr>
          <w:ilvl w:val="1"/>
          <w:numId w:val="115"/>
        </w:numPr>
        <w:spacing w:after="0" w:line="360" w:lineRule="auto"/>
        <w:ind w:left="736" w:hanging="425"/>
        <w:jc w:val="both"/>
        <w:rPr>
          <w:rFonts w:ascii="David" w:eastAsia="Times New Roman" w:hAnsi="David" w:cs="David"/>
          <w:color w:val="000000"/>
          <w:sz w:val="24"/>
          <w:szCs w:val="24"/>
        </w:rPr>
      </w:pPr>
      <w:r w:rsidRPr="005708F6">
        <w:rPr>
          <w:rFonts w:ascii="David" w:eastAsia="Times New Roman" w:hAnsi="David" w:cs="David" w:hint="eastAsia"/>
          <w:color w:val="000000"/>
          <w:sz w:val="24"/>
          <w:szCs w:val="24"/>
          <w:rtl/>
        </w:rPr>
        <w:t>חוקר</w:t>
      </w:r>
      <w:r w:rsidRPr="005708F6">
        <w:rPr>
          <w:rFonts w:ascii="David" w:eastAsia="Times New Roman" w:hAnsi="David" w:cs="David"/>
          <w:color w:val="000000"/>
          <w:sz w:val="24"/>
          <w:szCs w:val="24"/>
          <w:rtl/>
        </w:rPr>
        <w:t xml:space="preserve"> </w:t>
      </w:r>
      <w:r w:rsidRPr="005708F6">
        <w:rPr>
          <w:rFonts w:ascii="David" w:eastAsia="Times New Roman" w:hAnsi="David" w:cs="David" w:hint="eastAsia"/>
          <w:color w:val="000000"/>
          <w:sz w:val="24"/>
          <w:szCs w:val="24"/>
          <w:rtl/>
        </w:rPr>
        <w:t>שזכה</w:t>
      </w:r>
      <w:r w:rsidRPr="005708F6">
        <w:rPr>
          <w:rFonts w:ascii="David" w:eastAsia="Times New Roman" w:hAnsi="David" w:cs="David"/>
          <w:color w:val="000000"/>
          <w:sz w:val="24"/>
          <w:szCs w:val="24"/>
          <w:rtl/>
        </w:rPr>
        <w:t xml:space="preserve"> </w:t>
      </w:r>
      <w:r w:rsidRPr="005708F6">
        <w:rPr>
          <w:rFonts w:ascii="David" w:eastAsia="Times New Roman" w:hAnsi="David" w:cs="David" w:hint="eastAsia"/>
          <w:color w:val="000000"/>
          <w:sz w:val="24"/>
          <w:szCs w:val="24"/>
          <w:rtl/>
        </w:rPr>
        <w:t>במסגרת</w:t>
      </w:r>
      <w:r w:rsidRPr="005708F6">
        <w:rPr>
          <w:rFonts w:ascii="David" w:eastAsia="Times New Roman" w:hAnsi="David" w:cs="David"/>
          <w:color w:val="000000"/>
          <w:sz w:val="24"/>
          <w:szCs w:val="24"/>
          <w:rtl/>
        </w:rPr>
        <w:t xml:space="preserve"> </w:t>
      </w:r>
      <w:r w:rsidRPr="005708F6">
        <w:rPr>
          <w:rFonts w:ascii="David" w:eastAsia="Times New Roman" w:hAnsi="David" w:cs="David" w:hint="eastAsia"/>
          <w:color w:val="000000"/>
          <w:sz w:val="24"/>
          <w:szCs w:val="24"/>
          <w:rtl/>
        </w:rPr>
        <w:t>קול</w:t>
      </w:r>
      <w:r w:rsidRPr="005708F6">
        <w:rPr>
          <w:rFonts w:ascii="David" w:eastAsia="Times New Roman" w:hAnsi="David" w:cs="David"/>
          <w:color w:val="000000"/>
          <w:sz w:val="24"/>
          <w:szCs w:val="24"/>
          <w:rtl/>
        </w:rPr>
        <w:t xml:space="preserve"> </w:t>
      </w:r>
      <w:r w:rsidRPr="005708F6">
        <w:rPr>
          <w:rFonts w:ascii="David" w:eastAsia="Times New Roman" w:hAnsi="David" w:cs="David" w:hint="eastAsia"/>
          <w:color w:val="000000"/>
          <w:sz w:val="24"/>
          <w:szCs w:val="24"/>
          <w:rtl/>
        </w:rPr>
        <w:t>קורא</w:t>
      </w:r>
      <w:r w:rsidRPr="005708F6">
        <w:rPr>
          <w:rFonts w:ascii="David" w:eastAsia="Times New Roman" w:hAnsi="David" w:cs="David"/>
          <w:color w:val="000000"/>
          <w:sz w:val="24"/>
          <w:szCs w:val="24"/>
          <w:rtl/>
        </w:rPr>
        <w:t xml:space="preserve"> </w:t>
      </w:r>
      <w:r w:rsidRPr="005708F6">
        <w:rPr>
          <w:rFonts w:ascii="David" w:eastAsia="Times New Roman" w:hAnsi="David" w:cs="David" w:hint="eastAsia"/>
          <w:color w:val="000000"/>
          <w:sz w:val="24"/>
          <w:szCs w:val="24"/>
          <w:rtl/>
        </w:rPr>
        <w:t>שהוציא</w:t>
      </w:r>
      <w:r w:rsidRPr="005708F6">
        <w:rPr>
          <w:rFonts w:ascii="David" w:eastAsia="Times New Roman" w:hAnsi="David" w:cs="David"/>
          <w:color w:val="000000"/>
          <w:sz w:val="24"/>
          <w:szCs w:val="24"/>
          <w:rtl/>
        </w:rPr>
        <w:t xml:space="preserve"> </w:t>
      </w:r>
      <w:r w:rsidRPr="005708F6">
        <w:rPr>
          <w:rFonts w:ascii="David" w:eastAsia="Times New Roman" w:hAnsi="David" w:cs="David" w:hint="eastAsia"/>
          <w:color w:val="000000"/>
          <w:sz w:val="24"/>
          <w:szCs w:val="24"/>
          <w:rtl/>
        </w:rPr>
        <w:t>מכון</w:t>
      </w:r>
      <w:r w:rsidRPr="005708F6">
        <w:rPr>
          <w:rFonts w:ascii="David" w:eastAsia="Times New Roman" w:hAnsi="David" w:cs="David"/>
          <w:color w:val="000000"/>
          <w:sz w:val="24"/>
          <w:szCs w:val="24"/>
          <w:rtl/>
        </w:rPr>
        <w:t xml:space="preserve"> </w:t>
      </w:r>
      <w:r w:rsidRPr="005708F6">
        <w:rPr>
          <w:rFonts w:ascii="David" w:eastAsia="Times New Roman" w:hAnsi="David" w:cs="David" w:hint="eastAsia"/>
          <w:color w:val="000000"/>
          <w:sz w:val="24"/>
          <w:szCs w:val="24"/>
          <w:rtl/>
        </w:rPr>
        <w:t>המחקר</w:t>
      </w:r>
      <w:r w:rsidRPr="005708F6">
        <w:rPr>
          <w:rFonts w:ascii="David" w:eastAsia="Times New Roman" w:hAnsi="David" w:cs="David"/>
          <w:color w:val="000000"/>
          <w:sz w:val="24"/>
          <w:szCs w:val="24"/>
          <w:rtl/>
        </w:rPr>
        <w:t xml:space="preserve">, </w:t>
      </w:r>
      <w:r w:rsidRPr="005708F6">
        <w:rPr>
          <w:rFonts w:ascii="David" w:eastAsia="Times New Roman" w:hAnsi="David" w:cs="David" w:hint="eastAsia"/>
          <w:color w:val="000000"/>
          <w:sz w:val="24"/>
          <w:szCs w:val="24"/>
          <w:rtl/>
        </w:rPr>
        <w:t>יעמיד</w:t>
      </w:r>
      <w:r w:rsidRPr="005708F6">
        <w:rPr>
          <w:rFonts w:ascii="David" w:eastAsia="Times New Roman" w:hAnsi="David" w:cs="David"/>
          <w:color w:val="000000"/>
          <w:sz w:val="24"/>
          <w:szCs w:val="24"/>
          <w:rtl/>
        </w:rPr>
        <w:t xml:space="preserve"> </w:t>
      </w:r>
      <w:r w:rsidRPr="005708F6">
        <w:rPr>
          <w:rFonts w:ascii="David" w:eastAsia="Times New Roman" w:hAnsi="David" w:cs="David" w:hint="eastAsia"/>
          <w:color w:val="000000"/>
          <w:sz w:val="24"/>
          <w:szCs w:val="24"/>
          <w:rtl/>
        </w:rPr>
        <w:t>תקציב</w:t>
      </w:r>
      <w:r w:rsidRPr="005708F6">
        <w:rPr>
          <w:rFonts w:ascii="David" w:eastAsia="Times New Roman" w:hAnsi="David" w:cs="David"/>
          <w:color w:val="000000"/>
          <w:sz w:val="24"/>
          <w:szCs w:val="24"/>
          <w:rtl/>
        </w:rPr>
        <w:t xml:space="preserve"> </w:t>
      </w:r>
      <w:r w:rsidRPr="005708F6">
        <w:rPr>
          <w:rFonts w:ascii="David" w:eastAsia="Times New Roman" w:hAnsi="David" w:cs="David" w:hint="eastAsia"/>
          <w:color w:val="000000"/>
          <w:sz w:val="24"/>
          <w:szCs w:val="24"/>
          <w:rtl/>
        </w:rPr>
        <w:t>משלים</w:t>
      </w:r>
      <w:r w:rsidRPr="005708F6">
        <w:rPr>
          <w:rFonts w:ascii="David" w:eastAsia="Times New Roman" w:hAnsi="David" w:cs="David"/>
          <w:color w:val="000000"/>
          <w:sz w:val="24"/>
          <w:szCs w:val="24"/>
          <w:rtl/>
        </w:rPr>
        <w:t xml:space="preserve"> </w:t>
      </w:r>
      <w:r w:rsidRPr="005708F6">
        <w:rPr>
          <w:rFonts w:ascii="David" w:eastAsia="Times New Roman" w:hAnsi="David" w:cs="David" w:hint="eastAsia"/>
          <w:color w:val="000000"/>
          <w:sz w:val="24"/>
          <w:szCs w:val="24"/>
          <w:rtl/>
        </w:rPr>
        <w:t>בגובה</w:t>
      </w:r>
      <w:r w:rsidRPr="005708F6">
        <w:rPr>
          <w:rFonts w:ascii="David" w:eastAsia="Times New Roman" w:hAnsi="David" w:cs="David"/>
          <w:color w:val="000000"/>
          <w:sz w:val="24"/>
          <w:szCs w:val="24"/>
          <w:rtl/>
        </w:rPr>
        <w:t xml:space="preserve"> </w:t>
      </w:r>
      <w:r w:rsidRPr="005708F6">
        <w:rPr>
          <w:rFonts w:ascii="David" w:eastAsia="Times New Roman" w:hAnsi="David" w:cs="David" w:hint="eastAsia"/>
          <w:color w:val="000000"/>
          <w:sz w:val="24"/>
          <w:szCs w:val="24"/>
          <w:rtl/>
        </w:rPr>
        <w:t>זהה</w:t>
      </w:r>
      <w:r w:rsidRPr="005708F6">
        <w:rPr>
          <w:rFonts w:ascii="David" w:eastAsia="Times New Roman" w:hAnsi="David" w:cs="David"/>
          <w:color w:val="000000"/>
          <w:sz w:val="24"/>
          <w:szCs w:val="24"/>
          <w:rtl/>
        </w:rPr>
        <w:t xml:space="preserve"> </w:t>
      </w:r>
      <w:r w:rsidRPr="005708F6">
        <w:rPr>
          <w:rFonts w:ascii="David" w:eastAsia="Times New Roman" w:hAnsi="David" w:cs="David" w:hint="eastAsia"/>
          <w:color w:val="000000"/>
          <w:sz w:val="24"/>
          <w:szCs w:val="24"/>
          <w:rtl/>
        </w:rPr>
        <w:t>לגובה</w:t>
      </w:r>
      <w:r w:rsidRPr="005708F6">
        <w:rPr>
          <w:rFonts w:ascii="David" w:eastAsia="Times New Roman" w:hAnsi="David" w:cs="David"/>
          <w:color w:val="000000"/>
          <w:sz w:val="24"/>
          <w:szCs w:val="24"/>
          <w:rtl/>
        </w:rPr>
        <w:t xml:space="preserve"> </w:t>
      </w:r>
      <w:r w:rsidRPr="005708F6">
        <w:rPr>
          <w:rFonts w:ascii="David" w:eastAsia="Times New Roman" w:hAnsi="David" w:cs="David" w:hint="eastAsia"/>
          <w:color w:val="000000"/>
          <w:sz w:val="24"/>
          <w:szCs w:val="24"/>
          <w:rtl/>
        </w:rPr>
        <w:t>המימון</w:t>
      </w:r>
      <w:r w:rsidRPr="005708F6">
        <w:rPr>
          <w:rFonts w:ascii="David" w:eastAsia="Times New Roman" w:hAnsi="David" w:cs="David"/>
          <w:color w:val="000000"/>
          <w:sz w:val="24"/>
          <w:szCs w:val="24"/>
          <w:rtl/>
        </w:rPr>
        <w:t xml:space="preserve"> </w:t>
      </w:r>
      <w:r w:rsidRPr="005708F6">
        <w:rPr>
          <w:rFonts w:ascii="David" w:eastAsia="Times New Roman" w:hAnsi="David" w:cs="David" w:hint="eastAsia"/>
          <w:color w:val="000000"/>
          <w:sz w:val="24"/>
          <w:szCs w:val="24"/>
          <w:rtl/>
        </w:rPr>
        <w:t>המשלים</w:t>
      </w:r>
      <w:r w:rsidRPr="005708F6">
        <w:rPr>
          <w:rFonts w:ascii="David" w:eastAsia="Times New Roman" w:hAnsi="David" w:cs="David"/>
          <w:color w:val="000000"/>
          <w:sz w:val="24"/>
          <w:szCs w:val="24"/>
          <w:rtl/>
        </w:rPr>
        <w:t xml:space="preserve"> </w:t>
      </w:r>
      <w:r w:rsidRPr="005708F6">
        <w:rPr>
          <w:rFonts w:ascii="David" w:eastAsia="Times New Roman" w:hAnsi="David" w:cs="David" w:hint="eastAsia"/>
          <w:color w:val="000000"/>
          <w:sz w:val="24"/>
          <w:szCs w:val="24"/>
          <w:rtl/>
        </w:rPr>
        <w:t>שהעמיד</w:t>
      </w:r>
      <w:r w:rsidRPr="005708F6">
        <w:rPr>
          <w:rFonts w:ascii="David" w:eastAsia="Times New Roman" w:hAnsi="David" w:cs="David"/>
          <w:color w:val="000000"/>
          <w:sz w:val="24"/>
          <w:szCs w:val="24"/>
          <w:rtl/>
        </w:rPr>
        <w:t xml:space="preserve"> </w:t>
      </w:r>
      <w:r w:rsidRPr="005708F6">
        <w:rPr>
          <w:rFonts w:ascii="David" w:eastAsia="Times New Roman" w:hAnsi="David" w:cs="David" w:hint="eastAsia"/>
          <w:color w:val="000000"/>
          <w:sz w:val="24"/>
          <w:szCs w:val="24"/>
          <w:rtl/>
        </w:rPr>
        <w:t>הזוכה</w:t>
      </w:r>
      <w:r w:rsidRPr="005708F6">
        <w:rPr>
          <w:rFonts w:ascii="David" w:eastAsia="Times New Roman" w:hAnsi="David" w:cs="David"/>
          <w:color w:val="000000"/>
          <w:sz w:val="24"/>
          <w:szCs w:val="24"/>
          <w:rtl/>
        </w:rPr>
        <w:t xml:space="preserve"> </w:t>
      </w:r>
      <w:r w:rsidRPr="005708F6">
        <w:rPr>
          <w:rFonts w:ascii="David" w:eastAsia="Times New Roman" w:hAnsi="David" w:cs="David" w:hint="eastAsia"/>
          <w:color w:val="000000"/>
          <w:sz w:val="24"/>
          <w:szCs w:val="24"/>
          <w:rtl/>
        </w:rPr>
        <w:t>שיקים</w:t>
      </w:r>
      <w:r w:rsidRPr="005708F6">
        <w:rPr>
          <w:rFonts w:ascii="David" w:eastAsia="Times New Roman" w:hAnsi="David" w:cs="David"/>
          <w:color w:val="000000"/>
          <w:sz w:val="24"/>
          <w:szCs w:val="24"/>
          <w:rtl/>
        </w:rPr>
        <w:t xml:space="preserve"> </w:t>
      </w:r>
      <w:r w:rsidRPr="005708F6">
        <w:rPr>
          <w:rFonts w:ascii="David" w:eastAsia="Times New Roman" w:hAnsi="David" w:cs="David" w:hint="eastAsia"/>
          <w:color w:val="000000"/>
          <w:sz w:val="24"/>
          <w:szCs w:val="24"/>
          <w:rtl/>
        </w:rPr>
        <w:t>את</w:t>
      </w:r>
      <w:r w:rsidRPr="005708F6">
        <w:rPr>
          <w:rFonts w:ascii="David" w:eastAsia="Times New Roman" w:hAnsi="David" w:cs="David"/>
          <w:color w:val="000000"/>
          <w:sz w:val="24"/>
          <w:szCs w:val="24"/>
          <w:rtl/>
        </w:rPr>
        <w:t xml:space="preserve"> </w:t>
      </w:r>
      <w:r w:rsidRPr="005708F6">
        <w:rPr>
          <w:rFonts w:ascii="David" w:eastAsia="Times New Roman" w:hAnsi="David" w:cs="David" w:hint="eastAsia"/>
          <w:color w:val="000000"/>
          <w:sz w:val="24"/>
          <w:szCs w:val="24"/>
          <w:rtl/>
        </w:rPr>
        <w:t>מכון</w:t>
      </w:r>
      <w:r w:rsidRPr="005708F6">
        <w:rPr>
          <w:rFonts w:ascii="David" w:eastAsia="Times New Roman" w:hAnsi="David" w:cs="David"/>
          <w:color w:val="000000"/>
          <w:sz w:val="24"/>
          <w:szCs w:val="24"/>
          <w:rtl/>
        </w:rPr>
        <w:t xml:space="preserve"> </w:t>
      </w:r>
      <w:r w:rsidRPr="005708F6">
        <w:rPr>
          <w:rFonts w:ascii="David" w:eastAsia="Times New Roman" w:hAnsi="David" w:cs="David" w:hint="eastAsia"/>
          <w:color w:val="000000"/>
          <w:sz w:val="24"/>
          <w:szCs w:val="24"/>
          <w:rtl/>
        </w:rPr>
        <w:t>המחקר</w:t>
      </w:r>
      <w:r w:rsidRPr="005708F6">
        <w:rPr>
          <w:rFonts w:ascii="David" w:eastAsia="Times New Roman" w:hAnsi="David" w:cs="David"/>
          <w:color w:val="000000"/>
          <w:sz w:val="24"/>
          <w:szCs w:val="24"/>
          <w:rtl/>
        </w:rPr>
        <w:t xml:space="preserve">. </w:t>
      </w:r>
      <w:r w:rsidRPr="005708F6">
        <w:rPr>
          <w:rFonts w:ascii="David" w:eastAsia="Times New Roman" w:hAnsi="David" w:cs="David" w:hint="eastAsia"/>
          <w:color w:val="000000"/>
          <w:sz w:val="24"/>
          <w:szCs w:val="24"/>
          <w:rtl/>
        </w:rPr>
        <w:t>תקציב</w:t>
      </w:r>
      <w:r w:rsidRPr="005708F6">
        <w:rPr>
          <w:rFonts w:ascii="David" w:eastAsia="Times New Roman" w:hAnsi="David" w:cs="David"/>
          <w:color w:val="000000"/>
          <w:sz w:val="24"/>
          <w:szCs w:val="24"/>
          <w:rtl/>
        </w:rPr>
        <w:t xml:space="preserve"> </w:t>
      </w:r>
      <w:r w:rsidRPr="005708F6">
        <w:rPr>
          <w:rFonts w:ascii="David" w:eastAsia="Times New Roman" w:hAnsi="David" w:cs="David" w:hint="eastAsia"/>
          <w:color w:val="000000"/>
          <w:sz w:val="24"/>
          <w:szCs w:val="24"/>
          <w:rtl/>
        </w:rPr>
        <w:t>כאמור</w:t>
      </w:r>
      <w:r w:rsidRPr="005708F6">
        <w:rPr>
          <w:rFonts w:ascii="David" w:eastAsia="Times New Roman" w:hAnsi="David" w:cs="David"/>
          <w:color w:val="000000"/>
          <w:sz w:val="24"/>
          <w:szCs w:val="24"/>
          <w:rtl/>
        </w:rPr>
        <w:t xml:space="preserve">, </w:t>
      </w:r>
      <w:r w:rsidRPr="005708F6">
        <w:rPr>
          <w:rFonts w:ascii="David" w:eastAsia="Times New Roman" w:hAnsi="David" w:cs="David" w:hint="eastAsia"/>
          <w:color w:val="000000"/>
          <w:sz w:val="24"/>
          <w:szCs w:val="24"/>
          <w:rtl/>
        </w:rPr>
        <w:t>יהיה</w:t>
      </w:r>
      <w:r w:rsidRPr="005708F6">
        <w:rPr>
          <w:rFonts w:ascii="David" w:eastAsia="Times New Roman" w:hAnsi="David" w:cs="David"/>
          <w:color w:val="000000"/>
          <w:sz w:val="24"/>
          <w:szCs w:val="24"/>
          <w:rtl/>
        </w:rPr>
        <w:t xml:space="preserve"> </w:t>
      </w:r>
      <w:r w:rsidRPr="005708F6">
        <w:rPr>
          <w:rFonts w:ascii="David" w:eastAsia="Times New Roman" w:hAnsi="David" w:cs="David" w:hint="eastAsia"/>
          <w:color w:val="000000"/>
          <w:sz w:val="24"/>
          <w:szCs w:val="24"/>
          <w:rtl/>
        </w:rPr>
        <w:t>בכפוף</w:t>
      </w:r>
      <w:r w:rsidRPr="005708F6">
        <w:rPr>
          <w:rFonts w:ascii="David" w:eastAsia="Times New Roman" w:hAnsi="David" w:cs="David"/>
          <w:color w:val="000000"/>
          <w:sz w:val="24"/>
          <w:szCs w:val="24"/>
          <w:rtl/>
        </w:rPr>
        <w:t xml:space="preserve"> </w:t>
      </w:r>
      <w:r w:rsidRPr="005708F6">
        <w:rPr>
          <w:rFonts w:ascii="David" w:eastAsia="Times New Roman" w:hAnsi="David" w:cs="David" w:hint="eastAsia"/>
          <w:color w:val="000000"/>
          <w:sz w:val="24"/>
          <w:szCs w:val="24"/>
          <w:rtl/>
        </w:rPr>
        <w:t>לכל</w:t>
      </w:r>
      <w:r w:rsidRPr="005708F6">
        <w:rPr>
          <w:rFonts w:ascii="David" w:eastAsia="Times New Roman" w:hAnsi="David" w:cs="David"/>
          <w:color w:val="000000"/>
          <w:sz w:val="24"/>
          <w:szCs w:val="24"/>
          <w:rtl/>
        </w:rPr>
        <w:t xml:space="preserve"> </w:t>
      </w:r>
      <w:r w:rsidRPr="005708F6">
        <w:rPr>
          <w:rFonts w:ascii="David" w:eastAsia="Times New Roman" w:hAnsi="David" w:cs="David" w:hint="eastAsia"/>
          <w:color w:val="000000"/>
          <w:sz w:val="24"/>
          <w:szCs w:val="24"/>
          <w:rtl/>
        </w:rPr>
        <w:t>מגבלות</w:t>
      </w:r>
      <w:r w:rsidRPr="005708F6">
        <w:rPr>
          <w:rFonts w:ascii="David" w:eastAsia="Times New Roman" w:hAnsi="David" w:cs="David"/>
          <w:color w:val="000000"/>
          <w:sz w:val="24"/>
          <w:szCs w:val="24"/>
          <w:rtl/>
        </w:rPr>
        <w:t xml:space="preserve"> </w:t>
      </w:r>
      <w:r w:rsidRPr="005708F6">
        <w:rPr>
          <w:rFonts w:ascii="David" w:eastAsia="Times New Roman" w:hAnsi="David" w:cs="David" w:hint="eastAsia"/>
          <w:color w:val="000000"/>
          <w:sz w:val="24"/>
          <w:szCs w:val="24"/>
          <w:rtl/>
        </w:rPr>
        <w:t>התמורה</w:t>
      </w:r>
      <w:r w:rsidRPr="005708F6">
        <w:rPr>
          <w:rFonts w:ascii="David" w:eastAsia="Times New Roman" w:hAnsi="David" w:cs="David"/>
          <w:color w:val="000000"/>
          <w:sz w:val="24"/>
          <w:szCs w:val="24"/>
          <w:rtl/>
        </w:rPr>
        <w:t xml:space="preserve"> </w:t>
      </w:r>
      <w:r w:rsidRPr="005708F6">
        <w:rPr>
          <w:rFonts w:ascii="David" w:eastAsia="Times New Roman" w:hAnsi="David" w:cs="David" w:hint="eastAsia"/>
          <w:color w:val="000000"/>
          <w:sz w:val="24"/>
          <w:szCs w:val="24"/>
          <w:rtl/>
        </w:rPr>
        <w:t>כאמור</w:t>
      </w:r>
      <w:r w:rsidRPr="005708F6">
        <w:rPr>
          <w:rFonts w:ascii="David" w:eastAsia="Times New Roman" w:hAnsi="David" w:cs="David"/>
          <w:color w:val="000000"/>
          <w:sz w:val="24"/>
          <w:szCs w:val="24"/>
          <w:rtl/>
        </w:rPr>
        <w:t xml:space="preserve"> </w:t>
      </w:r>
      <w:r w:rsidRPr="005708F6">
        <w:rPr>
          <w:rFonts w:ascii="David" w:eastAsia="Times New Roman" w:hAnsi="David" w:cs="David" w:hint="eastAsia"/>
          <w:color w:val="000000"/>
          <w:sz w:val="24"/>
          <w:szCs w:val="24"/>
          <w:rtl/>
        </w:rPr>
        <w:t>לעיל</w:t>
      </w:r>
      <w:r w:rsidRPr="005708F6">
        <w:rPr>
          <w:rFonts w:ascii="David" w:eastAsia="Times New Roman" w:hAnsi="David" w:cs="David"/>
          <w:color w:val="000000"/>
          <w:sz w:val="24"/>
          <w:szCs w:val="24"/>
          <w:rtl/>
        </w:rPr>
        <w:t>.</w:t>
      </w:r>
    </w:p>
    <w:p w14:paraId="1EB0AC39" w14:textId="77777777" w:rsidR="00064D6F" w:rsidRPr="005708F6" w:rsidRDefault="00064D6F" w:rsidP="005801FF">
      <w:pPr>
        <w:numPr>
          <w:ilvl w:val="1"/>
          <w:numId w:val="115"/>
        </w:numPr>
        <w:spacing w:after="0" w:line="360" w:lineRule="auto"/>
        <w:ind w:left="736" w:hanging="425"/>
        <w:jc w:val="both"/>
        <w:rPr>
          <w:rFonts w:ascii="David" w:eastAsia="Times New Roman" w:hAnsi="David" w:cs="David"/>
          <w:color w:val="000000"/>
          <w:sz w:val="24"/>
          <w:szCs w:val="24"/>
        </w:rPr>
      </w:pPr>
      <w:r w:rsidRPr="005708F6">
        <w:rPr>
          <w:rFonts w:ascii="David" w:hAnsi="David" w:cs="David"/>
          <w:b/>
          <w:bCs/>
          <w:sz w:val="28"/>
          <w:szCs w:val="24"/>
          <w:u w:val="single"/>
          <w:rtl/>
        </w:rPr>
        <w:t>אופן</w:t>
      </w:r>
      <w:r w:rsidR="00341B86" w:rsidRPr="005708F6">
        <w:rPr>
          <w:rFonts w:ascii="David" w:hAnsi="David" w:cs="David"/>
          <w:b/>
          <w:bCs/>
          <w:sz w:val="28"/>
          <w:szCs w:val="24"/>
          <w:u w:val="single"/>
          <w:rtl/>
        </w:rPr>
        <w:t xml:space="preserve"> ביצוע</w:t>
      </w:r>
      <w:r w:rsidRPr="005708F6">
        <w:rPr>
          <w:rFonts w:ascii="David" w:hAnsi="David" w:cs="David"/>
          <w:b/>
          <w:bCs/>
          <w:sz w:val="28"/>
          <w:szCs w:val="24"/>
          <w:u w:val="single"/>
          <w:rtl/>
        </w:rPr>
        <w:t xml:space="preserve"> התשלומים יבוצע בהתאם לפירוט להלן</w:t>
      </w:r>
      <w:r w:rsidRPr="005708F6">
        <w:rPr>
          <w:rFonts w:ascii="David" w:hAnsi="David" w:cs="David"/>
          <w:sz w:val="28"/>
          <w:szCs w:val="24"/>
          <w:rtl/>
        </w:rPr>
        <w:t>:</w:t>
      </w:r>
    </w:p>
    <w:p w14:paraId="7ACBBE27" w14:textId="77777777" w:rsidR="009C3D6E" w:rsidRPr="00654D3D" w:rsidRDefault="009C3D6E" w:rsidP="005801FF">
      <w:pPr>
        <w:numPr>
          <w:ilvl w:val="2"/>
          <w:numId w:val="117"/>
        </w:numPr>
        <w:spacing w:after="0" w:line="360" w:lineRule="auto"/>
        <w:jc w:val="both"/>
        <w:rPr>
          <w:rFonts w:ascii="David" w:hAnsi="David" w:cs="David"/>
          <w:sz w:val="24"/>
          <w:szCs w:val="24"/>
        </w:rPr>
      </w:pPr>
      <w:r w:rsidRPr="00654D3D">
        <w:rPr>
          <w:rFonts w:ascii="David" w:hAnsi="David" w:cs="David"/>
          <w:sz w:val="24"/>
          <w:szCs w:val="24"/>
          <w:rtl/>
        </w:rPr>
        <w:t xml:space="preserve">ועדת ההיגוי אישרה את </w:t>
      </w:r>
      <w:r w:rsidR="008456F4" w:rsidRPr="00654D3D">
        <w:rPr>
          <w:rFonts w:ascii="David" w:hAnsi="David" w:cs="David"/>
          <w:sz w:val="24"/>
          <w:szCs w:val="24"/>
          <w:rtl/>
        </w:rPr>
        <w:t>ה</w:t>
      </w:r>
      <w:r w:rsidRPr="00654D3D">
        <w:rPr>
          <w:rFonts w:ascii="David" w:hAnsi="David" w:cs="David"/>
          <w:sz w:val="24"/>
          <w:szCs w:val="24"/>
          <w:rtl/>
        </w:rPr>
        <w:t>תשלומים הבאים:</w:t>
      </w:r>
    </w:p>
    <w:p w14:paraId="754ADEE4" w14:textId="77777777" w:rsidR="009C3D6E" w:rsidRPr="00F1098F" w:rsidRDefault="009C3D6E" w:rsidP="005801FF">
      <w:pPr>
        <w:numPr>
          <w:ilvl w:val="0"/>
          <w:numId w:val="91"/>
        </w:numPr>
        <w:spacing w:after="0" w:line="360" w:lineRule="auto"/>
        <w:ind w:left="1308" w:hanging="270"/>
        <w:contextualSpacing/>
        <w:jc w:val="both"/>
        <w:rPr>
          <w:rFonts w:ascii="David" w:eastAsia="Times New Roman" w:hAnsi="David" w:cs="David"/>
          <w:sz w:val="24"/>
          <w:szCs w:val="24"/>
          <w:lang w:eastAsia="he-IL"/>
        </w:rPr>
      </w:pPr>
      <w:r w:rsidRPr="00F1098F">
        <w:rPr>
          <w:rFonts w:ascii="David" w:eastAsia="Times New Roman" w:hAnsi="David" w:cs="David" w:hint="eastAsia"/>
          <w:sz w:val="24"/>
          <w:szCs w:val="24"/>
          <w:u w:val="single"/>
          <w:rtl/>
          <w:lang w:eastAsia="he-IL"/>
        </w:rPr>
        <w:t>תשלום</w:t>
      </w:r>
      <w:r w:rsidRPr="00F1098F">
        <w:rPr>
          <w:rFonts w:ascii="David" w:eastAsia="Times New Roman" w:hAnsi="David" w:cs="David"/>
          <w:sz w:val="24"/>
          <w:szCs w:val="24"/>
          <w:u w:val="single"/>
          <w:rtl/>
          <w:lang w:eastAsia="he-IL"/>
        </w:rPr>
        <w:t xml:space="preserve"> מקדמה –</w:t>
      </w:r>
      <w:r w:rsidRPr="00F1098F">
        <w:rPr>
          <w:rFonts w:ascii="David" w:eastAsia="Times New Roman" w:hAnsi="David" w:cs="David"/>
          <w:sz w:val="24"/>
          <w:szCs w:val="24"/>
          <w:rtl/>
          <w:lang w:eastAsia="he-IL"/>
        </w:rPr>
        <w:t xml:space="preserve"> </w:t>
      </w:r>
      <w:r w:rsidRPr="00F1098F">
        <w:rPr>
          <w:rFonts w:ascii="David" w:eastAsia="Times New Roman" w:hAnsi="David" w:cs="David" w:hint="eastAsia"/>
          <w:sz w:val="24"/>
          <w:szCs w:val="24"/>
          <w:rtl/>
          <w:lang w:eastAsia="he-IL"/>
        </w:rPr>
        <w:t>עבור</w:t>
      </w:r>
      <w:r w:rsidRPr="00F1098F">
        <w:rPr>
          <w:rFonts w:ascii="David" w:eastAsia="Times New Roman" w:hAnsi="David" w:cs="David"/>
          <w:sz w:val="24"/>
          <w:szCs w:val="24"/>
          <w:rtl/>
          <w:lang w:eastAsia="he-IL"/>
        </w:rPr>
        <w:t xml:space="preserve"> </w:t>
      </w:r>
      <w:r w:rsidRPr="00F1098F">
        <w:rPr>
          <w:rFonts w:ascii="David" w:eastAsia="Times New Roman" w:hAnsi="David" w:cs="David" w:hint="eastAsia"/>
          <w:sz w:val="24"/>
          <w:szCs w:val="24"/>
          <w:rtl/>
          <w:lang w:eastAsia="he-IL"/>
        </w:rPr>
        <w:t>כל</w:t>
      </w:r>
      <w:r w:rsidRPr="00F1098F">
        <w:rPr>
          <w:rFonts w:ascii="David" w:eastAsia="Times New Roman" w:hAnsi="David" w:cs="David"/>
          <w:sz w:val="24"/>
          <w:szCs w:val="24"/>
          <w:rtl/>
          <w:lang w:eastAsia="he-IL"/>
        </w:rPr>
        <w:t xml:space="preserve"> </w:t>
      </w:r>
      <w:r w:rsidRPr="00F1098F">
        <w:rPr>
          <w:rFonts w:ascii="David" w:eastAsia="Times New Roman" w:hAnsi="David" w:cs="David" w:hint="eastAsia"/>
          <w:sz w:val="24"/>
          <w:szCs w:val="24"/>
          <w:rtl/>
          <w:lang w:eastAsia="he-IL"/>
        </w:rPr>
        <w:t>שנת</w:t>
      </w:r>
      <w:r w:rsidRPr="00F1098F">
        <w:rPr>
          <w:rFonts w:ascii="David" w:eastAsia="Times New Roman" w:hAnsi="David" w:cs="David"/>
          <w:sz w:val="24"/>
          <w:szCs w:val="24"/>
          <w:rtl/>
          <w:lang w:eastAsia="he-IL"/>
        </w:rPr>
        <w:t xml:space="preserve"> </w:t>
      </w:r>
      <w:r w:rsidRPr="00F1098F">
        <w:rPr>
          <w:rFonts w:ascii="David" w:eastAsia="Times New Roman" w:hAnsi="David" w:cs="David" w:hint="eastAsia"/>
          <w:sz w:val="24"/>
          <w:szCs w:val="24"/>
          <w:rtl/>
          <w:lang w:eastAsia="he-IL"/>
        </w:rPr>
        <w:t>התקשרות</w:t>
      </w:r>
      <w:r w:rsidRPr="00F1098F">
        <w:rPr>
          <w:rFonts w:ascii="David" w:eastAsia="Times New Roman" w:hAnsi="David" w:cs="David"/>
          <w:sz w:val="24"/>
          <w:szCs w:val="24"/>
          <w:rtl/>
          <w:lang w:eastAsia="he-IL"/>
        </w:rPr>
        <w:t xml:space="preserve"> </w:t>
      </w:r>
      <w:r w:rsidRPr="00F1098F">
        <w:rPr>
          <w:rFonts w:ascii="David" w:eastAsia="Times New Roman" w:hAnsi="David" w:cs="David" w:hint="eastAsia"/>
          <w:sz w:val="24"/>
          <w:szCs w:val="24"/>
          <w:rtl/>
          <w:lang w:eastAsia="he-IL"/>
        </w:rPr>
        <w:t>ישלם</w:t>
      </w:r>
      <w:r w:rsidRPr="00F1098F">
        <w:rPr>
          <w:rFonts w:ascii="David" w:eastAsia="Times New Roman" w:hAnsi="David" w:cs="David"/>
          <w:sz w:val="24"/>
          <w:szCs w:val="24"/>
          <w:rtl/>
          <w:lang w:eastAsia="he-IL"/>
        </w:rPr>
        <w:t xml:space="preserve"> </w:t>
      </w:r>
      <w:r w:rsidRPr="00F1098F">
        <w:rPr>
          <w:rFonts w:ascii="David" w:eastAsia="Times New Roman" w:hAnsi="David" w:cs="David" w:hint="eastAsia"/>
          <w:sz w:val="24"/>
          <w:szCs w:val="24"/>
          <w:rtl/>
          <w:lang w:eastAsia="he-IL"/>
        </w:rPr>
        <w:t>המשרד</w:t>
      </w:r>
      <w:r w:rsidRPr="00F1098F">
        <w:rPr>
          <w:rFonts w:ascii="David" w:eastAsia="Times New Roman" w:hAnsi="David" w:cs="David"/>
          <w:sz w:val="24"/>
          <w:szCs w:val="24"/>
          <w:rtl/>
          <w:lang w:eastAsia="he-IL"/>
        </w:rPr>
        <w:t xml:space="preserve"> </w:t>
      </w:r>
      <w:r w:rsidRPr="00F1098F">
        <w:rPr>
          <w:rFonts w:ascii="David" w:eastAsia="Times New Roman" w:hAnsi="David" w:cs="David" w:hint="eastAsia"/>
          <w:sz w:val="24"/>
          <w:szCs w:val="24"/>
          <w:rtl/>
          <w:lang w:eastAsia="he-IL"/>
        </w:rPr>
        <w:t>למוסד</w:t>
      </w:r>
      <w:r w:rsidRPr="00F1098F">
        <w:rPr>
          <w:rFonts w:ascii="David" w:eastAsia="Times New Roman" w:hAnsi="David" w:cs="David"/>
          <w:sz w:val="24"/>
          <w:szCs w:val="24"/>
          <w:rtl/>
          <w:lang w:eastAsia="he-IL"/>
        </w:rPr>
        <w:t xml:space="preserve"> </w:t>
      </w:r>
      <w:r w:rsidRPr="00F1098F">
        <w:rPr>
          <w:rFonts w:ascii="David" w:eastAsia="Times New Roman" w:hAnsi="David" w:cs="David" w:hint="eastAsia"/>
          <w:sz w:val="24"/>
          <w:szCs w:val="24"/>
          <w:rtl/>
          <w:lang w:eastAsia="he-IL"/>
        </w:rPr>
        <w:t>מקדמה</w:t>
      </w:r>
      <w:r w:rsidRPr="00F1098F">
        <w:rPr>
          <w:rFonts w:ascii="David" w:eastAsia="Times New Roman" w:hAnsi="David" w:cs="David"/>
          <w:sz w:val="24"/>
          <w:szCs w:val="24"/>
          <w:rtl/>
          <w:lang w:eastAsia="he-IL"/>
        </w:rPr>
        <w:t xml:space="preserve"> </w:t>
      </w:r>
      <w:r w:rsidRPr="00F1098F">
        <w:rPr>
          <w:rFonts w:ascii="David" w:eastAsia="Times New Roman" w:hAnsi="David" w:cs="David" w:hint="eastAsia"/>
          <w:sz w:val="24"/>
          <w:szCs w:val="24"/>
          <w:rtl/>
          <w:lang w:eastAsia="he-IL"/>
        </w:rPr>
        <w:t>בסך</w:t>
      </w:r>
      <w:r w:rsidRPr="00F1098F">
        <w:rPr>
          <w:rFonts w:ascii="David" w:eastAsia="Times New Roman" w:hAnsi="David" w:cs="David"/>
          <w:sz w:val="24"/>
          <w:szCs w:val="24"/>
          <w:rtl/>
          <w:lang w:eastAsia="he-IL"/>
        </w:rPr>
        <w:t xml:space="preserve"> של עד 50% מ</w:t>
      </w:r>
      <w:r w:rsidRPr="00F1098F">
        <w:rPr>
          <w:rFonts w:ascii="David" w:eastAsia="Times New Roman" w:hAnsi="David" w:cs="David" w:hint="eastAsia"/>
          <w:sz w:val="24"/>
          <w:szCs w:val="24"/>
          <w:rtl/>
          <w:lang w:eastAsia="he-IL"/>
        </w:rPr>
        <w:t>התקציב</w:t>
      </w:r>
      <w:r w:rsidRPr="00F1098F">
        <w:rPr>
          <w:rFonts w:ascii="David" w:eastAsia="Times New Roman" w:hAnsi="David" w:cs="David"/>
          <w:sz w:val="24"/>
          <w:szCs w:val="24"/>
          <w:rtl/>
          <w:lang w:eastAsia="he-IL"/>
        </w:rPr>
        <w:t xml:space="preserve"> </w:t>
      </w:r>
      <w:r w:rsidRPr="00F1098F">
        <w:rPr>
          <w:rFonts w:ascii="David" w:eastAsia="Times New Roman" w:hAnsi="David" w:cs="David" w:hint="eastAsia"/>
          <w:sz w:val="24"/>
          <w:szCs w:val="24"/>
          <w:rtl/>
          <w:lang w:eastAsia="he-IL"/>
        </w:rPr>
        <w:t>השנתי</w:t>
      </w:r>
      <w:r w:rsidRPr="00F1098F">
        <w:rPr>
          <w:rFonts w:ascii="David" w:eastAsia="Times New Roman" w:hAnsi="David" w:cs="David"/>
          <w:sz w:val="24"/>
          <w:szCs w:val="24"/>
          <w:rtl/>
          <w:lang w:eastAsia="he-IL"/>
        </w:rPr>
        <w:t xml:space="preserve"> </w:t>
      </w:r>
      <w:r w:rsidRPr="00F1098F">
        <w:rPr>
          <w:rFonts w:ascii="David" w:eastAsia="Times New Roman" w:hAnsi="David" w:cs="David" w:hint="eastAsia"/>
          <w:sz w:val="24"/>
          <w:szCs w:val="24"/>
          <w:rtl/>
          <w:lang w:eastAsia="he-IL"/>
        </w:rPr>
        <w:t>שיעמיד</w:t>
      </w:r>
      <w:r w:rsidRPr="00F1098F">
        <w:rPr>
          <w:rFonts w:ascii="David" w:eastAsia="Times New Roman" w:hAnsi="David" w:cs="David"/>
          <w:sz w:val="24"/>
          <w:szCs w:val="24"/>
          <w:rtl/>
          <w:lang w:eastAsia="he-IL"/>
        </w:rPr>
        <w:t xml:space="preserve"> </w:t>
      </w:r>
      <w:r w:rsidRPr="00F1098F">
        <w:rPr>
          <w:rFonts w:ascii="David" w:eastAsia="Times New Roman" w:hAnsi="David" w:cs="David" w:hint="eastAsia"/>
          <w:sz w:val="24"/>
          <w:szCs w:val="24"/>
          <w:rtl/>
          <w:lang w:eastAsia="he-IL"/>
        </w:rPr>
        <w:t>המשרד</w:t>
      </w:r>
      <w:r w:rsidR="00064D6F" w:rsidRPr="00F1098F">
        <w:rPr>
          <w:rFonts w:ascii="David" w:eastAsia="Times New Roman" w:hAnsi="David" w:cs="David"/>
          <w:sz w:val="24"/>
          <w:szCs w:val="24"/>
          <w:rtl/>
          <w:lang w:eastAsia="he-IL"/>
        </w:rPr>
        <w:t>.</w:t>
      </w:r>
      <w:r w:rsidRPr="00F1098F">
        <w:rPr>
          <w:rFonts w:ascii="David" w:eastAsia="Times New Roman" w:hAnsi="David" w:cs="David"/>
          <w:sz w:val="24"/>
          <w:szCs w:val="24"/>
          <w:rtl/>
          <w:lang w:eastAsia="he-IL"/>
        </w:rPr>
        <w:t xml:space="preserve"> </w:t>
      </w:r>
      <w:r w:rsidRPr="00F1098F">
        <w:rPr>
          <w:rFonts w:ascii="David" w:eastAsia="Times New Roman" w:hAnsi="David" w:cs="David" w:hint="eastAsia"/>
          <w:sz w:val="24"/>
          <w:szCs w:val="24"/>
          <w:rtl/>
          <w:lang w:eastAsia="he-IL"/>
        </w:rPr>
        <w:t>יובהר</w:t>
      </w:r>
      <w:r w:rsidR="00064D6F" w:rsidRPr="00F1098F">
        <w:rPr>
          <w:rFonts w:ascii="David" w:eastAsia="Times New Roman" w:hAnsi="David" w:cs="David"/>
          <w:sz w:val="24"/>
          <w:szCs w:val="24"/>
          <w:rtl/>
          <w:lang w:eastAsia="he-IL"/>
        </w:rPr>
        <w:t>,</w:t>
      </w:r>
      <w:r w:rsidRPr="00F1098F">
        <w:rPr>
          <w:rFonts w:ascii="David" w:eastAsia="Times New Roman" w:hAnsi="David" w:cs="David"/>
          <w:sz w:val="24"/>
          <w:szCs w:val="24"/>
          <w:rtl/>
          <w:lang w:eastAsia="he-IL"/>
        </w:rPr>
        <w:t xml:space="preserve"> </w:t>
      </w:r>
      <w:r w:rsidRPr="00F1098F">
        <w:rPr>
          <w:rFonts w:ascii="David" w:eastAsia="Times New Roman" w:hAnsi="David" w:cs="David" w:hint="eastAsia"/>
          <w:sz w:val="24"/>
          <w:szCs w:val="24"/>
          <w:rtl/>
          <w:lang w:eastAsia="he-IL"/>
        </w:rPr>
        <w:t>כי</w:t>
      </w:r>
      <w:r w:rsidRPr="00F1098F">
        <w:rPr>
          <w:rFonts w:ascii="David" w:eastAsia="Times New Roman" w:hAnsi="David" w:cs="David"/>
          <w:sz w:val="24"/>
          <w:szCs w:val="24"/>
          <w:rtl/>
          <w:lang w:eastAsia="he-IL"/>
        </w:rPr>
        <w:t xml:space="preserve"> </w:t>
      </w:r>
      <w:r w:rsidRPr="00F1098F">
        <w:rPr>
          <w:rFonts w:ascii="David" w:eastAsia="Times New Roman" w:hAnsi="David" w:cs="David" w:hint="eastAsia"/>
          <w:sz w:val="24"/>
          <w:szCs w:val="24"/>
          <w:rtl/>
          <w:lang w:eastAsia="he-IL"/>
        </w:rPr>
        <w:t>תשלום</w:t>
      </w:r>
      <w:r w:rsidRPr="00F1098F">
        <w:rPr>
          <w:rFonts w:ascii="David" w:eastAsia="Times New Roman" w:hAnsi="David" w:cs="David"/>
          <w:sz w:val="24"/>
          <w:szCs w:val="24"/>
          <w:rtl/>
          <w:lang w:eastAsia="he-IL"/>
        </w:rPr>
        <w:t xml:space="preserve"> </w:t>
      </w:r>
      <w:r w:rsidRPr="00F1098F">
        <w:rPr>
          <w:rFonts w:ascii="David" w:eastAsia="Times New Roman" w:hAnsi="David" w:cs="David" w:hint="eastAsia"/>
          <w:sz w:val="24"/>
          <w:szCs w:val="24"/>
          <w:rtl/>
          <w:lang w:eastAsia="he-IL"/>
        </w:rPr>
        <w:t>מקדמה</w:t>
      </w:r>
      <w:r w:rsidRPr="00F1098F">
        <w:rPr>
          <w:rFonts w:ascii="David" w:eastAsia="Times New Roman" w:hAnsi="David" w:cs="David"/>
          <w:sz w:val="24"/>
          <w:szCs w:val="24"/>
          <w:rtl/>
          <w:lang w:eastAsia="he-IL"/>
        </w:rPr>
        <w:t xml:space="preserve"> </w:t>
      </w:r>
      <w:r w:rsidRPr="00F1098F">
        <w:rPr>
          <w:rFonts w:ascii="David" w:eastAsia="Times New Roman" w:hAnsi="David" w:cs="David" w:hint="eastAsia"/>
          <w:sz w:val="24"/>
          <w:szCs w:val="24"/>
          <w:rtl/>
          <w:lang w:eastAsia="he-IL"/>
        </w:rPr>
        <w:t>כפוף</w:t>
      </w:r>
      <w:r w:rsidRPr="00F1098F">
        <w:rPr>
          <w:rFonts w:ascii="David" w:eastAsia="Times New Roman" w:hAnsi="David" w:cs="David"/>
          <w:sz w:val="24"/>
          <w:szCs w:val="24"/>
          <w:rtl/>
          <w:lang w:eastAsia="he-IL"/>
        </w:rPr>
        <w:t xml:space="preserve"> </w:t>
      </w:r>
      <w:r w:rsidRPr="00F1098F">
        <w:rPr>
          <w:rFonts w:ascii="David" w:eastAsia="Times New Roman" w:hAnsi="David" w:cs="David" w:hint="eastAsia"/>
          <w:sz w:val="24"/>
          <w:szCs w:val="24"/>
          <w:rtl/>
          <w:lang w:eastAsia="he-IL"/>
        </w:rPr>
        <w:t>להעברת</w:t>
      </w:r>
      <w:r w:rsidRPr="00F1098F">
        <w:rPr>
          <w:rFonts w:ascii="David" w:eastAsia="Times New Roman" w:hAnsi="David" w:cs="David"/>
          <w:sz w:val="24"/>
          <w:szCs w:val="24"/>
          <w:rtl/>
          <w:lang w:eastAsia="he-IL"/>
        </w:rPr>
        <w:t xml:space="preserve"> </w:t>
      </w:r>
      <w:r w:rsidRPr="00F1098F">
        <w:rPr>
          <w:rFonts w:ascii="David" w:eastAsia="Times New Roman" w:hAnsi="David" w:cs="David" w:hint="eastAsia"/>
          <w:sz w:val="24"/>
          <w:szCs w:val="24"/>
          <w:rtl/>
          <w:lang w:eastAsia="he-IL"/>
        </w:rPr>
        <w:t>הוראת</w:t>
      </w:r>
      <w:r w:rsidRPr="00F1098F">
        <w:rPr>
          <w:rFonts w:ascii="David" w:eastAsia="Times New Roman" w:hAnsi="David" w:cs="David"/>
          <w:sz w:val="24"/>
          <w:szCs w:val="24"/>
          <w:rtl/>
          <w:lang w:eastAsia="he-IL"/>
        </w:rPr>
        <w:t xml:space="preserve"> </w:t>
      </w:r>
      <w:r w:rsidRPr="00F1098F">
        <w:rPr>
          <w:rFonts w:ascii="David" w:eastAsia="Times New Roman" w:hAnsi="David" w:cs="David" w:hint="eastAsia"/>
          <w:sz w:val="24"/>
          <w:szCs w:val="24"/>
          <w:rtl/>
          <w:lang w:eastAsia="he-IL"/>
        </w:rPr>
        <w:t>קיזוז</w:t>
      </w:r>
      <w:r w:rsidRPr="00F1098F">
        <w:rPr>
          <w:rFonts w:ascii="David" w:eastAsia="Times New Roman" w:hAnsi="David" w:cs="David"/>
          <w:sz w:val="24"/>
          <w:szCs w:val="24"/>
          <w:rtl/>
          <w:lang w:eastAsia="he-IL"/>
        </w:rPr>
        <w:t xml:space="preserve"> </w:t>
      </w:r>
      <w:r w:rsidR="00FB10C3">
        <w:rPr>
          <w:rFonts w:ascii="David" w:eastAsia="Times New Roman" w:hAnsi="David" w:cs="David" w:hint="cs"/>
          <w:sz w:val="24"/>
          <w:szCs w:val="24"/>
          <w:rtl/>
          <w:lang w:eastAsia="he-IL"/>
        </w:rPr>
        <w:t xml:space="preserve">או ערבות </w:t>
      </w:r>
      <w:r w:rsidRPr="00F1098F">
        <w:rPr>
          <w:rFonts w:ascii="David" w:eastAsia="Times New Roman" w:hAnsi="David" w:cs="David" w:hint="eastAsia"/>
          <w:sz w:val="24"/>
          <w:szCs w:val="24"/>
          <w:rtl/>
          <w:lang w:eastAsia="he-IL"/>
        </w:rPr>
        <w:t>בגובה</w:t>
      </w:r>
      <w:r w:rsidRPr="00F1098F">
        <w:rPr>
          <w:rFonts w:ascii="David" w:eastAsia="Times New Roman" w:hAnsi="David" w:cs="David"/>
          <w:sz w:val="24"/>
          <w:szCs w:val="24"/>
          <w:rtl/>
          <w:lang w:eastAsia="he-IL"/>
        </w:rPr>
        <w:t xml:space="preserve"> </w:t>
      </w:r>
      <w:r w:rsidRPr="00F1098F">
        <w:rPr>
          <w:rFonts w:ascii="David" w:eastAsia="Times New Roman" w:hAnsi="David" w:cs="David" w:hint="eastAsia"/>
          <w:sz w:val="24"/>
          <w:szCs w:val="24"/>
          <w:rtl/>
          <w:lang w:eastAsia="he-IL"/>
        </w:rPr>
        <w:t>המקדמה</w:t>
      </w:r>
      <w:r w:rsidRPr="00F1098F">
        <w:rPr>
          <w:rFonts w:ascii="David" w:eastAsia="Times New Roman" w:hAnsi="David" w:cs="David"/>
          <w:sz w:val="24"/>
          <w:szCs w:val="24"/>
          <w:rtl/>
          <w:lang w:eastAsia="he-IL"/>
        </w:rPr>
        <w:t xml:space="preserve">, בכפוף לאישור ועדת ההיגוי את תכנית העבודה </w:t>
      </w:r>
      <w:r w:rsidRPr="00F1098F">
        <w:rPr>
          <w:rFonts w:ascii="David" w:eastAsia="Times New Roman" w:hAnsi="David" w:cs="David" w:hint="eastAsia"/>
          <w:sz w:val="24"/>
          <w:szCs w:val="24"/>
          <w:rtl/>
          <w:lang w:eastAsia="he-IL"/>
        </w:rPr>
        <w:t>והמפרט</w:t>
      </w:r>
      <w:r w:rsidRPr="00F1098F">
        <w:rPr>
          <w:rFonts w:ascii="David" w:eastAsia="Times New Roman" w:hAnsi="David" w:cs="David"/>
          <w:sz w:val="24"/>
          <w:szCs w:val="24"/>
          <w:rtl/>
          <w:lang w:eastAsia="he-IL"/>
        </w:rPr>
        <w:t xml:space="preserve"> </w:t>
      </w:r>
      <w:r w:rsidRPr="00F1098F">
        <w:rPr>
          <w:rFonts w:ascii="David" w:eastAsia="Times New Roman" w:hAnsi="David" w:cs="David" w:hint="eastAsia"/>
          <w:sz w:val="24"/>
          <w:szCs w:val="24"/>
          <w:rtl/>
          <w:lang w:eastAsia="he-IL"/>
        </w:rPr>
        <w:t>התקציבי</w:t>
      </w:r>
      <w:r w:rsidRPr="00F1098F">
        <w:rPr>
          <w:rFonts w:ascii="David" w:eastAsia="Times New Roman" w:hAnsi="David" w:cs="David"/>
          <w:sz w:val="24"/>
          <w:szCs w:val="24"/>
          <w:rtl/>
          <w:lang w:eastAsia="he-IL"/>
        </w:rPr>
        <w:t xml:space="preserve"> המוצעים לשנת התקציב ואת התקציב הנדרש לביצועה; </w:t>
      </w:r>
    </w:p>
    <w:p w14:paraId="5455D36D" w14:textId="77777777" w:rsidR="00341B86" w:rsidRPr="00F1098F" w:rsidRDefault="009C3D6E" w:rsidP="005801FF">
      <w:pPr>
        <w:numPr>
          <w:ilvl w:val="0"/>
          <w:numId w:val="91"/>
        </w:numPr>
        <w:spacing w:before="120" w:after="0" w:line="360" w:lineRule="auto"/>
        <w:ind w:left="1308" w:hanging="270"/>
        <w:contextualSpacing/>
        <w:jc w:val="both"/>
        <w:rPr>
          <w:rFonts w:ascii="David" w:eastAsia="Times New Roman" w:hAnsi="David" w:cs="David"/>
          <w:sz w:val="24"/>
          <w:szCs w:val="24"/>
          <w:lang w:eastAsia="he-IL"/>
        </w:rPr>
      </w:pPr>
      <w:r w:rsidRPr="00F1098F">
        <w:rPr>
          <w:rFonts w:ascii="David" w:eastAsia="Times New Roman" w:hAnsi="David" w:cs="David" w:hint="eastAsia"/>
          <w:sz w:val="24"/>
          <w:szCs w:val="24"/>
          <w:u w:val="single"/>
          <w:rtl/>
          <w:lang w:eastAsia="he-IL"/>
        </w:rPr>
        <w:t>תמורה</w:t>
      </w:r>
      <w:r w:rsidRPr="00F1098F">
        <w:rPr>
          <w:rFonts w:ascii="David" w:eastAsia="Times New Roman" w:hAnsi="David" w:cs="David"/>
          <w:sz w:val="24"/>
          <w:szCs w:val="24"/>
          <w:u w:val="single"/>
          <w:rtl/>
          <w:lang w:eastAsia="he-IL"/>
        </w:rPr>
        <w:t xml:space="preserve"> </w:t>
      </w:r>
      <w:r w:rsidRPr="00F1098F">
        <w:rPr>
          <w:rFonts w:ascii="David" w:eastAsia="Times New Roman" w:hAnsi="David" w:cs="David" w:hint="eastAsia"/>
          <w:sz w:val="24"/>
          <w:szCs w:val="24"/>
          <w:u w:val="single"/>
          <w:rtl/>
          <w:lang w:eastAsia="he-IL"/>
        </w:rPr>
        <w:t>שנתית</w:t>
      </w:r>
      <w:r w:rsidRPr="00F1098F">
        <w:rPr>
          <w:rFonts w:ascii="David" w:eastAsia="Times New Roman" w:hAnsi="David" w:cs="David"/>
          <w:sz w:val="24"/>
          <w:szCs w:val="24"/>
          <w:u w:val="single"/>
          <w:rtl/>
          <w:lang w:eastAsia="he-IL"/>
        </w:rPr>
        <w:t xml:space="preserve"> -</w:t>
      </w:r>
      <w:r w:rsidRPr="00F1098F">
        <w:rPr>
          <w:rFonts w:ascii="David" w:eastAsia="Times New Roman" w:hAnsi="David" w:cs="David"/>
          <w:sz w:val="24"/>
          <w:szCs w:val="24"/>
          <w:rtl/>
          <w:lang w:eastAsia="he-IL"/>
        </w:rPr>
        <w:t xml:space="preserve"> </w:t>
      </w:r>
      <w:r w:rsidRPr="00F1098F">
        <w:rPr>
          <w:rFonts w:ascii="David" w:eastAsia="Times New Roman" w:hAnsi="David" w:cs="David" w:hint="eastAsia"/>
          <w:sz w:val="24"/>
          <w:szCs w:val="24"/>
          <w:rtl/>
          <w:lang w:eastAsia="he-IL"/>
        </w:rPr>
        <w:t>עבור</w:t>
      </w:r>
      <w:r w:rsidRPr="00F1098F">
        <w:rPr>
          <w:rFonts w:ascii="David" w:eastAsia="Times New Roman" w:hAnsi="David" w:cs="David"/>
          <w:sz w:val="24"/>
          <w:szCs w:val="24"/>
          <w:rtl/>
          <w:lang w:eastAsia="he-IL"/>
        </w:rPr>
        <w:t xml:space="preserve"> </w:t>
      </w:r>
      <w:r w:rsidRPr="00F1098F">
        <w:rPr>
          <w:rFonts w:ascii="David" w:eastAsia="Times New Roman" w:hAnsi="David" w:cs="David" w:hint="eastAsia"/>
          <w:sz w:val="24"/>
          <w:szCs w:val="24"/>
          <w:rtl/>
          <w:lang w:eastAsia="he-IL"/>
        </w:rPr>
        <w:t>כל</w:t>
      </w:r>
      <w:r w:rsidRPr="00F1098F">
        <w:rPr>
          <w:rFonts w:ascii="David" w:eastAsia="Times New Roman" w:hAnsi="David" w:cs="David"/>
          <w:sz w:val="24"/>
          <w:szCs w:val="24"/>
          <w:rtl/>
          <w:lang w:eastAsia="he-IL"/>
        </w:rPr>
        <w:t xml:space="preserve"> </w:t>
      </w:r>
      <w:r w:rsidRPr="00F1098F">
        <w:rPr>
          <w:rFonts w:ascii="David" w:eastAsia="Times New Roman" w:hAnsi="David" w:cs="David" w:hint="eastAsia"/>
          <w:sz w:val="24"/>
          <w:szCs w:val="24"/>
          <w:rtl/>
          <w:lang w:eastAsia="he-IL"/>
        </w:rPr>
        <w:t>שנת</w:t>
      </w:r>
      <w:r w:rsidRPr="00F1098F">
        <w:rPr>
          <w:rFonts w:ascii="David" w:eastAsia="Times New Roman" w:hAnsi="David" w:cs="David"/>
          <w:sz w:val="24"/>
          <w:szCs w:val="24"/>
          <w:rtl/>
          <w:lang w:eastAsia="he-IL"/>
        </w:rPr>
        <w:t xml:space="preserve"> </w:t>
      </w:r>
      <w:r w:rsidRPr="00F1098F">
        <w:rPr>
          <w:rFonts w:ascii="David" w:eastAsia="Times New Roman" w:hAnsi="David" w:cs="David" w:hint="eastAsia"/>
          <w:sz w:val="24"/>
          <w:szCs w:val="24"/>
          <w:rtl/>
          <w:lang w:eastAsia="he-IL"/>
        </w:rPr>
        <w:t>התקשרות</w:t>
      </w:r>
      <w:r w:rsidRPr="00F1098F">
        <w:rPr>
          <w:rFonts w:ascii="David" w:eastAsia="Times New Roman" w:hAnsi="David" w:cs="David"/>
          <w:sz w:val="24"/>
          <w:szCs w:val="24"/>
          <w:rtl/>
          <w:lang w:eastAsia="he-IL"/>
        </w:rPr>
        <w:t xml:space="preserve"> </w:t>
      </w:r>
      <w:r w:rsidRPr="00F1098F">
        <w:rPr>
          <w:rFonts w:ascii="David" w:eastAsia="Times New Roman" w:hAnsi="David" w:cs="David" w:hint="eastAsia"/>
          <w:sz w:val="24"/>
          <w:szCs w:val="24"/>
          <w:rtl/>
          <w:lang w:eastAsia="he-IL"/>
        </w:rPr>
        <w:t>ישלם</w:t>
      </w:r>
      <w:r w:rsidRPr="00F1098F">
        <w:rPr>
          <w:rFonts w:ascii="David" w:eastAsia="Times New Roman" w:hAnsi="David" w:cs="David"/>
          <w:sz w:val="24"/>
          <w:szCs w:val="24"/>
          <w:rtl/>
          <w:lang w:eastAsia="he-IL"/>
        </w:rPr>
        <w:t xml:space="preserve"> </w:t>
      </w:r>
      <w:r w:rsidRPr="00F1098F">
        <w:rPr>
          <w:rFonts w:ascii="David" w:eastAsia="Times New Roman" w:hAnsi="David" w:cs="David" w:hint="eastAsia"/>
          <w:sz w:val="24"/>
          <w:szCs w:val="24"/>
          <w:rtl/>
          <w:lang w:eastAsia="he-IL"/>
        </w:rPr>
        <w:t>המשרד</w:t>
      </w:r>
      <w:r w:rsidRPr="00F1098F">
        <w:rPr>
          <w:rFonts w:ascii="David" w:eastAsia="Times New Roman" w:hAnsi="David" w:cs="David"/>
          <w:sz w:val="24"/>
          <w:szCs w:val="24"/>
          <w:rtl/>
          <w:lang w:eastAsia="he-IL"/>
        </w:rPr>
        <w:t xml:space="preserve"> </w:t>
      </w:r>
      <w:r w:rsidRPr="00F1098F">
        <w:rPr>
          <w:rFonts w:ascii="David" w:eastAsia="Times New Roman" w:hAnsi="David" w:cs="David" w:hint="eastAsia"/>
          <w:sz w:val="24"/>
          <w:szCs w:val="24"/>
          <w:rtl/>
          <w:lang w:eastAsia="he-IL"/>
        </w:rPr>
        <w:t>למוסד</w:t>
      </w:r>
      <w:r w:rsidRPr="00F1098F">
        <w:rPr>
          <w:rFonts w:ascii="David" w:eastAsia="Times New Roman" w:hAnsi="David" w:cs="David"/>
          <w:sz w:val="24"/>
          <w:szCs w:val="24"/>
          <w:rtl/>
          <w:lang w:eastAsia="he-IL"/>
        </w:rPr>
        <w:t xml:space="preserve"> </w:t>
      </w:r>
      <w:r w:rsidRPr="00F1098F">
        <w:rPr>
          <w:rFonts w:ascii="David" w:eastAsia="Times New Roman" w:hAnsi="David" w:cs="David" w:hint="eastAsia"/>
          <w:sz w:val="24"/>
          <w:szCs w:val="24"/>
          <w:rtl/>
          <w:lang w:eastAsia="he-IL"/>
        </w:rPr>
        <w:t>את</w:t>
      </w:r>
      <w:r w:rsidRPr="00F1098F">
        <w:rPr>
          <w:rFonts w:ascii="David" w:eastAsia="Times New Roman" w:hAnsi="David" w:cs="David"/>
          <w:sz w:val="24"/>
          <w:szCs w:val="24"/>
          <w:rtl/>
          <w:lang w:eastAsia="he-IL"/>
        </w:rPr>
        <w:t xml:space="preserve"> יתרת התקציב </w:t>
      </w:r>
      <w:r w:rsidRPr="00F1098F">
        <w:rPr>
          <w:rFonts w:ascii="David" w:eastAsia="Times New Roman" w:hAnsi="David" w:cs="David" w:hint="eastAsia"/>
          <w:sz w:val="24"/>
          <w:szCs w:val="24"/>
          <w:rtl/>
          <w:lang w:eastAsia="he-IL"/>
        </w:rPr>
        <w:t>השנתי</w:t>
      </w:r>
      <w:r w:rsidRPr="00F1098F">
        <w:rPr>
          <w:rFonts w:ascii="David" w:eastAsia="Times New Roman" w:hAnsi="David" w:cs="David"/>
          <w:sz w:val="24"/>
          <w:szCs w:val="24"/>
          <w:rtl/>
          <w:lang w:eastAsia="he-IL"/>
        </w:rPr>
        <w:t xml:space="preserve"> </w:t>
      </w:r>
      <w:r w:rsidRPr="00F1098F">
        <w:rPr>
          <w:rFonts w:ascii="David" w:eastAsia="Times New Roman" w:hAnsi="David" w:cs="David" w:hint="eastAsia"/>
          <w:sz w:val="24"/>
          <w:szCs w:val="24"/>
          <w:rtl/>
          <w:lang w:eastAsia="he-IL"/>
        </w:rPr>
        <w:t>שאושר</w:t>
      </w:r>
      <w:r w:rsidRPr="00F1098F">
        <w:rPr>
          <w:rFonts w:ascii="David" w:eastAsia="Times New Roman" w:hAnsi="David" w:cs="David"/>
          <w:sz w:val="24"/>
          <w:szCs w:val="24"/>
          <w:rtl/>
          <w:lang w:eastAsia="he-IL"/>
        </w:rPr>
        <w:t xml:space="preserve"> </w:t>
      </w:r>
      <w:r w:rsidRPr="00F1098F">
        <w:rPr>
          <w:rFonts w:ascii="David" w:eastAsia="Times New Roman" w:hAnsi="David" w:cs="David" w:hint="eastAsia"/>
          <w:sz w:val="24"/>
          <w:szCs w:val="24"/>
          <w:rtl/>
          <w:lang w:eastAsia="he-IL"/>
        </w:rPr>
        <w:t>על</w:t>
      </w:r>
      <w:r w:rsidRPr="00F1098F">
        <w:rPr>
          <w:rFonts w:ascii="David" w:eastAsia="Times New Roman" w:hAnsi="David" w:cs="David"/>
          <w:sz w:val="24"/>
          <w:szCs w:val="24"/>
          <w:rtl/>
          <w:lang w:eastAsia="he-IL"/>
        </w:rPr>
        <w:t xml:space="preserve"> </w:t>
      </w:r>
      <w:r w:rsidRPr="00F1098F">
        <w:rPr>
          <w:rFonts w:ascii="David" w:eastAsia="Times New Roman" w:hAnsi="David" w:cs="David" w:hint="eastAsia"/>
          <w:sz w:val="24"/>
          <w:szCs w:val="24"/>
          <w:rtl/>
          <w:lang w:eastAsia="he-IL"/>
        </w:rPr>
        <w:t>ידי</w:t>
      </w:r>
      <w:r w:rsidRPr="00F1098F">
        <w:rPr>
          <w:rFonts w:ascii="David" w:eastAsia="Times New Roman" w:hAnsi="David" w:cs="David"/>
          <w:sz w:val="24"/>
          <w:szCs w:val="24"/>
          <w:rtl/>
          <w:lang w:eastAsia="he-IL"/>
        </w:rPr>
        <w:t xml:space="preserve"> </w:t>
      </w:r>
      <w:r w:rsidRPr="00F1098F">
        <w:rPr>
          <w:rFonts w:ascii="David" w:eastAsia="Times New Roman" w:hAnsi="David" w:cs="David" w:hint="eastAsia"/>
          <w:sz w:val="24"/>
          <w:szCs w:val="24"/>
          <w:rtl/>
          <w:lang w:eastAsia="he-IL"/>
        </w:rPr>
        <w:t>ועדת</w:t>
      </w:r>
      <w:r w:rsidRPr="00F1098F">
        <w:rPr>
          <w:rFonts w:ascii="David" w:eastAsia="Times New Roman" w:hAnsi="David" w:cs="David"/>
          <w:sz w:val="24"/>
          <w:szCs w:val="24"/>
          <w:rtl/>
          <w:lang w:eastAsia="he-IL"/>
        </w:rPr>
        <w:t xml:space="preserve"> </w:t>
      </w:r>
      <w:r w:rsidRPr="00F1098F">
        <w:rPr>
          <w:rFonts w:ascii="David" w:eastAsia="Times New Roman" w:hAnsi="David" w:cs="David" w:hint="eastAsia"/>
          <w:sz w:val="24"/>
          <w:szCs w:val="24"/>
          <w:rtl/>
          <w:lang w:eastAsia="he-IL"/>
        </w:rPr>
        <w:t>ההיגוי</w:t>
      </w:r>
      <w:r w:rsidRPr="00F1098F">
        <w:rPr>
          <w:rFonts w:ascii="David" w:eastAsia="Times New Roman" w:hAnsi="David" w:cs="David"/>
          <w:sz w:val="24"/>
          <w:szCs w:val="24"/>
          <w:rtl/>
          <w:lang w:eastAsia="he-IL"/>
        </w:rPr>
        <w:t xml:space="preserve"> </w:t>
      </w:r>
      <w:r w:rsidRPr="00F1098F">
        <w:rPr>
          <w:rFonts w:ascii="David" w:eastAsia="Times New Roman" w:hAnsi="David" w:cs="David" w:hint="eastAsia"/>
          <w:sz w:val="24"/>
          <w:szCs w:val="24"/>
          <w:rtl/>
          <w:lang w:eastAsia="he-IL"/>
        </w:rPr>
        <w:t>בניכוי</w:t>
      </w:r>
      <w:r w:rsidRPr="00F1098F">
        <w:rPr>
          <w:rFonts w:ascii="David" w:eastAsia="Times New Roman" w:hAnsi="David" w:cs="David"/>
          <w:sz w:val="24"/>
          <w:szCs w:val="24"/>
          <w:rtl/>
          <w:lang w:eastAsia="he-IL"/>
        </w:rPr>
        <w:t xml:space="preserve"> </w:t>
      </w:r>
      <w:r w:rsidRPr="00F1098F">
        <w:rPr>
          <w:rFonts w:ascii="David" w:eastAsia="Times New Roman" w:hAnsi="David" w:cs="David" w:hint="eastAsia"/>
          <w:sz w:val="24"/>
          <w:szCs w:val="24"/>
          <w:rtl/>
          <w:lang w:eastAsia="he-IL"/>
        </w:rPr>
        <w:t>המקדמה</w:t>
      </w:r>
      <w:r w:rsidRPr="00F1098F">
        <w:rPr>
          <w:rFonts w:ascii="David" w:eastAsia="Times New Roman" w:hAnsi="David" w:cs="David"/>
          <w:sz w:val="24"/>
          <w:szCs w:val="24"/>
          <w:rtl/>
          <w:lang w:eastAsia="he-IL"/>
        </w:rPr>
        <w:t xml:space="preserve">, </w:t>
      </w:r>
      <w:r w:rsidRPr="00F1098F">
        <w:rPr>
          <w:rFonts w:ascii="David" w:eastAsia="Times New Roman" w:hAnsi="David" w:cs="David" w:hint="eastAsia"/>
          <w:sz w:val="24"/>
          <w:szCs w:val="24"/>
          <w:rtl/>
          <w:lang w:eastAsia="he-IL"/>
        </w:rPr>
        <w:t>ובכפוף</w:t>
      </w:r>
      <w:r w:rsidRPr="00F1098F">
        <w:rPr>
          <w:rFonts w:ascii="David" w:eastAsia="Times New Roman" w:hAnsi="David" w:cs="David"/>
          <w:sz w:val="24"/>
          <w:szCs w:val="24"/>
          <w:rtl/>
          <w:lang w:eastAsia="he-IL"/>
        </w:rPr>
        <w:t xml:space="preserve"> </w:t>
      </w:r>
      <w:r w:rsidRPr="00F1098F">
        <w:rPr>
          <w:rFonts w:ascii="David" w:eastAsia="Times New Roman" w:hAnsi="David" w:cs="David" w:hint="eastAsia"/>
          <w:sz w:val="24"/>
          <w:szCs w:val="24"/>
          <w:rtl/>
          <w:lang w:eastAsia="he-IL"/>
        </w:rPr>
        <w:t>לאישור</w:t>
      </w:r>
      <w:r w:rsidRPr="00F1098F">
        <w:rPr>
          <w:rFonts w:ascii="David" w:eastAsia="Times New Roman" w:hAnsi="David" w:cs="David"/>
          <w:sz w:val="24"/>
          <w:szCs w:val="24"/>
          <w:rtl/>
          <w:lang w:eastAsia="he-IL"/>
        </w:rPr>
        <w:t xml:space="preserve"> ועדת ההיגוי את הדוחות הכספיים והמדעיים </w:t>
      </w:r>
      <w:r w:rsidRPr="00F1098F">
        <w:rPr>
          <w:rFonts w:ascii="David" w:eastAsia="Times New Roman" w:hAnsi="David" w:cs="David" w:hint="eastAsia"/>
          <w:sz w:val="24"/>
          <w:szCs w:val="24"/>
          <w:rtl/>
          <w:lang w:eastAsia="he-IL"/>
        </w:rPr>
        <w:t>שיגיש</w:t>
      </w:r>
      <w:r w:rsidRPr="00F1098F">
        <w:rPr>
          <w:rFonts w:ascii="David" w:eastAsia="Times New Roman" w:hAnsi="David" w:cs="David"/>
          <w:sz w:val="24"/>
          <w:szCs w:val="24"/>
          <w:rtl/>
          <w:lang w:eastAsia="he-IL"/>
        </w:rPr>
        <w:t xml:space="preserve"> </w:t>
      </w:r>
      <w:r w:rsidRPr="00F1098F">
        <w:rPr>
          <w:rFonts w:ascii="David" w:eastAsia="Times New Roman" w:hAnsi="David" w:cs="David" w:hint="eastAsia"/>
          <w:sz w:val="24"/>
          <w:szCs w:val="24"/>
          <w:rtl/>
          <w:lang w:eastAsia="he-IL"/>
        </w:rPr>
        <w:t>המוסד</w:t>
      </w:r>
      <w:r w:rsidRPr="00F1098F">
        <w:rPr>
          <w:rFonts w:ascii="David" w:eastAsia="Times New Roman" w:hAnsi="David" w:cs="David"/>
          <w:sz w:val="24"/>
          <w:szCs w:val="24"/>
          <w:rtl/>
          <w:lang w:eastAsia="he-IL"/>
        </w:rPr>
        <w:t xml:space="preserve"> </w:t>
      </w:r>
      <w:r w:rsidRPr="00F1098F">
        <w:rPr>
          <w:rFonts w:ascii="David" w:eastAsia="Times New Roman" w:hAnsi="David" w:cs="David" w:hint="eastAsia"/>
          <w:sz w:val="24"/>
          <w:szCs w:val="24"/>
          <w:rtl/>
          <w:lang w:eastAsia="he-IL"/>
        </w:rPr>
        <w:t>בהתאם</w:t>
      </w:r>
      <w:r w:rsidRPr="00F1098F">
        <w:rPr>
          <w:rFonts w:ascii="David" w:eastAsia="Times New Roman" w:hAnsi="David" w:cs="David"/>
          <w:sz w:val="24"/>
          <w:szCs w:val="24"/>
          <w:rtl/>
          <w:lang w:eastAsia="he-IL"/>
        </w:rPr>
        <w:t xml:space="preserve"> </w:t>
      </w:r>
      <w:r w:rsidRPr="00F1098F">
        <w:rPr>
          <w:rFonts w:ascii="David" w:eastAsia="Times New Roman" w:hAnsi="David" w:cs="David" w:hint="eastAsia"/>
          <w:sz w:val="24"/>
          <w:szCs w:val="24"/>
          <w:rtl/>
          <w:lang w:eastAsia="he-IL"/>
        </w:rPr>
        <w:t>למפורט</w:t>
      </w:r>
      <w:r w:rsidRPr="00F1098F">
        <w:rPr>
          <w:rFonts w:ascii="David" w:eastAsia="Times New Roman" w:hAnsi="David" w:cs="David"/>
          <w:sz w:val="24"/>
          <w:szCs w:val="24"/>
          <w:rtl/>
          <w:lang w:eastAsia="he-IL"/>
        </w:rPr>
        <w:t xml:space="preserve"> </w:t>
      </w:r>
      <w:r w:rsidRPr="00F1098F">
        <w:rPr>
          <w:rFonts w:ascii="David" w:eastAsia="Times New Roman" w:hAnsi="David" w:cs="David" w:hint="eastAsia"/>
          <w:sz w:val="24"/>
          <w:szCs w:val="24"/>
          <w:rtl/>
          <w:lang w:eastAsia="he-IL"/>
        </w:rPr>
        <w:t>בסעיף</w:t>
      </w:r>
      <w:r w:rsidRPr="00F1098F">
        <w:rPr>
          <w:rFonts w:ascii="David" w:eastAsia="Times New Roman" w:hAnsi="David" w:cs="David"/>
          <w:sz w:val="24"/>
          <w:szCs w:val="24"/>
          <w:rtl/>
          <w:lang w:eastAsia="he-IL"/>
        </w:rPr>
        <w:t xml:space="preserve"> </w:t>
      </w:r>
      <w:r w:rsidR="008456F4" w:rsidRPr="00F1098F">
        <w:rPr>
          <w:rFonts w:ascii="David" w:eastAsia="Times New Roman" w:hAnsi="David" w:cs="David"/>
          <w:sz w:val="24"/>
          <w:szCs w:val="24"/>
          <w:rtl/>
          <w:lang w:eastAsia="he-IL"/>
        </w:rPr>
        <w:t>3</w:t>
      </w:r>
      <w:r w:rsidR="00201C6B">
        <w:rPr>
          <w:rFonts w:ascii="David" w:eastAsia="Times New Roman" w:hAnsi="David" w:cs="David" w:hint="cs"/>
          <w:sz w:val="24"/>
          <w:szCs w:val="24"/>
          <w:rtl/>
          <w:lang w:eastAsia="he-IL"/>
        </w:rPr>
        <w:t xml:space="preserve"> </w:t>
      </w:r>
      <w:r w:rsidR="008456F4" w:rsidRPr="00F1098F">
        <w:rPr>
          <w:rFonts w:ascii="David" w:eastAsia="Times New Roman" w:hAnsi="David" w:cs="David"/>
          <w:sz w:val="24"/>
          <w:szCs w:val="24"/>
          <w:rtl/>
          <w:lang w:eastAsia="he-IL"/>
        </w:rPr>
        <w:t>ד'</w:t>
      </w:r>
      <w:r w:rsidRPr="00F1098F">
        <w:rPr>
          <w:rFonts w:ascii="David" w:eastAsia="Times New Roman" w:hAnsi="David" w:cs="David"/>
          <w:sz w:val="24"/>
          <w:szCs w:val="24"/>
          <w:rtl/>
          <w:lang w:eastAsia="he-IL"/>
        </w:rPr>
        <w:t xml:space="preserve"> </w:t>
      </w:r>
      <w:r w:rsidRPr="00F1098F">
        <w:rPr>
          <w:rFonts w:ascii="David" w:eastAsia="Times New Roman" w:hAnsi="David" w:cs="David" w:hint="eastAsia"/>
          <w:sz w:val="24"/>
          <w:szCs w:val="24"/>
          <w:rtl/>
          <w:lang w:eastAsia="he-IL"/>
        </w:rPr>
        <w:t>לעיל</w:t>
      </w:r>
      <w:r w:rsidRPr="00F1098F">
        <w:rPr>
          <w:rFonts w:ascii="David" w:eastAsia="Times New Roman" w:hAnsi="David" w:cs="David"/>
          <w:sz w:val="24"/>
          <w:szCs w:val="24"/>
          <w:rtl/>
          <w:lang w:eastAsia="he-IL"/>
        </w:rPr>
        <w:t xml:space="preserve"> ובהתאם להוצאות בפועל</w:t>
      </w:r>
      <w:r w:rsidR="006870A4">
        <w:rPr>
          <w:rFonts w:ascii="David" w:eastAsia="Times New Roman" w:hAnsi="David" w:cs="David" w:hint="cs"/>
          <w:sz w:val="24"/>
          <w:szCs w:val="24"/>
          <w:rtl/>
          <w:lang w:eastAsia="he-IL"/>
        </w:rPr>
        <w:t>, ובהתאם לחלקים היחסיים</w:t>
      </w:r>
      <w:r w:rsidR="007D2041">
        <w:rPr>
          <w:rFonts w:ascii="David" w:eastAsia="Times New Roman" w:hAnsi="David" w:cs="David" w:hint="cs"/>
          <w:sz w:val="24"/>
          <w:szCs w:val="24"/>
          <w:rtl/>
          <w:lang w:eastAsia="he-IL"/>
        </w:rPr>
        <w:t xml:space="preserve"> </w:t>
      </w:r>
      <w:r w:rsidR="006870A4">
        <w:rPr>
          <w:rFonts w:ascii="David" w:eastAsia="Times New Roman" w:hAnsi="David" w:cs="David" w:hint="cs"/>
          <w:sz w:val="24"/>
          <w:szCs w:val="24"/>
          <w:rtl/>
          <w:lang w:eastAsia="he-IL"/>
        </w:rPr>
        <w:t xml:space="preserve">כפי </w:t>
      </w:r>
      <w:r w:rsidR="006870A4" w:rsidRPr="00CA51C5">
        <w:rPr>
          <w:rFonts w:ascii="David" w:eastAsia="Times New Roman" w:hAnsi="David" w:cs="David" w:hint="eastAsia"/>
          <w:sz w:val="24"/>
          <w:szCs w:val="24"/>
          <w:rtl/>
          <w:lang w:eastAsia="he-IL"/>
        </w:rPr>
        <w:t>שנקבעו</w:t>
      </w:r>
      <w:r w:rsidR="006870A4" w:rsidRPr="00CA51C5">
        <w:rPr>
          <w:rFonts w:ascii="David" w:eastAsia="Times New Roman" w:hAnsi="David" w:cs="David"/>
          <w:sz w:val="24"/>
          <w:szCs w:val="24"/>
          <w:rtl/>
          <w:lang w:eastAsia="he-IL"/>
        </w:rPr>
        <w:t xml:space="preserve"> בסעיף </w:t>
      </w:r>
      <w:r w:rsidR="00CA51C5" w:rsidRPr="007B6919">
        <w:rPr>
          <w:rFonts w:ascii="David" w:eastAsia="Times New Roman" w:hAnsi="David" w:cs="David" w:hint="eastAsia"/>
          <w:sz w:val="24"/>
          <w:szCs w:val="24"/>
          <w:rtl/>
          <w:lang w:eastAsia="he-IL"/>
        </w:rPr>
        <w:t>יא</w:t>
      </w:r>
      <w:r w:rsidR="00AF1ADA">
        <w:rPr>
          <w:rFonts w:ascii="David" w:eastAsia="Times New Roman" w:hAnsi="David" w:cs="David" w:hint="cs"/>
          <w:sz w:val="24"/>
          <w:szCs w:val="24"/>
          <w:rtl/>
          <w:lang w:eastAsia="he-IL"/>
        </w:rPr>
        <w:t>'</w:t>
      </w:r>
      <w:r w:rsidR="006870A4" w:rsidRPr="00CA51C5">
        <w:rPr>
          <w:rFonts w:ascii="David" w:eastAsia="Times New Roman" w:hAnsi="David" w:cs="David"/>
          <w:sz w:val="24"/>
          <w:szCs w:val="24"/>
          <w:rtl/>
          <w:lang w:eastAsia="he-IL"/>
        </w:rPr>
        <w:t xml:space="preserve"> ל</w:t>
      </w:r>
      <w:r w:rsidR="00CA51C5" w:rsidRPr="007B6919">
        <w:rPr>
          <w:rFonts w:ascii="David" w:eastAsia="Times New Roman" w:hAnsi="David" w:cs="David" w:hint="eastAsia"/>
          <w:sz w:val="24"/>
          <w:szCs w:val="24"/>
          <w:rtl/>
          <w:lang w:eastAsia="he-IL"/>
        </w:rPr>
        <w:t>הלן</w:t>
      </w:r>
      <w:r w:rsidR="006870A4" w:rsidRPr="00CA51C5">
        <w:rPr>
          <w:rFonts w:ascii="David" w:eastAsia="Times New Roman" w:hAnsi="David" w:cs="David"/>
          <w:sz w:val="24"/>
          <w:szCs w:val="24"/>
          <w:rtl/>
          <w:lang w:eastAsia="he-IL"/>
        </w:rPr>
        <w:t>.</w:t>
      </w:r>
    </w:p>
    <w:p w14:paraId="7B9CED83" w14:textId="77777777" w:rsidR="00341B86" w:rsidRPr="00DB5672" w:rsidRDefault="00341B86" w:rsidP="005801FF">
      <w:pPr>
        <w:numPr>
          <w:ilvl w:val="2"/>
          <w:numId w:val="117"/>
        </w:numPr>
        <w:spacing w:after="0" w:line="360" w:lineRule="auto"/>
        <w:ind w:left="1128"/>
        <w:jc w:val="both"/>
        <w:rPr>
          <w:rFonts w:ascii="David" w:hAnsi="David" w:cs="David"/>
          <w:sz w:val="24"/>
          <w:szCs w:val="24"/>
        </w:rPr>
      </w:pPr>
      <w:r w:rsidRPr="00DB5672">
        <w:rPr>
          <w:rFonts w:ascii="David" w:hAnsi="David" w:cs="David"/>
          <w:sz w:val="24"/>
          <w:szCs w:val="24"/>
          <w:rtl/>
        </w:rPr>
        <w:t>טרם העברת חשבונית לתשלום למשרד יעביר המוסד חשבון על ההוצאות שהוצאו על ידו, בהתאם למתכונת שקבע המשרד (</w:t>
      </w:r>
      <w:r w:rsidRPr="00DB5672">
        <w:rPr>
          <w:rFonts w:ascii="David" w:hAnsi="David" w:cs="David"/>
          <w:b/>
          <w:bCs/>
          <w:sz w:val="24"/>
          <w:szCs w:val="24"/>
          <w:rtl/>
        </w:rPr>
        <w:t>להלן: "דרישת תשלום"</w:t>
      </w:r>
      <w:r w:rsidRPr="00DB5672">
        <w:rPr>
          <w:rFonts w:ascii="David" w:hAnsi="David" w:cs="David"/>
          <w:sz w:val="24"/>
          <w:szCs w:val="24"/>
          <w:rtl/>
        </w:rPr>
        <w:t xml:space="preserve">). </w:t>
      </w:r>
    </w:p>
    <w:p w14:paraId="4E50B087" w14:textId="77777777" w:rsidR="00341B86" w:rsidRPr="00DB5672" w:rsidRDefault="00341B86" w:rsidP="005801FF">
      <w:pPr>
        <w:numPr>
          <w:ilvl w:val="2"/>
          <w:numId w:val="117"/>
        </w:numPr>
        <w:spacing w:after="0" w:line="360" w:lineRule="auto"/>
        <w:ind w:left="1128"/>
        <w:jc w:val="both"/>
        <w:rPr>
          <w:rFonts w:ascii="David" w:hAnsi="David" w:cs="David"/>
          <w:sz w:val="24"/>
          <w:szCs w:val="24"/>
          <w:rtl/>
        </w:rPr>
      </w:pPr>
      <w:r w:rsidRPr="00DB5672">
        <w:rPr>
          <w:rFonts w:ascii="David" w:hAnsi="David" w:cs="David"/>
          <w:sz w:val="24"/>
          <w:szCs w:val="24"/>
          <w:rtl/>
        </w:rPr>
        <w:t>דרישת תשלום שנבחנ</w:t>
      </w:r>
      <w:r w:rsidRPr="00DB5672">
        <w:rPr>
          <w:rFonts w:ascii="David" w:hAnsi="David" w:cs="David" w:hint="eastAsia"/>
          <w:sz w:val="24"/>
          <w:szCs w:val="24"/>
          <w:rtl/>
        </w:rPr>
        <w:t>ה</w:t>
      </w:r>
      <w:r w:rsidRPr="00DB5672">
        <w:rPr>
          <w:rFonts w:ascii="David" w:hAnsi="David" w:cs="David"/>
          <w:sz w:val="24"/>
          <w:szCs w:val="24"/>
          <w:rtl/>
        </w:rPr>
        <w:t xml:space="preserve"> על ידי גורמי המקצוע וחברת הבקרה ואשר אושר</w:t>
      </w:r>
      <w:r w:rsidRPr="00DB5672">
        <w:rPr>
          <w:rFonts w:ascii="David" w:hAnsi="David" w:cs="David" w:hint="eastAsia"/>
          <w:sz w:val="24"/>
          <w:szCs w:val="24"/>
          <w:rtl/>
        </w:rPr>
        <w:t>ה</w:t>
      </w:r>
      <w:r w:rsidRPr="00DB5672">
        <w:rPr>
          <w:rFonts w:ascii="David" w:hAnsi="David" w:cs="David"/>
          <w:sz w:val="24"/>
          <w:szCs w:val="24"/>
          <w:rtl/>
        </w:rPr>
        <w:t xml:space="preserve"> על ידי ועדת ההיגוי </w:t>
      </w:r>
      <w:r w:rsidRPr="00DB5672">
        <w:rPr>
          <w:rFonts w:ascii="David" w:hAnsi="David" w:cs="David" w:hint="eastAsia"/>
          <w:sz w:val="24"/>
          <w:szCs w:val="24"/>
          <w:rtl/>
        </w:rPr>
        <w:t>ת</w:t>
      </w:r>
      <w:r w:rsidRPr="00DB5672">
        <w:rPr>
          <w:rFonts w:ascii="David" w:hAnsi="David" w:cs="David"/>
          <w:sz w:val="24"/>
          <w:szCs w:val="24"/>
          <w:rtl/>
        </w:rPr>
        <w:t xml:space="preserve">ועבר על ידי מכון </w:t>
      </w:r>
      <w:r w:rsidRPr="00DB5672">
        <w:rPr>
          <w:rFonts w:ascii="David" w:hAnsi="David" w:cs="David" w:hint="eastAsia"/>
          <w:sz w:val="24"/>
          <w:szCs w:val="24"/>
          <w:rtl/>
        </w:rPr>
        <w:t>ה</w:t>
      </w:r>
      <w:r w:rsidRPr="00DB5672">
        <w:rPr>
          <w:rFonts w:ascii="David" w:hAnsi="David" w:cs="David"/>
          <w:sz w:val="24"/>
          <w:szCs w:val="24"/>
          <w:rtl/>
        </w:rPr>
        <w:t>אנרגיה למשרד, ו</w:t>
      </w:r>
      <w:r w:rsidRPr="00DB5672">
        <w:rPr>
          <w:rFonts w:ascii="David" w:hAnsi="David" w:cs="David" w:hint="eastAsia"/>
          <w:sz w:val="24"/>
          <w:szCs w:val="24"/>
          <w:rtl/>
        </w:rPr>
        <w:t>ת</w:t>
      </w:r>
      <w:r w:rsidRPr="00DB5672">
        <w:rPr>
          <w:rFonts w:ascii="David" w:hAnsi="David" w:cs="David"/>
          <w:sz w:val="24"/>
          <w:szCs w:val="24"/>
          <w:rtl/>
        </w:rPr>
        <w:t>יבח</w:t>
      </w:r>
      <w:r w:rsidRPr="00DB5672">
        <w:rPr>
          <w:rFonts w:ascii="David" w:hAnsi="David" w:cs="David" w:hint="eastAsia"/>
          <w:sz w:val="24"/>
          <w:szCs w:val="24"/>
          <w:rtl/>
        </w:rPr>
        <w:t>ן</w:t>
      </w:r>
      <w:r w:rsidRPr="00DB5672">
        <w:rPr>
          <w:rFonts w:ascii="David" w:hAnsi="David" w:cs="David"/>
          <w:sz w:val="24"/>
          <w:szCs w:val="24"/>
          <w:rtl/>
        </w:rPr>
        <w:t xml:space="preserve"> על ידי חשב המשרד או מי מטעמו.</w:t>
      </w:r>
    </w:p>
    <w:p w14:paraId="0891014A" w14:textId="77777777" w:rsidR="00341B86" w:rsidRPr="00DB5672" w:rsidRDefault="00341B86" w:rsidP="005801FF">
      <w:pPr>
        <w:numPr>
          <w:ilvl w:val="2"/>
          <w:numId w:val="117"/>
        </w:numPr>
        <w:spacing w:after="0" w:line="360" w:lineRule="auto"/>
        <w:ind w:left="1128"/>
        <w:jc w:val="both"/>
        <w:rPr>
          <w:rFonts w:ascii="David" w:hAnsi="David" w:cs="David"/>
          <w:sz w:val="24"/>
          <w:szCs w:val="24"/>
        </w:rPr>
      </w:pPr>
      <w:r w:rsidRPr="00DB5672">
        <w:rPr>
          <w:rFonts w:ascii="David" w:hAnsi="David" w:cs="David"/>
          <w:sz w:val="24"/>
          <w:szCs w:val="24"/>
          <w:rtl/>
        </w:rPr>
        <w:t xml:space="preserve"> </w:t>
      </w:r>
      <w:r w:rsidRPr="00DB5672">
        <w:rPr>
          <w:rFonts w:ascii="David" w:hAnsi="David" w:cs="David" w:hint="eastAsia"/>
          <w:sz w:val="24"/>
          <w:szCs w:val="24"/>
          <w:rtl/>
        </w:rPr>
        <w:t>בידי</w:t>
      </w:r>
      <w:r w:rsidRPr="00DB5672">
        <w:rPr>
          <w:rFonts w:ascii="David" w:hAnsi="David" w:cs="David"/>
          <w:sz w:val="24"/>
          <w:szCs w:val="24"/>
          <w:rtl/>
        </w:rPr>
        <w:t xml:space="preserve"> </w:t>
      </w:r>
      <w:r w:rsidRPr="00DB5672">
        <w:rPr>
          <w:rFonts w:ascii="David" w:hAnsi="David" w:cs="David" w:hint="eastAsia"/>
          <w:sz w:val="24"/>
          <w:szCs w:val="24"/>
          <w:rtl/>
        </w:rPr>
        <w:t>המשרד</w:t>
      </w:r>
      <w:r w:rsidRPr="00DB5672">
        <w:rPr>
          <w:rFonts w:ascii="David" w:hAnsi="David" w:cs="David"/>
          <w:sz w:val="24"/>
          <w:szCs w:val="24"/>
          <w:rtl/>
        </w:rPr>
        <w:t xml:space="preserve"> </w:t>
      </w:r>
      <w:r w:rsidRPr="00DB5672">
        <w:rPr>
          <w:rFonts w:ascii="David" w:hAnsi="David" w:cs="David" w:hint="eastAsia"/>
          <w:sz w:val="24"/>
          <w:szCs w:val="24"/>
          <w:rtl/>
        </w:rPr>
        <w:t>הרשות</w:t>
      </w:r>
      <w:r w:rsidRPr="00DB5672">
        <w:rPr>
          <w:rFonts w:ascii="David" w:hAnsi="David" w:cs="David"/>
          <w:sz w:val="24"/>
          <w:szCs w:val="24"/>
          <w:rtl/>
        </w:rPr>
        <w:t xml:space="preserve"> </w:t>
      </w:r>
      <w:r w:rsidRPr="00DB5672">
        <w:rPr>
          <w:rFonts w:ascii="David" w:hAnsi="David" w:cs="David" w:hint="eastAsia"/>
          <w:sz w:val="24"/>
          <w:szCs w:val="24"/>
          <w:rtl/>
        </w:rPr>
        <w:t>לאשר</w:t>
      </w:r>
      <w:r w:rsidRPr="00DB5672">
        <w:rPr>
          <w:rFonts w:ascii="David" w:hAnsi="David" w:cs="David"/>
          <w:sz w:val="24"/>
          <w:szCs w:val="24"/>
          <w:rtl/>
        </w:rPr>
        <w:t xml:space="preserve"> </w:t>
      </w:r>
      <w:r w:rsidRPr="00DB5672">
        <w:rPr>
          <w:rFonts w:ascii="David" w:hAnsi="David" w:cs="David" w:hint="eastAsia"/>
          <w:sz w:val="24"/>
          <w:szCs w:val="24"/>
          <w:rtl/>
        </w:rPr>
        <w:t>את</w:t>
      </w:r>
      <w:r w:rsidRPr="00DB5672">
        <w:rPr>
          <w:rFonts w:ascii="David" w:hAnsi="David" w:cs="David"/>
          <w:sz w:val="24"/>
          <w:szCs w:val="24"/>
          <w:rtl/>
        </w:rPr>
        <w:t xml:space="preserve"> </w:t>
      </w:r>
      <w:r w:rsidRPr="00DB5672">
        <w:rPr>
          <w:rFonts w:ascii="David" w:hAnsi="David" w:cs="David" w:hint="eastAsia"/>
          <w:sz w:val="24"/>
          <w:szCs w:val="24"/>
          <w:rtl/>
        </w:rPr>
        <w:t>דרישת</w:t>
      </w:r>
      <w:r w:rsidRPr="00DB5672">
        <w:rPr>
          <w:rFonts w:ascii="David" w:hAnsi="David" w:cs="David"/>
          <w:sz w:val="24"/>
          <w:szCs w:val="24"/>
          <w:rtl/>
        </w:rPr>
        <w:t xml:space="preserve"> </w:t>
      </w:r>
      <w:r w:rsidRPr="00DB5672">
        <w:rPr>
          <w:rFonts w:ascii="David" w:hAnsi="David" w:cs="David" w:hint="eastAsia"/>
          <w:sz w:val="24"/>
          <w:szCs w:val="24"/>
          <w:rtl/>
        </w:rPr>
        <w:t>התשלום</w:t>
      </w:r>
      <w:r w:rsidRPr="00DB5672">
        <w:rPr>
          <w:rFonts w:ascii="David" w:hAnsi="David" w:cs="David"/>
          <w:sz w:val="24"/>
          <w:szCs w:val="24"/>
          <w:rtl/>
        </w:rPr>
        <w:t xml:space="preserve"> </w:t>
      </w:r>
      <w:r w:rsidRPr="00DB5672">
        <w:rPr>
          <w:rFonts w:ascii="David" w:hAnsi="David" w:cs="David" w:hint="eastAsia"/>
          <w:sz w:val="24"/>
          <w:szCs w:val="24"/>
          <w:rtl/>
        </w:rPr>
        <w:t>במלואה</w:t>
      </w:r>
      <w:r w:rsidRPr="00DB5672">
        <w:rPr>
          <w:rFonts w:ascii="David" w:hAnsi="David" w:cs="David"/>
          <w:sz w:val="24"/>
          <w:szCs w:val="24"/>
          <w:rtl/>
        </w:rPr>
        <w:t xml:space="preserve"> </w:t>
      </w:r>
      <w:r w:rsidRPr="00DB5672">
        <w:rPr>
          <w:rFonts w:ascii="David" w:hAnsi="David" w:cs="David" w:hint="eastAsia"/>
          <w:sz w:val="24"/>
          <w:szCs w:val="24"/>
          <w:rtl/>
        </w:rPr>
        <w:t>או</w:t>
      </w:r>
      <w:r w:rsidRPr="00DB5672">
        <w:rPr>
          <w:rFonts w:ascii="David" w:hAnsi="David" w:cs="David"/>
          <w:sz w:val="24"/>
          <w:szCs w:val="24"/>
          <w:rtl/>
        </w:rPr>
        <w:t xml:space="preserve"> </w:t>
      </w:r>
      <w:r w:rsidRPr="00DB5672">
        <w:rPr>
          <w:rFonts w:ascii="David" w:hAnsi="David" w:cs="David" w:hint="eastAsia"/>
          <w:sz w:val="24"/>
          <w:szCs w:val="24"/>
          <w:rtl/>
        </w:rPr>
        <w:t>בחלקה</w:t>
      </w:r>
      <w:r w:rsidRPr="00DB5672">
        <w:rPr>
          <w:rFonts w:ascii="David" w:hAnsi="David" w:cs="David"/>
          <w:sz w:val="24"/>
          <w:szCs w:val="24"/>
          <w:rtl/>
        </w:rPr>
        <w:t>.</w:t>
      </w:r>
    </w:p>
    <w:p w14:paraId="3DEB29FB" w14:textId="77777777" w:rsidR="00341B86" w:rsidRPr="00DB5672" w:rsidRDefault="00341B86" w:rsidP="005801FF">
      <w:pPr>
        <w:numPr>
          <w:ilvl w:val="2"/>
          <w:numId w:val="117"/>
        </w:numPr>
        <w:spacing w:after="0" w:line="360" w:lineRule="auto"/>
        <w:ind w:left="1128"/>
        <w:jc w:val="both"/>
        <w:rPr>
          <w:rFonts w:ascii="David" w:hAnsi="David" w:cs="David"/>
          <w:sz w:val="24"/>
          <w:szCs w:val="24"/>
        </w:rPr>
      </w:pPr>
      <w:r w:rsidRPr="00DB5672">
        <w:rPr>
          <w:rFonts w:ascii="David" w:hAnsi="David" w:cs="David" w:hint="eastAsia"/>
          <w:sz w:val="24"/>
          <w:szCs w:val="24"/>
          <w:rtl/>
        </w:rPr>
        <w:t>המשרד</w:t>
      </w:r>
      <w:r w:rsidRPr="00DB5672">
        <w:rPr>
          <w:rFonts w:ascii="David" w:hAnsi="David" w:cs="David"/>
          <w:sz w:val="24"/>
          <w:szCs w:val="24"/>
          <w:rtl/>
        </w:rPr>
        <w:t xml:space="preserve"> </w:t>
      </w:r>
      <w:r w:rsidRPr="00DB5672">
        <w:rPr>
          <w:rFonts w:ascii="David" w:hAnsi="David" w:cs="David" w:hint="eastAsia"/>
          <w:sz w:val="24"/>
          <w:szCs w:val="24"/>
          <w:rtl/>
        </w:rPr>
        <w:t>יודיע</w:t>
      </w:r>
      <w:r w:rsidRPr="00DB5672">
        <w:rPr>
          <w:rFonts w:ascii="David" w:hAnsi="David" w:cs="David"/>
          <w:sz w:val="24"/>
          <w:szCs w:val="24"/>
          <w:rtl/>
        </w:rPr>
        <w:t xml:space="preserve"> </w:t>
      </w:r>
      <w:r w:rsidRPr="00DB5672">
        <w:rPr>
          <w:rFonts w:ascii="David" w:hAnsi="David" w:cs="David" w:hint="eastAsia"/>
          <w:sz w:val="24"/>
          <w:szCs w:val="24"/>
          <w:rtl/>
        </w:rPr>
        <w:t>למוסד</w:t>
      </w:r>
      <w:r w:rsidRPr="00DB5672">
        <w:rPr>
          <w:rFonts w:ascii="David" w:hAnsi="David" w:cs="David"/>
          <w:sz w:val="24"/>
          <w:szCs w:val="24"/>
          <w:rtl/>
        </w:rPr>
        <w:t xml:space="preserve"> </w:t>
      </w:r>
      <w:r w:rsidRPr="00DB5672">
        <w:rPr>
          <w:rFonts w:ascii="David" w:hAnsi="David" w:cs="David" w:hint="eastAsia"/>
          <w:sz w:val="24"/>
          <w:szCs w:val="24"/>
          <w:rtl/>
        </w:rPr>
        <w:t>בתוך</w:t>
      </w:r>
      <w:r w:rsidRPr="00DB5672">
        <w:rPr>
          <w:rFonts w:ascii="David" w:hAnsi="David" w:cs="David"/>
          <w:sz w:val="24"/>
          <w:szCs w:val="24"/>
          <w:rtl/>
        </w:rPr>
        <w:t xml:space="preserve"> 30 </w:t>
      </w:r>
      <w:r w:rsidRPr="00DB5672">
        <w:rPr>
          <w:rFonts w:ascii="David" w:hAnsi="David" w:cs="David" w:hint="eastAsia"/>
          <w:sz w:val="24"/>
          <w:szCs w:val="24"/>
          <w:rtl/>
        </w:rPr>
        <w:t>יום</w:t>
      </w:r>
      <w:r w:rsidRPr="00DB5672">
        <w:rPr>
          <w:rFonts w:ascii="David" w:hAnsi="David" w:cs="David"/>
          <w:sz w:val="24"/>
          <w:szCs w:val="24"/>
          <w:rtl/>
        </w:rPr>
        <w:t xml:space="preserve"> </w:t>
      </w:r>
      <w:r w:rsidRPr="00DB5672">
        <w:rPr>
          <w:rFonts w:ascii="David" w:hAnsi="David" w:cs="David" w:hint="eastAsia"/>
          <w:sz w:val="24"/>
          <w:szCs w:val="24"/>
          <w:rtl/>
        </w:rPr>
        <w:t>מיום</w:t>
      </w:r>
      <w:r w:rsidRPr="00DB5672">
        <w:rPr>
          <w:rFonts w:ascii="David" w:hAnsi="David" w:cs="David"/>
          <w:sz w:val="24"/>
          <w:szCs w:val="24"/>
          <w:rtl/>
        </w:rPr>
        <w:t xml:space="preserve"> </w:t>
      </w:r>
      <w:r w:rsidRPr="00DB5672">
        <w:rPr>
          <w:rFonts w:ascii="David" w:hAnsi="David" w:cs="David" w:hint="eastAsia"/>
          <w:sz w:val="24"/>
          <w:szCs w:val="24"/>
          <w:rtl/>
        </w:rPr>
        <w:t>קבלת</w:t>
      </w:r>
      <w:r w:rsidRPr="00DB5672">
        <w:rPr>
          <w:rFonts w:ascii="David" w:hAnsi="David" w:cs="David"/>
          <w:sz w:val="24"/>
          <w:szCs w:val="24"/>
          <w:rtl/>
        </w:rPr>
        <w:t xml:space="preserve"> </w:t>
      </w:r>
      <w:r w:rsidRPr="00DB5672">
        <w:rPr>
          <w:rFonts w:ascii="David" w:hAnsi="David" w:cs="David" w:hint="eastAsia"/>
          <w:sz w:val="24"/>
          <w:szCs w:val="24"/>
          <w:rtl/>
        </w:rPr>
        <w:t>דרישת</w:t>
      </w:r>
      <w:r w:rsidRPr="00DB5672">
        <w:rPr>
          <w:rFonts w:ascii="David" w:hAnsi="David" w:cs="David"/>
          <w:sz w:val="24"/>
          <w:szCs w:val="24"/>
          <w:rtl/>
        </w:rPr>
        <w:t xml:space="preserve"> </w:t>
      </w:r>
      <w:r w:rsidRPr="00DB5672">
        <w:rPr>
          <w:rFonts w:ascii="David" w:hAnsi="David" w:cs="David" w:hint="eastAsia"/>
          <w:sz w:val="24"/>
          <w:szCs w:val="24"/>
          <w:rtl/>
        </w:rPr>
        <w:t>התשלום</w:t>
      </w:r>
      <w:r w:rsidRPr="00DB5672">
        <w:rPr>
          <w:rFonts w:ascii="David" w:hAnsi="David" w:cs="David"/>
          <w:sz w:val="24"/>
          <w:szCs w:val="24"/>
          <w:rtl/>
        </w:rPr>
        <w:t xml:space="preserve">, </w:t>
      </w:r>
      <w:r w:rsidRPr="00DB5672">
        <w:rPr>
          <w:rFonts w:ascii="David" w:hAnsi="David" w:cs="David" w:hint="eastAsia"/>
          <w:sz w:val="24"/>
          <w:szCs w:val="24"/>
          <w:rtl/>
        </w:rPr>
        <w:t>איזה</w:t>
      </w:r>
      <w:r w:rsidRPr="00DB5672">
        <w:rPr>
          <w:rFonts w:ascii="David" w:hAnsi="David" w:cs="David"/>
          <w:sz w:val="24"/>
          <w:szCs w:val="24"/>
          <w:rtl/>
        </w:rPr>
        <w:t xml:space="preserve"> </w:t>
      </w:r>
      <w:r w:rsidRPr="00DB5672">
        <w:rPr>
          <w:rFonts w:ascii="David" w:hAnsi="David" w:cs="David" w:hint="eastAsia"/>
          <w:sz w:val="24"/>
          <w:szCs w:val="24"/>
          <w:rtl/>
        </w:rPr>
        <w:t>חלק</w:t>
      </w:r>
      <w:r w:rsidRPr="00DB5672">
        <w:rPr>
          <w:rFonts w:ascii="David" w:hAnsi="David" w:cs="David"/>
          <w:sz w:val="24"/>
          <w:szCs w:val="24"/>
          <w:rtl/>
        </w:rPr>
        <w:t xml:space="preserve"> </w:t>
      </w:r>
      <w:r w:rsidRPr="00DB5672">
        <w:rPr>
          <w:rFonts w:ascii="David" w:hAnsi="David" w:cs="David" w:hint="eastAsia"/>
          <w:sz w:val="24"/>
          <w:szCs w:val="24"/>
          <w:rtl/>
        </w:rPr>
        <w:t>מדרישת</w:t>
      </w:r>
      <w:r w:rsidRPr="00DB5672">
        <w:rPr>
          <w:rFonts w:ascii="David" w:hAnsi="David" w:cs="David"/>
          <w:sz w:val="24"/>
          <w:szCs w:val="24"/>
          <w:rtl/>
        </w:rPr>
        <w:t xml:space="preserve"> </w:t>
      </w:r>
      <w:r w:rsidRPr="00DB5672">
        <w:rPr>
          <w:rFonts w:ascii="David" w:hAnsi="David" w:cs="David" w:hint="eastAsia"/>
          <w:sz w:val="24"/>
          <w:szCs w:val="24"/>
          <w:rtl/>
        </w:rPr>
        <w:t>התשלום</w:t>
      </w:r>
      <w:r w:rsidRPr="00DB5672">
        <w:rPr>
          <w:rFonts w:ascii="David" w:hAnsi="David" w:cs="David"/>
          <w:sz w:val="24"/>
          <w:szCs w:val="24"/>
          <w:rtl/>
        </w:rPr>
        <w:t xml:space="preserve"> </w:t>
      </w:r>
      <w:r w:rsidRPr="00DB5672">
        <w:rPr>
          <w:rFonts w:ascii="David" w:hAnsi="David" w:cs="David" w:hint="eastAsia"/>
          <w:sz w:val="24"/>
          <w:szCs w:val="24"/>
          <w:rtl/>
        </w:rPr>
        <w:t>מקובל</w:t>
      </w:r>
      <w:r w:rsidRPr="00DB5672">
        <w:rPr>
          <w:rFonts w:ascii="David" w:hAnsi="David" w:cs="David"/>
          <w:sz w:val="24"/>
          <w:szCs w:val="24"/>
          <w:rtl/>
        </w:rPr>
        <w:t xml:space="preserve"> </w:t>
      </w:r>
      <w:r w:rsidRPr="00DB5672">
        <w:rPr>
          <w:rFonts w:ascii="David" w:hAnsi="David" w:cs="David" w:hint="eastAsia"/>
          <w:sz w:val="24"/>
          <w:szCs w:val="24"/>
          <w:rtl/>
        </w:rPr>
        <w:t>עליו</w:t>
      </w:r>
      <w:r w:rsidRPr="00DB5672">
        <w:rPr>
          <w:rFonts w:ascii="David" w:hAnsi="David" w:cs="David"/>
          <w:sz w:val="24"/>
          <w:szCs w:val="24"/>
          <w:rtl/>
        </w:rPr>
        <w:t xml:space="preserve">, </w:t>
      </w:r>
      <w:r w:rsidRPr="00DB5672">
        <w:rPr>
          <w:rFonts w:ascii="David" w:hAnsi="David" w:cs="David" w:hint="eastAsia"/>
          <w:sz w:val="24"/>
          <w:szCs w:val="24"/>
          <w:rtl/>
        </w:rPr>
        <w:t>ולנמק</w:t>
      </w:r>
      <w:r w:rsidRPr="00DB5672">
        <w:rPr>
          <w:rFonts w:ascii="David" w:hAnsi="David" w:cs="David"/>
          <w:sz w:val="24"/>
          <w:szCs w:val="24"/>
          <w:rtl/>
        </w:rPr>
        <w:t xml:space="preserve"> </w:t>
      </w:r>
      <w:r w:rsidRPr="00DB5672">
        <w:rPr>
          <w:rFonts w:ascii="David" w:hAnsi="David" w:cs="David" w:hint="eastAsia"/>
          <w:sz w:val="24"/>
          <w:szCs w:val="24"/>
          <w:rtl/>
        </w:rPr>
        <w:t>מדוע</w:t>
      </w:r>
      <w:r w:rsidRPr="00DB5672">
        <w:rPr>
          <w:rFonts w:ascii="David" w:hAnsi="David" w:cs="David"/>
          <w:sz w:val="24"/>
          <w:szCs w:val="24"/>
          <w:rtl/>
        </w:rPr>
        <w:t xml:space="preserve"> </w:t>
      </w:r>
      <w:r w:rsidRPr="00DB5672">
        <w:rPr>
          <w:rFonts w:ascii="David" w:hAnsi="David" w:cs="David" w:hint="eastAsia"/>
          <w:sz w:val="24"/>
          <w:szCs w:val="24"/>
          <w:rtl/>
        </w:rPr>
        <w:t>לא</w:t>
      </w:r>
      <w:r w:rsidRPr="00DB5672">
        <w:rPr>
          <w:rFonts w:ascii="David" w:hAnsi="David" w:cs="David"/>
          <w:sz w:val="24"/>
          <w:szCs w:val="24"/>
          <w:rtl/>
        </w:rPr>
        <w:t xml:space="preserve"> </w:t>
      </w:r>
      <w:r w:rsidRPr="00DB5672">
        <w:rPr>
          <w:rFonts w:ascii="David" w:hAnsi="David" w:cs="David" w:hint="eastAsia"/>
          <w:sz w:val="24"/>
          <w:szCs w:val="24"/>
          <w:rtl/>
        </w:rPr>
        <w:t>קיבל</w:t>
      </w:r>
      <w:r w:rsidRPr="00DB5672">
        <w:rPr>
          <w:rFonts w:ascii="David" w:hAnsi="David" w:cs="David"/>
          <w:sz w:val="24"/>
          <w:szCs w:val="24"/>
          <w:rtl/>
        </w:rPr>
        <w:t xml:space="preserve"> </w:t>
      </w:r>
      <w:r w:rsidRPr="00DB5672">
        <w:rPr>
          <w:rFonts w:ascii="David" w:hAnsi="David" w:cs="David" w:hint="eastAsia"/>
          <w:sz w:val="24"/>
          <w:szCs w:val="24"/>
          <w:rtl/>
        </w:rPr>
        <w:t>את</w:t>
      </w:r>
      <w:r w:rsidRPr="00DB5672">
        <w:rPr>
          <w:rFonts w:ascii="David" w:hAnsi="David" w:cs="David"/>
          <w:sz w:val="24"/>
          <w:szCs w:val="24"/>
          <w:rtl/>
        </w:rPr>
        <w:t xml:space="preserve"> </w:t>
      </w:r>
      <w:r w:rsidRPr="00DB5672">
        <w:rPr>
          <w:rFonts w:ascii="David" w:hAnsi="David" w:cs="David" w:hint="eastAsia"/>
          <w:sz w:val="24"/>
          <w:szCs w:val="24"/>
          <w:rtl/>
        </w:rPr>
        <w:t>החלקים</w:t>
      </w:r>
      <w:r w:rsidRPr="00DB5672">
        <w:rPr>
          <w:rFonts w:ascii="David" w:hAnsi="David" w:cs="David"/>
          <w:sz w:val="24"/>
          <w:szCs w:val="24"/>
          <w:rtl/>
        </w:rPr>
        <w:t xml:space="preserve"> </w:t>
      </w:r>
      <w:r w:rsidRPr="00DB5672">
        <w:rPr>
          <w:rFonts w:ascii="David" w:hAnsi="David" w:cs="David" w:hint="eastAsia"/>
          <w:sz w:val="24"/>
          <w:szCs w:val="24"/>
          <w:rtl/>
        </w:rPr>
        <w:t>שאינם</w:t>
      </w:r>
      <w:r w:rsidRPr="00DB5672">
        <w:rPr>
          <w:rFonts w:ascii="David" w:hAnsi="David" w:cs="David"/>
          <w:sz w:val="24"/>
          <w:szCs w:val="24"/>
          <w:rtl/>
        </w:rPr>
        <w:t xml:space="preserve"> </w:t>
      </w:r>
      <w:r w:rsidRPr="00DB5672">
        <w:rPr>
          <w:rFonts w:ascii="David" w:hAnsi="David" w:cs="David" w:hint="eastAsia"/>
          <w:sz w:val="24"/>
          <w:szCs w:val="24"/>
          <w:rtl/>
        </w:rPr>
        <w:t>מקובלים</w:t>
      </w:r>
      <w:r w:rsidRPr="00DB5672">
        <w:rPr>
          <w:rFonts w:ascii="David" w:hAnsi="David" w:cs="David"/>
          <w:sz w:val="24"/>
          <w:szCs w:val="24"/>
          <w:rtl/>
        </w:rPr>
        <w:t xml:space="preserve"> </w:t>
      </w:r>
      <w:r w:rsidRPr="00DB5672">
        <w:rPr>
          <w:rFonts w:ascii="David" w:hAnsi="David" w:cs="David" w:hint="eastAsia"/>
          <w:sz w:val="24"/>
          <w:szCs w:val="24"/>
          <w:rtl/>
        </w:rPr>
        <w:t>עליו</w:t>
      </w:r>
      <w:r w:rsidRPr="00DB5672">
        <w:rPr>
          <w:rFonts w:ascii="David" w:hAnsi="David" w:cs="David"/>
          <w:sz w:val="24"/>
          <w:szCs w:val="24"/>
          <w:rtl/>
        </w:rPr>
        <w:t xml:space="preserve">, </w:t>
      </w:r>
      <w:r w:rsidRPr="00DB5672">
        <w:rPr>
          <w:rFonts w:ascii="David" w:hAnsi="David" w:cs="David" w:hint="eastAsia"/>
          <w:sz w:val="24"/>
          <w:szCs w:val="24"/>
          <w:rtl/>
        </w:rPr>
        <w:t>אם</w:t>
      </w:r>
      <w:r w:rsidRPr="00DB5672">
        <w:rPr>
          <w:rFonts w:ascii="David" w:hAnsi="David" w:cs="David"/>
          <w:sz w:val="24"/>
          <w:szCs w:val="24"/>
          <w:rtl/>
        </w:rPr>
        <w:t xml:space="preserve"> </w:t>
      </w:r>
      <w:r w:rsidRPr="00DB5672">
        <w:rPr>
          <w:rFonts w:ascii="David" w:hAnsi="David" w:cs="David" w:hint="eastAsia"/>
          <w:sz w:val="24"/>
          <w:szCs w:val="24"/>
          <w:rtl/>
        </w:rPr>
        <w:t>ישנם</w:t>
      </w:r>
      <w:r w:rsidRPr="00DB5672">
        <w:rPr>
          <w:rFonts w:ascii="David" w:hAnsi="David" w:cs="David"/>
          <w:sz w:val="24"/>
          <w:szCs w:val="24"/>
          <w:rtl/>
        </w:rPr>
        <w:t xml:space="preserve"> </w:t>
      </w:r>
      <w:r w:rsidRPr="00DB5672">
        <w:rPr>
          <w:rFonts w:ascii="David" w:hAnsi="David" w:cs="David" w:hint="eastAsia"/>
          <w:sz w:val="24"/>
          <w:szCs w:val="24"/>
          <w:rtl/>
        </w:rPr>
        <w:t>כאלה</w:t>
      </w:r>
      <w:r w:rsidRPr="00DB5672">
        <w:rPr>
          <w:rFonts w:ascii="David" w:hAnsi="David" w:cs="David"/>
          <w:sz w:val="24"/>
          <w:szCs w:val="24"/>
          <w:rtl/>
        </w:rPr>
        <w:t>.</w:t>
      </w:r>
    </w:p>
    <w:p w14:paraId="01B66192" w14:textId="77777777" w:rsidR="00341B86" w:rsidRPr="00DB5672" w:rsidRDefault="00341B86" w:rsidP="005801FF">
      <w:pPr>
        <w:numPr>
          <w:ilvl w:val="2"/>
          <w:numId w:val="117"/>
        </w:numPr>
        <w:spacing w:after="0" w:line="360" w:lineRule="auto"/>
        <w:ind w:left="1128"/>
        <w:jc w:val="both"/>
        <w:rPr>
          <w:rFonts w:ascii="David" w:hAnsi="David" w:cs="David"/>
          <w:sz w:val="24"/>
          <w:szCs w:val="24"/>
        </w:rPr>
      </w:pPr>
      <w:r w:rsidRPr="00DB5672">
        <w:rPr>
          <w:rFonts w:ascii="David" w:hAnsi="David" w:cs="David" w:hint="eastAsia"/>
          <w:sz w:val="24"/>
          <w:szCs w:val="24"/>
          <w:rtl/>
        </w:rPr>
        <w:t>על</w:t>
      </w:r>
      <w:r w:rsidRPr="00DB5672">
        <w:rPr>
          <w:rFonts w:ascii="David" w:hAnsi="David" w:cs="David"/>
          <w:sz w:val="24"/>
          <w:szCs w:val="24"/>
          <w:rtl/>
        </w:rPr>
        <w:t xml:space="preserve"> </w:t>
      </w:r>
      <w:r w:rsidRPr="00DB5672">
        <w:rPr>
          <w:rFonts w:ascii="David" w:hAnsi="David" w:cs="David" w:hint="eastAsia"/>
          <w:sz w:val="24"/>
          <w:szCs w:val="24"/>
          <w:rtl/>
        </w:rPr>
        <w:t>המוסד</w:t>
      </w:r>
      <w:r w:rsidRPr="00DB5672">
        <w:rPr>
          <w:rFonts w:ascii="David" w:hAnsi="David" w:cs="David"/>
          <w:sz w:val="24"/>
          <w:szCs w:val="24"/>
          <w:rtl/>
        </w:rPr>
        <w:t xml:space="preserve"> </w:t>
      </w:r>
      <w:r w:rsidRPr="00DB5672">
        <w:rPr>
          <w:rFonts w:ascii="David" w:hAnsi="David" w:cs="David" w:hint="eastAsia"/>
          <w:sz w:val="24"/>
          <w:szCs w:val="24"/>
          <w:rtl/>
        </w:rPr>
        <w:t>להגיש</w:t>
      </w:r>
      <w:r w:rsidRPr="00DB5672">
        <w:rPr>
          <w:rFonts w:ascii="David" w:hAnsi="David" w:cs="David"/>
          <w:sz w:val="24"/>
          <w:szCs w:val="24"/>
          <w:rtl/>
        </w:rPr>
        <w:t xml:space="preserve"> </w:t>
      </w:r>
      <w:r w:rsidRPr="00DB5672">
        <w:rPr>
          <w:rFonts w:ascii="David" w:hAnsi="David" w:cs="David" w:hint="eastAsia"/>
          <w:sz w:val="24"/>
          <w:szCs w:val="24"/>
          <w:rtl/>
        </w:rPr>
        <w:t>למשרד</w:t>
      </w:r>
      <w:r w:rsidRPr="00DB5672">
        <w:rPr>
          <w:rFonts w:ascii="David" w:hAnsi="David" w:cs="David"/>
          <w:sz w:val="24"/>
          <w:szCs w:val="24"/>
          <w:rtl/>
        </w:rPr>
        <w:t xml:space="preserve"> </w:t>
      </w:r>
      <w:r w:rsidRPr="00DB5672">
        <w:rPr>
          <w:rFonts w:ascii="David" w:hAnsi="David" w:cs="David" w:hint="eastAsia"/>
          <w:sz w:val="24"/>
          <w:szCs w:val="24"/>
          <w:rtl/>
        </w:rPr>
        <w:t>חשבונית</w:t>
      </w:r>
      <w:r w:rsidRPr="00DB5672">
        <w:rPr>
          <w:rFonts w:ascii="David" w:hAnsi="David" w:cs="David"/>
          <w:sz w:val="24"/>
          <w:szCs w:val="24"/>
          <w:rtl/>
        </w:rPr>
        <w:t xml:space="preserve"> </w:t>
      </w:r>
      <w:r w:rsidRPr="00DB5672">
        <w:rPr>
          <w:rFonts w:ascii="David" w:hAnsi="David" w:cs="David" w:hint="eastAsia"/>
          <w:sz w:val="24"/>
          <w:szCs w:val="24"/>
          <w:rtl/>
        </w:rPr>
        <w:t>לאחר</w:t>
      </w:r>
      <w:r w:rsidRPr="00DB5672">
        <w:rPr>
          <w:rFonts w:ascii="David" w:hAnsi="David" w:cs="David"/>
          <w:sz w:val="24"/>
          <w:szCs w:val="24"/>
          <w:rtl/>
        </w:rPr>
        <w:t xml:space="preserve"> </w:t>
      </w:r>
      <w:r w:rsidRPr="00DB5672">
        <w:rPr>
          <w:rFonts w:ascii="David" w:hAnsi="David" w:cs="David" w:hint="eastAsia"/>
          <w:sz w:val="24"/>
          <w:szCs w:val="24"/>
          <w:rtl/>
        </w:rPr>
        <w:t>אישור</w:t>
      </w:r>
      <w:r w:rsidRPr="00DB5672">
        <w:rPr>
          <w:rFonts w:ascii="David" w:hAnsi="David" w:cs="David"/>
          <w:sz w:val="24"/>
          <w:szCs w:val="24"/>
          <w:rtl/>
        </w:rPr>
        <w:t xml:space="preserve"> </w:t>
      </w:r>
      <w:r w:rsidRPr="00DB5672">
        <w:rPr>
          <w:rFonts w:ascii="David" w:hAnsi="David" w:cs="David" w:hint="eastAsia"/>
          <w:sz w:val="24"/>
          <w:szCs w:val="24"/>
          <w:rtl/>
        </w:rPr>
        <w:t>דרישת</w:t>
      </w:r>
      <w:r w:rsidRPr="00DB5672">
        <w:rPr>
          <w:rFonts w:ascii="David" w:hAnsi="David" w:cs="David"/>
          <w:sz w:val="24"/>
          <w:szCs w:val="24"/>
          <w:rtl/>
        </w:rPr>
        <w:t xml:space="preserve"> </w:t>
      </w:r>
      <w:r w:rsidRPr="00DB5672">
        <w:rPr>
          <w:rFonts w:ascii="David" w:hAnsi="David" w:cs="David" w:hint="eastAsia"/>
          <w:sz w:val="24"/>
          <w:szCs w:val="24"/>
          <w:rtl/>
        </w:rPr>
        <w:t>התשלום</w:t>
      </w:r>
      <w:r w:rsidRPr="00DB5672">
        <w:rPr>
          <w:rFonts w:ascii="David" w:hAnsi="David" w:cs="David"/>
          <w:sz w:val="24"/>
          <w:szCs w:val="24"/>
          <w:rtl/>
        </w:rPr>
        <w:t xml:space="preserve"> </w:t>
      </w:r>
      <w:r w:rsidRPr="00DB5672">
        <w:rPr>
          <w:rFonts w:ascii="David" w:hAnsi="David" w:cs="David" w:hint="eastAsia"/>
          <w:sz w:val="24"/>
          <w:szCs w:val="24"/>
          <w:rtl/>
        </w:rPr>
        <w:t>ע</w:t>
      </w:r>
      <w:r w:rsidRPr="00DB5672">
        <w:rPr>
          <w:rFonts w:ascii="David" w:hAnsi="David" w:cs="David"/>
          <w:sz w:val="24"/>
          <w:szCs w:val="24"/>
          <w:rtl/>
        </w:rPr>
        <w:t xml:space="preserve">"י </w:t>
      </w:r>
      <w:r w:rsidRPr="00DB5672">
        <w:rPr>
          <w:rFonts w:ascii="David" w:hAnsi="David" w:cs="David" w:hint="eastAsia"/>
          <w:sz w:val="24"/>
          <w:szCs w:val="24"/>
          <w:rtl/>
        </w:rPr>
        <w:t>נציג</w:t>
      </w:r>
      <w:r w:rsidRPr="00DB5672">
        <w:rPr>
          <w:rFonts w:ascii="David" w:hAnsi="David" w:cs="David"/>
          <w:sz w:val="24"/>
          <w:szCs w:val="24"/>
          <w:rtl/>
        </w:rPr>
        <w:t xml:space="preserve"> </w:t>
      </w:r>
      <w:r w:rsidRPr="00DB5672">
        <w:rPr>
          <w:rFonts w:ascii="David" w:hAnsi="David" w:cs="David" w:hint="eastAsia"/>
          <w:sz w:val="24"/>
          <w:szCs w:val="24"/>
          <w:rtl/>
        </w:rPr>
        <w:t>המשרד</w:t>
      </w:r>
      <w:r w:rsidRPr="00DB5672">
        <w:rPr>
          <w:rFonts w:ascii="David" w:hAnsi="David" w:cs="David"/>
          <w:sz w:val="24"/>
          <w:szCs w:val="24"/>
          <w:rtl/>
        </w:rPr>
        <w:t>.</w:t>
      </w:r>
    </w:p>
    <w:p w14:paraId="4CC9DA48" w14:textId="77777777" w:rsidR="00341B86" w:rsidRPr="00DB5672" w:rsidRDefault="00341B86" w:rsidP="005801FF">
      <w:pPr>
        <w:numPr>
          <w:ilvl w:val="2"/>
          <w:numId w:val="117"/>
        </w:numPr>
        <w:spacing w:after="0" w:line="360" w:lineRule="auto"/>
        <w:ind w:left="1128"/>
        <w:jc w:val="both"/>
        <w:rPr>
          <w:rFonts w:ascii="David" w:hAnsi="David" w:cs="David"/>
          <w:sz w:val="24"/>
          <w:szCs w:val="24"/>
        </w:rPr>
      </w:pPr>
      <w:r w:rsidRPr="00DB5672">
        <w:rPr>
          <w:rFonts w:ascii="David" w:hAnsi="David" w:cs="David" w:hint="eastAsia"/>
          <w:sz w:val="24"/>
          <w:szCs w:val="24"/>
          <w:rtl/>
        </w:rPr>
        <w:t>תשלום</w:t>
      </w:r>
      <w:r w:rsidRPr="00DB5672">
        <w:rPr>
          <w:rFonts w:ascii="David" w:hAnsi="David" w:cs="David"/>
          <w:sz w:val="24"/>
          <w:szCs w:val="24"/>
          <w:rtl/>
        </w:rPr>
        <w:t xml:space="preserve"> התמורה עבור החלק מדרישת התשלום המקובל על ידי המשרד ואשר אושר ע"י המשרד, ייעשה לאחר האישור והגשת החשבונית.</w:t>
      </w:r>
    </w:p>
    <w:p w14:paraId="76C7D77E" w14:textId="77777777" w:rsidR="00341B86" w:rsidRPr="00DB5672" w:rsidRDefault="00341B86" w:rsidP="005801FF">
      <w:pPr>
        <w:numPr>
          <w:ilvl w:val="2"/>
          <w:numId w:val="117"/>
        </w:numPr>
        <w:spacing w:after="0" w:line="360" w:lineRule="auto"/>
        <w:ind w:left="1128"/>
        <w:jc w:val="both"/>
        <w:rPr>
          <w:rFonts w:ascii="David" w:hAnsi="David" w:cs="David"/>
          <w:b/>
          <w:bCs/>
          <w:sz w:val="24"/>
          <w:szCs w:val="24"/>
          <w:rtl/>
        </w:rPr>
      </w:pPr>
      <w:r w:rsidRPr="00DB5672">
        <w:rPr>
          <w:rFonts w:ascii="David" w:hAnsi="David" w:cs="David"/>
          <w:b/>
          <w:bCs/>
          <w:sz w:val="24"/>
          <w:szCs w:val="24"/>
          <w:rtl/>
        </w:rPr>
        <w:t xml:space="preserve">מועד התשלום הממשלתי יהיה לא יאוחר מ- 45 ימים מהמועד שבו הומצא </w:t>
      </w:r>
      <w:r w:rsidRPr="00DB5672">
        <w:rPr>
          <w:rFonts w:ascii="David" w:hAnsi="David" w:cs="David" w:hint="eastAsia"/>
          <w:b/>
          <w:bCs/>
          <w:sz w:val="24"/>
          <w:szCs w:val="24"/>
          <w:rtl/>
        </w:rPr>
        <w:t>החשבון</w:t>
      </w:r>
      <w:r w:rsidRPr="00DB5672">
        <w:rPr>
          <w:rFonts w:ascii="David" w:hAnsi="David" w:cs="David"/>
          <w:b/>
          <w:bCs/>
          <w:sz w:val="24"/>
          <w:szCs w:val="24"/>
          <w:rtl/>
        </w:rPr>
        <w:t xml:space="preserve"> למזמי</w:t>
      </w:r>
      <w:r w:rsidRPr="00DB5672">
        <w:rPr>
          <w:rFonts w:ascii="David" w:hAnsi="David" w:cs="David" w:hint="eastAsia"/>
          <w:b/>
          <w:bCs/>
          <w:sz w:val="24"/>
          <w:szCs w:val="24"/>
          <w:rtl/>
        </w:rPr>
        <w:t>ן</w:t>
      </w:r>
      <w:r w:rsidRPr="00DB5672">
        <w:rPr>
          <w:rFonts w:ascii="David" w:hAnsi="David" w:cs="David"/>
          <w:b/>
          <w:bCs/>
          <w:sz w:val="24"/>
          <w:szCs w:val="24"/>
          <w:rtl/>
        </w:rPr>
        <w:t>.</w:t>
      </w:r>
    </w:p>
    <w:p w14:paraId="6BA2FDB9" w14:textId="77777777" w:rsidR="009C3D6E" w:rsidRPr="00DB5672" w:rsidRDefault="00341B86" w:rsidP="005801FF">
      <w:pPr>
        <w:numPr>
          <w:ilvl w:val="2"/>
          <w:numId w:val="117"/>
        </w:numPr>
        <w:spacing w:after="0" w:line="360" w:lineRule="auto"/>
        <w:ind w:left="1128"/>
        <w:jc w:val="both"/>
        <w:rPr>
          <w:rFonts w:ascii="David" w:hAnsi="David" w:cs="David"/>
          <w:sz w:val="24"/>
          <w:szCs w:val="24"/>
        </w:rPr>
      </w:pPr>
      <w:r w:rsidRPr="00DB5672">
        <w:rPr>
          <w:rFonts w:ascii="David" w:hAnsi="David" w:cs="David" w:hint="eastAsia"/>
          <w:sz w:val="24"/>
          <w:szCs w:val="24"/>
          <w:rtl/>
        </w:rPr>
        <w:t>למוסד</w:t>
      </w:r>
      <w:r w:rsidRPr="00DB5672">
        <w:rPr>
          <w:rFonts w:ascii="David" w:hAnsi="David" w:cs="David"/>
          <w:sz w:val="24"/>
          <w:szCs w:val="24"/>
          <w:rtl/>
        </w:rPr>
        <w:t xml:space="preserve"> </w:t>
      </w:r>
      <w:r w:rsidRPr="00DB5672">
        <w:rPr>
          <w:rFonts w:ascii="David" w:hAnsi="David" w:cs="David" w:hint="eastAsia"/>
          <w:sz w:val="24"/>
          <w:szCs w:val="24"/>
          <w:rtl/>
        </w:rPr>
        <w:t>לא</w:t>
      </w:r>
      <w:r w:rsidRPr="00DB5672">
        <w:rPr>
          <w:rFonts w:ascii="David" w:hAnsi="David" w:cs="David"/>
          <w:sz w:val="24"/>
          <w:szCs w:val="24"/>
          <w:rtl/>
        </w:rPr>
        <w:t xml:space="preserve"> </w:t>
      </w:r>
      <w:r w:rsidRPr="00DB5672">
        <w:rPr>
          <w:rFonts w:ascii="David" w:hAnsi="David" w:cs="David" w:hint="eastAsia"/>
          <w:sz w:val="24"/>
          <w:szCs w:val="24"/>
          <w:rtl/>
        </w:rPr>
        <w:t>תהיינה</w:t>
      </w:r>
      <w:r w:rsidRPr="00DB5672">
        <w:rPr>
          <w:rFonts w:ascii="David" w:hAnsi="David" w:cs="David"/>
          <w:sz w:val="24"/>
          <w:szCs w:val="24"/>
          <w:rtl/>
        </w:rPr>
        <w:t xml:space="preserve"> </w:t>
      </w:r>
      <w:r w:rsidRPr="00DB5672">
        <w:rPr>
          <w:rFonts w:ascii="David" w:hAnsi="David" w:cs="David" w:hint="eastAsia"/>
          <w:sz w:val="24"/>
          <w:szCs w:val="24"/>
          <w:rtl/>
        </w:rPr>
        <w:t>כל</w:t>
      </w:r>
      <w:r w:rsidRPr="00DB5672">
        <w:rPr>
          <w:rFonts w:ascii="David" w:hAnsi="David" w:cs="David"/>
          <w:sz w:val="24"/>
          <w:szCs w:val="24"/>
          <w:rtl/>
        </w:rPr>
        <w:t xml:space="preserve"> </w:t>
      </w:r>
      <w:r w:rsidRPr="00DB5672">
        <w:rPr>
          <w:rFonts w:ascii="David" w:hAnsi="David" w:cs="David" w:hint="eastAsia"/>
          <w:sz w:val="24"/>
          <w:szCs w:val="24"/>
          <w:rtl/>
        </w:rPr>
        <w:t>דרישות</w:t>
      </w:r>
      <w:r w:rsidRPr="00DB5672">
        <w:rPr>
          <w:rFonts w:ascii="David" w:hAnsi="David" w:cs="David"/>
          <w:sz w:val="24"/>
          <w:szCs w:val="24"/>
          <w:rtl/>
        </w:rPr>
        <w:t xml:space="preserve"> </w:t>
      </w:r>
      <w:r w:rsidRPr="00DB5672">
        <w:rPr>
          <w:rFonts w:ascii="David" w:hAnsi="David" w:cs="David" w:hint="eastAsia"/>
          <w:sz w:val="24"/>
          <w:szCs w:val="24"/>
          <w:rtl/>
        </w:rPr>
        <w:t>וטענות</w:t>
      </w:r>
      <w:r w:rsidRPr="00DB5672">
        <w:rPr>
          <w:rFonts w:ascii="David" w:hAnsi="David" w:cs="David"/>
          <w:sz w:val="24"/>
          <w:szCs w:val="24"/>
          <w:rtl/>
        </w:rPr>
        <w:t xml:space="preserve"> </w:t>
      </w:r>
      <w:r w:rsidRPr="00DB5672">
        <w:rPr>
          <w:rFonts w:ascii="David" w:hAnsi="David" w:cs="David" w:hint="eastAsia"/>
          <w:sz w:val="24"/>
          <w:szCs w:val="24"/>
          <w:rtl/>
        </w:rPr>
        <w:t>למשרד</w:t>
      </w:r>
      <w:r w:rsidRPr="00DB5672">
        <w:rPr>
          <w:rFonts w:ascii="David" w:hAnsi="David" w:cs="David"/>
          <w:sz w:val="24"/>
          <w:szCs w:val="24"/>
          <w:rtl/>
        </w:rPr>
        <w:t xml:space="preserve"> </w:t>
      </w:r>
      <w:r w:rsidRPr="00DB5672">
        <w:rPr>
          <w:rFonts w:ascii="David" w:hAnsi="David" w:cs="David" w:hint="eastAsia"/>
          <w:sz w:val="24"/>
          <w:szCs w:val="24"/>
          <w:rtl/>
        </w:rPr>
        <w:t>בגלל</w:t>
      </w:r>
      <w:r w:rsidRPr="00DB5672">
        <w:rPr>
          <w:rFonts w:ascii="David" w:hAnsi="David" w:cs="David"/>
          <w:sz w:val="24"/>
          <w:szCs w:val="24"/>
          <w:rtl/>
        </w:rPr>
        <w:t xml:space="preserve"> </w:t>
      </w:r>
      <w:r w:rsidRPr="00DB5672">
        <w:rPr>
          <w:rFonts w:ascii="David" w:hAnsi="David" w:cs="David" w:hint="eastAsia"/>
          <w:sz w:val="24"/>
          <w:szCs w:val="24"/>
          <w:rtl/>
        </w:rPr>
        <w:t>עיכובים</w:t>
      </w:r>
      <w:r w:rsidRPr="00DB5672">
        <w:rPr>
          <w:rFonts w:ascii="David" w:hAnsi="David" w:cs="David"/>
          <w:sz w:val="24"/>
          <w:szCs w:val="24"/>
          <w:rtl/>
        </w:rPr>
        <w:t xml:space="preserve"> </w:t>
      </w:r>
      <w:r w:rsidRPr="00DB5672">
        <w:rPr>
          <w:rFonts w:ascii="David" w:hAnsi="David" w:cs="David" w:hint="eastAsia"/>
          <w:sz w:val="24"/>
          <w:szCs w:val="24"/>
          <w:rtl/>
        </w:rPr>
        <w:t>בתשלום</w:t>
      </w:r>
      <w:r w:rsidRPr="00DB5672">
        <w:rPr>
          <w:rFonts w:ascii="David" w:hAnsi="David" w:cs="David"/>
          <w:sz w:val="24"/>
          <w:szCs w:val="24"/>
          <w:rtl/>
        </w:rPr>
        <w:t xml:space="preserve"> </w:t>
      </w:r>
      <w:r w:rsidRPr="00DB5672">
        <w:rPr>
          <w:rFonts w:ascii="David" w:hAnsi="David" w:cs="David" w:hint="eastAsia"/>
          <w:sz w:val="24"/>
          <w:szCs w:val="24"/>
          <w:rtl/>
        </w:rPr>
        <w:t>התמורה</w:t>
      </w:r>
      <w:r w:rsidRPr="00DB5672">
        <w:rPr>
          <w:rFonts w:ascii="David" w:hAnsi="David" w:cs="David"/>
          <w:sz w:val="24"/>
          <w:szCs w:val="24"/>
          <w:rtl/>
        </w:rPr>
        <w:t xml:space="preserve"> </w:t>
      </w:r>
      <w:r w:rsidRPr="00DB5672">
        <w:rPr>
          <w:rFonts w:ascii="David" w:hAnsi="David" w:cs="David" w:hint="eastAsia"/>
          <w:sz w:val="24"/>
          <w:szCs w:val="24"/>
          <w:rtl/>
        </w:rPr>
        <w:t>או</w:t>
      </w:r>
      <w:r w:rsidRPr="00DB5672">
        <w:rPr>
          <w:rFonts w:ascii="David" w:hAnsi="David" w:cs="David"/>
          <w:sz w:val="24"/>
          <w:szCs w:val="24"/>
          <w:rtl/>
        </w:rPr>
        <w:t xml:space="preserve"> </w:t>
      </w:r>
      <w:r w:rsidRPr="00DB5672">
        <w:rPr>
          <w:rFonts w:ascii="David" w:hAnsi="David" w:cs="David" w:hint="eastAsia"/>
          <w:sz w:val="24"/>
          <w:szCs w:val="24"/>
          <w:rtl/>
        </w:rPr>
        <w:t>חלקה</w:t>
      </w:r>
      <w:r w:rsidRPr="00DB5672">
        <w:rPr>
          <w:rFonts w:ascii="David" w:hAnsi="David" w:cs="David"/>
          <w:sz w:val="24"/>
          <w:szCs w:val="24"/>
          <w:rtl/>
        </w:rPr>
        <w:t xml:space="preserve">, </w:t>
      </w:r>
      <w:r w:rsidRPr="00DB5672">
        <w:rPr>
          <w:rFonts w:ascii="David" w:hAnsi="David" w:cs="David" w:hint="eastAsia"/>
          <w:sz w:val="24"/>
          <w:szCs w:val="24"/>
          <w:rtl/>
        </w:rPr>
        <w:t>אשר</w:t>
      </w:r>
      <w:r w:rsidRPr="00DB5672">
        <w:rPr>
          <w:rFonts w:ascii="David" w:hAnsi="David" w:cs="David"/>
          <w:sz w:val="24"/>
          <w:szCs w:val="24"/>
          <w:rtl/>
        </w:rPr>
        <w:t xml:space="preserve"> </w:t>
      </w:r>
      <w:r w:rsidRPr="00DB5672">
        <w:rPr>
          <w:rFonts w:ascii="David" w:hAnsi="David" w:cs="David" w:hint="eastAsia"/>
          <w:sz w:val="24"/>
          <w:szCs w:val="24"/>
          <w:rtl/>
        </w:rPr>
        <w:t>נבעו</w:t>
      </w:r>
      <w:r w:rsidRPr="00DB5672">
        <w:rPr>
          <w:rFonts w:ascii="David" w:hAnsi="David" w:cs="David"/>
          <w:sz w:val="24"/>
          <w:szCs w:val="24"/>
          <w:rtl/>
        </w:rPr>
        <w:t xml:space="preserve"> </w:t>
      </w:r>
      <w:r w:rsidRPr="00DB5672">
        <w:rPr>
          <w:rFonts w:ascii="David" w:hAnsi="David" w:cs="David" w:hint="eastAsia"/>
          <w:sz w:val="24"/>
          <w:szCs w:val="24"/>
          <w:rtl/>
        </w:rPr>
        <w:t>מחוסר</w:t>
      </w:r>
      <w:r w:rsidRPr="00DB5672">
        <w:rPr>
          <w:rFonts w:ascii="David" w:hAnsi="David" w:cs="David"/>
          <w:sz w:val="24"/>
          <w:szCs w:val="24"/>
          <w:rtl/>
        </w:rPr>
        <w:t xml:space="preserve"> </w:t>
      </w:r>
      <w:r w:rsidRPr="00DB5672">
        <w:rPr>
          <w:rFonts w:ascii="David" w:hAnsi="David" w:cs="David" w:hint="eastAsia"/>
          <w:sz w:val="24"/>
          <w:szCs w:val="24"/>
          <w:rtl/>
        </w:rPr>
        <w:t>פרטים</w:t>
      </w:r>
      <w:r w:rsidRPr="00DB5672">
        <w:rPr>
          <w:rFonts w:ascii="David" w:hAnsi="David" w:cs="David"/>
          <w:sz w:val="24"/>
          <w:szCs w:val="24"/>
          <w:rtl/>
        </w:rPr>
        <w:t xml:space="preserve"> </w:t>
      </w:r>
      <w:r w:rsidRPr="00DB5672">
        <w:rPr>
          <w:rFonts w:ascii="David" w:hAnsi="David" w:cs="David" w:hint="eastAsia"/>
          <w:sz w:val="24"/>
          <w:szCs w:val="24"/>
          <w:rtl/>
        </w:rPr>
        <w:t>בדרישת</w:t>
      </w:r>
      <w:r w:rsidRPr="00DB5672">
        <w:rPr>
          <w:rFonts w:ascii="David" w:hAnsi="David" w:cs="David"/>
          <w:sz w:val="24"/>
          <w:szCs w:val="24"/>
          <w:rtl/>
        </w:rPr>
        <w:t xml:space="preserve"> </w:t>
      </w:r>
      <w:r w:rsidRPr="00DB5672">
        <w:rPr>
          <w:rFonts w:ascii="David" w:hAnsi="David" w:cs="David" w:hint="eastAsia"/>
          <w:sz w:val="24"/>
          <w:szCs w:val="24"/>
          <w:rtl/>
        </w:rPr>
        <w:t>התשלום</w:t>
      </w:r>
      <w:r w:rsidRPr="00DB5672">
        <w:rPr>
          <w:rFonts w:ascii="David" w:hAnsi="David" w:cs="David"/>
          <w:sz w:val="24"/>
          <w:szCs w:val="24"/>
          <w:rtl/>
        </w:rPr>
        <w:t xml:space="preserve"> </w:t>
      </w:r>
      <w:r w:rsidRPr="00DB5672">
        <w:rPr>
          <w:rFonts w:ascii="David" w:hAnsi="David" w:cs="David" w:hint="eastAsia"/>
          <w:sz w:val="24"/>
          <w:szCs w:val="24"/>
          <w:rtl/>
        </w:rPr>
        <w:t>או</w:t>
      </w:r>
      <w:r w:rsidRPr="00DB5672">
        <w:rPr>
          <w:rFonts w:ascii="David" w:hAnsi="David" w:cs="David"/>
          <w:sz w:val="24"/>
          <w:szCs w:val="24"/>
          <w:rtl/>
        </w:rPr>
        <w:t xml:space="preserve"> </w:t>
      </w:r>
      <w:r w:rsidRPr="00DB5672">
        <w:rPr>
          <w:rFonts w:ascii="David" w:hAnsi="David" w:cs="David" w:hint="eastAsia"/>
          <w:sz w:val="24"/>
          <w:szCs w:val="24"/>
          <w:rtl/>
        </w:rPr>
        <w:t>מכך</w:t>
      </w:r>
      <w:r w:rsidRPr="00DB5672">
        <w:rPr>
          <w:rFonts w:ascii="David" w:hAnsi="David" w:cs="David"/>
          <w:sz w:val="24"/>
          <w:szCs w:val="24"/>
          <w:rtl/>
        </w:rPr>
        <w:t xml:space="preserve"> </w:t>
      </w:r>
      <w:r w:rsidRPr="00DB5672">
        <w:rPr>
          <w:rFonts w:ascii="David" w:hAnsi="David" w:cs="David" w:hint="eastAsia"/>
          <w:sz w:val="24"/>
          <w:szCs w:val="24"/>
          <w:rtl/>
        </w:rPr>
        <w:t>שדרישת</w:t>
      </w:r>
      <w:r w:rsidRPr="00DB5672">
        <w:rPr>
          <w:rFonts w:ascii="David" w:hAnsi="David" w:cs="David"/>
          <w:sz w:val="24"/>
          <w:szCs w:val="24"/>
          <w:rtl/>
        </w:rPr>
        <w:t xml:space="preserve"> </w:t>
      </w:r>
      <w:r w:rsidRPr="00DB5672">
        <w:rPr>
          <w:rFonts w:ascii="David" w:hAnsi="David" w:cs="David" w:hint="eastAsia"/>
          <w:sz w:val="24"/>
          <w:szCs w:val="24"/>
          <w:rtl/>
        </w:rPr>
        <w:t>התשלום</w:t>
      </w:r>
      <w:r w:rsidRPr="00DB5672">
        <w:rPr>
          <w:rFonts w:ascii="David" w:hAnsi="David" w:cs="David"/>
          <w:sz w:val="24"/>
          <w:szCs w:val="24"/>
          <w:rtl/>
        </w:rPr>
        <w:t xml:space="preserve"> </w:t>
      </w:r>
      <w:r w:rsidRPr="00DB5672">
        <w:rPr>
          <w:rFonts w:ascii="David" w:hAnsi="David" w:cs="David" w:hint="eastAsia"/>
          <w:sz w:val="24"/>
          <w:szCs w:val="24"/>
          <w:rtl/>
        </w:rPr>
        <w:t>לא</w:t>
      </w:r>
      <w:r w:rsidRPr="00DB5672">
        <w:rPr>
          <w:rFonts w:ascii="David" w:hAnsi="David" w:cs="David"/>
          <w:sz w:val="24"/>
          <w:szCs w:val="24"/>
          <w:rtl/>
        </w:rPr>
        <w:t xml:space="preserve"> </w:t>
      </w:r>
      <w:r w:rsidRPr="00DB5672">
        <w:rPr>
          <w:rFonts w:ascii="David" w:hAnsi="David" w:cs="David" w:hint="eastAsia"/>
          <w:sz w:val="24"/>
          <w:szCs w:val="24"/>
          <w:rtl/>
        </w:rPr>
        <w:t>אושרה</w:t>
      </w:r>
      <w:r w:rsidRPr="00DB5672">
        <w:rPr>
          <w:rFonts w:ascii="David" w:hAnsi="David" w:cs="David"/>
          <w:sz w:val="24"/>
          <w:szCs w:val="24"/>
          <w:rtl/>
        </w:rPr>
        <w:t>.</w:t>
      </w:r>
      <w:r w:rsidR="009C3D6E" w:rsidRPr="00DB5672">
        <w:rPr>
          <w:rFonts w:ascii="David" w:hAnsi="David" w:cs="David"/>
          <w:sz w:val="24"/>
          <w:szCs w:val="24"/>
          <w:rtl/>
        </w:rPr>
        <w:t xml:space="preserve"> </w:t>
      </w:r>
    </w:p>
    <w:p w14:paraId="66EC9346" w14:textId="77777777" w:rsidR="00CA51C5" w:rsidRPr="00FB544D" w:rsidRDefault="009C3D6E" w:rsidP="005801FF">
      <w:pPr>
        <w:numPr>
          <w:ilvl w:val="1"/>
          <w:numId w:val="115"/>
        </w:numPr>
        <w:spacing w:after="0" w:line="360" w:lineRule="auto"/>
        <w:ind w:left="736" w:hanging="425"/>
        <w:jc w:val="both"/>
        <w:rPr>
          <w:rFonts w:ascii="David" w:hAnsi="David" w:cs="David"/>
          <w:szCs w:val="24"/>
        </w:rPr>
      </w:pPr>
      <w:r w:rsidRPr="00FB544D">
        <w:rPr>
          <w:rFonts w:ascii="David" w:hAnsi="David" w:cs="David"/>
          <w:szCs w:val="24"/>
          <w:rtl/>
        </w:rPr>
        <w:t xml:space="preserve">מבלי לגרוע מהאמור לעיל, חלק המשרד בתקציב המכון כהגדרתו בנספח מכון האנרגיה, לא יעלה על חלקו היחסי </w:t>
      </w:r>
      <w:r w:rsidR="00191E9E" w:rsidRPr="00FB544D">
        <w:rPr>
          <w:rFonts w:ascii="David" w:hAnsi="David" w:cs="David"/>
          <w:szCs w:val="24"/>
          <w:rtl/>
        </w:rPr>
        <w:t xml:space="preserve">במימון המכון </w:t>
      </w:r>
      <w:r w:rsidRPr="00FB544D">
        <w:rPr>
          <w:rFonts w:ascii="David" w:hAnsi="David" w:cs="David"/>
          <w:szCs w:val="24"/>
          <w:rtl/>
        </w:rPr>
        <w:t>כפי שאושר בהתאם להצעת הזוכה</w:t>
      </w:r>
      <w:r w:rsidR="00CA51C5" w:rsidRPr="00FB544D">
        <w:rPr>
          <w:rFonts w:ascii="David" w:hAnsi="David" w:cs="David"/>
          <w:szCs w:val="24"/>
          <w:rtl/>
        </w:rPr>
        <w:t>, וכמפורט להלן:</w:t>
      </w:r>
    </w:p>
    <w:p w14:paraId="1CDAC205" w14:textId="77777777" w:rsidR="00CA51C5" w:rsidRDefault="00CA51C5" w:rsidP="005801FF">
      <w:pPr>
        <w:pStyle w:val="af5"/>
        <w:numPr>
          <w:ilvl w:val="1"/>
          <w:numId w:val="97"/>
        </w:numPr>
        <w:spacing w:line="360" w:lineRule="auto"/>
        <w:jc w:val="both"/>
        <w:rPr>
          <w:rFonts w:ascii="David" w:hAnsi="David"/>
          <w:szCs w:val="24"/>
        </w:rPr>
      </w:pPr>
      <w:r>
        <w:rPr>
          <w:rFonts w:ascii="David" w:hAnsi="David" w:hint="cs"/>
          <w:szCs w:val="24"/>
          <w:rtl/>
        </w:rPr>
        <w:t>חלקו היחסי של המשרד (באחוזים)_____________.</w:t>
      </w:r>
    </w:p>
    <w:p w14:paraId="0F51E846" w14:textId="77777777" w:rsidR="009C3D6E" w:rsidRPr="00380B0C" w:rsidRDefault="00CA51C5" w:rsidP="005801FF">
      <w:pPr>
        <w:pStyle w:val="af5"/>
        <w:numPr>
          <w:ilvl w:val="1"/>
          <w:numId w:val="97"/>
        </w:numPr>
        <w:spacing w:line="360" w:lineRule="auto"/>
        <w:jc w:val="both"/>
        <w:rPr>
          <w:rFonts w:ascii="David" w:hAnsi="David"/>
          <w:szCs w:val="24"/>
        </w:rPr>
      </w:pPr>
      <w:r>
        <w:rPr>
          <w:rFonts w:ascii="David" w:hAnsi="David" w:hint="cs"/>
          <w:szCs w:val="24"/>
          <w:rtl/>
        </w:rPr>
        <w:t>חלקו היחסי של המכון (באחוזים)_____________</w:t>
      </w:r>
      <w:r w:rsidR="009C3D6E" w:rsidRPr="00380B0C">
        <w:rPr>
          <w:rFonts w:ascii="David" w:hAnsi="David"/>
          <w:szCs w:val="24"/>
          <w:rtl/>
        </w:rPr>
        <w:t xml:space="preserve">.  </w:t>
      </w:r>
    </w:p>
    <w:p w14:paraId="54489095" w14:textId="77777777" w:rsidR="009C3D6E" w:rsidRPr="00FB544D" w:rsidRDefault="009C3D6E" w:rsidP="005801FF">
      <w:pPr>
        <w:numPr>
          <w:ilvl w:val="1"/>
          <w:numId w:val="115"/>
        </w:numPr>
        <w:spacing w:after="0" w:line="360" w:lineRule="auto"/>
        <w:ind w:left="736" w:hanging="425"/>
        <w:jc w:val="both"/>
        <w:rPr>
          <w:rFonts w:ascii="David" w:hAnsi="David" w:cs="David"/>
          <w:szCs w:val="24"/>
        </w:rPr>
      </w:pPr>
      <w:r w:rsidRPr="00FB544D">
        <w:rPr>
          <w:rFonts w:ascii="David" w:hAnsi="David" w:cs="David"/>
          <w:szCs w:val="24"/>
          <w:rtl/>
        </w:rPr>
        <w:t xml:space="preserve">החליט המשרד לא לשלם תמורה לשנה נוספת, יסתיים ההסכם בתום התקופה האמורה ללא צורך במתן הודעה נוספת. הסתיים ההסכם כאמור לא יהיו למוסד כל טענות או תביעות מן המשרד בגין </w:t>
      </w:r>
      <w:r w:rsidRPr="00FB544D">
        <w:rPr>
          <w:rFonts w:ascii="David" w:hAnsi="David" w:cs="David"/>
          <w:szCs w:val="24"/>
          <w:rtl/>
        </w:rPr>
        <w:lastRenderedPageBreak/>
        <w:t xml:space="preserve">סיום ההסכם כאמור. אין באמור לעיל, בכדי לגרוע מחובת המוסד להמשיך ולהפעיל את מכון המחקר בהתאם להצעתו והתכנית העסקית שאושרה. </w:t>
      </w:r>
    </w:p>
    <w:p w14:paraId="7EDF8515" w14:textId="77777777" w:rsidR="009C3D6E" w:rsidRPr="00C73DFF" w:rsidRDefault="009C3D6E" w:rsidP="005801FF">
      <w:pPr>
        <w:numPr>
          <w:ilvl w:val="1"/>
          <w:numId w:val="115"/>
        </w:numPr>
        <w:spacing w:after="0" w:line="360" w:lineRule="auto"/>
        <w:ind w:left="736" w:hanging="425"/>
        <w:jc w:val="both"/>
        <w:rPr>
          <w:rFonts w:ascii="David" w:hAnsi="David" w:cs="David"/>
          <w:szCs w:val="24"/>
        </w:rPr>
      </w:pPr>
      <w:r w:rsidRPr="00C73DFF">
        <w:rPr>
          <w:rFonts w:ascii="David" w:hAnsi="David" w:cs="David" w:hint="eastAsia"/>
          <w:szCs w:val="24"/>
          <w:rtl/>
        </w:rPr>
        <w:t>החליט</w:t>
      </w:r>
      <w:r w:rsidRPr="00C73DFF">
        <w:rPr>
          <w:rFonts w:ascii="David" w:hAnsi="David" w:cs="David"/>
          <w:szCs w:val="24"/>
          <w:rtl/>
        </w:rPr>
        <w:t xml:space="preserve"> </w:t>
      </w:r>
      <w:r w:rsidRPr="00C73DFF">
        <w:rPr>
          <w:rFonts w:ascii="David" w:hAnsi="David" w:cs="David" w:hint="eastAsia"/>
          <w:szCs w:val="24"/>
          <w:rtl/>
        </w:rPr>
        <w:t>המשרד</w:t>
      </w:r>
      <w:r w:rsidRPr="00C73DFF">
        <w:rPr>
          <w:rFonts w:ascii="David" w:hAnsi="David" w:cs="David"/>
          <w:szCs w:val="24"/>
          <w:rtl/>
        </w:rPr>
        <w:t xml:space="preserve"> </w:t>
      </w:r>
      <w:r w:rsidRPr="00C73DFF">
        <w:rPr>
          <w:rFonts w:ascii="David" w:hAnsi="David" w:cs="David" w:hint="eastAsia"/>
          <w:szCs w:val="24"/>
          <w:rtl/>
        </w:rPr>
        <w:t>לשלם</w:t>
      </w:r>
      <w:r w:rsidRPr="00C73DFF">
        <w:rPr>
          <w:rFonts w:ascii="David" w:hAnsi="David" w:cs="David"/>
          <w:szCs w:val="24"/>
          <w:rtl/>
        </w:rPr>
        <w:t xml:space="preserve"> </w:t>
      </w:r>
      <w:r w:rsidRPr="00C73DFF">
        <w:rPr>
          <w:rFonts w:ascii="David" w:hAnsi="David" w:cs="David" w:hint="eastAsia"/>
          <w:szCs w:val="24"/>
          <w:rtl/>
        </w:rPr>
        <w:t>תמורה</w:t>
      </w:r>
      <w:r w:rsidRPr="00C73DFF">
        <w:rPr>
          <w:rFonts w:ascii="David" w:hAnsi="David" w:cs="David"/>
          <w:szCs w:val="24"/>
          <w:rtl/>
        </w:rPr>
        <w:t xml:space="preserve"> </w:t>
      </w:r>
      <w:r w:rsidRPr="00C73DFF">
        <w:rPr>
          <w:rFonts w:ascii="David" w:hAnsi="David" w:cs="David" w:hint="eastAsia"/>
          <w:szCs w:val="24"/>
          <w:rtl/>
        </w:rPr>
        <w:t>לשנה</w:t>
      </w:r>
      <w:r w:rsidRPr="00C73DFF">
        <w:rPr>
          <w:rFonts w:ascii="David" w:hAnsi="David" w:cs="David"/>
          <w:szCs w:val="24"/>
          <w:rtl/>
        </w:rPr>
        <w:t xml:space="preserve"> </w:t>
      </w:r>
      <w:r w:rsidRPr="00C73DFF">
        <w:rPr>
          <w:rFonts w:ascii="David" w:hAnsi="David" w:cs="David" w:hint="eastAsia"/>
          <w:szCs w:val="24"/>
          <w:rtl/>
        </w:rPr>
        <w:t>נוספת</w:t>
      </w:r>
      <w:r w:rsidRPr="00C73DFF">
        <w:rPr>
          <w:rFonts w:ascii="David" w:hAnsi="David" w:cs="David"/>
          <w:szCs w:val="24"/>
          <w:rtl/>
        </w:rPr>
        <w:t xml:space="preserve">, </w:t>
      </w:r>
      <w:r w:rsidRPr="00C73DFF">
        <w:rPr>
          <w:rFonts w:ascii="David" w:hAnsi="David" w:cs="David" w:hint="eastAsia"/>
          <w:szCs w:val="24"/>
          <w:rtl/>
        </w:rPr>
        <w:t>יפעל</w:t>
      </w:r>
      <w:r w:rsidRPr="00C73DFF">
        <w:rPr>
          <w:rFonts w:ascii="David" w:hAnsi="David" w:cs="David"/>
          <w:szCs w:val="24"/>
          <w:rtl/>
        </w:rPr>
        <w:t xml:space="preserve"> </w:t>
      </w:r>
      <w:r w:rsidRPr="00C73DFF">
        <w:rPr>
          <w:rFonts w:ascii="David" w:hAnsi="David" w:cs="David" w:hint="eastAsia"/>
          <w:szCs w:val="24"/>
          <w:rtl/>
        </w:rPr>
        <w:t>המוסד</w:t>
      </w:r>
      <w:r w:rsidRPr="00C73DFF">
        <w:rPr>
          <w:rFonts w:ascii="David" w:hAnsi="David" w:cs="David"/>
          <w:szCs w:val="24"/>
          <w:rtl/>
        </w:rPr>
        <w:t xml:space="preserve"> </w:t>
      </w:r>
      <w:r w:rsidRPr="00C73DFF">
        <w:rPr>
          <w:rFonts w:ascii="David" w:hAnsi="David" w:cs="David" w:hint="eastAsia"/>
          <w:szCs w:val="24"/>
          <w:rtl/>
        </w:rPr>
        <w:t>בהתאם</w:t>
      </w:r>
      <w:r w:rsidRPr="00C73DFF">
        <w:rPr>
          <w:rFonts w:ascii="David" w:hAnsi="David" w:cs="David"/>
          <w:szCs w:val="24"/>
          <w:rtl/>
        </w:rPr>
        <w:t xml:space="preserve"> </w:t>
      </w:r>
      <w:r w:rsidRPr="00C73DFF">
        <w:rPr>
          <w:rFonts w:ascii="David" w:hAnsi="David" w:cs="David" w:hint="eastAsia"/>
          <w:szCs w:val="24"/>
          <w:rtl/>
        </w:rPr>
        <w:t>לתכנית</w:t>
      </w:r>
      <w:r w:rsidRPr="00C73DFF">
        <w:rPr>
          <w:rFonts w:ascii="David" w:hAnsi="David" w:cs="David"/>
          <w:szCs w:val="24"/>
          <w:rtl/>
        </w:rPr>
        <w:t xml:space="preserve"> </w:t>
      </w:r>
      <w:r w:rsidRPr="00C73DFF">
        <w:rPr>
          <w:rFonts w:ascii="David" w:hAnsi="David" w:cs="David" w:hint="eastAsia"/>
          <w:szCs w:val="24"/>
          <w:rtl/>
        </w:rPr>
        <w:t>העבודה</w:t>
      </w:r>
      <w:r w:rsidRPr="00C73DFF">
        <w:rPr>
          <w:rFonts w:ascii="David" w:hAnsi="David" w:cs="David"/>
          <w:szCs w:val="24"/>
          <w:rtl/>
        </w:rPr>
        <w:t xml:space="preserve"> </w:t>
      </w:r>
      <w:r w:rsidRPr="00C73DFF">
        <w:rPr>
          <w:rFonts w:ascii="David" w:hAnsi="David" w:cs="David" w:hint="eastAsia"/>
          <w:szCs w:val="24"/>
          <w:rtl/>
        </w:rPr>
        <w:t>המעודכנת</w:t>
      </w:r>
      <w:r w:rsidRPr="00C73DFF">
        <w:rPr>
          <w:rFonts w:ascii="David" w:hAnsi="David" w:cs="David"/>
          <w:szCs w:val="24"/>
          <w:rtl/>
        </w:rPr>
        <w:t xml:space="preserve"> </w:t>
      </w:r>
      <w:r w:rsidRPr="00C73DFF">
        <w:rPr>
          <w:rFonts w:ascii="David" w:hAnsi="David" w:cs="David" w:hint="eastAsia"/>
          <w:szCs w:val="24"/>
          <w:rtl/>
        </w:rPr>
        <w:t>והמתווה</w:t>
      </w:r>
      <w:r w:rsidRPr="00C73DFF">
        <w:rPr>
          <w:rFonts w:ascii="David" w:hAnsi="David" w:cs="David"/>
          <w:szCs w:val="24"/>
          <w:rtl/>
        </w:rPr>
        <w:t xml:space="preserve"> </w:t>
      </w:r>
      <w:r w:rsidRPr="00C73DFF">
        <w:rPr>
          <w:rFonts w:ascii="David" w:hAnsi="David" w:cs="David" w:hint="eastAsia"/>
          <w:szCs w:val="24"/>
          <w:rtl/>
        </w:rPr>
        <w:t>התקציבי</w:t>
      </w:r>
      <w:r w:rsidRPr="00C73DFF">
        <w:rPr>
          <w:rFonts w:ascii="David" w:hAnsi="David" w:cs="David"/>
          <w:szCs w:val="24"/>
          <w:rtl/>
        </w:rPr>
        <w:t xml:space="preserve"> </w:t>
      </w:r>
      <w:r w:rsidRPr="00C73DFF">
        <w:rPr>
          <w:rFonts w:ascii="David" w:hAnsi="David" w:cs="David" w:hint="eastAsia"/>
          <w:szCs w:val="24"/>
          <w:rtl/>
        </w:rPr>
        <w:t>המעודכן</w:t>
      </w:r>
      <w:r w:rsidRPr="00C73DFF">
        <w:rPr>
          <w:rFonts w:ascii="David" w:hAnsi="David" w:cs="David"/>
          <w:szCs w:val="24"/>
          <w:rtl/>
        </w:rPr>
        <w:t xml:space="preserve">, </w:t>
      </w:r>
      <w:r w:rsidRPr="00C73DFF">
        <w:rPr>
          <w:rFonts w:ascii="David" w:hAnsi="David" w:cs="David" w:hint="eastAsia"/>
          <w:szCs w:val="24"/>
          <w:rtl/>
        </w:rPr>
        <w:t>המאושרים</w:t>
      </w:r>
      <w:r w:rsidRPr="00C73DFF">
        <w:rPr>
          <w:rFonts w:ascii="David" w:hAnsi="David" w:cs="David"/>
          <w:szCs w:val="24"/>
          <w:rtl/>
        </w:rPr>
        <w:t xml:space="preserve"> </w:t>
      </w:r>
      <w:r w:rsidRPr="00C73DFF">
        <w:rPr>
          <w:rFonts w:ascii="David" w:hAnsi="David" w:cs="David" w:hint="eastAsia"/>
          <w:szCs w:val="24"/>
          <w:rtl/>
        </w:rPr>
        <w:t>על</w:t>
      </w:r>
      <w:r w:rsidRPr="00C73DFF">
        <w:rPr>
          <w:rFonts w:ascii="David" w:hAnsi="David" w:cs="David"/>
          <w:szCs w:val="24"/>
          <w:rtl/>
        </w:rPr>
        <w:t xml:space="preserve">-ידי </w:t>
      </w:r>
      <w:r w:rsidRPr="00C73DFF">
        <w:rPr>
          <w:rFonts w:ascii="David" w:hAnsi="David" w:cs="David" w:hint="eastAsia"/>
          <w:szCs w:val="24"/>
          <w:rtl/>
        </w:rPr>
        <w:t>ועדת</w:t>
      </w:r>
      <w:r w:rsidRPr="00C73DFF">
        <w:rPr>
          <w:rFonts w:ascii="David" w:hAnsi="David" w:cs="David"/>
          <w:szCs w:val="24"/>
          <w:rtl/>
        </w:rPr>
        <w:t xml:space="preserve"> </w:t>
      </w:r>
      <w:r w:rsidRPr="00C73DFF">
        <w:rPr>
          <w:rFonts w:ascii="David" w:hAnsi="David" w:cs="David" w:hint="eastAsia"/>
          <w:szCs w:val="24"/>
          <w:rtl/>
        </w:rPr>
        <w:t>ההיגוי</w:t>
      </w:r>
      <w:r w:rsidRPr="00C73DFF">
        <w:rPr>
          <w:rFonts w:ascii="David" w:hAnsi="David" w:cs="David"/>
          <w:szCs w:val="24"/>
          <w:rtl/>
        </w:rPr>
        <w:t xml:space="preserve">, ובהתאם לתנאי התמורה. </w:t>
      </w:r>
    </w:p>
    <w:p w14:paraId="6001787A" w14:textId="77777777" w:rsidR="009C3D6E" w:rsidRPr="00C73DFF" w:rsidRDefault="009C3D6E" w:rsidP="005801FF">
      <w:pPr>
        <w:numPr>
          <w:ilvl w:val="1"/>
          <w:numId w:val="115"/>
        </w:numPr>
        <w:spacing w:after="0" w:line="360" w:lineRule="auto"/>
        <w:ind w:left="736" w:hanging="425"/>
        <w:jc w:val="both"/>
        <w:rPr>
          <w:rFonts w:ascii="David" w:hAnsi="David" w:cs="David"/>
          <w:szCs w:val="24"/>
        </w:rPr>
      </w:pPr>
      <w:r w:rsidRPr="00C73DFF">
        <w:rPr>
          <w:rFonts w:ascii="David" w:hAnsi="David" w:cs="David" w:hint="eastAsia"/>
          <w:szCs w:val="24"/>
          <w:rtl/>
        </w:rPr>
        <w:t>המשרד</w:t>
      </w:r>
      <w:r w:rsidRPr="00C73DFF">
        <w:rPr>
          <w:rFonts w:ascii="David" w:hAnsi="David" w:cs="David"/>
          <w:szCs w:val="24"/>
          <w:rtl/>
        </w:rPr>
        <w:t xml:space="preserve"> רשאי לעכב את תשלום התמורה אם החליט לבצע בדיקה כספית או מקצועית של </w:t>
      </w:r>
      <w:r w:rsidRPr="00C73DFF">
        <w:rPr>
          <w:rFonts w:ascii="David" w:hAnsi="David" w:cs="David" w:hint="eastAsia"/>
          <w:szCs w:val="24"/>
          <w:rtl/>
        </w:rPr>
        <w:t>הקמת</w:t>
      </w:r>
      <w:r w:rsidRPr="00C73DFF">
        <w:rPr>
          <w:rFonts w:ascii="David" w:hAnsi="David" w:cs="David"/>
          <w:szCs w:val="24"/>
          <w:rtl/>
        </w:rPr>
        <w:t xml:space="preserve"> </w:t>
      </w:r>
      <w:r w:rsidRPr="00C73DFF">
        <w:rPr>
          <w:rFonts w:ascii="David" w:hAnsi="David" w:cs="David" w:hint="eastAsia"/>
          <w:szCs w:val="24"/>
          <w:rtl/>
        </w:rPr>
        <w:t>המכון</w:t>
      </w:r>
      <w:r w:rsidRPr="00C73DFF">
        <w:rPr>
          <w:rFonts w:ascii="David" w:hAnsi="David" w:cs="David"/>
          <w:szCs w:val="24"/>
          <w:rtl/>
        </w:rPr>
        <w:t xml:space="preserve"> </w:t>
      </w:r>
      <w:r w:rsidRPr="00C73DFF">
        <w:rPr>
          <w:rFonts w:ascii="David" w:hAnsi="David" w:cs="David" w:hint="eastAsia"/>
          <w:szCs w:val="24"/>
          <w:rtl/>
        </w:rPr>
        <w:t>ופעילותו</w:t>
      </w:r>
      <w:r w:rsidRPr="00C73DFF">
        <w:rPr>
          <w:rFonts w:ascii="David" w:hAnsi="David" w:cs="David"/>
          <w:szCs w:val="24"/>
          <w:rtl/>
        </w:rPr>
        <w:t xml:space="preserve">; במקרה כזה, תשולם התמורה לאותו מועד תוך 30 יום לאחר שהמשרד אישר בעקבות הבדיקה כי המוסד עמד בכל תנאי </w:t>
      </w:r>
      <w:r w:rsidRPr="00C73DFF">
        <w:rPr>
          <w:rFonts w:ascii="David" w:hAnsi="David" w:cs="David" w:hint="eastAsia"/>
          <w:szCs w:val="24"/>
          <w:rtl/>
        </w:rPr>
        <w:t>והוראות</w:t>
      </w:r>
      <w:r w:rsidRPr="00C73DFF">
        <w:rPr>
          <w:rFonts w:ascii="David" w:hAnsi="David" w:cs="David"/>
          <w:szCs w:val="24"/>
          <w:rtl/>
        </w:rPr>
        <w:t xml:space="preserve"> ההסכם על נספחיו (הצעת המוסד </w:t>
      </w:r>
      <w:r w:rsidRPr="00C73DFF">
        <w:rPr>
          <w:rFonts w:ascii="David" w:hAnsi="David" w:cs="David" w:hint="eastAsia"/>
          <w:szCs w:val="24"/>
          <w:rtl/>
        </w:rPr>
        <w:t>נספח</w:t>
      </w:r>
      <w:r w:rsidRPr="00C73DFF">
        <w:rPr>
          <w:rFonts w:ascii="David" w:hAnsi="David" w:cs="David"/>
          <w:szCs w:val="24"/>
          <w:rtl/>
        </w:rPr>
        <w:t xml:space="preserve"> 1, הנספח התקציבי </w:t>
      </w:r>
      <w:r w:rsidRPr="00C73DFF">
        <w:rPr>
          <w:rFonts w:ascii="David" w:hAnsi="David" w:cs="David" w:hint="eastAsia"/>
          <w:szCs w:val="24"/>
          <w:rtl/>
        </w:rPr>
        <w:t>נספח</w:t>
      </w:r>
      <w:r w:rsidRPr="00C73DFF">
        <w:rPr>
          <w:rFonts w:ascii="David" w:hAnsi="David" w:cs="David"/>
          <w:szCs w:val="24"/>
          <w:rtl/>
        </w:rPr>
        <w:t xml:space="preserve"> 2, אך לא לפני המועדים הקבועים לתשלום התמורה לפי סעיף ג' לעיל. החליט המשרד כאמור, יודיע על כך בהקדם האפשרי ובכתב למוסד.</w:t>
      </w:r>
    </w:p>
    <w:p w14:paraId="3377D848" w14:textId="77777777" w:rsidR="009C3D6E" w:rsidRPr="00C73DFF" w:rsidRDefault="009C3D6E" w:rsidP="007917BA">
      <w:pPr>
        <w:numPr>
          <w:ilvl w:val="1"/>
          <w:numId w:val="115"/>
        </w:numPr>
        <w:spacing w:after="0" w:line="360" w:lineRule="auto"/>
        <w:ind w:left="736" w:hanging="425"/>
        <w:jc w:val="both"/>
        <w:rPr>
          <w:rFonts w:ascii="David" w:hAnsi="David" w:cs="David"/>
          <w:szCs w:val="24"/>
        </w:rPr>
      </w:pPr>
      <w:r w:rsidRPr="00C73DFF">
        <w:rPr>
          <w:rFonts w:ascii="David" w:hAnsi="David" w:cs="David" w:hint="eastAsia"/>
          <w:szCs w:val="24"/>
          <w:rtl/>
        </w:rPr>
        <w:t>לא</w:t>
      </w:r>
      <w:r w:rsidRPr="00C73DFF">
        <w:rPr>
          <w:rFonts w:ascii="David" w:hAnsi="David" w:cs="David"/>
          <w:szCs w:val="24"/>
          <w:rtl/>
        </w:rPr>
        <w:t xml:space="preserve"> </w:t>
      </w:r>
      <w:r w:rsidRPr="00C73DFF">
        <w:rPr>
          <w:rFonts w:ascii="David" w:hAnsi="David" w:cs="David" w:hint="eastAsia"/>
          <w:szCs w:val="24"/>
          <w:rtl/>
        </w:rPr>
        <w:t>הוגש</w:t>
      </w:r>
      <w:r w:rsidRPr="00C73DFF">
        <w:rPr>
          <w:rFonts w:ascii="David" w:hAnsi="David" w:cs="David"/>
          <w:szCs w:val="24"/>
          <w:rtl/>
        </w:rPr>
        <w:t xml:space="preserve"> </w:t>
      </w:r>
      <w:r w:rsidRPr="00C73DFF">
        <w:rPr>
          <w:rFonts w:ascii="David" w:hAnsi="David" w:cs="David" w:hint="eastAsia"/>
          <w:szCs w:val="24"/>
          <w:rtl/>
        </w:rPr>
        <w:t>דו</w:t>
      </w:r>
      <w:r w:rsidRPr="00C73DFF">
        <w:rPr>
          <w:rFonts w:ascii="David" w:hAnsi="David" w:cs="David"/>
          <w:szCs w:val="24"/>
          <w:rtl/>
        </w:rPr>
        <w:t xml:space="preserve">"ח </w:t>
      </w:r>
      <w:r w:rsidRPr="00C73DFF">
        <w:rPr>
          <w:rFonts w:ascii="David" w:hAnsi="David" w:cs="David" w:hint="eastAsia"/>
          <w:szCs w:val="24"/>
          <w:rtl/>
        </w:rPr>
        <w:t>מן</w:t>
      </w:r>
      <w:r w:rsidRPr="00C73DFF">
        <w:rPr>
          <w:rFonts w:ascii="David" w:hAnsi="David" w:cs="David"/>
          <w:szCs w:val="24"/>
          <w:rtl/>
        </w:rPr>
        <w:t xml:space="preserve"> </w:t>
      </w:r>
      <w:r w:rsidRPr="00C73DFF">
        <w:rPr>
          <w:rFonts w:ascii="David" w:hAnsi="David" w:cs="David" w:hint="eastAsia"/>
          <w:szCs w:val="24"/>
          <w:rtl/>
        </w:rPr>
        <w:t>הדו</w:t>
      </w:r>
      <w:r w:rsidRPr="00C73DFF">
        <w:rPr>
          <w:rFonts w:ascii="David" w:hAnsi="David" w:cs="David"/>
          <w:szCs w:val="24"/>
          <w:rtl/>
        </w:rPr>
        <w:t>"</w:t>
      </w:r>
      <w:r w:rsidRPr="00C73DFF">
        <w:rPr>
          <w:rFonts w:ascii="David" w:hAnsi="David" w:cs="David" w:hint="eastAsia"/>
          <w:szCs w:val="24"/>
          <w:rtl/>
        </w:rPr>
        <w:t>חות</w:t>
      </w:r>
      <w:r w:rsidRPr="00C73DFF">
        <w:rPr>
          <w:rFonts w:ascii="David" w:hAnsi="David" w:cs="David"/>
          <w:szCs w:val="24"/>
          <w:rtl/>
        </w:rPr>
        <w:t xml:space="preserve"> שהמוסד חייב בהגשתם לפי </w:t>
      </w:r>
      <w:r w:rsidRPr="00C73DFF">
        <w:rPr>
          <w:rFonts w:ascii="David" w:hAnsi="David" w:cs="David" w:hint="eastAsia"/>
          <w:szCs w:val="24"/>
          <w:rtl/>
        </w:rPr>
        <w:t>סעיף</w:t>
      </w:r>
      <w:r w:rsidR="00AF1ADA">
        <w:rPr>
          <w:rFonts w:ascii="David" w:hAnsi="David" w:cs="David" w:hint="cs"/>
          <w:szCs w:val="24"/>
          <w:rtl/>
        </w:rPr>
        <w:t xml:space="preserve"> 3</w:t>
      </w:r>
      <w:r w:rsidR="00201C6B">
        <w:rPr>
          <w:rFonts w:ascii="David" w:hAnsi="David" w:cs="David" w:hint="cs"/>
          <w:szCs w:val="24"/>
          <w:rtl/>
        </w:rPr>
        <w:t xml:space="preserve"> </w:t>
      </w:r>
      <w:r w:rsidR="00AF1ADA">
        <w:rPr>
          <w:rFonts w:ascii="David" w:hAnsi="David" w:cs="David" w:hint="cs"/>
          <w:szCs w:val="24"/>
          <w:rtl/>
        </w:rPr>
        <w:t>ד'</w:t>
      </w:r>
      <w:r w:rsidRPr="00C73DFF">
        <w:rPr>
          <w:rFonts w:ascii="David" w:hAnsi="David" w:cs="David"/>
          <w:szCs w:val="24"/>
          <w:rtl/>
        </w:rPr>
        <w:t xml:space="preserve"> לעיל או </w:t>
      </w:r>
      <w:r w:rsidRPr="00C73DFF">
        <w:rPr>
          <w:rFonts w:ascii="David" w:hAnsi="David" w:cs="David" w:hint="eastAsia"/>
          <w:szCs w:val="24"/>
          <w:rtl/>
        </w:rPr>
        <w:t>שלא</w:t>
      </w:r>
      <w:r w:rsidRPr="00C73DFF">
        <w:rPr>
          <w:rFonts w:ascii="David" w:hAnsi="David" w:cs="David"/>
          <w:szCs w:val="24"/>
          <w:rtl/>
        </w:rPr>
        <w:t xml:space="preserve"> </w:t>
      </w:r>
      <w:r w:rsidRPr="00C73DFF">
        <w:rPr>
          <w:rFonts w:ascii="David" w:hAnsi="David" w:cs="David" w:hint="eastAsia"/>
          <w:szCs w:val="24"/>
          <w:rtl/>
        </w:rPr>
        <w:t>הוגש</w:t>
      </w:r>
      <w:r w:rsidRPr="00C73DFF">
        <w:rPr>
          <w:rFonts w:ascii="David" w:hAnsi="David" w:cs="David"/>
          <w:szCs w:val="24"/>
          <w:rtl/>
        </w:rPr>
        <w:t xml:space="preserve"> </w:t>
      </w:r>
      <w:r w:rsidRPr="00C73DFF">
        <w:rPr>
          <w:rFonts w:ascii="David" w:hAnsi="David" w:cs="David" w:hint="eastAsia"/>
          <w:szCs w:val="24"/>
          <w:rtl/>
        </w:rPr>
        <w:t>במועד</w:t>
      </w:r>
      <w:r w:rsidRPr="00C73DFF">
        <w:rPr>
          <w:rFonts w:ascii="David" w:hAnsi="David" w:cs="David"/>
          <w:szCs w:val="24"/>
          <w:rtl/>
        </w:rPr>
        <w:t xml:space="preserve">, או </w:t>
      </w:r>
      <w:r w:rsidRPr="00C73DFF">
        <w:rPr>
          <w:rFonts w:ascii="David" w:hAnsi="David" w:cs="David" w:hint="eastAsia"/>
          <w:szCs w:val="24"/>
          <w:rtl/>
        </w:rPr>
        <w:t>שלא</w:t>
      </w:r>
      <w:r w:rsidRPr="00C73DFF">
        <w:rPr>
          <w:rFonts w:ascii="David" w:hAnsi="David" w:cs="David"/>
          <w:szCs w:val="24"/>
          <w:rtl/>
        </w:rPr>
        <w:t xml:space="preserve"> מילאו החוקר או המוסד התחייבות אחרת מהתחייבויותיהם לפי הסכם זה על נספחיו או </w:t>
      </w:r>
      <w:r w:rsidRPr="00C73DFF">
        <w:rPr>
          <w:rFonts w:ascii="David" w:hAnsi="David" w:cs="David" w:hint="eastAsia"/>
          <w:szCs w:val="24"/>
          <w:rtl/>
        </w:rPr>
        <w:t>שמילאו</w:t>
      </w:r>
      <w:r w:rsidRPr="00C73DFF">
        <w:rPr>
          <w:rFonts w:ascii="David" w:hAnsi="David" w:cs="David"/>
          <w:szCs w:val="24"/>
          <w:rtl/>
        </w:rPr>
        <w:t xml:space="preserve"> אותה באיחור, </w:t>
      </w:r>
      <w:r w:rsidRPr="00C73DFF">
        <w:rPr>
          <w:rFonts w:ascii="David" w:hAnsi="David" w:cs="David" w:hint="eastAsia"/>
          <w:szCs w:val="24"/>
          <w:rtl/>
        </w:rPr>
        <w:t>המשרד</w:t>
      </w:r>
      <w:r w:rsidRPr="00C73DFF">
        <w:rPr>
          <w:rFonts w:ascii="David" w:hAnsi="David" w:cs="David"/>
          <w:szCs w:val="24"/>
          <w:rtl/>
        </w:rPr>
        <w:t xml:space="preserve"> </w:t>
      </w:r>
      <w:r w:rsidRPr="00C73DFF">
        <w:rPr>
          <w:rFonts w:ascii="David" w:hAnsi="David" w:cs="David" w:hint="eastAsia"/>
          <w:szCs w:val="24"/>
          <w:rtl/>
        </w:rPr>
        <w:t>לא</w:t>
      </w:r>
      <w:r w:rsidRPr="00C73DFF">
        <w:rPr>
          <w:rFonts w:ascii="David" w:hAnsi="David" w:cs="David"/>
          <w:szCs w:val="24"/>
          <w:rtl/>
        </w:rPr>
        <w:t xml:space="preserve"> </w:t>
      </w:r>
      <w:r w:rsidRPr="00C73DFF">
        <w:rPr>
          <w:rFonts w:ascii="David" w:hAnsi="David" w:cs="David" w:hint="eastAsia"/>
          <w:szCs w:val="24"/>
          <w:rtl/>
        </w:rPr>
        <w:t>יהא</w:t>
      </w:r>
      <w:r w:rsidRPr="00C73DFF">
        <w:rPr>
          <w:rFonts w:ascii="David" w:hAnsi="David" w:cs="David"/>
          <w:szCs w:val="24"/>
          <w:rtl/>
        </w:rPr>
        <w:t xml:space="preserve"> </w:t>
      </w:r>
      <w:r w:rsidRPr="00C73DFF">
        <w:rPr>
          <w:rFonts w:ascii="David" w:hAnsi="David" w:cs="David" w:hint="eastAsia"/>
          <w:szCs w:val="24"/>
          <w:rtl/>
        </w:rPr>
        <w:t>חייב</w:t>
      </w:r>
      <w:r w:rsidRPr="00C73DFF">
        <w:rPr>
          <w:rFonts w:ascii="David" w:hAnsi="David" w:cs="David"/>
          <w:szCs w:val="24"/>
          <w:rtl/>
        </w:rPr>
        <w:t xml:space="preserve"> </w:t>
      </w:r>
      <w:r w:rsidRPr="00C73DFF">
        <w:rPr>
          <w:rFonts w:ascii="David" w:hAnsi="David" w:cs="David" w:hint="eastAsia"/>
          <w:szCs w:val="24"/>
          <w:rtl/>
        </w:rPr>
        <w:t>בתשלום</w:t>
      </w:r>
      <w:r w:rsidRPr="00C73DFF">
        <w:rPr>
          <w:rFonts w:ascii="David" w:hAnsi="David" w:cs="David"/>
          <w:szCs w:val="24"/>
          <w:rtl/>
        </w:rPr>
        <w:t xml:space="preserve"> </w:t>
      </w:r>
      <w:r w:rsidRPr="00C73DFF">
        <w:rPr>
          <w:rFonts w:ascii="David" w:hAnsi="David" w:cs="David" w:hint="eastAsia"/>
          <w:szCs w:val="24"/>
          <w:rtl/>
        </w:rPr>
        <w:t>התמורה</w:t>
      </w:r>
      <w:r w:rsidRPr="00C73DFF">
        <w:rPr>
          <w:rFonts w:ascii="David" w:hAnsi="David" w:cs="David"/>
          <w:szCs w:val="24"/>
          <w:rtl/>
        </w:rPr>
        <w:t xml:space="preserve"> כלל, </w:t>
      </w:r>
      <w:r w:rsidRPr="007917BA">
        <w:rPr>
          <w:rFonts w:ascii="David" w:hAnsi="David" w:cs="David"/>
          <w:szCs w:val="24"/>
          <w:rtl/>
        </w:rPr>
        <w:t xml:space="preserve">או רשאי לעכב את התשלום </w:t>
      </w:r>
      <w:r w:rsidRPr="007917BA">
        <w:rPr>
          <w:rFonts w:ascii="David" w:hAnsi="David" w:cs="David" w:hint="eastAsia"/>
          <w:szCs w:val="24"/>
          <w:rtl/>
        </w:rPr>
        <w:t>עד</w:t>
      </w:r>
      <w:r w:rsidRPr="007917BA">
        <w:rPr>
          <w:rFonts w:ascii="David" w:hAnsi="David" w:cs="David"/>
          <w:szCs w:val="24"/>
          <w:rtl/>
        </w:rPr>
        <w:t xml:space="preserve"> </w:t>
      </w:r>
      <w:r w:rsidRPr="007917BA">
        <w:rPr>
          <w:rFonts w:ascii="David" w:hAnsi="David" w:cs="David" w:hint="eastAsia"/>
          <w:szCs w:val="24"/>
          <w:rtl/>
        </w:rPr>
        <w:t>למילוי</w:t>
      </w:r>
      <w:r w:rsidRPr="007917BA">
        <w:rPr>
          <w:rFonts w:ascii="David" w:hAnsi="David" w:cs="David"/>
          <w:szCs w:val="24"/>
          <w:rtl/>
        </w:rPr>
        <w:t xml:space="preserve"> </w:t>
      </w:r>
      <w:r w:rsidRPr="007917BA">
        <w:rPr>
          <w:rFonts w:ascii="David" w:hAnsi="David" w:cs="David" w:hint="eastAsia"/>
          <w:szCs w:val="24"/>
          <w:rtl/>
        </w:rPr>
        <w:t>התחייבויות</w:t>
      </w:r>
      <w:r w:rsidRPr="007917BA">
        <w:rPr>
          <w:rFonts w:ascii="David" w:hAnsi="David" w:cs="David"/>
          <w:szCs w:val="24"/>
          <w:rtl/>
        </w:rPr>
        <w:t xml:space="preserve"> </w:t>
      </w:r>
      <w:r w:rsidRPr="007917BA">
        <w:rPr>
          <w:rFonts w:ascii="David" w:hAnsi="David" w:cs="David" w:hint="eastAsia"/>
          <w:szCs w:val="24"/>
          <w:rtl/>
        </w:rPr>
        <w:t>המוסד</w:t>
      </w:r>
      <w:r w:rsidRPr="007917BA">
        <w:rPr>
          <w:rFonts w:ascii="David" w:hAnsi="David" w:cs="David"/>
          <w:szCs w:val="24"/>
          <w:rtl/>
        </w:rPr>
        <w:t xml:space="preserve"> ו</w:t>
      </w:r>
      <w:r w:rsidRPr="007917BA">
        <w:rPr>
          <w:rFonts w:ascii="David" w:hAnsi="David" w:cs="David" w:hint="eastAsia"/>
          <w:szCs w:val="24"/>
          <w:rtl/>
        </w:rPr>
        <w:t>הכל</w:t>
      </w:r>
      <w:r w:rsidRPr="007917BA">
        <w:rPr>
          <w:rFonts w:ascii="David" w:hAnsi="David" w:cs="David"/>
          <w:szCs w:val="24"/>
          <w:rtl/>
        </w:rPr>
        <w:t xml:space="preserve"> בכפוף להחלטת המשרד בהתאם </w:t>
      </w:r>
      <w:r w:rsidRPr="007917BA">
        <w:rPr>
          <w:rFonts w:ascii="David" w:hAnsi="David" w:cs="David"/>
          <w:b/>
          <w:bCs/>
          <w:szCs w:val="24"/>
          <w:rtl/>
        </w:rPr>
        <w:t xml:space="preserve">לסעיף </w:t>
      </w:r>
      <w:r w:rsidR="007917BA" w:rsidRPr="007917BA">
        <w:rPr>
          <w:rFonts w:ascii="David" w:hAnsi="David" w:cs="David" w:hint="cs"/>
          <w:b/>
          <w:bCs/>
          <w:szCs w:val="24"/>
          <w:rtl/>
        </w:rPr>
        <w:t xml:space="preserve">13 א' </w:t>
      </w:r>
      <w:r w:rsidRPr="007917BA">
        <w:rPr>
          <w:rFonts w:ascii="David" w:hAnsi="David" w:cs="David" w:hint="eastAsia"/>
          <w:szCs w:val="24"/>
          <w:rtl/>
        </w:rPr>
        <w:t>להלן</w:t>
      </w:r>
      <w:r w:rsidRPr="007917BA">
        <w:rPr>
          <w:rFonts w:ascii="David" w:hAnsi="David" w:cs="David"/>
          <w:szCs w:val="24"/>
          <w:rtl/>
        </w:rPr>
        <w:t>.</w:t>
      </w:r>
    </w:p>
    <w:p w14:paraId="17B11495" w14:textId="77777777" w:rsidR="009C3D6E" w:rsidRPr="00C73DFF" w:rsidRDefault="009C3D6E" w:rsidP="001B3872">
      <w:pPr>
        <w:numPr>
          <w:ilvl w:val="1"/>
          <w:numId w:val="115"/>
        </w:numPr>
        <w:spacing w:after="0" w:line="360" w:lineRule="auto"/>
        <w:ind w:left="736" w:hanging="425"/>
        <w:jc w:val="both"/>
        <w:rPr>
          <w:rFonts w:ascii="David" w:hAnsi="David" w:cs="David"/>
          <w:szCs w:val="24"/>
        </w:rPr>
      </w:pPr>
      <w:r w:rsidRPr="00C73DFF">
        <w:rPr>
          <w:rFonts w:ascii="David" w:hAnsi="David" w:cs="David" w:hint="eastAsia"/>
          <w:szCs w:val="24"/>
          <w:rtl/>
        </w:rPr>
        <w:t>התמורה</w:t>
      </w:r>
      <w:r w:rsidRPr="00C73DFF">
        <w:rPr>
          <w:rFonts w:ascii="David" w:hAnsi="David" w:cs="David"/>
          <w:szCs w:val="24"/>
          <w:rtl/>
        </w:rPr>
        <w:t xml:space="preserve"> כוללת כל מס, היטל או תשלום חובה </w:t>
      </w:r>
      <w:r w:rsidRPr="00C73DFF">
        <w:rPr>
          <w:rFonts w:ascii="David" w:hAnsi="David" w:cs="David" w:hint="eastAsia"/>
          <w:szCs w:val="24"/>
          <w:rtl/>
        </w:rPr>
        <w:t>אחר</w:t>
      </w:r>
      <w:r w:rsidRPr="00C73DFF">
        <w:rPr>
          <w:rFonts w:ascii="David" w:hAnsi="David" w:cs="David"/>
          <w:szCs w:val="24"/>
          <w:rtl/>
        </w:rPr>
        <w:t xml:space="preserve"> החל על </w:t>
      </w:r>
      <w:r w:rsidRPr="00C73DFF">
        <w:rPr>
          <w:rFonts w:ascii="David" w:hAnsi="David" w:cs="David" w:hint="eastAsia"/>
          <w:szCs w:val="24"/>
          <w:rtl/>
        </w:rPr>
        <w:t>הקמת</w:t>
      </w:r>
      <w:r w:rsidRPr="00C73DFF">
        <w:rPr>
          <w:rFonts w:ascii="David" w:hAnsi="David" w:cs="David"/>
          <w:szCs w:val="24"/>
          <w:rtl/>
        </w:rPr>
        <w:t xml:space="preserve"> </w:t>
      </w:r>
      <w:r w:rsidRPr="00C73DFF">
        <w:rPr>
          <w:rFonts w:ascii="David" w:hAnsi="David" w:cs="David" w:hint="eastAsia"/>
          <w:szCs w:val="24"/>
          <w:rtl/>
        </w:rPr>
        <w:t>המכון</w:t>
      </w:r>
      <w:r w:rsidRPr="00C73DFF">
        <w:rPr>
          <w:rFonts w:ascii="David" w:hAnsi="David" w:cs="David"/>
          <w:szCs w:val="24"/>
          <w:rtl/>
        </w:rPr>
        <w:t xml:space="preserve"> או שיהיה קשור בכל דרך שהיא עם ביצועו. הוטל על התמורה למוסד תשלום אשר פוגע מהותית בתקציב </w:t>
      </w:r>
      <w:r w:rsidRPr="00C73DFF">
        <w:rPr>
          <w:rFonts w:ascii="David" w:hAnsi="David" w:cs="David" w:hint="eastAsia"/>
          <w:szCs w:val="24"/>
          <w:rtl/>
        </w:rPr>
        <w:t>המכון</w:t>
      </w:r>
      <w:r w:rsidRPr="00C73DFF">
        <w:rPr>
          <w:rFonts w:ascii="David" w:hAnsi="David" w:cs="David"/>
          <w:szCs w:val="24"/>
          <w:rtl/>
        </w:rPr>
        <w:t xml:space="preserve"> ושאינו בגדר מס או היטל כלליים (כגון מכס או מע"מ), לאחר תחילת תקופת המחקר – רשאי המוסד להביא לסיום </w:t>
      </w:r>
      <w:r w:rsidRPr="00C73DFF">
        <w:rPr>
          <w:rFonts w:ascii="David" w:hAnsi="David" w:cs="David" w:hint="eastAsia"/>
          <w:szCs w:val="24"/>
          <w:rtl/>
        </w:rPr>
        <w:t>ההתקשרות</w:t>
      </w:r>
      <w:r w:rsidRPr="00C73DFF">
        <w:rPr>
          <w:rFonts w:ascii="David" w:hAnsi="David" w:cs="David"/>
          <w:szCs w:val="24"/>
          <w:rtl/>
        </w:rPr>
        <w:t xml:space="preserve"> כ</w:t>
      </w:r>
      <w:r w:rsidRPr="001B3872">
        <w:rPr>
          <w:rFonts w:ascii="David" w:hAnsi="David" w:cs="David"/>
          <w:szCs w:val="24"/>
          <w:rtl/>
        </w:rPr>
        <w:t xml:space="preserve">אמור בסעיף </w:t>
      </w:r>
      <w:r w:rsidR="001B3872" w:rsidRPr="001B3872">
        <w:rPr>
          <w:rFonts w:ascii="David" w:hAnsi="David" w:cs="David" w:hint="cs"/>
          <w:szCs w:val="24"/>
          <w:rtl/>
        </w:rPr>
        <w:t>7 כג'</w:t>
      </w:r>
      <w:r w:rsidR="00AF1ADA">
        <w:rPr>
          <w:rFonts w:ascii="David" w:hAnsi="David" w:cs="David" w:hint="cs"/>
          <w:szCs w:val="24"/>
          <w:rtl/>
        </w:rPr>
        <w:t xml:space="preserve"> </w:t>
      </w:r>
      <w:r w:rsidRPr="00C73DFF">
        <w:rPr>
          <w:rFonts w:ascii="David" w:hAnsi="David" w:cs="David"/>
          <w:szCs w:val="24"/>
          <w:rtl/>
        </w:rPr>
        <w:t>להלן.</w:t>
      </w:r>
    </w:p>
    <w:p w14:paraId="7F6F441C" w14:textId="77777777" w:rsidR="009C3D6E" w:rsidRPr="00C73DFF" w:rsidRDefault="009C3D6E" w:rsidP="005801FF">
      <w:pPr>
        <w:numPr>
          <w:ilvl w:val="1"/>
          <w:numId w:val="115"/>
        </w:numPr>
        <w:spacing w:after="0" w:line="360" w:lineRule="auto"/>
        <w:ind w:left="736" w:hanging="425"/>
        <w:jc w:val="both"/>
        <w:rPr>
          <w:rFonts w:ascii="David" w:hAnsi="David" w:cs="David"/>
          <w:szCs w:val="24"/>
        </w:rPr>
      </w:pPr>
      <w:r w:rsidRPr="00C73DFF">
        <w:rPr>
          <w:rFonts w:ascii="David" w:hAnsi="David" w:cs="David" w:hint="eastAsia"/>
          <w:szCs w:val="24"/>
          <w:rtl/>
        </w:rPr>
        <w:t>היה</w:t>
      </w:r>
      <w:r w:rsidRPr="00C73DFF">
        <w:rPr>
          <w:rFonts w:ascii="David" w:hAnsi="David" w:cs="David"/>
          <w:szCs w:val="24"/>
          <w:rtl/>
        </w:rPr>
        <w:t xml:space="preserve"> ולאחר תשלום המקדמה למוסד עבור </w:t>
      </w:r>
      <w:r w:rsidRPr="00C73DFF">
        <w:rPr>
          <w:rFonts w:ascii="David" w:hAnsi="David" w:cs="David" w:hint="eastAsia"/>
          <w:szCs w:val="24"/>
          <w:rtl/>
        </w:rPr>
        <w:t>כל</w:t>
      </w:r>
      <w:r w:rsidRPr="00C73DFF">
        <w:rPr>
          <w:rFonts w:ascii="David" w:hAnsi="David" w:cs="David"/>
          <w:szCs w:val="24"/>
          <w:rtl/>
        </w:rPr>
        <w:t xml:space="preserve"> </w:t>
      </w:r>
      <w:r w:rsidRPr="00C73DFF">
        <w:rPr>
          <w:rFonts w:ascii="David" w:hAnsi="David" w:cs="David" w:hint="eastAsia"/>
          <w:szCs w:val="24"/>
          <w:rtl/>
        </w:rPr>
        <w:t>שנת</w:t>
      </w:r>
      <w:r w:rsidRPr="00C73DFF">
        <w:rPr>
          <w:rFonts w:ascii="David" w:hAnsi="David" w:cs="David"/>
          <w:szCs w:val="24"/>
          <w:rtl/>
        </w:rPr>
        <w:t xml:space="preserve"> </w:t>
      </w:r>
      <w:r w:rsidRPr="00C73DFF">
        <w:rPr>
          <w:rFonts w:ascii="David" w:hAnsi="David" w:cs="David" w:hint="eastAsia"/>
          <w:szCs w:val="24"/>
          <w:rtl/>
        </w:rPr>
        <w:t>פעילות</w:t>
      </w:r>
      <w:r w:rsidRPr="00C73DFF">
        <w:rPr>
          <w:rFonts w:ascii="David" w:hAnsi="David" w:cs="David"/>
          <w:szCs w:val="24"/>
          <w:rtl/>
        </w:rPr>
        <w:t xml:space="preserve">, ולאחר העברת יתרת התמורה השנתית למוסד על פי הדו"ח הכספי השנתי שהגיש עבור אותה שנת </w:t>
      </w:r>
      <w:r w:rsidRPr="00C73DFF">
        <w:rPr>
          <w:rFonts w:ascii="David" w:hAnsi="David" w:cs="David" w:hint="eastAsia"/>
          <w:szCs w:val="24"/>
          <w:rtl/>
        </w:rPr>
        <w:t>פעילות</w:t>
      </w:r>
      <w:r w:rsidRPr="00C73DFF">
        <w:rPr>
          <w:rFonts w:ascii="David" w:hAnsi="David" w:cs="David"/>
          <w:szCs w:val="24"/>
          <w:rtl/>
        </w:rPr>
        <w:t xml:space="preserve">, תיוותר יתרה מתוך התמורה השנתית בגין אותה שנת </w:t>
      </w:r>
      <w:r w:rsidRPr="00C73DFF">
        <w:rPr>
          <w:rFonts w:ascii="David" w:hAnsi="David" w:cs="David" w:hint="eastAsia"/>
          <w:szCs w:val="24"/>
          <w:rtl/>
        </w:rPr>
        <w:t>פעילות</w:t>
      </w:r>
      <w:r w:rsidRPr="00C73DFF">
        <w:rPr>
          <w:rFonts w:ascii="David" w:hAnsi="David" w:cs="David"/>
          <w:szCs w:val="24"/>
          <w:rtl/>
        </w:rPr>
        <w:t xml:space="preserve"> שלא דווח לגביה בדו"ח הכספי השנתי (להלן "היתרה"). תתאפשר העברת יתרה לא מנוצלת בסעיף תקציבי לאותו הסעיף התקציבי בשנה העוקבת.</w:t>
      </w:r>
    </w:p>
    <w:p w14:paraId="6A94D7E9" w14:textId="77777777" w:rsidR="009C3D6E" w:rsidRPr="00C73DFF" w:rsidRDefault="009C3D6E" w:rsidP="005801FF">
      <w:pPr>
        <w:numPr>
          <w:ilvl w:val="1"/>
          <w:numId w:val="115"/>
        </w:numPr>
        <w:spacing w:after="0" w:line="360" w:lineRule="auto"/>
        <w:ind w:left="736" w:hanging="425"/>
        <w:jc w:val="both"/>
        <w:rPr>
          <w:rFonts w:ascii="David" w:hAnsi="David" w:cs="David"/>
          <w:szCs w:val="24"/>
        </w:rPr>
      </w:pPr>
      <w:r w:rsidRPr="00C73DFF">
        <w:rPr>
          <w:rFonts w:ascii="David" w:hAnsi="David" w:cs="David" w:hint="eastAsia"/>
          <w:szCs w:val="24"/>
          <w:rtl/>
        </w:rPr>
        <w:t>על</w:t>
      </w:r>
      <w:r w:rsidRPr="00C73DFF">
        <w:rPr>
          <w:rFonts w:ascii="David" w:hAnsi="David" w:cs="David"/>
          <w:szCs w:val="24"/>
          <w:rtl/>
        </w:rPr>
        <w:t xml:space="preserve"> אף האמור בסעיף </w:t>
      </w:r>
      <w:r w:rsidR="00341B86" w:rsidRPr="00C73DFF">
        <w:rPr>
          <w:rFonts w:ascii="David" w:hAnsi="David" w:cs="David" w:hint="eastAsia"/>
          <w:szCs w:val="24"/>
          <w:rtl/>
        </w:rPr>
        <w:t>יז</w:t>
      </w:r>
      <w:r w:rsidR="00341B86" w:rsidRPr="00C73DFF">
        <w:rPr>
          <w:rFonts w:ascii="David" w:hAnsi="David" w:cs="David"/>
          <w:szCs w:val="24"/>
          <w:rtl/>
        </w:rPr>
        <w:t>'</w:t>
      </w:r>
      <w:r w:rsidRPr="00C73DFF">
        <w:rPr>
          <w:rFonts w:ascii="David" w:hAnsi="David" w:cs="David"/>
          <w:szCs w:val="24"/>
          <w:rtl/>
        </w:rPr>
        <w:t xml:space="preserve"> לעיל, המשרד יהיה רשאי לאשר למוסד תשלום בגין היתרה הנוספת, לפי שיקול דעתו, </w:t>
      </w:r>
      <w:r w:rsidRPr="00C73DFF">
        <w:rPr>
          <w:rFonts w:ascii="David" w:hAnsi="David" w:cs="David" w:hint="eastAsia"/>
          <w:szCs w:val="24"/>
          <w:rtl/>
        </w:rPr>
        <w:t>באישור</w:t>
      </w:r>
      <w:r w:rsidRPr="00C73DFF">
        <w:rPr>
          <w:rFonts w:ascii="David" w:hAnsi="David" w:cs="David"/>
          <w:szCs w:val="24"/>
          <w:rtl/>
        </w:rPr>
        <w:t xml:space="preserve"> ועדת ההיגוי</w:t>
      </w:r>
      <w:r w:rsidR="00AF1ADA">
        <w:rPr>
          <w:rFonts w:ascii="David" w:hAnsi="David" w:cs="David"/>
          <w:szCs w:val="24"/>
          <w:rtl/>
        </w:rPr>
        <w:t xml:space="preserve"> ובאישור ועדת המכרזים של המשרד,</w:t>
      </w:r>
      <w:r w:rsidRPr="00C73DFF">
        <w:rPr>
          <w:rFonts w:ascii="David" w:hAnsi="David" w:cs="David"/>
          <w:szCs w:val="24"/>
          <w:rtl/>
        </w:rPr>
        <w:t xml:space="preserve"> בשנה העוקבת – בכפוף לתנאים </w:t>
      </w:r>
      <w:r w:rsidRPr="00C73DFF">
        <w:rPr>
          <w:rFonts w:ascii="David" w:hAnsi="David" w:cs="David" w:hint="eastAsia"/>
          <w:szCs w:val="24"/>
          <w:rtl/>
        </w:rPr>
        <w:t>המצטברים</w:t>
      </w:r>
      <w:r w:rsidRPr="00C73DFF">
        <w:rPr>
          <w:rFonts w:ascii="David" w:hAnsi="David" w:cs="David"/>
          <w:szCs w:val="24"/>
          <w:rtl/>
        </w:rPr>
        <w:t xml:space="preserve"> הבאים:</w:t>
      </w:r>
    </w:p>
    <w:p w14:paraId="6B2BFBA7" w14:textId="77777777" w:rsidR="009C3D6E" w:rsidRPr="00C73DFF" w:rsidRDefault="009C3D6E" w:rsidP="00AF1ADA">
      <w:pPr>
        <w:numPr>
          <w:ilvl w:val="2"/>
          <w:numId w:val="118"/>
        </w:numPr>
        <w:tabs>
          <w:tab w:val="clear" w:pos="1211"/>
        </w:tabs>
        <w:spacing w:after="0" w:line="360" w:lineRule="auto"/>
        <w:ind w:left="1128"/>
        <w:jc w:val="both"/>
        <w:rPr>
          <w:rFonts w:ascii="David" w:hAnsi="David" w:cs="David"/>
          <w:sz w:val="24"/>
          <w:szCs w:val="24"/>
        </w:rPr>
      </w:pPr>
      <w:r w:rsidRPr="00C73DFF">
        <w:rPr>
          <w:rFonts w:ascii="David" w:hAnsi="David" w:cs="David" w:hint="eastAsia"/>
          <w:sz w:val="24"/>
          <w:szCs w:val="24"/>
          <w:rtl/>
        </w:rPr>
        <w:t>המוסד</w:t>
      </w:r>
      <w:r w:rsidRPr="00C73DFF">
        <w:rPr>
          <w:rFonts w:ascii="David" w:hAnsi="David" w:cs="David"/>
          <w:sz w:val="24"/>
          <w:szCs w:val="24"/>
          <w:rtl/>
        </w:rPr>
        <w:t xml:space="preserve"> </w:t>
      </w:r>
      <w:r w:rsidRPr="00C73DFF">
        <w:rPr>
          <w:rFonts w:ascii="David" w:hAnsi="David" w:cs="David" w:hint="eastAsia"/>
          <w:sz w:val="24"/>
          <w:szCs w:val="24"/>
          <w:rtl/>
        </w:rPr>
        <w:t>הגיש</w:t>
      </w:r>
      <w:r w:rsidRPr="00C73DFF">
        <w:rPr>
          <w:rFonts w:ascii="David" w:hAnsi="David" w:cs="David"/>
          <w:sz w:val="24"/>
          <w:szCs w:val="24"/>
          <w:rtl/>
        </w:rPr>
        <w:t xml:space="preserve"> </w:t>
      </w:r>
      <w:r w:rsidRPr="00C73DFF">
        <w:rPr>
          <w:rFonts w:ascii="David" w:hAnsi="David" w:cs="David" w:hint="eastAsia"/>
          <w:sz w:val="24"/>
          <w:szCs w:val="24"/>
          <w:rtl/>
        </w:rPr>
        <w:t>בקשה</w:t>
      </w:r>
      <w:r w:rsidRPr="00C73DFF">
        <w:rPr>
          <w:rFonts w:ascii="David" w:hAnsi="David" w:cs="David"/>
          <w:sz w:val="24"/>
          <w:szCs w:val="24"/>
          <w:rtl/>
        </w:rPr>
        <w:t xml:space="preserve"> </w:t>
      </w:r>
      <w:r w:rsidRPr="00C73DFF">
        <w:rPr>
          <w:rFonts w:ascii="David" w:hAnsi="David" w:cs="David" w:hint="eastAsia"/>
          <w:sz w:val="24"/>
          <w:szCs w:val="24"/>
          <w:rtl/>
        </w:rPr>
        <w:t>מנומקת</w:t>
      </w:r>
      <w:r w:rsidRPr="00C73DFF">
        <w:rPr>
          <w:rFonts w:ascii="David" w:hAnsi="David" w:cs="David"/>
          <w:sz w:val="24"/>
          <w:szCs w:val="24"/>
          <w:rtl/>
        </w:rPr>
        <w:t xml:space="preserve"> </w:t>
      </w:r>
      <w:r w:rsidRPr="00C73DFF">
        <w:rPr>
          <w:rFonts w:ascii="David" w:hAnsi="David" w:cs="David" w:hint="eastAsia"/>
          <w:sz w:val="24"/>
          <w:szCs w:val="24"/>
          <w:rtl/>
        </w:rPr>
        <w:t>בכתב</w:t>
      </w:r>
      <w:r w:rsidRPr="00C73DFF">
        <w:rPr>
          <w:rFonts w:ascii="David" w:hAnsi="David" w:cs="David"/>
          <w:sz w:val="24"/>
          <w:szCs w:val="24"/>
          <w:rtl/>
        </w:rPr>
        <w:t xml:space="preserve"> </w:t>
      </w:r>
      <w:r w:rsidRPr="00C73DFF">
        <w:rPr>
          <w:rFonts w:ascii="David" w:hAnsi="David" w:cs="David" w:hint="eastAsia"/>
          <w:sz w:val="24"/>
          <w:szCs w:val="24"/>
          <w:rtl/>
        </w:rPr>
        <w:t>מראש</w:t>
      </w:r>
      <w:r w:rsidRPr="00C73DFF">
        <w:rPr>
          <w:rFonts w:ascii="David" w:hAnsi="David" w:cs="David"/>
          <w:sz w:val="24"/>
          <w:szCs w:val="24"/>
          <w:rtl/>
        </w:rPr>
        <w:t xml:space="preserve">, </w:t>
      </w:r>
      <w:r w:rsidRPr="00C73DFF">
        <w:rPr>
          <w:rFonts w:ascii="David" w:hAnsi="David" w:cs="David" w:hint="eastAsia"/>
          <w:sz w:val="24"/>
          <w:szCs w:val="24"/>
          <w:rtl/>
        </w:rPr>
        <w:t>לא</w:t>
      </w:r>
      <w:r w:rsidRPr="00C73DFF">
        <w:rPr>
          <w:rFonts w:ascii="David" w:hAnsi="David" w:cs="David"/>
          <w:sz w:val="24"/>
          <w:szCs w:val="24"/>
          <w:rtl/>
        </w:rPr>
        <w:t xml:space="preserve"> </w:t>
      </w:r>
      <w:r w:rsidRPr="00C73DFF">
        <w:rPr>
          <w:rFonts w:ascii="David" w:hAnsi="David" w:cs="David" w:hint="eastAsia"/>
          <w:sz w:val="24"/>
          <w:szCs w:val="24"/>
          <w:rtl/>
        </w:rPr>
        <w:t>יאוחר</w:t>
      </w:r>
      <w:r w:rsidRPr="00C73DFF">
        <w:rPr>
          <w:rFonts w:ascii="David" w:hAnsi="David" w:cs="David"/>
          <w:sz w:val="24"/>
          <w:szCs w:val="24"/>
          <w:rtl/>
        </w:rPr>
        <w:t xml:space="preserve"> </w:t>
      </w:r>
      <w:r w:rsidRPr="00C73DFF">
        <w:rPr>
          <w:rFonts w:ascii="David" w:hAnsi="David" w:cs="David" w:hint="eastAsia"/>
          <w:sz w:val="24"/>
          <w:szCs w:val="24"/>
          <w:rtl/>
        </w:rPr>
        <w:t>מ</w:t>
      </w:r>
      <w:r w:rsidRPr="00C73DFF">
        <w:rPr>
          <w:rFonts w:ascii="David" w:hAnsi="David" w:cs="David"/>
          <w:sz w:val="24"/>
          <w:szCs w:val="24"/>
          <w:rtl/>
        </w:rPr>
        <w:t xml:space="preserve">-60 </w:t>
      </w:r>
      <w:r w:rsidRPr="00C73DFF">
        <w:rPr>
          <w:rFonts w:ascii="David" w:hAnsi="David" w:cs="David" w:hint="eastAsia"/>
          <w:sz w:val="24"/>
          <w:szCs w:val="24"/>
          <w:rtl/>
        </w:rPr>
        <w:t>יום</w:t>
      </w:r>
      <w:r w:rsidRPr="00C73DFF">
        <w:rPr>
          <w:rFonts w:ascii="David" w:hAnsi="David" w:cs="David"/>
          <w:sz w:val="24"/>
          <w:szCs w:val="24"/>
          <w:rtl/>
        </w:rPr>
        <w:t xml:space="preserve"> </w:t>
      </w:r>
      <w:r w:rsidRPr="00C73DFF">
        <w:rPr>
          <w:rFonts w:ascii="David" w:hAnsi="David" w:cs="David" w:hint="eastAsia"/>
          <w:sz w:val="24"/>
          <w:szCs w:val="24"/>
          <w:rtl/>
        </w:rPr>
        <w:t>מתום</w:t>
      </w:r>
      <w:r w:rsidRPr="00C73DFF">
        <w:rPr>
          <w:rFonts w:ascii="David" w:hAnsi="David" w:cs="David"/>
          <w:sz w:val="24"/>
          <w:szCs w:val="24"/>
          <w:rtl/>
        </w:rPr>
        <w:t xml:space="preserve"> </w:t>
      </w:r>
      <w:r w:rsidRPr="00C73DFF">
        <w:rPr>
          <w:rFonts w:ascii="David" w:hAnsi="David" w:cs="David" w:hint="eastAsia"/>
          <w:sz w:val="24"/>
          <w:szCs w:val="24"/>
          <w:rtl/>
        </w:rPr>
        <w:t>שנת</w:t>
      </w:r>
      <w:r w:rsidRPr="00C73DFF">
        <w:rPr>
          <w:rFonts w:ascii="David" w:hAnsi="David" w:cs="David"/>
          <w:sz w:val="24"/>
          <w:szCs w:val="24"/>
          <w:rtl/>
        </w:rPr>
        <w:t xml:space="preserve"> </w:t>
      </w:r>
      <w:r w:rsidRPr="00C73DFF">
        <w:rPr>
          <w:rFonts w:ascii="David" w:hAnsi="David" w:cs="David" w:hint="eastAsia"/>
          <w:sz w:val="24"/>
          <w:szCs w:val="24"/>
          <w:rtl/>
        </w:rPr>
        <w:t>הפעילות</w:t>
      </w:r>
      <w:r w:rsidRPr="00C73DFF">
        <w:rPr>
          <w:rFonts w:ascii="David" w:hAnsi="David" w:cs="David"/>
          <w:sz w:val="24"/>
          <w:szCs w:val="24"/>
          <w:rtl/>
        </w:rPr>
        <w:t xml:space="preserve"> </w:t>
      </w:r>
      <w:r w:rsidRPr="00C73DFF">
        <w:rPr>
          <w:rFonts w:ascii="David" w:hAnsi="David" w:cs="David" w:hint="eastAsia"/>
          <w:sz w:val="24"/>
          <w:szCs w:val="24"/>
          <w:rtl/>
        </w:rPr>
        <w:t>שבה</w:t>
      </w:r>
      <w:r w:rsidRPr="00C73DFF">
        <w:rPr>
          <w:rFonts w:ascii="David" w:hAnsi="David" w:cs="David"/>
          <w:sz w:val="24"/>
          <w:szCs w:val="24"/>
          <w:rtl/>
        </w:rPr>
        <w:t xml:space="preserve"> </w:t>
      </w:r>
      <w:r w:rsidRPr="00C73DFF">
        <w:rPr>
          <w:rFonts w:ascii="David" w:hAnsi="David" w:cs="David" w:hint="eastAsia"/>
          <w:sz w:val="24"/>
          <w:szCs w:val="24"/>
          <w:rtl/>
        </w:rPr>
        <w:t>נותרה</w:t>
      </w:r>
      <w:r w:rsidRPr="00C73DFF">
        <w:rPr>
          <w:rFonts w:ascii="David" w:hAnsi="David" w:cs="David"/>
          <w:sz w:val="24"/>
          <w:szCs w:val="24"/>
          <w:rtl/>
        </w:rPr>
        <w:t xml:space="preserve"> </w:t>
      </w:r>
      <w:r w:rsidRPr="00C73DFF">
        <w:rPr>
          <w:rFonts w:ascii="David" w:hAnsi="David" w:cs="David" w:hint="eastAsia"/>
          <w:sz w:val="24"/>
          <w:szCs w:val="24"/>
          <w:rtl/>
        </w:rPr>
        <w:t>היתרה</w:t>
      </w:r>
      <w:r w:rsidRPr="00C73DFF">
        <w:rPr>
          <w:rFonts w:ascii="David" w:hAnsi="David" w:cs="David"/>
          <w:sz w:val="24"/>
          <w:szCs w:val="24"/>
          <w:rtl/>
        </w:rPr>
        <w:t xml:space="preserve"> </w:t>
      </w:r>
      <w:r w:rsidRPr="00C73DFF">
        <w:rPr>
          <w:rFonts w:ascii="David" w:hAnsi="David" w:cs="David" w:hint="eastAsia"/>
          <w:sz w:val="24"/>
          <w:szCs w:val="24"/>
          <w:rtl/>
        </w:rPr>
        <w:t>הנוספת</w:t>
      </w:r>
      <w:r w:rsidRPr="00C73DFF">
        <w:rPr>
          <w:rFonts w:ascii="David" w:hAnsi="David" w:cs="David"/>
          <w:sz w:val="24"/>
          <w:szCs w:val="24"/>
          <w:rtl/>
        </w:rPr>
        <w:t>;</w:t>
      </w:r>
    </w:p>
    <w:p w14:paraId="11623918" w14:textId="77777777" w:rsidR="009C3D6E" w:rsidRPr="00C73DFF" w:rsidRDefault="009C3D6E" w:rsidP="00AF1ADA">
      <w:pPr>
        <w:numPr>
          <w:ilvl w:val="2"/>
          <w:numId w:val="118"/>
        </w:numPr>
        <w:tabs>
          <w:tab w:val="clear" w:pos="1211"/>
        </w:tabs>
        <w:spacing w:after="0" w:line="360" w:lineRule="auto"/>
        <w:ind w:left="1128"/>
        <w:jc w:val="both"/>
        <w:rPr>
          <w:rFonts w:ascii="David" w:hAnsi="David" w:cs="David"/>
          <w:sz w:val="24"/>
          <w:szCs w:val="24"/>
        </w:rPr>
      </w:pPr>
      <w:r w:rsidRPr="00C73DFF">
        <w:rPr>
          <w:rFonts w:ascii="David" w:hAnsi="David" w:cs="David" w:hint="eastAsia"/>
          <w:sz w:val="24"/>
          <w:szCs w:val="24"/>
          <w:rtl/>
        </w:rPr>
        <w:t>סך</w:t>
      </w:r>
      <w:r w:rsidRPr="00C73DFF">
        <w:rPr>
          <w:rFonts w:ascii="David" w:hAnsi="David" w:cs="David"/>
          <w:sz w:val="24"/>
          <w:szCs w:val="24"/>
          <w:rtl/>
        </w:rPr>
        <w:t xml:space="preserve"> </w:t>
      </w:r>
      <w:r w:rsidRPr="00C73DFF">
        <w:rPr>
          <w:rFonts w:ascii="David" w:hAnsi="David" w:cs="David" w:hint="eastAsia"/>
          <w:sz w:val="24"/>
          <w:szCs w:val="24"/>
          <w:rtl/>
        </w:rPr>
        <w:t>התמורה</w:t>
      </w:r>
      <w:r w:rsidRPr="00C73DFF">
        <w:rPr>
          <w:rFonts w:ascii="David" w:hAnsi="David" w:cs="David"/>
          <w:sz w:val="24"/>
          <w:szCs w:val="24"/>
          <w:rtl/>
        </w:rPr>
        <w:t xml:space="preserve"> (לכל </w:t>
      </w:r>
      <w:r w:rsidRPr="00C73DFF">
        <w:rPr>
          <w:rFonts w:ascii="David" w:hAnsi="David" w:cs="David" w:hint="eastAsia"/>
          <w:sz w:val="24"/>
          <w:szCs w:val="24"/>
          <w:rtl/>
        </w:rPr>
        <w:t>תקופת</w:t>
      </w:r>
      <w:r w:rsidRPr="00C73DFF">
        <w:rPr>
          <w:rFonts w:ascii="David" w:hAnsi="David" w:cs="David"/>
          <w:sz w:val="24"/>
          <w:szCs w:val="24"/>
          <w:rtl/>
        </w:rPr>
        <w:t xml:space="preserve"> </w:t>
      </w:r>
      <w:r w:rsidRPr="00C73DFF">
        <w:rPr>
          <w:rFonts w:ascii="David" w:hAnsi="David" w:cs="David" w:hint="eastAsia"/>
          <w:sz w:val="24"/>
          <w:szCs w:val="24"/>
          <w:rtl/>
        </w:rPr>
        <w:t>ההסכם</w:t>
      </w:r>
      <w:r w:rsidRPr="00C73DFF">
        <w:rPr>
          <w:rFonts w:ascii="David" w:hAnsi="David" w:cs="David"/>
          <w:sz w:val="24"/>
          <w:szCs w:val="24"/>
          <w:rtl/>
        </w:rPr>
        <w:t xml:space="preserve">) </w:t>
      </w:r>
      <w:r w:rsidRPr="00C73DFF">
        <w:rPr>
          <w:rFonts w:ascii="David" w:hAnsi="David" w:cs="David" w:hint="eastAsia"/>
          <w:sz w:val="24"/>
          <w:szCs w:val="24"/>
          <w:rtl/>
        </w:rPr>
        <w:t>לא</w:t>
      </w:r>
      <w:r w:rsidRPr="00C73DFF">
        <w:rPr>
          <w:rFonts w:ascii="David" w:hAnsi="David" w:cs="David"/>
          <w:sz w:val="24"/>
          <w:szCs w:val="24"/>
          <w:rtl/>
        </w:rPr>
        <w:t xml:space="preserve"> </w:t>
      </w:r>
      <w:r w:rsidRPr="00C73DFF">
        <w:rPr>
          <w:rFonts w:ascii="David" w:hAnsi="David" w:cs="David" w:hint="eastAsia"/>
          <w:sz w:val="24"/>
          <w:szCs w:val="24"/>
          <w:rtl/>
        </w:rPr>
        <w:t>תגדל</w:t>
      </w:r>
      <w:r w:rsidRPr="00C73DFF">
        <w:rPr>
          <w:rFonts w:ascii="David" w:hAnsi="David" w:cs="David"/>
          <w:sz w:val="24"/>
          <w:szCs w:val="24"/>
          <w:rtl/>
        </w:rPr>
        <w:t>;</w:t>
      </w:r>
    </w:p>
    <w:p w14:paraId="00351847" w14:textId="77777777" w:rsidR="009C3D6E" w:rsidRPr="00380B0C" w:rsidRDefault="009C3D6E" w:rsidP="00AF1ADA">
      <w:pPr>
        <w:numPr>
          <w:ilvl w:val="2"/>
          <w:numId w:val="118"/>
        </w:numPr>
        <w:tabs>
          <w:tab w:val="clear" w:pos="1211"/>
        </w:tabs>
        <w:spacing w:after="0" w:line="360" w:lineRule="auto"/>
        <w:ind w:left="1128"/>
        <w:jc w:val="both"/>
        <w:rPr>
          <w:rFonts w:ascii="David" w:hAnsi="David"/>
          <w:sz w:val="24"/>
        </w:rPr>
      </w:pPr>
      <w:r w:rsidRPr="00C73DFF">
        <w:rPr>
          <w:rFonts w:ascii="David" w:hAnsi="David" w:cs="David" w:hint="eastAsia"/>
          <w:sz w:val="24"/>
          <w:szCs w:val="24"/>
          <w:rtl/>
        </w:rPr>
        <w:t>אין</w:t>
      </w:r>
      <w:r w:rsidRPr="00C73DFF">
        <w:rPr>
          <w:rFonts w:ascii="David" w:hAnsi="David" w:cs="David"/>
          <w:sz w:val="24"/>
          <w:szCs w:val="24"/>
          <w:rtl/>
        </w:rPr>
        <w:t xml:space="preserve"> מגבלת </w:t>
      </w:r>
      <w:r w:rsidRPr="00C73DFF">
        <w:rPr>
          <w:rFonts w:ascii="David" w:hAnsi="David" w:cs="David" w:hint="eastAsia"/>
          <w:sz w:val="24"/>
          <w:szCs w:val="24"/>
          <w:rtl/>
        </w:rPr>
        <w:t>תזרים</w:t>
      </w:r>
      <w:r w:rsidRPr="00C73DFF">
        <w:rPr>
          <w:rFonts w:ascii="David" w:hAnsi="David" w:cs="David"/>
          <w:sz w:val="24"/>
          <w:szCs w:val="24"/>
          <w:rtl/>
        </w:rPr>
        <w:t xml:space="preserve"> </w:t>
      </w:r>
      <w:r w:rsidRPr="00C73DFF">
        <w:rPr>
          <w:rFonts w:ascii="David" w:hAnsi="David" w:cs="David" w:hint="eastAsia"/>
          <w:sz w:val="24"/>
          <w:szCs w:val="24"/>
          <w:rtl/>
        </w:rPr>
        <w:t>מזומנים</w:t>
      </w:r>
      <w:r w:rsidRPr="00C73DFF">
        <w:rPr>
          <w:rFonts w:ascii="David" w:hAnsi="David" w:cs="David"/>
          <w:sz w:val="24"/>
          <w:szCs w:val="24"/>
          <w:rtl/>
        </w:rPr>
        <w:t xml:space="preserve"> </w:t>
      </w:r>
      <w:r w:rsidRPr="00C73DFF">
        <w:rPr>
          <w:rFonts w:ascii="David" w:hAnsi="David" w:cs="David" w:hint="eastAsia"/>
          <w:sz w:val="24"/>
          <w:szCs w:val="24"/>
          <w:rtl/>
        </w:rPr>
        <w:t>על</w:t>
      </w:r>
      <w:r w:rsidRPr="00C73DFF">
        <w:rPr>
          <w:rFonts w:ascii="David" w:hAnsi="David" w:cs="David"/>
          <w:sz w:val="24"/>
          <w:szCs w:val="24"/>
          <w:rtl/>
        </w:rPr>
        <w:t xml:space="preserve"> </w:t>
      </w:r>
      <w:r w:rsidRPr="00C73DFF">
        <w:rPr>
          <w:rFonts w:ascii="David" w:hAnsi="David" w:cs="David" w:hint="eastAsia"/>
          <w:sz w:val="24"/>
          <w:szCs w:val="24"/>
          <w:rtl/>
        </w:rPr>
        <w:t>תקציב</w:t>
      </w:r>
      <w:r w:rsidRPr="00C73DFF">
        <w:rPr>
          <w:rFonts w:ascii="David" w:hAnsi="David" w:cs="David"/>
          <w:sz w:val="24"/>
          <w:szCs w:val="24"/>
          <w:rtl/>
        </w:rPr>
        <w:t xml:space="preserve"> </w:t>
      </w:r>
      <w:r w:rsidRPr="00C73DFF">
        <w:rPr>
          <w:rFonts w:ascii="David" w:hAnsi="David" w:cs="David" w:hint="eastAsia"/>
          <w:sz w:val="24"/>
          <w:szCs w:val="24"/>
          <w:rtl/>
        </w:rPr>
        <w:t>המשרד</w:t>
      </w:r>
      <w:r w:rsidRPr="00C73DFF">
        <w:rPr>
          <w:rFonts w:ascii="David" w:hAnsi="David" w:cs="David"/>
          <w:sz w:val="24"/>
          <w:szCs w:val="24"/>
          <w:rtl/>
        </w:rPr>
        <w:t xml:space="preserve"> </w:t>
      </w:r>
      <w:r w:rsidRPr="00C73DFF">
        <w:rPr>
          <w:rFonts w:ascii="David" w:hAnsi="David" w:cs="David" w:hint="eastAsia"/>
          <w:sz w:val="24"/>
          <w:szCs w:val="24"/>
          <w:rtl/>
        </w:rPr>
        <w:t>במסגרת</w:t>
      </w:r>
      <w:r w:rsidRPr="00C73DFF">
        <w:rPr>
          <w:rFonts w:ascii="David" w:hAnsi="David" w:cs="David"/>
          <w:sz w:val="24"/>
          <w:szCs w:val="24"/>
          <w:rtl/>
        </w:rPr>
        <w:t xml:space="preserve"> </w:t>
      </w:r>
      <w:r w:rsidRPr="00C73DFF">
        <w:rPr>
          <w:rFonts w:ascii="David" w:hAnsi="David" w:cs="David" w:hint="eastAsia"/>
          <w:sz w:val="24"/>
          <w:szCs w:val="24"/>
          <w:rtl/>
        </w:rPr>
        <w:t>התקנה</w:t>
      </w:r>
      <w:r w:rsidRPr="00C73DFF">
        <w:rPr>
          <w:rFonts w:ascii="David" w:hAnsi="David" w:cs="David"/>
          <w:sz w:val="24"/>
          <w:szCs w:val="24"/>
          <w:rtl/>
        </w:rPr>
        <w:t xml:space="preserve"> </w:t>
      </w:r>
      <w:r w:rsidRPr="00C73DFF">
        <w:rPr>
          <w:rFonts w:ascii="David" w:hAnsi="David" w:cs="David" w:hint="eastAsia"/>
          <w:sz w:val="24"/>
          <w:szCs w:val="24"/>
          <w:rtl/>
        </w:rPr>
        <w:t>התקציבית</w:t>
      </w:r>
      <w:r w:rsidRPr="00C73DFF">
        <w:rPr>
          <w:rFonts w:ascii="David" w:hAnsi="David" w:cs="David"/>
          <w:sz w:val="24"/>
          <w:szCs w:val="24"/>
          <w:rtl/>
        </w:rPr>
        <w:t xml:space="preserve"> </w:t>
      </w:r>
      <w:r w:rsidRPr="00C73DFF">
        <w:rPr>
          <w:rFonts w:ascii="David" w:hAnsi="David" w:cs="David" w:hint="eastAsia"/>
          <w:sz w:val="24"/>
          <w:szCs w:val="24"/>
          <w:rtl/>
        </w:rPr>
        <w:t>הרלוונטית</w:t>
      </w:r>
      <w:r w:rsidRPr="00C73DFF">
        <w:rPr>
          <w:rFonts w:ascii="David" w:hAnsi="David" w:cs="David"/>
          <w:sz w:val="24"/>
          <w:szCs w:val="24"/>
          <w:rtl/>
        </w:rPr>
        <w:t>.</w:t>
      </w:r>
    </w:p>
    <w:p w14:paraId="0FF10502" w14:textId="77777777" w:rsidR="009C3D6E" w:rsidRPr="00C73DFF" w:rsidRDefault="009C3D6E" w:rsidP="005801FF">
      <w:pPr>
        <w:numPr>
          <w:ilvl w:val="1"/>
          <w:numId w:val="115"/>
        </w:numPr>
        <w:spacing w:after="0" w:line="360" w:lineRule="auto"/>
        <w:ind w:left="736" w:hanging="425"/>
        <w:jc w:val="both"/>
        <w:rPr>
          <w:rFonts w:ascii="David" w:hAnsi="David" w:cs="David"/>
          <w:szCs w:val="24"/>
        </w:rPr>
      </w:pPr>
      <w:r w:rsidRPr="00C73DFF">
        <w:rPr>
          <w:rFonts w:ascii="David" w:hAnsi="David" w:cs="David" w:hint="eastAsia"/>
          <w:szCs w:val="24"/>
          <w:rtl/>
        </w:rPr>
        <w:t>למוסד</w:t>
      </w:r>
      <w:r w:rsidRPr="00C73DFF">
        <w:rPr>
          <w:rFonts w:ascii="David" w:hAnsi="David" w:cs="David"/>
          <w:szCs w:val="24"/>
          <w:rtl/>
        </w:rPr>
        <w:t xml:space="preserve"> </w:t>
      </w:r>
      <w:r w:rsidRPr="00C73DFF">
        <w:rPr>
          <w:rFonts w:ascii="David" w:hAnsi="David" w:cs="David" w:hint="eastAsia"/>
          <w:szCs w:val="24"/>
          <w:rtl/>
        </w:rPr>
        <w:t>או</w:t>
      </w:r>
      <w:r w:rsidRPr="00C73DFF">
        <w:rPr>
          <w:rFonts w:ascii="David" w:hAnsi="David" w:cs="David"/>
          <w:szCs w:val="24"/>
          <w:rtl/>
        </w:rPr>
        <w:t xml:space="preserve"> </w:t>
      </w:r>
      <w:r w:rsidRPr="00C73DFF">
        <w:rPr>
          <w:rFonts w:ascii="David" w:hAnsi="David" w:cs="David" w:hint="eastAsia"/>
          <w:szCs w:val="24"/>
          <w:rtl/>
        </w:rPr>
        <w:t>לחוקרים</w:t>
      </w:r>
      <w:r w:rsidRPr="00C73DFF">
        <w:rPr>
          <w:rFonts w:ascii="David" w:hAnsi="David" w:cs="David"/>
          <w:szCs w:val="24"/>
          <w:rtl/>
        </w:rPr>
        <w:t xml:space="preserve"> </w:t>
      </w:r>
      <w:r w:rsidRPr="00C73DFF">
        <w:rPr>
          <w:rFonts w:ascii="David" w:hAnsi="David" w:cs="David" w:hint="eastAsia"/>
          <w:szCs w:val="24"/>
          <w:rtl/>
        </w:rPr>
        <w:t>הפועלים</w:t>
      </w:r>
      <w:r w:rsidRPr="00C73DFF">
        <w:rPr>
          <w:rFonts w:ascii="David" w:hAnsi="David" w:cs="David"/>
          <w:szCs w:val="24"/>
          <w:rtl/>
        </w:rPr>
        <w:t xml:space="preserve"> </w:t>
      </w:r>
      <w:r w:rsidRPr="00C73DFF">
        <w:rPr>
          <w:rFonts w:ascii="David" w:hAnsi="David" w:cs="David" w:hint="eastAsia"/>
          <w:szCs w:val="24"/>
          <w:rtl/>
        </w:rPr>
        <w:t>במכון</w:t>
      </w:r>
      <w:r w:rsidRPr="00C73DFF">
        <w:rPr>
          <w:rFonts w:ascii="David" w:hAnsi="David" w:cs="David"/>
          <w:szCs w:val="24"/>
          <w:rtl/>
        </w:rPr>
        <w:t xml:space="preserve"> </w:t>
      </w:r>
      <w:r w:rsidRPr="00C73DFF">
        <w:rPr>
          <w:rFonts w:ascii="David" w:hAnsi="David" w:cs="David" w:hint="eastAsia"/>
          <w:szCs w:val="24"/>
          <w:rtl/>
        </w:rPr>
        <w:t>המחקר</w:t>
      </w:r>
      <w:r w:rsidRPr="00C73DFF">
        <w:rPr>
          <w:rFonts w:ascii="David" w:hAnsi="David" w:cs="David"/>
          <w:szCs w:val="24"/>
          <w:rtl/>
        </w:rPr>
        <w:t xml:space="preserve"> לא </w:t>
      </w:r>
      <w:r w:rsidRPr="00C73DFF">
        <w:rPr>
          <w:rFonts w:ascii="David" w:hAnsi="David" w:cs="David" w:hint="eastAsia"/>
          <w:szCs w:val="24"/>
          <w:rtl/>
        </w:rPr>
        <w:t>תהיינה</w:t>
      </w:r>
      <w:r w:rsidRPr="00C73DFF">
        <w:rPr>
          <w:rFonts w:ascii="David" w:hAnsi="David" w:cs="David"/>
          <w:szCs w:val="24"/>
          <w:rtl/>
        </w:rPr>
        <w:t xml:space="preserve"> תביעות או טענות </w:t>
      </w:r>
      <w:r w:rsidRPr="00C73DFF">
        <w:rPr>
          <w:rFonts w:ascii="David" w:hAnsi="David" w:cs="David" w:hint="eastAsia"/>
          <w:szCs w:val="24"/>
          <w:rtl/>
        </w:rPr>
        <w:t>כ</w:t>
      </w:r>
      <w:r w:rsidRPr="00C73DFF">
        <w:rPr>
          <w:rFonts w:ascii="David" w:hAnsi="David" w:cs="David"/>
          <w:szCs w:val="24"/>
          <w:rtl/>
        </w:rPr>
        <w:t xml:space="preserve">נגד המשרד בגין אי תשלום תמורה כאמור </w:t>
      </w:r>
      <w:r w:rsidRPr="00C73DFF">
        <w:rPr>
          <w:rFonts w:ascii="David" w:hAnsi="David" w:cs="David" w:hint="eastAsia"/>
          <w:szCs w:val="24"/>
          <w:rtl/>
        </w:rPr>
        <w:t>לעיל</w:t>
      </w:r>
      <w:r w:rsidRPr="00C73DFF">
        <w:rPr>
          <w:rFonts w:ascii="David" w:hAnsi="David" w:cs="David"/>
          <w:szCs w:val="24"/>
          <w:rtl/>
        </w:rPr>
        <w:t xml:space="preserve"> </w:t>
      </w:r>
      <w:r w:rsidRPr="00C73DFF">
        <w:rPr>
          <w:rFonts w:ascii="David" w:hAnsi="David" w:cs="David" w:hint="eastAsia"/>
          <w:szCs w:val="24"/>
          <w:rtl/>
        </w:rPr>
        <w:t>והם</w:t>
      </w:r>
      <w:r w:rsidRPr="00C73DFF">
        <w:rPr>
          <w:rFonts w:ascii="David" w:hAnsi="David" w:cs="David"/>
          <w:szCs w:val="24"/>
          <w:rtl/>
        </w:rPr>
        <w:t xml:space="preserve"> </w:t>
      </w:r>
      <w:r w:rsidRPr="00C73DFF">
        <w:rPr>
          <w:rFonts w:ascii="David" w:hAnsi="David" w:cs="David" w:hint="eastAsia"/>
          <w:szCs w:val="24"/>
          <w:rtl/>
        </w:rPr>
        <w:t>יישאו</w:t>
      </w:r>
      <w:r w:rsidRPr="00C73DFF">
        <w:rPr>
          <w:rFonts w:ascii="David" w:hAnsi="David" w:cs="David"/>
          <w:szCs w:val="24"/>
          <w:rtl/>
        </w:rPr>
        <w:t xml:space="preserve"> </w:t>
      </w:r>
      <w:r w:rsidRPr="00C73DFF">
        <w:rPr>
          <w:rFonts w:ascii="David" w:hAnsi="David" w:cs="David" w:hint="eastAsia"/>
          <w:szCs w:val="24"/>
          <w:rtl/>
        </w:rPr>
        <w:t>בכל</w:t>
      </w:r>
      <w:r w:rsidRPr="00C73DFF">
        <w:rPr>
          <w:rFonts w:ascii="David" w:hAnsi="David" w:cs="David"/>
          <w:szCs w:val="24"/>
          <w:rtl/>
        </w:rPr>
        <w:t xml:space="preserve"> </w:t>
      </w:r>
      <w:r w:rsidRPr="00C73DFF">
        <w:rPr>
          <w:rFonts w:ascii="David" w:hAnsi="David" w:cs="David" w:hint="eastAsia"/>
          <w:szCs w:val="24"/>
          <w:rtl/>
        </w:rPr>
        <w:t>נזק</w:t>
      </w:r>
      <w:r w:rsidRPr="00C73DFF">
        <w:rPr>
          <w:rFonts w:ascii="David" w:hAnsi="David" w:cs="David"/>
          <w:szCs w:val="24"/>
          <w:rtl/>
        </w:rPr>
        <w:t xml:space="preserve"> </w:t>
      </w:r>
      <w:r w:rsidRPr="00C73DFF">
        <w:rPr>
          <w:rFonts w:ascii="David" w:hAnsi="David" w:cs="David" w:hint="eastAsia"/>
          <w:szCs w:val="24"/>
          <w:rtl/>
        </w:rPr>
        <w:t>אשר</w:t>
      </w:r>
      <w:r w:rsidRPr="00C73DFF">
        <w:rPr>
          <w:rFonts w:ascii="David" w:hAnsi="David" w:cs="David"/>
          <w:szCs w:val="24"/>
          <w:rtl/>
        </w:rPr>
        <w:t xml:space="preserve"> </w:t>
      </w:r>
      <w:r w:rsidRPr="00C73DFF">
        <w:rPr>
          <w:rFonts w:ascii="David" w:hAnsi="David" w:cs="David" w:hint="eastAsia"/>
          <w:szCs w:val="24"/>
          <w:rtl/>
        </w:rPr>
        <w:t>יגרם</w:t>
      </w:r>
      <w:r w:rsidRPr="00C73DFF">
        <w:rPr>
          <w:rFonts w:ascii="David" w:hAnsi="David" w:cs="David"/>
          <w:szCs w:val="24"/>
          <w:rtl/>
        </w:rPr>
        <w:t xml:space="preserve"> </w:t>
      </w:r>
      <w:r w:rsidRPr="00C73DFF">
        <w:rPr>
          <w:rFonts w:ascii="David" w:hAnsi="David" w:cs="David" w:hint="eastAsia"/>
          <w:szCs w:val="24"/>
          <w:rtl/>
        </w:rPr>
        <w:t>להם</w:t>
      </w:r>
      <w:r w:rsidRPr="00C73DFF">
        <w:rPr>
          <w:rFonts w:ascii="David" w:hAnsi="David" w:cs="David"/>
          <w:szCs w:val="24"/>
          <w:rtl/>
        </w:rPr>
        <w:t xml:space="preserve"> </w:t>
      </w:r>
      <w:r w:rsidRPr="00C73DFF">
        <w:rPr>
          <w:rFonts w:ascii="David" w:hAnsi="David" w:cs="David" w:hint="eastAsia"/>
          <w:szCs w:val="24"/>
          <w:rtl/>
        </w:rPr>
        <w:t>כתוצאה</w:t>
      </w:r>
      <w:r w:rsidRPr="00C73DFF">
        <w:rPr>
          <w:rFonts w:ascii="David" w:hAnsi="David" w:cs="David"/>
          <w:szCs w:val="24"/>
          <w:rtl/>
        </w:rPr>
        <w:t xml:space="preserve"> </w:t>
      </w:r>
      <w:r w:rsidRPr="00C73DFF">
        <w:rPr>
          <w:rFonts w:ascii="David" w:hAnsi="David" w:cs="David" w:hint="eastAsia"/>
          <w:szCs w:val="24"/>
          <w:rtl/>
        </w:rPr>
        <w:t>מכך</w:t>
      </w:r>
      <w:r w:rsidRPr="00C73DFF">
        <w:rPr>
          <w:rFonts w:ascii="David" w:hAnsi="David" w:cs="David"/>
          <w:szCs w:val="24"/>
          <w:rtl/>
        </w:rPr>
        <w:t>.</w:t>
      </w:r>
    </w:p>
    <w:p w14:paraId="2C59CD75" w14:textId="77777777" w:rsidR="009C3D6E" w:rsidRPr="00C73DFF" w:rsidRDefault="009C3D6E" w:rsidP="00AF1ADA">
      <w:pPr>
        <w:numPr>
          <w:ilvl w:val="1"/>
          <w:numId w:val="115"/>
        </w:numPr>
        <w:spacing w:after="0" w:line="360" w:lineRule="auto"/>
        <w:ind w:left="736" w:hanging="425"/>
        <w:jc w:val="both"/>
        <w:rPr>
          <w:rFonts w:ascii="David" w:hAnsi="David" w:cs="David"/>
          <w:szCs w:val="24"/>
        </w:rPr>
      </w:pPr>
      <w:r w:rsidRPr="00C73DFF">
        <w:rPr>
          <w:rFonts w:ascii="David" w:hAnsi="David" w:cs="David" w:hint="eastAsia"/>
          <w:szCs w:val="24"/>
          <w:rtl/>
        </w:rPr>
        <w:t>המוסד</w:t>
      </w:r>
      <w:r w:rsidRPr="00C73DFF">
        <w:rPr>
          <w:rFonts w:ascii="David" w:hAnsi="David" w:cs="David"/>
          <w:szCs w:val="24"/>
          <w:rtl/>
        </w:rPr>
        <w:t xml:space="preserve"> </w:t>
      </w:r>
      <w:r w:rsidRPr="00C73DFF">
        <w:rPr>
          <w:rFonts w:ascii="David" w:hAnsi="David" w:cs="David" w:hint="eastAsia"/>
          <w:szCs w:val="24"/>
          <w:rtl/>
        </w:rPr>
        <w:t>ינהל</w:t>
      </w:r>
      <w:r w:rsidRPr="00C73DFF">
        <w:rPr>
          <w:rFonts w:ascii="David" w:hAnsi="David" w:cs="David"/>
          <w:szCs w:val="24"/>
          <w:rtl/>
        </w:rPr>
        <w:t xml:space="preserve"> </w:t>
      </w:r>
      <w:r w:rsidRPr="00C73DFF">
        <w:rPr>
          <w:rFonts w:ascii="David" w:hAnsi="David" w:cs="David" w:hint="eastAsia"/>
          <w:szCs w:val="24"/>
          <w:rtl/>
        </w:rPr>
        <w:t>מערכת</w:t>
      </w:r>
      <w:r w:rsidRPr="00C73DFF">
        <w:rPr>
          <w:rFonts w:ascii="David" w:hAnsi="David" w:cs="David"/>
          <w:szCs w:val="24"/>
          <w:rtl/>
        </w:rPr>
        <w:t xml:space="preserve"> </w:t>
      </w:r>
      <w:r w:rsidRPr="00C73DFF">
        <w:rPr>
          <w:rFonts w:ascii="David" w:hAnsi="David" w:cs="David" w:hint="eastAsia"/>
          <w:szCs w:val="24"/>
          <w:rtl/>
        </w:rPr>
        <w:t>ספרים</w:t>
      </w:r>
      <w:r w:rsidRPr="00C73DFF">
        <w:rPr>
          <w:rFonts w:ascii="David" w:hAnsi="David" w:cs="David"/>
          <w:szCs w:val="24"/>
          <w:rtl/>
        </w:rPr>
        <w:t xml:space="preserve"> </w:t>
      </w:r>
      <w:r w:rsidRPr="00C73DFF">
        <w:rPr>
          <w:rFonts w:ascii="David" w:hAnsi="David" w:cs="David" w:hint="eastAsia"/>
          <w:szCs w:val="24"/>
          <w:rtl/>
        </w:rPr>
        <w:t>נפרדת</w:t>
      </w:r>
      <w:r w:rsidRPr="00C73DFF">
        <w:rPr>
          <w:rFonts w:ascii="David" w:hAnsi="David" w:cs="David"/>
          <w:szCs w:val="24"/>
          <w:rtl/>
        </w:rPr>
        <w:t xml:space="preserve"> </w:t>
      </w:r>
      <w:r w:rsidRPr="00C73DFF">
        <w:rPr>
          <w:rFonts w:ascii="David" w:hAnsi="David" w:cs="David" w:hint="eastAsia"/>
          <w:szCs w:val="24"/>
          <w:rtl/>
        </w:rPr>
        <w:t>על</w:t>
      </w:r>
      <w:r w:rsidRPr="00C73DFF">
        <w:rPr>
          <w:rFonts w:ascii="David" w:hAnsi="David" w:cs="David"/>
          <w:szCs w:val="24"/>
          <w:rtl/>
        </w:rPr>
        <w:t xml:space="preserve"> </w:t>
      </w:r>
      <w:r w:rsidRPr="00C73DFF">
        <w:rPr>
          <w:rFonts w:ascii="David" w:hAnsi="David" w:cs="David" w:hint="eastAsia"/>
          <w:szCs w:val="24"/>
          <w:rtl/>
        </w:rPr>
        <w:t>פי</w:t>
      </w:r>
      <w:r w:rsidRPr="00C73DFF">
        <w:rPr>
          <w:rFonts w:ascii="David" w:hAnsi="David" w:cs="David"/>
          <w:szCs w:val="24"/>
          <w:rtl/>
        </w:rPr>
        <w:t xml:space="preserve"> </w:t>
      </w:r>
      <w:r w:rsidRPr="00C73DFF">
        <w:rPr>
          <w:rFonts w:ascii="David" w:hAnsi="David" w:cs="David" w:hint="eastAsia"/>
          <w:szCs w:val="24"/>
          <w:rtl/>
        </w:rPr>
        <w:t>העיקרון</w:t>
      </w:r>
      <w:r w:rsidRPr="00C73DFF">
        <w:rPr>
          <w:rFonts w:ascii="David" w:hAnsi="David" w:cs="David"/>
          <w:szCs w:val="24"/>
          <w:rtl/>
        </w:rPr>
        <w:t xml:space="preserve"> </w:t>
      </w:r>
      <w:r w:rsidRPr="00C73DFF">
        <w:rPr>
          <w:rFonts w:ascii="David" w:hAnsi="David" w:cs="David" w:hint="eastAsia"/>
          <w:szCs w:val="24"/>
          <w:rtl/>
        </w:rPr>
        <w:t>של</w:t>
      </w:r>
      <w:r w:rsidRPr="00C73DFF">
        <w:rPr>
          <w:rFonts w:ascii="David" w:hAnsi="David" w:cs="David"/>
          <w:szCs w:val="24"/>
          <w:rtl/>
        </w:rPr>
        <w:t xml:space="preserve"> </w:t>
      </w:r>
      <w:r w:rsidRPr="00C73DFF">
        <w:rPr>
          <w:rFonts w:ascii="David" w:hAnsi="David" w:cs="David" w:hint="eastAsia"/>
          <w:szCs w:val="24"/>
          <w:rtl/>
        </w:rPr>
        <w:t>משק</w:t>
      </w:r>
      <w:r w:rsidRPr="00C73DFF">
        <w:rPr>
          <w:rFonts w:ascii="David" w:hAnsi="David" w:cs="David"/>
          <w:szCs w:val="24"/>
          <w:rtl/>
        </w:rPr>
        <w:t xml:space="preserve"> </w:t>
      </w:r>
      <w:r w:rsidRPr="00C73DFF">
        <w:rPr>
          <w:rFonts w:ascii="David" w:hAnsi="David" w:cs="David" w:hint="eastAsia"/>
          <w:szCs w:val="24"/>
          <w:rtl/>
        </w:rPr>
        <w:t>סגור</w:t>
      </w:r>
      <w:r w:rsidRPr="00C73DFF">
        <w:rPr>
          <w:rFonts w:ascii="David" w:hAnsi="David" w:cs="David"/>
          <w:szCs w:val="24"/>
          <w:rtl/>
        </w:rPr>
        <w:t xml:space="preserve"> </w:t>
      </w:r>
      <w:r w:rsidRPr="00C73DFF">
        <w:rPr>
          <w:rFonts w:ascii="David" w:hAnsi="David" w:cs="David" w:hint="eastAsia"/>
          <w:szCs w:val="24"/>
          <w:rtl/>
        </w:rPr>
        <w:t>והעקרונות</w:t>
      </w:r>
      <w:r w:rsidRPr="00C73DFF">
        <w:rPr>
          <w:rFonts w:ascii="David" w:hAnsi="David" w:cs="David"/>
          <w:szCs w:val="24"/>
          <w:rtl/>
        </w:rPr>
        <w:t xml:space="preserve"> </w:t>
      </w:r>
      <w:r w:rsidRPr="00C73DFF">
        <w:rPr>
          <w:rFonts w:ascii="David" w:hAnsi="David" w:cs="David" w:hint="eastAsia"/>
          <w:szCs w:val="24"/>
          <w:rtl/>
        </w:rPr>
        <w:t>המפורטים</w:t>
      </w:r>
      <w:r w:rsidRPr="00C73DFF">
        <w:rPr>
          <w:rFonts w:ascii="David" w:hAnsi="David" w:cs="David"/>
          <w:szCs w:val="24"/>
          <w:rtl/>
        </w:rPr>
        <w:t xml:space="preserve"> </w:t>
      </w:r>
      <w:r w:rsidRPr="00C73DFF">
        <w:rPr>
          <w:rFonts w:ascii="David" w:hAnsi="David" w:cs="David" w:hint="eastAsia"/>
          <w:szCs w:val="24"/>
          <w:rtl/>
        </w:rPr>
        <w:t>בסעיפים</w:t>
      </w:r>
      <w:r w:rsidRPr="00C73DFF">
        <w:rPr>
          <w:rFonts w:ascii="David" w:hAnsi="David" w:cs="David"/>
          <w:szCs w:val="24"/>
          <w:rtl/>
        </w:rPr>
        <w:t xml:space="preserve"> </w:t>
      </w:r>
      <w:r w:rsidR="00AF1ADA">
        <w:rPr>
          <w:rFonts w:ascii="David" w:hAnsi="David" w:cs="David" w:hint="cs"/>
          <w:szCs w:val="24"/>
          <w:rtl/>
        </w:rPr>
        <w:t>5 ו-3.</w:t>
      </w:r>
      <w:r w:rsidRPr="00C73DFF">
        <w:rPr>
          <w:rFonts w:ascii="David" w:hAnsi="David" w:cs="David"/>
          <w:szCs w:val="24"/>
          <w:rtl/>
        </w:rPr>
        <w:t xml:space="preserve"> מערכת ספרים נפרדת זו תערך על פי העקרונות החשבונאים המקובלים, וכן יבטיח המוסד כי כלל המסמכים, הקבלות והרשימות הנדרשים לביסוס הדיווחים הכספיים כאמור, יהיו מרוכזים ומוכנים להצגה בכל עת שיידרש לעשות כן על ידי המשרד באופן נאות, והכל לשביעות רצונות.</w:t>
      </w:r>
    </w:p>
    <w:p w14:paraId="0C2BDE66" w14:textId="77777777" w:rsidR="009C3D6E" w:rsidRPr="00054FCC" w:rsidRDefault="009C3D6E" w:rsidP="00AF1ADA">
      <w:pPr>
        <w:numPr>
          <w:ilvl w:val="1"/>
          <w:numId w:val="115"/>
        </w:numPr>
        <w:spacing w:after="0" w:line="360" w:lineRule="auto"/>
        <w:ind w:left="736" w:hanging="425"/>
        <w:jc w:val="both"/>
        <w:rPr>
          <w:rFonts w:ascii="David" w:hAnsi="David" w:cs="David"/>
          <w:szCs w:val="24"/>
        </w:rPr>
      </w:pPr>
      <w:r w:rsidRPr="00054FCC">
        <w:rPr>
          <w:rFonts w:ascii="David" w:hAnsi="David" w:cs="David" w:hint="eastAsia"/>
          <w:szCs w:val="24"/>
          <w:rtl/>
        </w:rPr>
        <w:lastRenderedPageBreak/>
        <w:t>המוסד</w:t>
      </w:r>
      <w:r w:rsidRPr="00054FCC">
        <w:rPr>
          <w:rFonts w:ascii="David" w:hAnsi="David" w:cs="David"/>
          <w:szCs w:val="24"/>
          <w:rtl/>
        </w:rPr>
        <w:t xml:space="preserve"> יאפשר למשרד לבדוק את כל החשבונות הנוגעים לביצוע ההסכם בתקופת ההסכם ולמשך תקופה של שבע שנים מתום ההסכם. </w:t>
      </w:r>
      <w:r w:rsidRPr="00054FCC">
        <w:rPr>
          <w:rFonts w:ascii="David" w:hAnsi="David" w:cs="David" w:hint="eastAsia"/>
          <w:szCs w:val="24"/>
          <w:rtl/>
        </w:rPr>
        <w:t>לצורך</w:t>
      </w:r>
      <w:r w:rsidRPr="00054FCC">
        <w:rPr>
          <w:rFonts w:ascii="David" w:hAnsi="David" w:cs="David"/>
          <w:szCs w:val="24"/>
          <w:rtl/>
        </w:rPr>
        <w:t xml:space="preserve"> </w:t>
      </w:r>
      <w:r w:rsidRPr="00054FCC">
        <w:rPr>
          <w:rFonts w:ascii="David" w:hAnsi="David" w:cs="David" w:hint="eastAsia"/>
          <w:szCs w:val="24"/>
          <w:rtl/>
        </w:rPr>
        <w:t>כך</w:t>
      </w:r>
      <w:r w:rsidRPr="00054FCC">
        <w:rPr>
          <w:rFonts w:ascii="David" w:hAnsi="David" w:cs="David"/>
          <w:szCs w:val="24"/>
          <w:rtl/>
        </w:rPr>
        <w:t xml:space="preserve"> </w:t>
      </w:r>
      <w:r w:rsidRPr="00054FCC">
        <w:rPr>
          <w:rFonts w:ascii="David" w:hAnsi="David" w:cs="David" w:hint="eastAsia"/>
          <w:szCs w:val="24"/>
          <w:rtl/>
        </w:rPr>
        <w:t>יוקצה</w:t>
      </w:r>
      <w:r w:rsidRPr="00054FCC">
        <w:rPr>
          <w:rFonts w:ascii="David" w:hAnsi="David" w:cs="David"/>
          <w:szCs w:val="24"/>
          <w:rtl/>
        </w:rPr>
        <w:t xml:space="preserve"> 0.5% </w:t>
      </w:r>
      <w:r w:rsidRPr="00054FCC">
        <w:rPr>
          <w:rFonts w:ascii="David" w:hAnsi="David" w:cs="David" w:hint="eastAsia"/>
          <w:szCs w:val="24"/>
          <w:rtl/>
        </w:rPr>
        <w:t>מתקציב</w:t>
      </w:r>
      <w:r w:rsidRPr="00054FCC">
        <w:rPr>
          <w:rFonts w:ascii="David" w:hAnsi="David" w:cs="David"/>
          <w:szCs w:val="24"/>
          <w:rtl/>
        </w:rPr>
        <w:t xml:space="preserve"> </w:t>
      </w:r>
      <w:r w:rsidRPr="00054FCC">
        <w:rPr>
          <w:rFonts w:ascii="David" w:hAnsi="David" w:cs="David" w:hint="eastAsia"/>
          <w:szCs w:val="24"/>
          <w:rtl/>
        </w:rPr>
        <w:t>המענק</w:t>
      </w:r>
      <w:r w:rsidRPr="00054FCC">
        <w:rPr>
          <w:rFonts w:ascii="David" w:hAnsi="David" w:cs="David"/>
          <w:szCs w:val="24"/>
          <w:rtl/>
        </w:rPr>
        <w:t xml:space="preserve"> </w:t>
      </w:r>
      <w:r w:rsidRPr="00054FCC">
        <w:rPr>
          <w:rFonts w:ascii="David" w:hAnsi="David" w:cs="David" w:hint="eastAsia"/>
          <w:szCs w:val="24"/>
          <w:rtl/>
        </w:rPr>
        <w:t>השנתי</w:t>
      </w:r>
      <w:r w:rsidRPr="00054FCC">
        <w:rPr>
          <w:rFonts w:ascii="David" w:hAnsi="David" w:cs="David"/>
          <w:szCs w:val="24"/>
          <w:rtl/>
        </w:rPr>
        <w:t xml:space="preserve"> </w:t>
      </w:r>
      <w:r w:rsidRPr="00054FCC">
        <w:rPr>
          <w:rFonts w:ascii="David" w:hAnsi="David" w:cs="David" w:hint="eastAsia"/>
          <w:szCs w:val="24"/>
          <w:rtl/>
        </w:rPr>
        <w:t>של</w:t>
      </w:r>
      <w:r w:rsidRPr="00054FCC">
        <w:rPr>
          <w:rFonts w:ascii="David" w:hAnsi="David" w:cs="David"/>
          <w:szCs w:val="24"/>
          <w:rtl/>
        </w:rPr>
        <w:t xml:space="preserve"> </w:t>
      </w:r>
      <w:r w:rsidRPr="00054FCC">
        <w:rPr>
          <w:rFonts w:ascii="David" w:hAnsi="David" w:cs="David" w:hint="eastAsia"/>
          <w:szCs w:val="24"/>
          <w:rtl/>
        </w:rPr>
        <w:t>המשרד</w:t>
      </w:r>
      <w:r w:rsidRPr="00054FCC">
        <w:rPr>
          <w:rFonts w:ascii="David" w:hAnsi="David" w:cs="David"/>
          <w:szCs w:val="24"/>
          <w:rtl/>
        </w:rPr>
        <w:t xml:space="preserve"> </w:t>
      </w:r>
      <w:r w:rsidRPr="00054FCC">
        <w:rPr>
          <w:rFonts w:ascii="David" w:hAnsi="David" w:cs="David" w:hint="eastAsia"/>
          <w:szCs w:val="24"/>
          <w:rtl/>
        </w:rPr>
        <w:t>לטובת</w:t>
      </w:r>
      <w:r w:rsidRPr="00054FCC">
        <w:rPr>
          <w:rFonts w:ascii="David" w:hAnsi="David" w:cs="David"/>
          <w:szCs w:val="24"/>
          <w:rtl/>
        </w:rPr>
        <w:t xml:space="preserve"> </w:t>
      </w:r>
      <w:r w:rsidRPr="00054FCC">
        <w:rPr>
          <w:rFonts w:ascii="David" w:hAnsi="David" w:cs="David" w:hint="eastAsia"/>
          <w:szCs w:val="24"/>
          <w:rtl/>
        </w:rPr>
        <w:t>בקרת</w:t>
      </w:r>
      <w:r w:rsidRPr="00054FCC">
        <w:rPr>
          <w:rFonts w:ascii="David" w:hAnsi="David" w:cs="David"/>
          <w:szCs w:val="24"/>
          <w:rtl/>
        </w:rPr>
        <w:t xml:space="preserve"> </w:t>
      </w:r>
      <w:r w:rsidRPr="00054FCC">
        <w:rPr>
          <w:rFonts w:ascii="David" w:hAnsi="David" w:cs="David" w:hint="eastAsia"/>
          <w:szCs w:val="24"/>
          <w:rtl/>
        </w:rPr>
        <w:t>גורמי</w:t>
      </w:r>
      <w:r w:rsidRPr="00054FCC">
        <w:rPr>
          <w:rFonts w:ascii="David" w:hAnsi="David" w:cs="David"/>
          <w:szCs w:val="24"/>
          <w:rtl/>
        </w:rPr>
        <w:t xml:space="preserve"> </w:t>
      </w:r>
      <w:r w:rsidRPr="00054FCC">
        <w:rPr>
          <w:rFonts w:ascii="David" w:hAnsi="David" w:cs="David" w:hint="eastAsia"/>
          <w:szCs w:val="24"/>
          <w:rtl/>
        </w:rPr>
        <w:t>החשבות</w:t>
      </w:r>
      <w:r w:rsidRPr="00054FCC">
        <w:rPr>
          <w:rFonts w:ascii="David" w:hAnsi="David" w:cs="David"/>
          <w:szCs w:val="24"/>
          <w:rtl/>
        </w:rPr>
        <w:t xml:space="preserve">, </w:t>
      </w:r>
      <w:r w:rsidRPr="00054FCC">
        <w:rPr>
          <w:rFonts w:ascii="David" w:hAnsi="David" w:cs="David" w:hint="eastAsia"/>
          <w:szCs w:val="24"/>
          <w:rtl/>
        </w:rPr>
        <w:t>בהתאם</w:t>
      </w:r>
      <w:r w:rsidRPr="00054FCC">
        <w:rPr>
          <w:rFonts w:ascii="David" w:hAnsi="David" w:cs="David"/>
          <w:szCs w:val="24"/>
          <w:rtl/>
        </w:rPr>
        <w:t xml:space="preserve"> </w:t>
      </w:r>
      <w:r w:rsidRPr="00054FCC">
        <w:rPr>
          <w:rFonts w:ascii="David" w:hAnsi="David" w:cs="David" w:hint="eastAsia"/>
          <w:szCs w:val="24"/>
          <w:rtl/>
        </w:rPr>
        <w:t>לשיקול</w:t>
      </w:r>
      <w:r w:rsidRPr="00054FCC">
        <w:rPr>
          <w:rFonts w:ascii="David" w:hAnsi="David" w:cs="David"/>
          <w:szCs w:val="24"/>
          <w:rtl/>
        </w:rPr>
        <w:t xml:space="preserve"> </w:t>
      </w:r>
      <w:r w:rsidRPr="00054FCC">
        <w:rPr>
          <w:rFonts w:ascii="David" w:hAnsi="David" w:cs="David" w:hint="eastAsia"/>
          <w:szCs w:val="24"/>
          <w:rtl/>
        </w:rPr>
        <w:t>דעת</w:t>
      </w:r>
      <w:r w:rsidRPr="00054FCC">
        <w:rPr>
          <w:rFonts w:ascii="David" w:hAnsi="David" w:cs="David"/>
          <w:szCs w:val="24"/>
          <w:rtl/>
        </w:rPr>
        <w:t xml:space="preserve"> </w:t>
      </w:r>
      <w:r w:rsidRPr="00054FCC">
        <w:rPr>
          <w:rFonts w:ascii="David" w:hAnsi="David" w:cs="David" w:hint="eastAsia"/>
          <w:szCs w:val="24"/>
          <w:rtl/>
        </w:rPr>
        <w:t>המשרד</w:t>
      </w:r>
      <w:r w:rsidR="00AF1ADA">
        <w:rPr>
          <w:rFonts w:ascii="David" w:hAnsi="David" w:cs="David" w:hint="cs"/>
          <w:szCs w:val="24"/>
          <w:rtl/>
        </w:rPr>
        <w:t>.</w:t>
      </w:r>
      <w:r w:rsidRPr="00054FCC">
        <w:rPr>
          <w:rFonts w:ascii="David" w:hAnsi="David" w:cs="David"/>
          <w:szCs w:val="24"/>
          <w:rtl/>
        </w:rPr>
        <w:t xml:space="preserve"> </w:t>
      </w:r>
      <w:r w:rsidRPr="00054FCC">
        <w:rPr>
          <w:rFonts w:ascii="David" w:hAnsi="David" w:cs="David" w:hint="eastAsia"/>
          <w:szCs w:val="24"/>
          <w:rtl/>
        </w:rPr>
        <w:t>סכום</w:t>
      </w:r>
      <w:r w:rsidRPr="00054FCC">
        <w:rPr>
          <w:rFonts w:ascii="David" w:hAnsi="David" w:cs="David"/>
          <w:szCs w:val="24"/>
          <w:rtl/>
        </w:rPr>
        <w:t xml:space="preserve"> </w:t>
      </w:r>
      <w:r w:rsidRPr="00054FCC">
        <w:rPr>
          <w:rFonts w:ascii="David" w:hAnsi="David" w:cs="David" w:hint="eastAsia"/>
          <w:szCs w:val="24"/>
          <w:rtl/>
        </w:rPr>
        <w:t>זה</w:t>
      </w:r>
      <w:r w:rsidRPr="00054FCC">
        <w:rPr>
          <w:rFonts w:ascii="David" w:hAnsi="David" w:cs="David"/>
          <w:szCs w:val="24"/>
          <w:rtl/>
        </w:rPr>
        <w:t xml:space="preserve"> </w:t>
      </w:r>
      <w:r w:rsidRPr="00054FCC">
        <w:rPr>
          <w:rFonts w:ascii="David" w:hAnsi="David" w:cs="David" w:hint="eastAsia"/>
          <w:szCs w:val="24"/>
          <w:rtl/>
        </w:rPr>
        <w:t>ינוכה</w:t>
      </w:r>
      <w:r w:rsidRPr="00054FCC">
        <w:rPr>
          <w:rFonts w:ascii="David" w:hAnsi="David" w:cs="David"/>
          <w:szCs w:val="24"/>
          <w:rtl/>
        </w:rPr>
        <w:t xml:space="preserve"> </w:t>
      </w:r>
      <w:r w:rsidRPr="00054FCC">
        <w:rPr>
          <w:rFonts w:ascii="David" w:hAnsi="David" w:cs="David" w:hint="eastAsia"/>
          <w:szCs w:val="24"/>
          <w:rtl/>
        </w:rPr>
        <w:t>מתקציב</w:t>
      </w:r>
      <w:r w:rsidRPr="00054FCC">
        <w:rPr>
          <w:rFonts w:ascii="David" w:hAnsi="David" w:cs="David"/>
          <w:szCs w:val="24"/>
          <w:rtl/>
        </w:rPr>
        <w:t xml:space="preserve"> </w:t>
      </w:r>
      <w:r w:rsidRPr="00054FCC">
        <w:rPr>
          <w:rFonts w:ascii="David" w:hAnsi="David" w:cs="David" w:hint="eastAsia"/>
          <w:szCs w:val="24"/>
          <w:rtl/>
        </w:rPr>
        <w:t>המענק</w:t>
      </w:r>
      <w:r w:rsidRPr="00054FCC">
        <w:rPr>
          <w:rFonts w:ascii="David" w:hAnsi="David" w:cs="David"/>
          <w:szCs w:val="24"/>
          <w:rtl/>
        </w:rPr>
        <w:t>.</w:t>
      </w:r>
    </w:p>
    <w:p w14:paraId="09FFB365" w14:textId="77777777" w:rsidR="009C3D6E" w:rsidRPr="00054FCC" w:rsidRDefault="009C3D6E" w:rsidP="005801FF">
      <w:pPr>
        <w:numPr>
          <w:ilvl w:val="1"/>
          <w:numId w:val="115"/>
        </w:numPr>
        <w:spacing w:after="0" w:line="360" w:lineRule="auto"/>
        <w:ind w:left="736" w:hanging="425"/>
        <w:jc w:val="both"/>
        <w:rPr>
          <w:rFonts w:ascii="David" w:hAnsi="David" w:cs="David"/>
          <w:szCs w:val="24"/>
        </w:rPr>
      </w:pPr>
      <w:r w:rsidRPr="00054FCC">
        <w:rPr>
          <w:rFonts w:ascii="David" w:hAnsi="David" w:cs="David" w:hint="eastAsia"/>
          <w:szCs w:val="24"/>
          <w:rtl/>
        </w:rPr>
        <w:t>הובהר</w:t>
      </w:r>
      <w:r w:rsidRPr="00054FCC">
        <w:rPr>
          <w:rFonts w:ascii="David" w:hAnsi="David" w:cs="David"/>
          <w:szCs w:val="24"/>
          <w:rtl/>
        </w:rPr>
        <w:t xml:space="preserve"> </w:t>
      </w:r>
      <w:r w:rsidRPr="00054FCC">
        <w:rPr>
          <w:rFonts w:ascii="David" w:hAnsi="David" w:cs="David" w:hint="eastAsia"/>
          <w:szCs w:val="24"/>
          <w:rtl/>
        </w:rPr>
        <w:t>למשרד</w:t>
      </w:r>
      <w:r w:rsidRPr="00054FCC">
        <w:rPr>
          <w:rFonts w:ascii="David" w:hAnsi="David" w:cs="David"/>
          <w:szCs w:val="24"/>
          <w:rtl/>
        </w:rPr>
        <w:t xml:space="preserve"> </w:t>
      </w:r>
      <w:r w:rsidRPr="00054FCC">
        <w:rPr>
          <w:rFonts w:ascii="David" w:hAnsi="David" w:cs="David" w:hint="eastAsia"/>
          <w:szCs w:val="24"/>
          <w:rtl/>
        </w:rPr>
        <w:t>לאחר</w:t>
      </w:r>
      <w:r w:rsidRPr="00054FCC">
        <w:rPr>
          <w:rFonts w:ascii="David" w:hAnsi="David" w:cs="David"/>
          <w:szCs w:val="24"/>
          <w:rtl/>
        </w:rPr>
        <w:t xml:space="preserve"> </w:t>
      </w:r>
      <w:r w:rsidRPr="00054FCC">
        <w:rPr>
          <w:rFonts w:ascii="David" w:hAnsi="David" w:cs="David" w:hint="eastAsia"/>
          <w:szCs w:val="24"/>
          <w:rtl/>
        </w:rPr>
        <w:t>תום</w:t>
      </w:r>
      <w:r w:rsidRPr="00054FCC">
        <w:rPr>
          <w:rFonts w:ascii="David" w:hAnsi="David" w:cs="David"/>
          <w:szCs w:val="24"/>
          <w:rtl/>
        </w:rPr>
        <w:t xml:space="preserve"> </w:t>
      </w:r>
      <w:r w:rsidRPr="00054FCC">
        <w:rPr>
          <w:rFonts w:ascii="David" w:hAnsi="David" w:cs="David" w:hint="eastAsia"/>
          <w:szCs w:val="24"/>
          <w:rtl/>
        </w:rPr>
        <w:t>תקופת</w:t>
      </w:r>
      <w:r w:rsidRPr="00054FCC">
        <w:rPr>
          <w:rFonts w:ascii="David" w:hAnsi="David" w:cs="David"/>
          <w:szCs w:val="24"/>
          <w:rtl/>
        </w:rPr>
        <w:t xml:space="preserve"> </w:t>
      </w:r>
      <w:r w:rsidRPr="00054FCC">
        <w:rPr>
          <w:rFonts w:ascii="David" w:hAnsi="David" w:cs="David" w:hint="eastAsia"/>
          <w:szCs w:val="24"/>
          <w:rtl/>
        </w:rPr>
        <w:t>ההסכם</w:t>
      </w:r>
      <w:r w:rsidRPr="00054FCC">
        <w:rPr>
          <w:rFonts w:ascii="David" w:hAnsi="David" w:cs="David"/>
          <w:szCs w:val="24"/>
          <w:rtl/>
        </w:rPr>
        <w:t xml:space="preserve">, </w:t>
      </w:r>
      <w:r w:rsidRPr="00054FCC">
        <w:rPr>
          <w:rFonts w:ascii="David" w:hAnsi="David" w:cs="David" w:hint="eastAsia"/>
          <w:szCs w:val="24"/>
          <w:rtl/>
        </w:rPr>
        <w:t>כי</w:t>
      </w:r>
      <w:r w:rsidRPr="00054FCC">
        <w:rPr>
          <w:rFonts w:ascii="David" w:hAnsi="David" w:cs="David"/>
          <w:szCs w:val="24"/>
          <w:rtl/>
        </w:rPr>
        <w:t xml:space="preserve"> </w:t>
      </w:r>
      <w:r w:rsidRPr="00054FCC">
        <w:rPr>
          <w:rFonts w:ascii="David" w:hAnsi="David" w:cs="David" w:hint="eastAsia"/>
          <w:szCs w:val="24"/>
          <w:rtl/>
        </w:rPr>
        <w:t>ההוצאות</w:t>
      </w:r>
      <w:r w:rsidRPr="00054FCC">
        <w:rPr>
          <w:rFonts w:ascii="David" w:hAnsi="David" w:cs="David"/>
          <w:szCs w:val="24"/>
          <w:rtl/>
        </w:rPr>
        <w:t xml:space="preserve"> </w:t>
      </w:r>
      <w:r w:rsidRPr="00054FCC">
        <w:rPr>
          <w:rFonts w:ascii="David" w:hAnsi="David" w:cs="David" w:hint="eastAsia"/>
          <w:szCs w:val="24"/>
          <w:rtl/>
        </w:rPr>
        <w:t>בפועל</w:t>
      </w:r>
      <w:r w:rsidRPr="00054FCC">
        <w:rPr>
          <w:rFonts w:ascii="David" w:hAnsi="David" w:cs="David"/>
          <w:szCs w:val="24"/>
          <w:rtl/>
        </w:rPr>
        <w:t xml:space="preserve"> </w:t>
      </w:r>
      <w:r w:rsidRPr="00054FCC">
        <w:rPr>
          <w:rFonts w:ascii="David" w:hAnsi="David" w:cs="David" w:hint="eastAsia"/>
          <w:szCs w:val="24"/>
          <w:rtl/>
        </w:rPr>
        <w:t>המוכרות</w:t>
      </w:r>
      <w:r w:rsidRPr="00054FCC">
        <w:rPr>
          <w:rFonts w:ascii="David" w:hAnsi="David" w:cs="David"/>
          <w:szCs w:val="24"/>
          <w:rtl/>
        </w:rPr>
        <w:t xml:space="preserve"> </w:t>
      </w:r>
      <w:r w:rsidRPr="00054FCC">
        <w:rPr>
          <w:rFonts w:ascii="David" w:hAnsi="David" w:cs="David" w:hint="eastAsia"/>
          <w:szCs w:val="24"/>
          <w:rtl/>
        </w:rPr>
        <w:t>של</w:t>
      </w:r>
      <w:r w:rsidRPr="00054FCC">
        <w:rPr>
          <w:rFonts w:ascii="David" w:hAnsi="David" w:cs="David"/>
          <w:szCs w:val="24"/>
          <w:rtl/>
        </w:rPr>
        <w:t xml:space="preserve"> </w:t>
      </w:r>
      <w:r w:rsidRPr="00054FCC">
        <w:rPr>
          <w:rFonts w:ascii="David" w:hAnsi="David" w:cs="David" w:hint="eastAsia"/>
          <w:szCs w:val="24"/>
          <w:rtl/>
        </w:rPr>
        <w:t>המוסד</w:t>
      </w:r>
      <w:r w:rsidRPr="00054FCC">
        <w:rPr>
          <w:rFonts w:ascii="David" w:hAnsi="David" w:cs="David"/>
          <w:szCs w:val="24"/>
          <w:rtl/>
        </w:rPr>
        <w:t xml:space="preserve"> </w:t>
      </w:r>
      <w:r w:rsidRPr="00054FCC">
        <w:rPr>
          <w:rFonts w:ascii="David" w:hAnsi="David" w:cs="David" w:hint="eastAsia"/>
          <w:szCs w:val="24"/>
          <w:rtl/>
        </w:rPr>
        <w:t>בהתאם</w:t>
      </w:r>
      <w:r w:rsidRPr="00054FCC">
        <w:rPr>
          <w:rFonts w:ascii="David" w:hAnsi="David" w:cs="David"/>
          <w:szCs w:val="24"/>
          <w:rtl/>
        </w:rPr>
        <w:t xml:space="preserve"> </w:t>
      </w:r>
      <w:r w:rsidRPr="00054FCC">
        <w:rPr>
          <w:rFonts w:ascii="David" w:hAnsi="David" w:cs="David" w:hint="eastAsia"/>
          <w:szCs w:val="24"/>
          <w:rtl/>
        </w:rPr>
        <w:t>לנספח</w:t>
      </w:r>
      <w:r w:rsidRPr="00054FCC">
        <w:rPr>
          <w:rFonts w:ascii="David" w:hAnsi="David" w:cs="David"/>
          <w:szCs w:val="24"/>
          <w:rtl/>
        </w:rPr>
        <w:t xml:space="preserve"> </w:t>
      </w:r>
      <w:r w:rsidRPr="00054FCC">
        <w:rPr>
          <w:rFonts w:ascii="David" w:hAnsi="David" w:cs="David" w:hint="eastAsia"/>
          <w:szCs w:val="24"/>
          <w:rtl/>
        </w:rPr>
        <w:t>התקציבי</w:t>
      </w:r>
      <w:r w:rsidRPr="00054FCC">
        <w:rPr>
          <w:rFonts w:ascii="David" w:hAnsi="David" w:cs="David"/>
          <w:szCs w:val="24"/>
          <w:rtl/>
        </w:rPr>
        <w:t xml:space="preserve"> (נספח 2) </w:t>
      </w:r>
      <w:r w:rsidRPr="00054FCC">
        <w:rPr>
          <w:rFonts w:ascii="David" w:hAnsi="David" w:cs="David" w:hint="eastAsia"/>
          <w:szCs w:val="24"/>
          <w:rtl/>
        </w:rPr>
        <w:t>לכל</w:t>
      </w:r>
      <w:r w:rsidRPr="00054FCC">
        <w:rPr>
          <w:rFonts w:ascii="David" w:hAnsi="David" w:cs="David"/>
          <w:szCs w:val="24"/>
          <w:rtl/>
        </w:rPr>
        <w:t xml:space="preserve"> </w:t>
      </w:r>
      <w:r w:rsidRPr="00054FCC">
        <w:rPr>
          <w:rFonts w:ascii="David" w:hAnsi="David" w:cs="David" w:hint="eastAsia"/>
          <w:szCs w:val="24"/>
          <w:rtl/>
        </w:rPr>
        <w:t>אחת</w:t>
      </w:r>
      <w:r w:rsidRPr="00054FCC">
        <w:rPr>
          <w:rFonts w:ascii="David" w:hAnsi="David" w:cs="David"/>
          <w:szCs w:val="24"/>
          <w:rtl/>
        </w:rPr>
        <w:t xml:space="preserve"> </w:t>
      </w:r>
      <w:r w:rsidRPr="00054FCC">
        <w:rPr>
          <w:rFonts w:ascii="David" w:hAnsi="David" w:cs="David" w:hint="eastAsia"/>
          <w:szCs w:val="24"/>
          <w:rtl/>
        </w:rPr>
        <w:t>מתקופות</w:t>
      </w:r>
      <w:r w:rsidRPr="00054FCC">
        <w:rPr>
          <w:rFonts w:ascii="David" w:hAnsi="David" w:cs="David"/>
          <w:szCs w:val="24"/>
          <w:rtl/>
        </w:rPr>
        <w:t xml:space="preserve"> </w:t>
      </w:r>
      <w:r w:rsidRPr="00054FCC">
        <w:rPr>
          <w:rFonts w:ascii="David" w:hAnsi="David" w:cs="David" w:hint="eastAsia"/>
          <w:szCs w:val="24"/>
          <w:rtl/>
        </w:rPr>
        <w:t>ההסכם</w:t>
      </w:r>
      <w:r w:rsidRPr="00054FCC">
        <w:rPr>
          <w:rFonts w:ascii="David" w:hAnsi="David" w:cs="David"/>
          <w:szCs w:val="24"/>
          <w:rtl/>
        </w:rPr>
        <w:t xml:space="preserve"> </w:t>
      </w:r>
      <w:r w:rsidRPr="00054FCC">
        <w:rPr>
          <w:rFonts w:ascii="David" w:hAnsi="David" w:cs="David" w:hint="eastAsia"/>
          <w:szCs w:val="24"/>
          <w:rtl/>
        </w:rPr>
        <w:t>קטנות</w:t>
      </w:r>
      <w:r w:rsidRPr="00054FCC">
        <w:rPr>
          <w:rFonts w:ascii="David" w:hAnsi="David" w:cs="David"/>
          <w:szCs w:val="24"/>
          <w:rtl/>
        </w:rPr>
        <w:t xml:space="preserve"> </w:t>
      </w:r>
      <w:r w:rsidRPr="00054FCC">
        <w:rPr>
          <w:rFonts w:ascii="David" w:hAnsi="David" w:cs="David" w:hint="eastAsia"/>
          <w:szCs w:val="24"/>
          <w:rtl/>
        </w:rPr>
        <w:t>מהתמורה</w:t>
      </w:r>
      <w:r w:rsidRPr="00054FCC">
        <w:rPr>
          <w:rFonts w:ascii="David" w:hAnsi="David" w:cs="David"/>
          <w:szCs w:val="24"/>
          <w:rtl/>
        </w:rPr>
        <w:t xml:space="preserve"> </w:t>
      </w:r>
      <w:r w:rsidRPr="00054FCC">
        <w:rPr>
          <w:rFonts w:ascii="David" w:hAnsi="David" w:cs="David" w:hint="eastAsia"/>
          <w:szCs w:val="24"/>
          <w:rtl/>
        </w:rPr>
        <w:t>בהתאם</w:t>
      </w:r>
      <w:r w:rsidRPr="00054FCC">
        <w:rPr>
          <w:rFonts w:ascii="David" w:hAnsi="David" w:cs="David"/>
          <w:szCs w:val="24"/>
          <w:rtl/>
        </w:rPr>
        <w:t xml:space="preserve"> </w:t>
      </w:r>
      <w:r w:rsidRPr="00054FCC">
        <w:rPr>
          <w:rFonts w:ascii="David" w:hAnsi="David" w:cs="David" w:hint="eastAsia"/>
          <w:szCs w:val="24"/>
          <w:rtl/>
        </w:rPr>
        <w:t>להסכם</w:t>
      </w:r>
      <w:r w:rsidRPr="00054FCC">
        <w:rPr>
          <w:rFonts w:ascii="David" w:hAnsi="David" w:cs="David"/>
          <w:szCs w:val="24"/>
          <w:rtl/>
        </w:rPr>
        <w:t xml:space="preserve">, </w:t>
      </w:r>
      <w:r w:rsidRPr="00054FCC">
        <w:rPr>
          <w:rFonts w:ascii="David" w:hAnsi="David" w:cs="David" w:hint="eastAsia"/>
          <w:szCs w:val="24"/>
          <w:rtl/>
        </w:rPr>
        <w:t>יחזיר</w:t>
      </w:r>
      <w:r w:rsidRPr="00054FCC">
        <w:rPr>
          <w:rFonts w:ascii="David" w:hAnsi="David" w:cs="David"/>
          <w:szCs w:val="24"/>
          <w:rtl/>
        </w:rPr>
        <w:t xml:space="preserve"> </w:t>
      </w:r>
      <w:r w:rsidRPr="00054FCC">
        <w:rPr>
          <w:rFonts w:ascii="David" w:hAnsi="David" w:cs="David" w:hint="eastAsia"/>
          <w:szCs w:val="24"/>
          <w:rtl/>
        </w:rPr>
        <w:t>המוסד</w:t>
      </w:r>
      <w:r w:rsidRPr="00054FCC">
        <w:rPr>
          <w:rFonts w:ascii="David" w:hAnsi="David" w:cs="David"/>
          <w:szCs w:val="24"/>
          <w:rtl/>
        </w:rPr>
        <w:t xml:space="preserve"> </w:t>
      </w:r>
      <w:r w:rsidRPr="00054FCC">
        <w:rPr>
          <w:rFonts w:ascii="David" w:hAnsi="David" w:cs="David" w:hint="eastAsia"/>
          <w:szCs w:val="24"/>
          <w:rtl/>
        </w:rPr>
        <w:t>את</w:t>
      </w:r>
      <w:r w:rsidRPr="00054FCC">
        <w:rPr>
          <w:rFonts w:ascii="David" w:hAnsi="David" w:cs="David"/>
          <w:szCs w:val="24"/>
          <w:rtl/>
        </w:rPr>
        <w:t xml:space="preserve"> </w:t>
      </w:r>
      <w:r w:rsidRPr="00054FCC">
        <w:rPr>
          <w:rFonts w:ascii="David" w:hAnsi="David" w:cs="David" w:hint="eastAsia"/>
          <w:szCs w:val="24"/>
          <w:rtl/>
        </w:rPr>
        <w:t>ההפרש</w:t>
      </w:r>
      <w:r w:rsidRPr="00054FCC">
        <w:rPr>
          <w:rFonts w:ascii="David" w:hAnsi="David" w:cs="David"/>
          <w:szCs w:val="24"/>
          <w:rtl/>
        </w:rPr>
        <w:t xml:space="preserve"> </w:t>
      </w:r>
      <w:r w:rsidRPr="00054FCC">
        <w:rPr>
          <w:rFonts w:ascii="David" w:hAnsi="David" w:cs="David" w:hint="eastAsia"/>
          <w:szCs w:val="24"/>
          <w:rtl/>
        </w:rPr>
        <w:t>למשרד</w:t>
      </w:r>
      <w:r w:rsidRPr="00054FCC">
        <w:rPr>
          <w:rFonts w:ascii="David" w:hAnsi="David" w:cs="David"/>
          <w:szCs w:val="24"/>
          <w:rtl/>
        </w:rPr>
        <w:t xml:space="preserve"> </w:t>
      </w:r>
      <w:r w:rsidRPr="00054FCC">
        <w:rPr>
          <w:rFonts w:ascii="David" w:hAnsi="David" w:cs="David" w:hint="eastAsia"/>
          <w:szCs w:val="24"/>
          <w:rtl/>
        </w:rPr>
        <w:t>תוך</w:t>
      </w:r>
      <w:r w:rsidRPr="00054FCC">
        <w:rPr>
          <w:rFonts w:ascii="David" w:hAnsi="David" w:cs="David"/>
          <w:szCs w:val="24"/>
          <w:rtl/>
        </w:rPr>
        <w:t xml:space="preserve"> 30 </w:t>
      </w:r>
      <w:r w:rsidRPr="00054FCC">
        <w:rPr>
          <w:rFonts w:ascii="David" w:hAnsi="David" w:cs="David" w:hint="eastAsia"/>
          <w:szCs w:val="24"/>
          <w:rtl/>
        </w:rPr>
        <w:t>יום</w:t>
      </w:r>
      <w:r w:rsidRPr="00054FCC">
        <w:rPr>
          <w:rFonts w:ascii="David" w:hAnsi="David" w:cs="David"/>
          <w:szCs w:val="24"/>
          <w:rtl/>
        </w:rPr>
        <w:t xml:space="preserve"> </w:t>
      </w:r>
      <w:r w:rsidRPr="00054FCC">
        <w:rPr>
          <w:rFonts w:ascii="David" w:hAnsi="David" w:cs="David" w:hint="eastAsia"/>
          <w:szCs w:val="24"/>
          <w:rtl/>
        </w:rPr>
        <w:t>מיום</w:t>
      </w:r>
      <w:r w:rsidRPr="00054FCC">
        <w:rPr>
          <w:rFonts w:ascii="David" w:hAnsi="David" w:cs="David"/>
          <w:szCs w:val="24"/>
          <w:rtl/>
        </w:rPr>
        <w:t xml:space="preserve"> </w:t>
      </w:r>
      <w:r w:rsidRPr="00054FCC">
        <w:rPr>
          <w:rFonts w:ascii="David" w:hAnsi="David" w:cs="David" w:hint="eastAsia"/>
          <w:szCs w:val="24"/>
          <w:rtl/>
        </w:rPr>
        <w:t>דרישת</w:t>
      </w:r>
      <w:r w:rsidRPr="00054FCC">
        <w:rPr>
          <w:rFonts w:ascii="David" w:hAnsi="David" w:cs="David"/>
          <w:szCs w:val="24"/>
          <w:rtl/>
        </w:rPr>
        <w:t xml:space="preserve"> </w:t>
      </w:r>
      <w:r w:rsidRPr="00054FCC">
        <w:rPr>
          <w:rFonts w:ascii="David" w:hAnsi="David" w:cs="David" w:hint="eastAsia"/>
          <w:szCs w:val="24"/>
          <w:rtl/>
        </w:rPr>
        <w:t>המשרד</w:t>
      </w:r>
      <w:r w:rsidRPr="00054FCC">
        <w:rPr>
          <w:rFonts w:ascii="David" w:hAnsi="David" w:cs="David"/>
          <w:szCs w:val="24"/>
          <w:rtl/>
        </w:rPr>
        <w:t xml:space="preserve">. </w:t>
      </w:r>
      <w:r w:rsidRPr="00054FCC">
        <w:rPr>
          <w:rFonts w:ascii="David" w:hAnsi="David" w:cs="David" w:hint="eastAsia"/>
          <w:szCs w:val="24"/>
          <w:rtl/>
        </w:rPr>
        <w:t>לא</w:t>
      </w:r>
      <w:r w:rsidRPr="00054FCC">
        <w:rPr>
          <w:rFonts w:ascii="David" w:hAnsi="David" w:cs="David"/>
          <w:szCs w:val="24"/>
          <w:rtl/>
        </w:rPr>
        <w:t xml:space="preserve"> </w:t>
      </w:r>
      <w:r w:rsidRPr="00054FCC">
        <w:rPr>
          <w:rFonts w:ascii="David" w:hAnsi="David" w:cs="David" w:hint="eastAsia"/>
          <w:szCs w:val="24"/>
          <w:rtl/>
        </w:rPr>
        <w:t>החזיר</w:t>
      </w:r>
      <w:r w:rsidRPr="00054FCC">
        <w:rPr>
          <w:rFonts w:ascii="David" w:hAnsi="David" w:cs="David"/>
          <w:szCs w:val="24"/>
          <w:rtl/>
        </w:rPr>
        <w:t xml:space="preserve"> </w:t>
      </w:r>
      <w:r w:rsidRPr="00054FCC">
        <w:rPr>
          <w:rFonts w:ascii="David" w:hAnsi="David" w:cs="David" w:hint="eastAsia"/>
          <w:szCs w:val="24"/>
          <w:rtl/>
        </w:rPr>
        <w:t>המוסד</w:t>
      </w:r>
      <w:r w:rsidRPr="00054FCC">
        <w:rPr>
          <w:rFonts w:ascii="David" w:hAnsi="David" w:cs="David"/>
          <w:szCs w:val="24"/>
          <w:rtl/>
        </w:rPr>
        <w:t xml:space="preserve"> </w:t>
      </w:r>
      <w:r w:rsidRPr="00054FCC">
        <w:rPr>
          <w:rFonts w:ascii="David" w:hAnsi="David" w:cs="David" w:hint="eastAsia"/>
          <w:szCs w:val="24"/>
          <w:rtl/>
        </w:rPr>
        <w:t>את</w:t>
      </w:r>
      <w:r w:rsidRPr="00054FCC">
        <w:rPr>
          <w:rFonts w:ascii="David" w:hAnsi="David" w:cs="David"/>
          <w:szCs w:val="24"/>
          <w:rtl/>
        </w:rPr>
        <w:t xml:space="preserve"> </w:t>
      </w:r>
      <w:r w:rsidRPr="00054FCC">
        <w:rPr>
          <w:rFonts w:ascii="David" w:hAnsi="David" w:cs="David" w:hint="eastAsia"/>
          <w:szCs w:val="24"/>
          <w:rtl/>
        </w:rPr>
        <w:t>ההפרש</w:t>
      </w:r>
      <w:r w:rsidRPr="00054FCC">
        <w:rPr>
          <w:rFonts w:ascii="David" w:hAnsi="David" w:cs="David"/>
          <w:szCs w:val="24"/>
          <w:rtl/>
        </w:rPr>
        <w:t xml:space="preserve"> </w:t>
      </w:r>
      <w:r w:rsidRPr="00054FCC">
        <w:rPr>
          <w:rFonts w:ascii="David" w:hAnsi="David" w:cs="David" w:hint="eastAsia"/>
          <w:szCs w:val="24"/>
          <w:rtl/>
        </w:rPr>
        <w:t>האמור</w:t>
      </w:r>
      <w:r w:rsidRPr="00054FCC">
        <w:rPr>
          <w:rFonts w:ascii="David" w:hAnsi="David" w:cs="David"/>
          <w:szCs w:val="24"/>
          <w:rtl/>
        </w:rPr>
        <w:t xml:space="preserve"> </w:t>
      </w:r>
      <w:r w:rsidRPr="00054FCC">
        <w:rPr>
          <w:rFonts w:ascii="David" w:hAnsi="David" w:cs="David" w:hint="eastAsia"/>
          <w:szCs w:val="24"/>
          <w:rtl/>
        </w:rPr>
        <w:t>במועד</w:t>
      </w:r>
      <w:r w:rsidRPr="00054FCC">
        <w:rPr>
          <w:rFonts w:ascii="David" w:hAnsi="David" w:cs="David"/>
          <w:szCs w:val="24"/>
          <w:rtl/>
        </w:rPr>
        <w:t xml:space="preserve">, </w:t>
      </w:r>
      <w:r w:rsidRPr="00054FCC">
        <w:rPr>
          <w:rFonts w:ascii="David" w:hAnsi="David" w:cs="David" w:hint="eastAsia"/>
          <w:szCs w:val="24"/>
          <w:rtl/>
        </w:rPr>
        <w:t>יישא</w:t>
      </w:r>
      <w:r w:rsidRPr="00054FCC">
        <w:rPr>
          <w:rFonts w:ascii="David" w:hAnsi="David" w:cs="David"/>
          <w:szCs w:val="24"/>
          <w:rtl/>
        </w:rPr>
        <w:t xml:space="preserve"> </w:t>
      </w:r>
      <w:r w:rsidRPr="00054FCC">
        <w:rPr>
          <w:rFonts w:ascii="David" w:hAnsi="David" w:cs="David" w:hint="eastAsia"/>
          <w:szCs w:val="24"/>
          <w:rtl/>
        </w:rPr>
        <w:t>הסכום</w:t>
      </w:r>
      <w:r w:rsidRPr="00054FCC">
        <w:rPr>
          <w:rFonts w:ascii="David" w:hAnsi="David" w:cs="David"/>
          <w:szCs w:val="24"/>
          <w:rtl/>
        </w:rPr>
        <w:t xml:space="preserve"> </w:t>
      </w:r>
      <w:r w:rsidRPr="00054FCC">
        <w:rPr>
          <w:rFonts w:ascii="David" w:hAnsi="David" w:cs="David" w:hint="eastAsia"/>
          <w:szCs w:val="24"/>
          <w:rtl/>
        </w:rPr>
        <w:t>האמור</w:t>
      </w:r>
      <w:r w:rsidRPr="00054FCC">
        <w:rPr>
          <w:rFonts w:ascii="David" w:hAnsi="David" w:cs="David"/>
          <w:szCs w:val="24"/>
          <w:rtl/>
        </w:rPr>
        <w:t xml:space="preserve"> </w:t>
      </w:r>
      <w:r w:rsidRPr="00054FCC">
        <w:rPr>
          <w:rFonts w:ascii="David" w:hAnsi="David" w:cs="David" w:hint="eastAsia"/>
          <w:szCs w:val="24"/>
          <w:rtl/>
        </w:rPr>
        <w:t>ריבית</w:t>
      </w:r>
      <w:r w:rsidRPr="00054FCC">
        <w:rPr>
          <w:rFonts w:ascii="David" w:hAnsi="David" w:cs="David"/>
          <w:szCs w:val="24"/>
          <w:rtl/>
        </w:rPr>
        <w:t xml:space="preserve"> </w:t>
      </w:r>
      <w:r w:rsidRPr="00054FCC">
        <w:rPr>
          <w:rFonts w:ascii="David" w:hAnsi="David" w:cs="David" w:hint="eastAsia"/>
          <w:szCs w:val="24"/>
          <w:rtl/>
        </w:rPr>
        <w:t>פיגורים</w:t>
      </w:r>
      <w:r w:rsidRPr="00054FCC">
        <w:rPr>
          <w:rFonts w:ascii="David" w:hAnsi="David" w:cs="David"/>
          <w:szCs w:val="24"/>
          <w:rtl/>
        </w:rPr>
        <w:t xml:space="preserve"> </w:t>
      </w:r>
      <w:r w:rsidRPr="00054FCC">
        <w:rPr>
          <w:rFonts w:ascii="David" w:hAnsi="David" w:cs="David" w:hint="eastAsia"/>
          <w:szCs w:val="24"/>
          <w:rtl/>
        </w:rPr>
        <w:t>בהתאם</w:t>
      </w:r>
      <w:r w:rsidRPr="00054FCC">
        <w:rPr>
          <w:rFonts w:ascii="David" w:hAnsi="David" w:cs="David"/>
          <w:szCs w:val="24"/>
          <w:rtl/>
        </w:rPr>
        <w:t xml:space="preserve"> </w:t>
      </w:r>
      <w:r w:rsidRPr="00054FCC">
        <w:rPr>
          <w:rFonts w:ascii="David" w:hAnsi="David" w:cs="David" w:hint="eastAsia"/>
          <w:szCs w:val="24"/>
          <w:rtl/>
        </w:rPr>
        <w:t>לשיעורים</w:t>
      </w:r>
      <w:r w:rsidRPr="00054FCC">
        <w:rPr>
          <w:rFonts w:ascii="David" w:hAnsi="David" w:cs="David"/>
          <w:szCs w:val="24"/>
          <w:rtl/>
        </w:rPr>
        <w:t xml:space="preserve"> </w:t>
      </w:r>
      <w:r w:rsidRPr="00054FCC">
        <w:rPr>
          <w:rFonts w:ascii="David" w:hAnsi="David" w:cs="David" w:hint="eastAsia"/>
          <w:szCs w:val="24"/>
          <w:rtl/>
        </w:rPr>
        <w:t>שיקבעו</w:t>
      </w:r>
      <w:r w:rsidRPr="00054FCC">
        <w:rPr>
          <w:rFonts w:ascii="David" w:hAnsi="David" w:cs="David"/>
          <w:szCs w:val="24"/>
          <w:rtl/>
        </w:rPr>
        <w:t xml:space="preserve"> </w:t>
      </w:r>
      <w:r w:rsidRPr="00054FCC">
        <w:rPr>
          <w:rFonts w:ascii="David" w:hAnsi="David" w:cs="David" w:hint="eastAsia"/>
          <w:szCs w:val="24"/>
          <w:rtl/>
        </w:rPr>
        <w:t>על</w:t>
      </w:r>
      <w:r w:rsidRPr="00054FCC">
        <w:rPr>
          <w:rFonts w:ascii="David" w:hAnsi="David" w:cs="David"/>
          <w:szCs w:val="24"/>
          <w:rtl/>
        </w:rPr>
        <w:t xml:space="preserve">-ידי </w:t>
      </w:r>
      <w:r w:rsidRPr="00054FCC">
        <w:rPr>
          <w:rFonts w:ascii="David" w:hAnsi="David" w:cs="David" w:hint="eastAsia"/>
          <w:szCs w:val="24"/>
          <w:rtl/>
        </w:rPr>
        <w:t>החשב</w:t>
      </w:r>
      <w:r w:rsidRPr="00054FCC">
        <w:rPr>
          <w:rFonts w:ascii="David" w:hAnsi="David" w:cs="David"/>
          <w:szCs w:val="24"/>
          <w:rtl/>
        </w:rPr>
        <w:t xml:space="preserve"> </w:t>
      </w:r>
      <w:r w:rsidRPr="00054FCC">
        <w:rPr>
          <w:rFonts w:ascii="David" w:hAnsi="David" w:cs="David" w:hint="eastAsia"/>
          <w:szCs w:val="24"/>
          <w:rtl/>
        </w:rPr>
        <w:t>הכללי</w:t>
      </w:r>
      <w:r w:rsidRPr="00054FCC">
        <w:rPr>
          <w:rFonts w:ascii="David" w:hAnsi="David" w:cs="David"/>
          <w:szCs w:val="24"/>
          <w:rtl/>
        </w:rPr>
        <w:t xml:space="preserve"> </w:t>
      </w:r>
      <w:r w:rsidRPr="00054FCC">
        <w:rPr>
          <w:rFonts w:ascii="David" w:hAnsi="David" w:cs="David" w:hint="eastAsia"/>
          <w:szCs w:val="24"/>
          <w:rtl/>
        </w:rPr>
        <w:t>מעת</w:t>
      </w:r>
      <w:r w:rsidRPr="00054FCC">
        <w:rPr>
          <w:rFonts w:ascii="David" w:hAnsi="David" w:cs="David"/>
          <w:szCs w:val="24"/>
          <w:rtl/>
        </w:rPr>
        <w:t xml:space="preserve"> </w:t>
      </w:r>
      <w:r w:rsidRPr="00054FCC">
        <w:rPr>
          <w:rFonts w:ascii="David" w:hAnsi="David" w:cs="David" w:hint="eastAsia"/>
          <w:szCs w:val="24"/>
          <w:rtl/>
        </w:rPr>
        <w:t>לעת</w:t>
      </w:r>
      <w:r w:rsidRPr="00054FCC">
        <w:rPr>
          <w:rFonts w:ascii="David" w:hAnsi="David" w:cs="David"/>
          <w:szCs w:val="24"/>
          <w:rtl/>
        </w:rPr>
        <w:t xml:space="preserve">. </w:t>
      </w:r>
      <w:r w:rsidRPr="00054FCC">
        <w:rPr>
          <w:rFonts w:ascii="David" w:hAnsi="David" w:cs="David" w:hint="eastAsia"/>
          <w:szCs w:val="24"/>
          <w:rtl/>
        </w:rPr>
        <w:t>הריבית</w:t>
      </w:r>
      <w:r w:rsidRPr="00054FCC">
        <w:rPr>
          <w:rFonts w:ascii="David" w:hAnsi="David" w:cs="David"/>
          <w:szCs w:val="24"/>
          <w:rtl/>
        </w:rPr>
        <w:t xml:space="preserve"> </w:t>
      </w:r>
      <w:r w:rsidRPr="00054FCC">
        <w:rPr>
          <w:rFonts w:ascii="David" w:hAnsi="David" w:cs="David" w:hint="eastAsia"/>
          <w:szCs w:val="24"/>
          <w:rtl/>
        </w:rPr>
        <w:t>כאמור</w:t>
      </w:r>
      <w:r w:rsidRPr="00054FCC">
        <w:rPr>
          <w:rFonts w:ascii="David" w:hAnsi="David" w:cs="David"/>
          <w:szCs w:val="24"/>
          <w:rtl/>
        </w:rPr>
        <w:t xml:space="preserve"> </w:t>
      </w:r>
      <w:r w:rsidRPr="00054FCC">
        <w:rPr>
          <w:rFonts w:ascii="David" w:hAnsi="David" w:cs="David" w:hint="eastAsia"/>
          <w:szCs w:val="24"/>
          <w:rtl/>
        </w:rPr>
        <w:t>תחושב</w:t>
      </w:r>
      <w:r w:rsidRPr="00054FCC">
        <w:rPr>
          <w:rFonts w:ascii="David" w:hAnsi="David" w:cs="David"/>
          <w:szCs w:val="24"/>
          <w:rtl/>
        </w:rPr>
        <w:t xml:space="preserve"> </w:t>
      </w:r>
      <w:r w:rsidRPr="00054FCC">
        <w:rPr>
          <w:rFonts w:ascii="David" w:hAnsi="David" w:cs="David" w:hint="eastAsia"/>
          <w:szCs w:val="24"/>
          <w:rtl/>
        </w:rPr>
        <w:t>מיום</w:t>
      </w:r>
      <w:r w:rsidRPr="00054FCC">
        <w:rPr>
          <w:rFonts w:ascii="David" w:hAnsi="David" w:cs="David"/>
          <w:szCs w:val="24"/>
          <w:rtl/>
        </w:rPr>
        <w:t xml:space="preserve"> </w:t>
      </w:r>
      <w:r w:rsidRPr="00054FCC">
        <w:rPr>
          <w:rFonts w:ascii="David" w:hAnsi="David" w:cs="David" w:hint="eastAsia"/>
          <w:szCs w:val="24"/>
          <w:rtl/>
        </w:rPr>
        <w:t>סיום</w:t>
      </w:r>
      <w:r w:rsidRPr="00054FCC">
        <w:rPr>
          <w:rFonts w:ascii="David" w:hAnsi="David" w:cs="David"/>
          <w:szCs w:val="24"/>
          <w:rtl/>
        </w:rPr>
        <w:t xml:space="preserve"> </w:t>
      </w:r>
      <w:r w:rsidRPr="00054FCC">
        <w:rPr>
          <w:rFonts w:ascii="David" w:hAnsi="David" w:cs="David" w:hint="eastAsia"/>
          <w:szCs w:val="24"/>
          <w:rtl/>
        </w:rPr>
        <w:t>ההסכם</w:t>
      </w:r>
      <w:r w:rsidRPr="00054FCC">
        <w:rPr>
          <w:rFonts w:ascii="David" w:hAnsi="David" w:cs="David"/>
          <w:szCs w:val="24"/>
          <w:rtl/>
        </w:rPr>
        <w:t xml:space="preserve"> </w:t>
      </w:r>
      <w:r w:rsidRPr="00054FCC">
        <w:rPr>
          <w:rFonts w:ascii="David" w:hAnsi="David" w:cs="David" w:hint="eastAsia"/>
          <w:szCs w:val="24"/>
          <w:rtl/>
        </w:rPr>
        <w:t>עד</w:t>
      </w:r>
      <w:r w:rsidRPr="00054FCC">
        <w:rPr>
          <w:rFonts w:ascii="David" w:hAnsi="David" w:cs="David"/>
          <w:szCs w:val="24"/>
          <w:rtl/>
        </w:rPr>
        <w:t xml:space="preserve"> </w:t>
      </w:r>
      <w:r w:rsidRPr="00054FCC">
        <w:rPr>
          <w:rFonts w:ascii="David" w:hAnsi="David" w:cs="David" w:hint="eastAsia"/>
          <w:szCs w:val="24"/>
          <w:rtl/>
        </w:rPr>
        <w:t>החזר</w:t>
      </w:r>
      <w:r w:rsidRPr="00054FCC">
        <w:rPr>
          <w:rFonts w:ascii="David" w:hAnsi="David" w:cs="David"/>
          <w:szCs w:val="24"/>
          <w:rtl/>
        </w:rPr>
        <w:t xml:space="preserve"> </w:t>
      </w:r>
      <w:r w:rsidRPr="00054FCC">
        <w:rPr>
          <w:rFonts w:ascii="David" w:hAnsi="David" w:cs="David" w:hint="eastAsia"/>
          <w:szCs w:val="24"/>
          <w:rtl/>
        </w:rPr>
        <w:t>בפועל</w:t>
      </w:r>
      <w:r w:rsidRPr="00054FCC">
        <w:rPr>
          <w:rFonts w:ascii="David" w:hAnsi="David" w:cs="David"/>
          <w:szCs w:val="24"/>
          <w:rtl/>
        </w:rPr>
        <w:t xml:space="preserve"> </w:t>
      </w:r>
      <w:r w:rsidRPr="00054FCC">
        <w:rPr>
          <w:rFonts w:ascii="David" w:hAnsi="David" w:cs="David" w:hint="eastAsia"/>
          <w:szCs w:val="24"/>
          <w:rtl/>
        </w:rPr>
        <w:t>של</w:t>
      </w:r>
      <w:r w:rsidRPr="00054FCC">
        <w:rPr>
          <w:rFonts w:ascii="David" w:hAnsi="David" w:cs="David"/>
          <w:szCs w:val="24"/>
          <w:rtl/>
        </w:rPr>
        <w:t xml:space="preserve"> </w:t>
      </w:r>
      <w:r w:rsidRPr="00054FCC">
        <w:rPr>
          <w:rFonts w:ascii="David" w:hAnsi="David" w:cs="David" w:hint="eastAsia"/>
          <w:szCs w:val="24"/>
          <w:rtl/>
        </w:rPr>
        <w:t>ההפרש</w:t>
      </w:r>
      <w:r w:rsidRPr="00054FCC">
        <w:rPr>
          <w:rFonts w:ascii="David" w:hAnsi="David" w:cs="David"/>
          <w:szCs w:val="24"/>
          <w:rtl/>
        </w:rPr>
        <w:t xml:space="preserve"> </w:t>
      </w:r>
      <w:r w:rsidRPr="00054FCC">
        <w:rPr>
          <w:rFonts w:ascii="David" w:hAnsi="David" w:cs="David" w:hint="eastAsia"/>
          <w:szCs w:val="24"/>
          <w:rtl/>
        </w:rPr>
        <w:t>על</w:t>
      </w:r>
      <w:r w:rsidRPr="00054FCC">
        <w:rPr>
          <w:rFonts w:ascii="David" w:hAnsi="David" w:cs="David"/>
          <w:szCs w:val="24"/>
          <w:rtl/>
        </w:rPr>
        <w:t xml:space="preserve"> </w:t>
      </w:r>
      <w:r w:rsidRPr="00054FCC">
        <w:rPr>
          <w:rFonts w:ascii="David" w:hAnsi="David" w:cs="David" w:hint="eastAsia"/>
          <w:szCs w:val="24"/>
          <w:rtl/>
        </w:rPr>
        <w:t>ידי</w:t>
      </w:r>
      <w:r w:rsidRPr="00054FCC">
        <w:rPr>
          <w:rFonts w:ascii="David" w:hAnsi="David" w:cs="David"/>
          <w:szCs w:val="24"/>
          <w:rtl/>
        </w:rPr>
        <w:t xml:space="preserve"> </w:t>
      </w:r>
      <w:r w:rsidRPr="00054FCC">
        <w:rPr>
          <w:rFonts w:ascii="David" w:hAnsi="David" w:cs="David" w:hint="eastAsia"/>
          <w:szCs w:val="24"/>
          <w:rtl/>
        </w:rPr>
        <w:t>המוסד</w:t>
      </w:r>
      <w:r w:rsidRPr="00054FCC">
        <w:rPr>
          <w:rFonts w:ascii="David" w:hAnsi="David" w:cs="David"/>
          <w:szCs w:val="24"/>
          <w:rtl/>
        </w:rPr>
        <w:t>.</w:t>
      </w:r>
    </w:p>
    <w:p w14:paraId="3191CFFB" w14:textId="77777777" w:rsidR="009C3D6E" w:rsidRPr="00054FCC" w:rsidRDefault="009C3D6E" w:rsidP="005801FF">
      <w:pPr>
        <w:numPr>
          <w:ilvl w:val="1"/>
          <w:numId w:val="115"/>
        </w:numPr>
        <w:spacing w:after="0" w:line="360" w:lineRule="auto"/>
        <w:ind w:left="736" w:hanging="425"/>
        <w:jc w:val="both"/>
        <w:rPr>
          <w:rFonts w:ascii="David" w:hAnsi="David" w:cs="David"/>
          <w:szCs w:val="24"/>
        </w:rPr>
      </w:pPr>
      <w:r w:rsidRPr="00054FCC">
        <w:rPr>
          <w:rFonts w:ascii="David" w:hAnsi="David" w:cs="David" w:hint="eastAsia"/>
          <w:szCs w:val="24"/>
          <w:rtl/>
        </w:rPr>
        <w:t>התברר</w:t>
      </w:r>
      <w:r w:rsidRPr="00054FCC">
        <w:rPr>
          <w:rFonts w:ascii="David" w:hAnsi="David" w:cs="David"/>
          <w:szCs w:val="24"/>
          <w:rtl/>
        </w:rPr>
        <w:t xml:space="preserve"> למוסד כי לא יוכל לבצע את תכנית מכון האנרגיה ואת התחייבויותיו בהתאם להוראות הסכם זה מסיבות מקצועיות, טכניות או חוקיות, יודיע המוסד למשרד מיד לכשנודע לו על </w:t>
      </w:r>
      <w:r w:rsidRPr="00054FCC">
        <w:rPr>
          <w:rFonts w:ascii="David" w:hAnsi="David" w:cs="David" w:hint="eastAsia"/>
          <w:szCs w:val="24"/>
          <w:rtl/>
        </w:rPr>
        <w:t>כך</w:t>
      </w:r>
      <w:r w:rsidRPr="00054FCC">
        <w:rPr>
          <w:rFonts w:ascii="David" w:hAnsi="David" w:cs="David"/>
          <w:szCs w:val="24"/>
          <w:rtl/>
        </w:rPr>
        <w:t xml:space="preserve"> וינמק מדוע אין הוא מסוגל לסיים את התוכנית. ניתנה הודעה כאמור, תיכנס ההודעה לתוקף בתום שישה חודשים מיום מתן ההודעה. עד כניסת ההודעה לתוקף מתחייב המוסד לבצע את התחייבויותיו על פי ההסכם במלואן. על אף האמור לעיל יהיה המשרד רשאי (אך לא חייב) לקצר את תקופת ההודעה המוקדמת ולסיים את ההסכם בתוקף מיידי.</w:t>
      </w:r>
    </w:p>
    <w:p w14:paraId="41E4A30E" w14:textId="77777777" w:rsidR="00127552" w:rsidRPr="00054FCC" w:rsidRDefault="009C3D6E" w:rsidP="005801FF">
      <w:pPr>
        <w:numPr>
          <w:ilvl w:val="1"/>
          <w:numId w:val="115"/>
        </w:numPr>
        <w:spacing w:after="0" w:line="360" w:lineRule="auto"/>
        <w:ind w:left="736" w:hanging="425"/>
        <w:jc w:val="both"/>
        <w:rPr>
          <w:rFonts w:ascii="David" w:hAnsi="David" w:cs="David"/>
          <w:szCs w:val="24"/>
        </w:rPr>
      </w:pPr>
      <w:r w:rsidRPr="00054FCC">
        <w:rPr>
          <w:rFonts w:ascii="David" w:hAnsi="David" w:cs="David"/>
          <w:szCs w:val="24"/>
          <w:rtl/>
        </w:rPr>
        <w:t xml:space="preserve">הזוכה יידרש, להגיש דיווחים וחשבונות </w:t>
      </w:r>
      <w:r w:rsidRPr="00054FCC">
        <w:rPr>
          <w:rFonts w:ascii="David" w:hAnsi="David" w:cs="David" w:hint="eastAsia"/>
          <w:szCs w:val="24"/>
          <w:rtl/>
        </w:rPr>
        <w:t>ב</w:t>
      </w:r>
      <w:r w:rsidRPr="00054FCC">
        <w:rPr>
          <w:rFonts w:ascii="David" w:hAnsi="David" w:cs="David"/>
          <w:szCs w:val="24"/>
          <w:rtl/>
        </w:rPr>
        <w:t xml:space="preserve">פורטל הספקים הממשלתי, </w:t>
      </w:r>
      <w:r w:rsidRPr="00054FCC">
        <w:rPr>
          <w:rFonts w:ascii="David" w:hAnsi="David" w:cs="David" w:hint="eastAsia"/>
          <w:szCs w:val="24"/>
          <w:rtl/>
        </w:rPr>
        <w:t>בהתאם</w:t>
      </w:r>
      <w:r w:rsidRPr="00054FCC">
        <w:rPr>
          <w:rFonts w:ascii="David" w:hAnsi="David" w:cs="David"/>
          <w:szCs w:val="24"/>
          <w:rtl/>
        </w:rPr>
        <w:t xml:space="preserve"> </w:t>
      </w:r>
      <w:r w:rsidRPr="00054FCC">
        <w:rPr>
          <w:rFonts w:ascii="David" w:hAnsi="David" w:cs="David" w:hint="eastAsia"/>
          <w:szCs w:val="24"/>
          <w:rtl/>
        </w:rPr>
        <w:t>לתנאי</w:t>
      </w:r>
      <w:r w:rsidRPr="00054FCC">
        <w:rPr>
          <w:rFonts w:ascii="David" w:hAnsi="David" w:cs="David"/>
          <w:szCs w:val="24"/>
          <w:rtl/>
        </w:rPr>
        <w:t xml:space="preserve"> </w:t>
      </w:r>
      <w:r w:rsidRPr="00054FCC">
        <w:rPr>
          <w:rFonts w:ascii="David" w:hAnsi="David" w:cs="David" w:hint="eastAsia"/>
          <w:szCs w:val="24"/>
          <w:rtl/>
        </w:rPr>
        <w:t>השימוש</w:t>
      </w:r>
      <w:r w:rsidRPr="00054FCC">
        <w:rPr>
          <w:rFonts w:ascii="David" w:hAnsi="David" w:cs="David"/>
          <w:szCs w:val="24"/>
          <w:rtl/>
        </w:rPr>
        <w:t xml:space="preserve"> בפורטל הספקים ויישא בכלל העלויות הכרוכות בהתחברות לפורטל הספקים הממשלתי, ככל שישנן. </w:t>
      </w:r>
    </w:p>
    <w:p w14:paraId="7B5025E0" w14:textId="77777777" w:rsidR="00127552" w:rsidRPr="00F1098F" w:rsidRDefault="00127552" w:rsidP="001F73F8">
      <w:pPr>
        <w:numPr>
          <w:ilvl w:val="0"/>
          <w:numId w:val="99"/>
        </w:numPr>
        <w:tabs>
          <w:tab w:val="clear" w:pos="360"/>
        </w:tabs>
        <w:spacing w:before="120" w:after="0" w:line="360" w:lineRule="auto"/>
        <w:jc w:val="both"/>
        <w:rPr>
          <w:rFonts w:ascii="David" w:eastAsia="Times New Roman" w:hAnsi="David" w:cs="David"/>
          <w:b/>
          <w:bCs/>
          <w:color w:val="000000"/>
          <w:sz w:val="24"/>
          <w:szCs w:val="24"/>
          <w:u w:val="single"/>
        </w:rPr>
      </w:pPr>
      <w:r w:rsidRPr="00F1098F">
        <w:rPr>
          <w:rFonts w:ascii="David" w:eastAsia="Times New Roman" w:hAnsi="David" w:cs="David" w:hint="eastAsia"/>
          <w:b/>
          <w:bCs/>
          <w:sz w:val="24"/>
          <w:szCs w:val="24"/>
          <w:u w:val="single"/>
          <w:rtl/>
        </w:rPr>
        <w:t>ערבות</w:t>
      </w:r>
      <w:r w:rsidRPr="00F1098F">
        <w:rPr>
          <w:rFonts w:ascii="David" w:eastAsia="Times New Roman" w:hAnsi="David" w:cs="David"/>
          <w:b/>
          <w:bCs/>
          <w:sz w:val="24"/>
          <w:szCs w:val="24"/>
          <w:u w:val="single"/>
          <w:rtl/>
        </w:rPr>
        <w:t xml:space="preserve"> </w:t>
      </w:r>
      <w:r w:rsidRPr="00F1098F">
        <w:rPr>
          <w:rFonts w:ascii="David" w:eastAsia="Times New Roman" w:hAnsi="David" w:cs="David" w:hint="eastAsia"/>
          <w:b/>
          <w:bCs/>
          <w:sz w:val="24"/>
          <w:szCs w:val="24"/>
          <w:u w:val="single"/>
          <w:rtl/>
        </w:rPr>
        <w:t>מקדמה</w:t>
      </w:r>
      <w:r w:rsidRPr="00F1098F">
        <w:rPr>
          <w:rFonts w:ascii="David" w:eastAsia="Times New Roman" w:hAnsi="David" w:cs="David"/>
          <w:b/>
          <w:bCs/>
          <w:sz w:val="24"/>
          <w:szCs w:val="24"/>
          <w:u w:val="single"/>
          <w:rtl/>
        </w:rPr>
        <w:t xml:space="preserve"> וביצוע</w:t>
      </w:r>
    </w:p>
    <w:p w14:paraId="4CCA01C1" w14:textId="77777777" w:rsidR="00127552" w:rsidRPr="00054FCC" w:rsidRDefault="00127552" w:rsidP="007F0516">
      <w:pPr>
        <w:numPr>
          <w:ilvl w:val="1"/>
          <w:numId w:val="119"/>
        </w:numPr>
        <w:spacing w:after="0" w:line="360" w:lineRule="auto"/>
        <w:ind w:left="736" w:hanging="425"/>
        <w:jc w:val="both"/>
        <w:rPr>
          <w:rFonts w:ascii="David" w:hAnsi="David" w:cs="David"/>
          <w:szCs w:val="24"/>
        </w:rPr>
      </w:pPr>
      <w:r w:rsidRPr="00054FCC">
        <w:rPr>
          <w:rFonts w:ascii="David" w:hAnsi="David" w:cs="David" w:hint="eastAsia"/>
          <w:b/>
          <w:bCs/>
          <w:szCs w:val="24"/>
          <w:rtl/>
        </w:rPr>
        <w:t>ערבות</w:t>
      </w:r>
      <w:r w:rsidRPr="00054FCC">
        <w:rPr>
          <w:rFonts w:ascii="David" w:hAnsi="David" w:cs="David"/>
          <w:b/>
          <w:bCs/>
          <w:szCs w:val="24"/>
          <w:rtl/>
        </w:rPr>
        <w:t xml:space="preserve"> מקדמה</w:t>
      </w:r>
      <w:r w:rsidRPr="00054FCC">
        <w:rPr>
          <w:rFonts w:ascii="David" w:hAnsi="David" w:cs="David"/>
          <w:szCs w:val="24"/>
          <w:rtl/>
        </w:rPr>
        <w:t xml:space="preserve"> –</w:t>
      </w:r>
      <w:r w:rsidR="00054FCC">
        <w:rPr>
          <w:rFonts w:ascii="David" w:hAnsi="David" w:cs="David" w:hint="cs"/>
          <w:szCs w:val="24"/>
          <w:rtl/>
        </w:rPr>
        <w:t xml:space="preserve"> </w:t>
      </w:r>
      <w:r w:rsidRPr="00054FCC">
        <w:rPr>
          <w:rFonts w:ascii="David" w:hAnsi="David" w:cs="David"/>
          <w:szCs w:val="24"/>
          <w:rtl/>
        </w:rPr>
        <w:t xml:space="preserve">עם החתימה על הסכם זה, יפקיד המוסד </w:t>
      </w:r>
      <w:r w:rsidRPr="00054FCC">
        <w:rPr>
          <w:rFonts w:ascii="David" w:hAnsi="David" w:cs="David" w:hint="eastAsia"/>
          <w:szCs w:val="24"/>
          <w:rtl/>
        </w:rPr>
        <w:t>הוראת</w:t>
      </w:r>
      <w:r w:rsidRPr="00054FCC">
        <w:rPr>
          <w:rFonts w:ascii="David" w:hAnsi="David" w:cs="David"/>
          <w:szCs w:val="24"/>
          <w:rtl/>
        </w:rPr>
        <w:t xml:space="preserve"> </w:t>
      </w:r>
      <w:r w:rsidRPr="00054FCC">
        <w:rPr>
          <w:rFonts w:ascii="David" w:hAnsi="David" w:cs="David" w:hint="eastAsia"/>
          <w:szCs w:val="24"/>
          <w:rtl/>
        </w:rPr>
        <w:t>קיזוז</w:t>
      </w:r>
      <w:r w:rsidRPr="00054FCC">
        <w:rPr>
          <w:rFonts w:ascii="David" w:hAnsi="David" w:cs="David"/>
          <w:szCs w:val="24"/>
          <w:rtl/>
        </w:rPr>
        <w:t xml:space="preserve"> בסך 100% מגובה המקדמה כמוגדר </w:t>
      </w:r>
      <w:r w:rsidR="007F0516">
        <w:rPr>
          <w:rFonts w:ascii="David" w:hAnsi="David" w:cs="David"/>
          <w:b/>
          <w:bCs/>
          <w:szCs w:val="24"/>
          <w:rtl/>
        </w:rPr>
        <w:t>בסעיף</w:t>
      </w:r>
      <w:r w:rsidR="007F0516">
        <w:rPr>
          <w:rFonts w:ascii="David" w:hAnsi="David" w:cs="David" w:hint="cs"/>
          <w:b/>
          <w:bCs/>
          <w:szCs w:val="24"/>
          <w:rtl/>
        </w:rPr>
        <w:t xml:space="preserve"> 7 י'(1)</w:t>
      </w:r>
      <w:r w:rsidRPr="00054FCC">
        <w:rPr>
          <w:rFonts w:ascii="David" w:hAnsi="David" w:cs="David"/>
          <w:szCs w:val="24"/>
          <w:rtl/>
        </w:rPr>
        <w:t xml:space="preserve">) לעיל, כבטחון למילוי התחייבויות המוסד לפי הסכם זה. </w:t>
      </w:r>
      <w:r w:rsidRPr="00054FCC">
        <w:rPr>
          <w:rFonts w:ascii="David" w:hAnsi="David" w:cs="David" w:hint="eastAsia"/>
          <w:szCs w:val="24"/>
          <w:rtl/>
        </w:rPr>
        <w:t>ההוראה</w:t>
      </w:r>
      <w:r w:rsidRPr="00054FCC">
        <w:rPr>
          <w:rFonts w:ascii="David" w:hAnsi="David" w:cs="David"/>
          <w:szCs w:val="24"/>
          <w:rtl/>
        </w:rPr>
        <w:t xml:space="preserve"> תהיה אוטונומית וצמודה, בהתאם לנוסח </w:t>
      </w:r>
      <w:r w:rsidRPr="005437B2">
        <w:rPr>
          <w:rFonts w:ascii="David" w:hAnsi="David" w:cs="David"/>
          <w:szCs w:val="24"/>
          <w:rtl/>
        </w:rPr>
        <w:t xml:space="preserve">המופיע </w:t>
      </w:r>
      <w:r w:rsidRPr="00A13748">
        <w:rPr>
          <w:rFonts w:ascii="David" w:hAnsi="David" w:cs="David"/>
          <w:b/>
          <w:bCs/>
          <w:szCs w:val="24"/>
          <w:rtl/>
        </w:rPr>
        <w:t xml:space="preserve">בנספח </w:t>
      </w:r>
      <w:r w:rsidR="00A13748" w:rsidRPr="00A13748">
        <w:rPr>
          <w:rFonts w:ascii="David" w:hAnsi="David" w:cs="David" w:hint="cs"/>
          <w:b/>
          <w:bCs/>
          <w:szCs w:val="24"/>
          <w:rtl/>
        </w:rPr>
        <w:t>י'</w:t>
      </w:r>
      <w:r w:rsidRPr="00A13748">
        <w:rPr>
          <w:rFonts w:ascii="David" w:hAnsi="David" w:cs="David"/>
          <w:szCs w:val="24"/>
          <w:rtl/>
        </w:rPr>
        <w:t xml:space="preserve"> </w:t>
      </w:r>
      <w:r w:rsidRPr="00A13748">
        <w:rPr>
          <w:rFonts w:ascii="David" w:hAnsi="David" w:cs="David" w:hint="eastAsia"/>
          <w:szCs w:val="24"/>
          <w:rtl/>
        </w:rPr>
        <w:t>ל</w:t>
      </w:r>
      <w:r w:rsidR="005166A4" w:rsidRPr="00A13748">
        <w:rPr>
          <w:rFonts w:ascii="David" w:hAnsi="David" w:cs="David" w:hint="eastAsia"/>
          <w:szCs w:val="24"/>
          <w:rtl/>
        </w:rPr>
        <w:t>קול</w:t>
      </w:r>
      <w:r w:rsidR="005166A4" w:rsidRPr="005437B2">
        <w:rPr>
          <w:rFonts w:ascii="David" w:hAnsi="David" w:cs="David"/>
          <w:szCs w:val="24"/>
          <w:rtl/>
        </w:rPr>
        <w:t xml:space="preserve"> </w:t>
      </w:r>
      <w:r w:rsidR="005166A4" w:rsidRPr="005437B2">
        <w:rPr>
          <w:rFonts w:ascii="David" w:hAnsi="David" w:cs="David" w:hint="eastAsia"/>
          <w:szCs w:val="24"/>
          <w:rtl/>
        </w:rPr>
        <w:t>קורא</w:t>
      </w:r>
      <w:r w:rsidRPr="00054FCC">
        <w:rPr>
          <w:rFonts w:ascii="David" w:hAnsi="David" w:cs="David"/>
          <w:szCs w:val="24"/>
          <w:rtl/>
        </w:rPr>
        <w:t xml:space="preserve">. </w:t>
      </w:r>
    </w:p>
    <w:p w14:paraId="7CB21ADB" w14:textId="77777777" w:rsidR="00127552" w:rsidRPr="008872A4" w:rsidRDefault="00127552" w:rsidP="008872A4">
      <w:pPr>
        <w:numPr>
          <w:ilvl w:val="1"/>
          <w:numId w:val="119"/>
        </w:numPr>
        <w:spacing w:after="0" w:line="360" w:lineRule="auto"/>
        <w:ind w:left="736" w:hanging="425"/>
        <w:jc w:val="both"/>
        <w:rPr>
          <w:rFonts w:ascii="David" w:hAnsi="David" w:cs="David"/>
          <w:szCs w:val="24"/>
        </w:rPr>
      </w:pPr>
      <w:r w:rsidRPr="005437B2">
        <w:rPr>
          <w:rFonts w:ascii="David" w:hAnsi="David" w:cs="David" w:hint="eastAsia"/>
          <w:b/>
          <w:bCs/>
          <w:szCs w:val="24"/>
          <w:rtl/>
        </w:rPr>
        <w:t>הוראת</w:t>
      </w:r>
      <w:r w:rsidRPr="005437B2">
        <w:rPr>
          <w:rFonts w:ascii="David" w:hAnsi="David" w:cs="David"/>
          <w:b/>
          <w:bCs/>
          <w:szCs w:val="24"/>
          <w:rtl/>
        </w:rPr>
        <w:t xml:space="preserve"> </w:t>
      </w:r>
      <w:r w:rsidRPr="005437B2">
        <w:rPr>
          <w:rFonts w:ascii="David" w:hAnsi="David" w:cs="David" w:hint="eastAsia"/>
          <w:b/>
          <w:bCs/>
          <w:szCs w:val="24"/>
          <w:rtl/>
        </w:rPr>
        <w:t>קיזוז</w:t>
      </w:r>
      <w:r w:rsidRPr="005437B2">
        <w:rPr>
          <w:rFonts w:ascii="David" w:hAnsi="David" w:cs="David"/>
          <w:szCs w:val="24"/>
          <w:rtl/>
        </w:rPr>
        <w:t xml:space="preserve"> –</w:t>
      </w:r>
      <w:r w:rsidR="00054FCC" w:rsidRPr="005437B2">
        <w:rPr>
          <w:rFonts w:ascii="David" w:hAnsi="David" w:cs="David" w:hint="cs"/>
          <w:szCs w:val="24"/>
          <w:rtl/>
        </w:rPr>
        <w:t xml:space="preserve"> </w:t>
      </w:r>
      <w:r w:rsidRPr="005437B2">
        <w:rPr>
          <w:rFonts w:ascii="David" w:hAnsi="David" w:cs="David"/>
          <w:szCs w:val="24"/>
          <w:rtl/>
        </w:rPr>
        <w:t xml:space="preserve">עם החתימה על הסכם זה, יפקיד המוסד </w:t>
      </w:r>
      <w:r w:rsidRPr="005437B2">
        <w:rPr>
          <w:rFonts w:ascii="David" w:hAnsi="David" w:cs="David" w:hint="eastAsia"/>
          <w:szCs w:val="24"/>
          <w:rtl/>
        </w:rPr>
        <w:t>הוראת</w:t>
      </w:r>
      <w:r w:rsidRPr="005437B2">
        <w:rPr>
          <w:rFonts w:ascii="David" w:hAnsi="David" w:cs="David"/>
          <w:szCs w:val="24"/>
          <w:rtl/>
        </w:rPr>
        <w:t xml:space="preserve"> </w:t>
      </w:r>
      <w:r w:rsidRPr="005437B2">
        <w:rPr>
          <w:rFonts w:ascii="David" w:hAnsi="David" w:cs="David" w:hint="eastAsia"/>
          <w:szCs w:val="24"/>
          <w:rtl/>
        </w:rPr>
        <w:t>קיזוז</w:t>
      </w:r>
      <w:r w:rsidRPr="005437B2">
        <w:rPr>
          <w:rFonts w:ascii="David" w:hAnsi="David" w:cs="David"/>
          <w:szCs w:val="24"/>
          <w:rtl/>
        </w:rPr>
        <w:t xml:space="preserve"> </w:t>
      </w:r>
      <w:r w:rsidRPr="005437B2">
        <w:rPr>
          <w:rFonts w:ascii="David" w:hAnsi="David" w:cs="David" w:hint="eastAsia"/>
          <w:szCs w:val="24"/>
          <w:rtl/>
        </w:rPr>
        <w:t>בנוסח</w:t>
      </w:r>
      <w:r w:rsidRPr="005437B2">
        <w:rPr>
          <w:rFonts w:ascii="David" w:hAnsi="David" w:cs="David"/>
          <w:szCs w:val="24"/>
          <w:rtl/>
        </w:rPr>
        <w:t xml:space="preserve"> </w:t>
      </w:r>
      <w:r w:rsidRPr="005437B2">
        <w:rPr>
          <w:rFonts w:ascii="David" w:hAnsi="David" w:cs="David" w:hint="eastAsia"/>
          <w:szCs w:val="24"/>
          <w:rtl/>
        </w:rPr>
        <w:t>המופיע</w:t>
      </w:r>
      <w:r w:rsidRPr="005437B2">
        <w:rPr>
          <w:rFonts w:ascii="David" w:hAnsi="David" w:cs="David"/>
          <w:szCs w:val="24"/>
          <w:rtl/>
        </w:rPr>
        <w:t xml:space="preserve"> </w:t>
      </w:r>
      <w:r w:rsidRPr="007F0516">
        <w:rPr>
          <w:rFonts w:ascii="David" w:hAnsi="David" w:cs="David" w:hint="eastAsia"/>
          <w:b/>
          <w:bCs/>
          <w:szCs w:val="24"/>
          <w:rtl/>
        </w:rPr>
        <w:t>בנספח</w:t>
      </w:r>
      <w:r w:rsidRPr="007F0516">
        <w:rPr>
          <w:rFonts w:ascii="David" w:hAnsi="David" w:cs="David"/>
          <w:b/>
          <w:bCs/>
          <w:szCs w:val="24"/>
          <w:rtl/>
        </w:rPr>
        <w:t xml:space="preserve"> </w:t>
      </w:r>
      <w:r w:rsidR="00C02234" w:rsidRPr="007F0516">
        <w:rPr>
          <w:rFonts w:ascii="David" w:hAnsi="David" w:cs="David" w:hint="cs"/>
          <w:b/>
          <w:bCs/>
          <w:szCs w:val="24"/>
          <w:rtl/>
        </w:rPr>
        <w:t>י'</w:t>
      </w:r>
      <w:r w:rsidRPr="00054FCC">
        <w:rPr>
          <w:rFonts w:ascii="David" w:hAnsi="David" w:cs="David"/>
          <w:szCs w:val="24"/>
          <w:rtl/>
        </w:rPr>
        <w:t xml:space="preserve"> </w:t>
      </w:r>
      <w:r w:rsidRPr="008872A4">
        <w:rPr>
          <w:rFonts w:ascii="David" w:hAnsi="David" w:cs="David" w:hint="eastAsia"/>
          <w:szCs w:val="24"/>
          <w:rtl/>
        </w:rPr>
        <w:t>ל</w:t>
      </w:r>
      <w:r w:rsidR="005166A4" w:rsidRPr="008872A4">
        <w:rPr>
          <w:rFonts w:ascii="David" w:hAnsi="David" w:cs="David" w:hint="eastAsia"/>
          <w:szCs w:val="24"/>
          <w:rtl/>
        </w:rPr>
        <w:t>קול</w:t>
      </w:r>
      <w:r w:rsidR="005166A4" w:rsidRPr="008872A4">
        <w:rPr>
          <w:rFonts w:ascii="David" w:hAnsi="David" w:cs="David"/>
          <w:szCs w:val="24"/>
          <w:rtl/>
        </w:rPr>
        <w:t xml:space="preserve"> </w:t>
      </w:r>
      <w:r w:rsidR="005166A4" w:rsidRPr="008872A4">
        <w:rPr>
          <w:rFonts w:ascii="David" w:hAnsi="David" w:cs="David" w:hint="eastAsia"/>
          <w:szCs w:val="24"/>
          <w:rtl/>
        </w:rPr>
        <w:t>קורא</w:t>
      </w:r>
      <w:r w:rsidRPr="008872A4">
        <w:rPr>
          <w:rFonts w:ascii="David" w:hAnsi="David" w:cs="David"/>
          <w:szCs w:val="24"/>
          <w:rtl/>
        </w:rPr>
        <w:t xml:space="preserve">, בסך 100% מגובה המקדמה כמוגדר בסעיף </w:t>
      </w:r>
      <w:r w:rsidR="00C02234" w:rsidRPr="008872A4">
        <w:rPr>
          <w:rFonts w:ascii="David" w:hAnsi="David" w:cs="David" w:hint="cs"/>
          <w:szCs w:val="24"/>
          <w:rtl/>
        </w:rPr>
        <w:t>7</w:t>
      </w:r>
      <w:r w:rsidRPr="008872A4">
        <w:rPr>
          <w:rFonts w:ascii="David" w:hAnsi="David" w:cs="David"/>
          <w:szCs w:val="24"/>
          <w:rtl/>
        </w:rPr>
        <w:t xml:space="preserve">) לעיל, כבטחון למילוי התחייבויות המוסד לפי הסכם זה. הוראת הקיזוז תהיה בתוקף </w:t>
      </w:r>
      <w:r w:rsidRPr="008872A4">
        <w:rPr>
          <w:rFonts w:ascii="David" w:hAnsi="David" w:cs="David" w:hint="eastAsia"/>
          <w:szCs w:val="24"/>
          <w:rtl/>
        </w:rPr>
        <w:t>לפחות</w:t>
      </w:r>
      <w:r w:rsidRPr="008872A4">
        <w:rPr>
          <w:rFonts w:ascii="David" w:hAnsi="David" w:cs="David"/>
          <w:szCs w:val="24"/>
          <w:rtl/>
        </w:rPr>
        <w:t xml:space="preserve"> חצי שנה לאחר תום תקופת ההסכם על פי </w:t>
      </w:r>
      <w:r w:rsidRPr="008872A4">
        <w:rPr>
          <w:rFonts w:ascii="David" w:hAnsi="David" w:cs="David" w:hint="eastAsia"/>
          <w:b/>
          <w:bCs/>
          <w:szCs w:val="24"/>
          <w:rtl/>
        </w:rPr>
        <w:t>סעיף</w:t>
      </w:r>
      <w:r w:rsidR="008872A4" w:rsidRPr="008872A4">
        <w:rPr>
          <w:rFonts w:ascii="David" w:hAnsi="David" w:cs="David"/>
          <w:b/>
          <w:bCs/>
          <w:szCs w:val="24"/>
          <w:rtl/>
        </w:rPr>
        <w:t xml:space="preserve"> </w:t>
      </w:r>
      <w:r w:rsidR="008872A4" w:rsidRPr="008872A4">
        <w:rPr>
          <w:rFonts w:ascii="David" w:hAnsi="David" w:cs="David" w:hint="cs"/>
          <w:b/>
          <w:bCs/>
          <w:szCs w:val="24"/>
          <w:rtl/>
        </w:rPr>
        <w:t>6</w:t>
      </w:r>
      <w:r w:rsidRPr="008872A4">
        <w:rPr>
          <w:rFonts w:ascii="David" w:hAnsi="David" w:cs="David"/>
          <w:b/>
          <w:bCs/>
          <w:szCs w:val="24"/>
          <w:rtl/>
        </w:rPr>
        <w:t xml:space="preserve"> </w:t>
      </w:r>
      <w:r w:rsidRPr="008872A4">
        <w:rPr>
          <w:rFonts w:ascii="David" w:hAnsi="David" w:cs="David"/>
          <w:szCs w:val="24"/>
          <w:rtl/>
        </w:rPr>
        <w:t>לעיל.</w:t>
      </w:r>
    </w:p>
    <w:p w14:paraId="57BD4A47" w14:textId="77777777" w:rsidR="00127552" w:rsidRPr="00054FCC" w:rsidRDefault="00127552" w:rsidP="005801FF">
      <w:pPr>
        <w:numPr>
          <w:ilvl w:val="1"/>
          <w:numId w:val="119"/>
        </w:numPr>
        <w:spacing w:after="0" w:line="360" w:lineRule="auto"/>
        <w:ind w:left="736" w:hanging="425"/>
        <w:jc w:val="both"/>
        <w:rPr>
          <w:rFonts w:ascii="David" w:hAnsi="David" w:cs="David"/>
          <w:szCs w:val="24"/>
        </w:rPr>
      </w:pPr>
      <w:r w:rsidRPr="00054FCC">
        <w:rPr>
          <w:rFonts w:ascii="David" w:hAnsi="David" w:cs="David" w:hint="eastAsia"/>
          <w:szCs w:val="24"/>
          <w:rtl/>
        </w:rPr>
        <w:t>המשרד</w:t>
      </w:r>
      <w:r w:rsidRPr="00054FCC">
        <w:rPr>
          <w:rFonts w:ascii="David" w:hAnsi="David" w:cs="David"/>
          <w:szCs w:val="24"/>
          <w:rtl/>
        </w:rPr>
        <w:t xml:space="preserve"> </w:t>
      </w:r>
      <w:r w:rsidRPr="00054FCC">
        <w:rPr>
          <w:rFonts w:ascii="David" w:hAnsi="David" w:cs="David" w:hint="eastAsia"/>
          <w:szCs w:val="24"/>
          <w:rtl/>
        </w:rPr>
        <w:t>יהיה</w:t>
      </w:r>
      <w:r w:rsidRPr="00054FCC">
        <w:rPr>
          <w:rFonts w:ascii="David" w:hAnsi="David" w:cs="David"/>
          <w:szCs w:val="24"/>
          <w:rtl/>
        </w:rPr>
        <w:t xml:space="preserve"> </w:t>
      </w:r>
      <w:r w:rsidRPr="00054FCC">
        <w:rPr>
          <w:rFonts w:ascii="David" w:hAnsi="David" w:cs="David" w:hint="eastAsia"/>
          <w:szCs w:val="24"/>
          <w:rtl/>
        </w:rPr>
        <w:t>רשאי</w:t>
      </w:r>
      <w:r w:rsidRPr="00054FCC">
        <w:rPr>
          <w:rFonts w:ascii="David" w:hAnsi="David" w:cs="David"/>
          <w:szCs w:val="24"/>
          <w:rtl/>
        </w:rPr>
        <w:t xml:space="preserve"> </w:t>
      </w:r>
      <w:r w:rsidRPr="00054FCC">
        <w:rPr>
          <w:rFonts w:ascii="David" w:hAnsi="David" w:cs="David" w:hint="eastAsia"/>
          <w:szCs w:val="24"/>
          <w:rtl/>
        </w:rPr>
        <w:t>לעשות</w:t>
      </w:r>
      <w:r w:rsidRPr="00054FCC">
        <w:rPr>
          <w:rFonts w:ascii="David" w:hAnsi="David" w:cs="David"/>
          <w:szCs w:val="24"/>
          <w:rtl/>
        </w:rPr>
        <w:t xml:space="preserve"> </w:t>
      </w:r>
      <w:r w:rsidRPr="00054FCC">
        <w:rPr>
          <w:rFonts w:ascii="David" w:hAnsi="David" w:cs="David" w:hint="eastAsia"/>
          <w:szCs w:val="24"/>
          <w:rtl/>
        </w:rPr>
        <w:t>שימוש</w:t>
      </w:r>
      <w:r w:rsidRPr="00054FCC">
        <w:rPr>
          <w:rFonts w:ascii="David" w:hAnsi="David" w:cs="David"/>
          <w:szCs w:val="24"/>
          <w:rtl/>
        </w:rPr>
        <w:t xml:space="preserve"> </w:t>
      </w:r>
      <w:r w:rsidRPr="00054FCC">
        <w:rPr>
          <w:rFonts w:ascii="David" w:hAnsi="David" w:cs="David" w:hint="eastAsia"/>
          <w:szCs w:val="24"/>
          <w:rtl/>
        </w:rPr>
        <w:t>בהוראת</w:t>
      </w:r>
      <w:r w:rsidRPr="00054FCC">
        <w:rPr>
          <w:rFonts w:ascii="David" w:hAnsi="David" w:cs="David"/>
          <w:szCs w:val="24"/>
          <w:rtl/>
        </w:rPr>
        <w:t xml:space="preserve"> </w:t>
      </w:r>
      <w:r w:rsidRPr="00054FCC">
        <w:rPr>
          <w:rFonts w:ascii="David" w:hAnsi="David" w:cs="David" w:hint="eastAsia"/>
          <w:szCs w:val="24"/>
          <w:rtl/>
        </w:rPr>
        <w:t>הקיזוז</w:t>
      </w:r>
      <w:r w:rsidRPr="00054FCC">
        <w:rPr>
          <w:rFonts w:ascii="David" w:hAnsi="David" w:cs="David"/>
          <w:szCs w:val="24"/>
          <w:rtl/>
        </w:rPr>
        <w:t xml:space="preserve">, </w:t>
      </w:r>
      <w:r w:rsidRPr="00054FCC">
        <w:rPr>
          <w:rFonts w:ascii="David" w:hAnsi="David" w:cs="David" w:hint="eastAsia"/>
          <w:szCs w:val="24"/>
          <w:rtl/>
        </w:rPr>
        <w:t>אם</w:t>
      </w:r>
      <w:r w:rsidRPr="00054FCC">
        <w:rPr>
          <w:rFonts w:ascii="David" w:hAnsi="David" w:cs="David"/>
          <w:szCs w:val="24"/>
          <w:rtl/>
        </w:rPr>
        <w:t xml:space="preserve"> </w:t>
      </w:r>
      <w:r w:rsidRPr="00054FCC">
        <w:rPr>
          <w:rFonts w:ascii="David" w:hAnsi="David" w:cs="David" w:hint="eastAsia"/>
          <w:szCs w:val="24"/>
          <w:rtl/>
        </w:rPr>
        <w:t>סבר</w:t>
      </w:r>
      <w:r w:rsidRPr="00054FCC">
        <w:rPr>
          <w:rFonts w:ascii="David" w:hAnsi="David" w:cs="David"/>
          <w:szCs w:val="24"/>
          <w:rtl/>
        </w:rPr>
        <w:t xml:space="preserve"> </w:t>
      </w:r>
      <w:r w:rsidRPr="00054FCC">
        <w:rPr>
          <w:rFonts w:ascii="David" w:hAnsi="David" w:cs="David" w:hint="eastAsia"/>
          <w:szCs w:val="24"/>
          <w:rtl/>
        </w:rPr>
        <w:t>המשרד</w:t>
      </w:r>
      <w:r w:rsidRPr="00054FCC">
        <w:rPr>
          <w:rFonts w:ascii="David" w:hAnsi="David" w:cs="David"/>
          <w:szCs w:val="24"/>
          <w:rtl/>
        </w:rPr>
        <w:t xml:space="preserve"> </w:t>
      </w:r>
      <w:r w:rsidRPr="00054FCC">
        <w:rPr>
          <w:rFonts w:ascii="David" w:hAnsi="David" w:cs="David" w:hint="eastAsia"/>
          <w:szCs w:val="24"/>
          <w:rtl/>
        </w:rPr>
        <w:t>כי</w:t>
      </w:r>
      <w:r w:rsidRPr="00054FCC">
        <w:rPr>
          <w:rFonts w:ascii="David" w:hAnsi="David" w:cs="David"/>
          <w:szCs w:val="24"/>
          <w:rtl/>
        </w:rPr>
        <w:t xml:space="preserve"> </w:t>
      </w:r>
      <w:r w:rsidRPr="00054FCC">
        <w:rPr>
          <w:rFonts w:ascii="David" w:hAnsi="David" w:cs="David" w:hint="eastAsia"/>
          <w:szCs w:val="24"/>
          <w:rtl/>
        </w:rPr>
        <w:t>המוסד</w:t>
      </w:r>
      <w:r w:rsidRPr="00054FCC">
        <w:rPr>
          <w:rFonts w:ascii="David" w:hAnsi="David" w:cs="David"/>
          <w:szCs w:val="24"/>
          <w:rtl/>
        </w:rPr>
        <w:t xml:space="preserve"> </w:t>
      </w:r>
      <w:r w:rsidRPr="00054FCC">
        <w:rPr>
          <w:rFonts w:ascii="David" w:hAnsi="David" w:cs="David" w:hint="eastAsia"/>
          <w:szCs w:val="24"/>
          <w:rtl/>
        </w:rPr>
        <w:t>לא</w:t>
      </w:r>
      <w:r w:rsidRPr="00054FCC">
        <w:rPr>
          <w:rFonts w:ascii="David" w:hAnsi="David" w:cs="David"/>
          <w:szCs w:val="24"/>
          <w:rtl/>
        </w:rPr>
        <w:t xml:space="preserve"> </w:t>
      </w:r>
      <w:r w:rsidRPr="00054FCC">
        <w:rPr>
          <w:rFonts w:ascii="David" w:hAnsi="David" w:cs="David" w:hint="eastAsia"/>
          <w:szCs w:val="24"/>
          <w:rtl/>
        </w:rPr>
        <w:t>מילא</w:t>
      </w:r>
      <w:r w:rsidRPr="00054FCC">
        <w:rPr>
          <w:rFonts w:ascii="David" w:hAnsi="David" w:cs="David"/>
          <w:szCs w:val="24"/>
          <w:rtl/>
        </w:rPr>
        <w:t xml:space="preserve"> </w:t>
      </w:r>
      <w:r w:rsidRPr="00054FCC">
        <w:rPr>
          <w:rFonts w:ascii="David" w:hAnsi="David" w:cs="David" w:hint="eastAsia"/>
          <w:szCs w:val="24"/>
          <w:rtl/>
        </w:rPr>
        <w:t>את</w:t>
      </w:r>
      <w:r w:rsidRPr="00054FCC">
        <w:rPr>
          <w:rFonts w:ascii="David" w:hAnsi="David" w:cs="David"/>
          <w:szCs w:val="24"/>
          <w:rtl/>
        </w:rPr>
        <w:t xml:space="preserve"> </w:t>
      </w:r>
      <w:r w:rsidRPr="00054FCC">
        <w:rPr>
          <w:rFonts w:ascii="David" w:hAnsi="David" w:cs="David" w:hint="eastAsia"/>
          <w:szCs w:val="24"/>
          <w:rtl/>
        </w:rPr>
        <w:t>התחייבויותיו</w:t>
      </w:r>
      <w:r w:rsidRPr="00054FCC">
        <w:rPr>
          <w:rFonts w:ascii="David" w:hAnsi="David" w:cs="David"/>
          <w:szCs w:val="24"/>
          <w:rtl/>
        </w:rPr>
        <w:t xml:space="preserve"> </w:t>
      </w:r>
      <w:r w:rsidRPr="00054FCC">
        <w:rPr>
          <w:rFonts w:ascii="David" w:hAnsi="David" w:cs="David" w:hint="eastAsia"/>
          <w:szCs w:val="24"/>
          <w:rtl/>
        </w:rPr>
        <w:t>לפי</w:t>
      </w:r>
      <w:r w:rsidRPr="00054FCC">
        <w:rPr>
          <w:rFonts w:ascii="David" w:hAnsi="David" w:cs="David"/>
          <w:szCs w:val="24"/>
          <w:rtl/>
        </w:rPr>
        <w:t xml:space="preserve"> </w:t>
      </w:r>
      <w:r w:rsidRPr="00054FCC">
        <w:rPr>
          <w:rFonts w:ascii="David" w:hAnsi="David" w:cs="David" w:hint="eastAsia"/>
          <w:szCs w:val="24"/>
          <w:rtl/>
        </w:rPr>
        <w:t>הסכם</w:t>
      </w:r>
      <w:r w:rsidRPr="00054FCC">
        <w:rPr>
          <w:rFonts w:ascii="David" w:hAnsi="David" w:cs="David"/>
          <w:szCs w:val="24"/>
          <w:rtl/>
        </w:rPr>
        <w:t xml:space="preserve"> </w:t>
      </w:r>
      <w:r w:rsidRPr="00054FCC">
        <w:rPr>
          <w:rFonts w:ascii="David" w:hAnsi="David" w:cs="David" w:hint="eastAsia"/>
          <w:szCs w:val="24"/>
          <w:rtl/>
        </w:rPr>
        <w:t>זה</w:t>
      </w:r>
      <w:r w:rsidRPr="00054FCC">
        <w:rPr>
          <w:rFonts w:ascii="David" w:hAnsi="David" w:cs="David"/>
          <w:szCs w:val="24"/>
          <w:rtl/>
        </w:rPr>
        <w:t xml:space="preserve">, </w:t>
      </w:r>
      <w:r w:rsidRPr="00054FCC">
        <w:rPr>
          <w:rFonts w:ascii="David" w:hAnsi="David" w:cs="David" w:hint="eastAsia"/>
          <w:szCs w:val="24"/>
          <w:rtl/>
        </w:rPr>
        <w:t>כל</w:t>
      </w:r>
      <w:r w:rsidRPr="00054FCC">
        <w:rPr>
          <w:rFonts w:ascii="David" w:hAnsi="David" w:cs="David"/>
          <w:szCs w:val="24"/>
          <w:rtl/>
        </w:rPr>
        <w:t xml:space="preserve"> </w:t>
      </w:r>
      <w:r w:rsidRPr="00054FCC">
        <w:rPr>
          <w:rFonts w:ascii="David" w:hAnsi="David" w:cs="David" w:hint="eastAsia"/>
          <w:szCs w:val="24"/>
          <w:rtl/>
        </w:rPr>
        <w:t>זאת</w:t>
      </w:r>
      <w:r w:rsidRPr="00054FCC">
        <w:rPr>
          <w:rFonts w:ascii="David" w:hAnsi="David" w:cs="David"/>
          <w:szCs w:val="24"/>
          <w:rtl/>
        </w:rPr>
        <w:t xml:space="preserve"> </w:t>
      </w:r>
      <w:r w:rsidRPr="00054FCC">
        <w:rPr>
          <w:rFonts w:ascii="David" w:hAnsi="David" w:cs="David" w:hint="eastAsia"/>
          <w:szCs w:val="24"/>
          <w:rtl/>
        </w:rPr>
        <w:t>לאחר</w:t>
      </w:r>
      <w:r w:rsidRPr="00054FCC">
        <w:rPr>
          <w:rFonts w:ascii="David" w:hAnsi="David" w:cs="David"/>
          <w:szCs w:val="24"/>
          <w:rtl/>
        </w:rPr>
        <w:t xml:space="preserve"> </w:t>
      </w:r>
      <w:r w:rsidRPr="00054FCC">
        <w:rPr>
          <w:rFonts w:ascii="David" w:hAnsi="David" w:cs="David" w:hint="eastAsia"/>
          <w:szCs w:val="24"/>
          <w:rtl/>
        </w:rPr>
        <w:t>שניתן</w:t>
      </w:r>
      <w:r w:rsidRPr="00054FCC">
        <w:rPr>
          <w:rFonts w:ascii="David" w:hAnsi="David" w:cs="David"/>
          <w:szCs w:val="24"/>
          <w:rtl/>
        </w:rPr>
        <w:t xml:space="preserve"> </w:t>
      </w:r>
      <w:r w:rsidRPr="00054FCC">
        <w:rPr>
          <w:rFonts w:ascii="David" w:hAnsi="David" w:cs="David" w:hint="eastAsia"/>
          <w:szCs w:val="24"/>
          <w:rtl/>
        </w:rPr>
        <w:t>למוסד</w:t>
      </w:r>
      <w:r w:rsidRPr="00054FCC">
        <w:rPr>
          <w:rFonts w:ascii="David" w:hAnsi="David" w:cs="David"/>
          <w:szCs w:val="24"/>
          <w:rtl/>
        </w:rPr>
        <w:t xml:space="preserve"> </w:t>
      </w:r>
      <w:r w:rsidRPr="00054FCC">
        <w:rPr>
          <w:rFonts w:ascii="David" w:hAnsi="David" w:cs="David" w:hint="eastAsia"/>
          <w:szCs w:val="24"/>
          <w:rtl/>
        </w:rPr>
        <w:t>הזדמנות</w:t>
      </w:r>
      <w:r w:rsidRPr="00054FCC">
        <w:rPr>
          <w:rFonts w:ascii="David" w:hAnsi="David" w:cs="David"/>
          <w:szCs w:val="24"/>
          <w:rtl/>
        </w:rPr>
        <w:t xml:space="preserve">, </w:t>
      </w:r>
      <w:r w:rsidRPr="00054FCC">
        <w:rPr>
          <w:rFonts w:ascii="David" w:hAnsi="David" w:cs="David" w:hint="eastAsia"/>
          <w:szCs w:val="24"/>
          <w:rtl/>
        </w:rPr>
        <w:t>תוך</w:t>
      </w:r>
      <w:r w:rsidRPr="00054FCC">
        <w:rPr>
          <w:rFonts w:ascii="David" w:hAnsi="David" w:cs="David"/>
          <w:szCs w:val="24"/>
          <w:rtl/>
        </w:rPr>
        <w:t xml:space="preserve"> </w:t>
      </w:r>
      <w:r w:rsidRPr="00054FCC">
        <w:rPr>
          <w:rFonts w:ascii="David" w:hAnsi="David" w:cs="David" w:hint="eastAsia"/>
          <w:szCs w:val="24"/>
          <w:rtl/>
        </w:rPr>
        <w:t>זמן</w:t>
      </w:r>
      <w:r w:rsidRPr="00054FCC">
        <w:rPr>
          <w:rFonts w:ascii="David" w:hAnsi="David" w:cs="David"/>
          <w:szCs w:val="24"/>
          <w:rtl/>
        </w:rPr>
        <w:t xml:space="preserve"> </w:t>
      </w:r>
      <w:r w:rsidRPr="00054FCC">
        <w:rPr>
          <w:rFonts w:ascii="David" w:hAnsi="David" w:cs="David" w:hint="eastAsia"/>
          <w:szCs w:val="24"/>
          <w:rtl/>
        </w:rPr>
        <w:t>סביר</w:t>
      </w:r>
      <w:r w:rsidRPr="00054FCC">
        <w:rPr>
          <w:rFonts w:ascii="David" w:hAnsi="David" w:cs="David"/>
          <w:szCs w:val="24"/>
          <w:rtl/>
        </w:rPr>
        <w:t xml:space="preserve"> </w:t>
      </w:r>
      <w:r w:rsidRPr="00054FCC">
        <w:rPr>
          <w:rFonts w:ascii="David" w:hAnsi="David" w:cs="David" w:hint="eastAsia"/>
          <w:szCs w:val="24"/>
          <w:rtl/>
        </w:rPr>
        <w:t>שייקבע</w:t>
      </w:r>
      <w:r w:rsidRPr="00054FCC">
        <w:rPr>
          <w:rFonts w:ascii="David" w:hAnsi="David" w:cs="David"/>
          <w:szCs w:val="24"/>
          <w:rtl/>
        </w:rPr>
        <w:t xml:space="preserve"> </w:t>
      </w:r>
      <w:r w:rsidRPr="00054FCC">
        <w:rPr>
          <w:rFonts w:ascii="David" w:hAnsi="David" w:cs="David" w:hint="eastAsia"/>
          <w:szCs w:val="24"/>
          <w:rtl/>
        </w:rPr>
        <w:t>ע</w:t>
      </w:r>
      <w:r w:rsidRPr="00054FCC">
        <w:rPr>
          <w:rFonts w:ascii="David" w:hAnsi="David" w:cs="David"/>
          <w:szCs w:val="24"/>
          <w:rtl/>
        </w:rPr>
        <w:t xml:space="preserve">"י </w:t>
      </w:r>
      <w:r w:rsidRPr="00054FCC">
        <w:rPr>
          <w:rFonts w:ascii="David" w:hAnsi="David" w:cs="David" w:hint="eastAsia"/>
          <w:szCs w:val="24"/>
          <w:rtl/>
        </w:rPr>
        <w:t>המשרד</w:t>
      </w:r>
      <w:r w:rsidRPr="00054FCC">
        <w:rPr>
          <w:rFonts w:ascii="David" w:hAnsi="David" w:cs="David"/>
          <w:szCs w:val="24"/>
          <w:rtl/>
        </w:rPr>
        <w:t xml:space="preserve">, </w:t>
      </w:r>
      <w:r w:rsidRPr="00054FCC">
        <w:rPr>
          <w:rFonts w:ascii="David" w:hAnsi="David" w:cs="David" w:hint="eastAsia"/>
          <w:szCs w:val="24"/>
          <w:rtl/>
        </w:rPr>
        <w:t>לעלות</w:t>
      </w:r>
      <w:r w:rsidRPr="00054FCC">
        <w:rPr>
          <w:rFonts w:ascii="David" w:hAnsi="David" w:cs="David"/>
          <w:szCs w:val="24"/>
          <w:rtl/>
        </w:rPr>
        <w:t xml:space="preserve"> </w:t>
      </w:r>
      <w:r w:rsidRPr="00054FCC">
        <w:rPr>
          <w:rFonts w:ascii="David" w:hAnsi="David" w:cs="David" w:hint="eastAsia"/>
          <w:szCs w:val="24"/>
          <w:rtl/>
        </w:rPr>
        <w:t>טענותיו</w:t>
      </w:r>
      <w:r w:rsidRPr="00054FCC">
        <w:rPr>
          <w:rFonts w:ascii="David" w:hAnsi="David" w:cs="David"/>
          <w:szCs w:val="24"/>
          <w:rtl/>
        </w:rPr>
        <w:t xml:space="preserve"> </w:t>
      </w:r>
      <w:r w:rsidRPr="00054FCC">
        <w:rPr>
          <w:rFonts w:ascii="David" w:hAnsi="David" w:cs="David" w:hint="eastAsia"/>
          <w:szCs w:val="24"/>
          <w:rtl/>
        </w:rPr>
        <w:t>בכתב</w:t>
      </w:r>
      <w:r w:rsidRPr="00054FCC">
        <w:rPr>
          <w:rFonts w:ascii="David" w:hAnsi="David" w:cs="David"/>
          <w:szCs w:val="24"/>
          <w:rtl/>
        </w:rPr>
        <w:t xml:space="preserve"> </w:t>
      </w:r>
      <w:r w:rsidRPr="00054FCC">
        <w:rPr>
          <w:rFonts w:ascii="David" w:hAnsi="David" w:cs="David" w:hint="eastAsia"/>
          <w:szCs w:val="24"/>
          <w:rtl/>
        </w:rPr>
        <w:t>ובכפוף</w:t>
      </w:r>
      <w:r w:rsidRPr="00054FCC">
        <w:rPr>
          <w:rFonts w:ascii="David" w:hAnsi="David" w:cs="David"/>
          <w:szCs w:val="24"/>
          <w:rtl/>
        </w:rPr>
        <w:t xml:space="preserve"> </w:t>
      </w:r>
      <w:r w:rsidRPr="00054FCC">
        <w:rPr>
          <w:rFonts w:ascii="David" w:hAnsi="David" w:cs="David" w:hint="eastAsia"/>
          <w:szCs w:val="24"/>
          <w:rtl/>
        </w:rPr>
        <w:t>לקיום</w:t>
      </w:r>
      <w:r w:rsidRPr="00054FCC">
        <w:rPr>
          <w:rFonts w:ascii="David" w:hAnsi="David" w:cs="David"/>
          <w:szCs w:val="24"/>
          <w:rtl/>
        </w:rPr>
        <w:t xml:space="preserve"> </w:t>
      </w:r>
      <w:r w:rsidRPr="00054FCC">
        <w:rPr>
          <w:rFonts w:ascii="David" w:hAnsi="David" w:cs="David" w:hint="eastAsia"/>
          <w:szCs w:val="24"/>
          <w:rtl/>
        </w:rPr>
        <w:t>שימוע</w:t>
      </w:r>
      <w:r w:rsidRPr="00054FCC">
        <w:rPr>
          <w:rFonts w:ascii="David" w:hAnsi="David" w:cs="David"/>
          <w:szCs w:val="24"/>
          <w:rtl/>
        </w:rPr>
        <w:t xml:space="preserve"> </w:t>
      </w:r>
      <w:r w:rsidRPr="00054FCC">
        <w:rPr>
          <w:rFonts w:ascii="David" w:hAnsi="David" w:cs="David" w:hint="eastAsia"/>
          <w:szCs w:val="24"/>
          <w:rtl/>
        </w:rPr>
        <w:t>בכתב</w:t>
      </w:r>
      <w:r w:rsidRPr="00054FCC">
        <w:rPr>
          <w:rFonts w:ascii="David" w:hAnsi="David" w:cs="David"/>
          <w:szCs w:val="24"/>
          <w:rtl/>
        </w:rPr>
        <w:t>.</w:t>
      </w:r>
    </w:p>
    <w:p w14:paraId="13D7766A" w14:textId="77777777" w:rsidR="00127552" w:rsidRPr="00054FCC" w:rsidRDefault="00127552" w:rsidP="005801FF">
      <w:pPr>
        <w:numPr>
          <w:ilvl w:val="1"/>
          <w:numId w:val="119"/>
        </w:numPr>
        <w:spacing w:after="0" w:line="360" w:lineRule="auto"/>
        <w:ind w:left="736" w:hanging="425"/>
        <w:jc w:val="both"/>
        <w:rPr>
          <w:rFonts w:ascii="David" w:hAnsi="David" w:cs="David"/>
          <w:szCs w:val="24"/>
        </w:rPr>
      </w:pPr>
      <w:r w:rsidRPr="00054FCC">
        <w:rPr>
          <w:rFonts w:ascii="David" w:hAnsi="David" w:cs="David" w:hint="eastAsia"/>
          <w:szCs w:val="24"/>
          <w:rtl/>
        </w:rPr>
        <w:t>חולטה</w:t>
      </w:r>
      <w:r w:rsidRPr="00054FCC">
        <w:rPr>
          <w:rFonts w:ascii="David" w:hAnsi="David" w:cs="David"/>
          <w:szCs w:val="24"/>
          <w:rtl/>
        </w:rPr>
        <w:t xml:space="preserve"> הוראת קיזוז או חלקה, ולא בוטלה ההתקשרות על-ידי המשרד, יפקיד המוסד הוראת קיזוז נוספת, בגובה הוראת קיזוז המפורט </w:t>
      </w:r>
      <w:r w:rsidRPr="00054FCC">
        <w:rPr>
          <w:rFonts w:ascii="David" w:hAnsi="David" w:cs="David" w:hint="eastAsia"/>
          <w:b/>
          <w:bCs/>
          <w:szCs w:val="24"/>
          <w:rtl/>
        </w:rPr>
        <w:t>בסעיף</w:t>
      </w:r>
      <w:r w:rsidRPr="00054FCC">
        <w:rPr>
          <w:rFonts w:ascii="David" w:hAnsi="David" w:cs="David"/>
          <w:b/>
          <w:bCs/>
          <w:szCs w:val="24"/>
          <w:rtl/>
        </w:rPr>
        <w:t xml:space="preserve"> </w:t>
      </w:r>
      <w:r w:rsidRPr="00054FCC">
        <w:rPr>
          <w:rFonts w:ascii="David" w:hAnsi="David" w:cs="David" w:hint="eastAsia"/>
          <w:b/>
          <w:bCs/>
          <w:szCs w:val="24"/>
          <w:rtl/>
        </w:rPr>
        <w:t>קטן</w:t>
      </w:r>
      <w:r w:rsidRPr="00054FCC">
        <w:rPr>
          <w:rFonts w:ascii="David" w:hAnsi="David" w:cs="David"/>
          <w:b/>
          <w:bCs/>
          <w:szCs w:val="24"/>
          <w:rtl/>
        </w:rPr>
        <w:t xml:space="preserve"> </w:t>
      </w:r>
      <w:r w:rsidRPr="00054FCC">
        <w:rPr>
          <w:rFonts w:ascii="David" w:hAnsi="David" w:cs="David" w:hint="eastAsia"/>
          <w:b/>
          <w:bCs/>
          <w:szCs w:val="24"/>
          <w:rtl/>
        </w:rPr>
        <w:t>א</w:t>
      </w:r>
      <w:r w:rsidRPr="00054FCC">
        <w:rPr>
          <w:rFonts w:ascii="David" w:hAnsi="David" w:cs="David"/>
          <w:szCs w:val="24"/>
          <w:rtl/>
        </w:rPr>
        <w:t xml:space="preserve"> לעיל, כך שבכל עת עד תום תקופת ההסכם, לרבות הארכותיה, תהיה בידי המשרד הוראת קיזוז בגובה הסכום האמור.</w:t>
      </w:r>
    </w:p>
    <w:p w14:paraId="4BE67435" w14:textId="77777777" w:rsidR="00127552" w:rsidRPr="00054FCC" w:rsidRDefault="00127552" w:rsidP="005801FF">
      <w:pPr>
        <w:numPr>
          <w:ilvl w:val="1"/>
          <w:numId w:val="119"/>
        </w:numPr>
        <w:spacing w:after="0" w:line="360" w:lineRule="auto"/>
        <w:ind w:left="736" w:hanging="425"/>
        <w:jc w:val="both"/>
        <w:rPr>
          <w:rFonts w:ascii="David" w:hAnsi="David" w:cs="David"/>
          <w:szCs w:val="24"/>
        </w:rPr>
      </w:pPr>
      <w:r w:rsidRPr="00054FCC">
        <w:rPr>
          <w:rFonts w:ascii="David" w:hAnsi="David" w:cs="David" w:hint="eastAsia"/>
          <w:szCs w:val="24"/>
          <w:rtl/>
        </w:rPr>
        <w:t>חתימה</w:t>
      </w:r>
      <w:r w:rsidRPr="00054FCC">
        <w:rPr>
          <w:rFonts w:ascii="David" w:hAnsi="David" w:cs="David"/>
          <w:szCs w:val="24"/>
          <w:rtl/>
        </w:rPr>
        <w:t xml:space="preserve"> </w:t>
      </w:r>
      <w:r w:rsidRPr="00054FCC">
        <w:rPr>
          <w:rFonts w:ascii="David" w:hAnsi="David" w:cs="David" w:hint="eastAsia"/>
          <w:szCs w:val="24"/>
          <w:rtl/>
        </w:rPr>
        <w:t>על</w:t>
      </w:r>
      <w:r w:rsidRPr="00054FCC">
        <w:rPr>
          <w:rFonts w:ascii="David" w:hAnsi="David" w:cs="David"/>
          <w:szCs w:val="24"/>
          <w:rtl/>
        </w:rPr>
        <w:t xml:space="preserve"> </w:t>
      </w:r>
      <w:r w:rsidRPr="00054FCC">
        <w:rPr>
          <w:rFonts w:ascii="David" w:hAnsi="David" w:cs="David" w:hint="eastAsia"/>
          <w:szCs w:val="24"/>
          <w:rtl/>
        </w:rPr>
        <w:t>הוראת</w:t>
      </w:r>
      <w:r w:rsidRPr="00054FCC">
        <w:rPr>
          <w:rFonts w:ascii="David" w:hAnsi="David" w:cs="David"/>
          <w:szCs w:val="24"/>
          <w:rtl/>
        </w:rPr>
        <w:t xml:space="preserve"> </w:t>
      </w:r>
      <w:r w:rsidRPr="00054FCC">
        <w:rPr>
          <w:rFonts w:ascii="David" w:hAnsi="David" w:cs="David" w:hint="eastAsia"/>
          <w:szCs w:val="24"/>
          <w:rtl/>
        </w:rPr>
        <w:t>קיזוז</w:t>
      </w:r>
      <w:r w:rsidRPr="00054FCC">
        <w:rPr>
          <w:rFonts w:ascii="David" w:hAnsi="David" w:cs="David"/>
          <w:szCs w:val="24"/>
          <w:rtl/>
        </w:rPr>
        <w:t xml:space="preserve">  </w:t>
      </w:r>
      <w:r w:rsidRPr="00054FCC">
        <w:rPr>
          <w:rFonts w:ascii="David" w:hAnsi="David" w:cs="David" w:hint="eastAsia"/>
          <w:szCs w:val="24"/>
          <w:rtl/>
        </w:rPr>
        <w:t>הינם</w:t>
      </w:r>
      <w:r w:rsidRPr="00054FCC">
        <w:rPr>
          <w:rFonts w:ascii="David" w:hAnsi="David" w:cs="David"/>
          <w:szCs w:val="24"/>
          <w:rtl/>
        </w:rPr>
        <w:t xml:space="preserve"> </w:t>
      </w:r>
      <w:r w:rsidRPr="00054FCC">
        <w:rPr>
          <w:rFonts w:ascii="David" w:hAnsi="David" w:cs="David" w:hint="eastAsia"/>
          <w:szCs w:val="24"/>
          <w:rtl/>
        </w:rPr>
        <w:t>תנאים</w:t>
      </w:r>
      <w:r w:rsidRPr="00054FCC">
        <w:rPr>
          <w:rFonts w:ascii="David" w:hAnsi="David" w:cs="David"/>
          <w:szCs w:val="24"/>
          <w:rtl/>
        </w:rPr>
        <w:t xml:space="preserve"> </w:t>
      </w:r>
      <w:r w:rsidRPr="00054FCC">
        <w:rPr>
          <w:rFonts w:ascii="David" w:hAnsi="David" w:cs="David" w:hint="eastAsia"/>
          <w:szCs w:val="24"/>
          <w:rtl/>
        </w:rPr>
        <w:t>מוקדמים</w:t>
      </w:r>
      <w:r w:rsidRPr="00054FCC">
        <w:rPr>
          <w:rFonts w:ascii="David" w:hAnsi="David" w:cs="David"/>
          <w:szCs w:val="24"/>
          <w:rtl/>
        </w:rPr>
        <w:t xml:space="preserve"> </w:t>
      </w:r>
      <w:r w:rsidRPr="00054FCC">
        <w:rPr>
          <w:rFonts w:ascii="David" w:hAnsi="David" w:cs="David" w:hint="eastAsia"/>
          <w:szCs w:val="24"/>
          <w:rtl/>
        </w:rPr>
        <w:t>לכניסה</w:t>
      </w:r>
      <w:r w:rsidRPr="00054FCC">
        <w:rPr>
          <w:rFonts w:ascii="David" w:hAnsi="David" w:cs="David"/>
          <w:szCs w:val="24"/>
          <w:rtl/>
        </w:rPr>
        <w:t xml:space="preserve"> </w:t>
      </w:r>
      <w:r w:rsidRPr="00054FCC">
        <w:rPr>
          <w:rFonts w:ascii="David" w:hAnsi="David" w:cs="David" w:hint="eastAsia"/>
          <w:szCs w:val="24"/>
          <w:rtl/>
        </w:rPr>
        <w:t>לתוקף</w:t>
      </w:r>
      <w:r w:rsidRPr="00054FCC">
        <w:rPr>
          <w:rFonts w:ascii="David" w:hAnsi="David" w:cs="David"/>
          <w:szCs w:val="24"/>
          <w:rtl/>
        </w:rPr>
        <w:t xml:space="preserve"> </w:t>
      </w:r>
      <w:r w:rsidRPr="00054FCC">
        <w:rPr>
          <w:rFonts w:ascii="David" w:hAnsi="David" w:cs="David" w:hint="eastAsia"/>
          <w:szCs w:val="24"/>
          <w:rtl/>
        </w:rPr>
        <w:t>של</w:t>
      </w:r>
      <w:r w:rsidRPr="00054FCC">
        <w:rPr>
          <w:rFonts w:ascii="David" w:hAnsi="David" w:cs="David"/>
          <w:szCs w:val="24"/>
          <w:rtl/>
        </w:rPr>
        <w:t xml:space="preserve"> </w:t>
      </w:r>
      <w:r w:rsidRPr="00054FCC">
        <w:rPr>
          <w:rFonts w:ascii="David" w:hAnsi="David" w:cs="David" w:hint="eastAsia"/>
          <w:szCs w:val="24"/>
          <w:rtl/>
        </w:rPr>
        <w:t>הסכם</w:t>
      </w:r>
      <w:r w:rsidRPr="00054FCC">
        <w:rPr>
          <w:rFonts w:ascii="David" w:hAnsi="David" w:cs="David"/>
          <w:szCs w:val="24"/>
          <w:rtl/>
        </w:rPr>
        <w:t xml:space="preserve"> </w:t>
      </w:r>
      <w:r w:rsidRPr="00054FCC">
        <w:rPr>
          <w:rFonts w:ascii="David" w:hAnsi="David" w:cs="David" w:hint="eastAsia"/>
          <w:szCs w:val="24"/>
          <w:rtl/>
        </w:rPr>
        <w:t>זה</w:t>
      </w:r>
      <w:r w:rsidRPr="00054FCC">
        <w:rPr>
          <w:rFonts w:ascii="David" w:hAnsi="David" w:cs="David"/>
          <w:szCs w:val="24"/>
          <w:rtl/>
        </w:rPr>
        <w:t>.</w:t>
      </w:r>
    </w:p>
    <w:p w14:paraId="6304FBD4" w14:textId="77777777" w:rsidR="00127552" w:rsidRDefault="00127552" w:rsidP="005801FF">
      <w:pPr>
        <w:numPr>
          <w:ilvl w:val="1"/>
          <w:numId w:val="119"/>
        </w:numPr>
        <w:spacing w:after="0" w:line="360" w:lineRule="auto"/>
        <w:ind w:left="736" w:hanging="425"/>
        <w:jc w:val="both"/>
        <w:rPr>
          <w:rFonts w:ascii="David" w:hAnsi="David" w:cs="David"/>
          <w:szCs w:val="24"/>
        </w:rPr>
      </w:pPr>
      <w:r w:rsidRPr="00054FCC">
        <w:rPr>
          <w:rFonts w:ascii="David" w:hAnsi="David" w:cs="David" w:hint="eastAsia"/>
          <w:szCs w:val="24"/>
          <w:rtl/>
        </w:rPr>
        <w:t>אין</w:t>
      </w:r>
      <w:r w:rsidRPr="00054FCC">
        <w:rPr>
          <w:rFonts w:ascii="David" w:hAnsi="David" w:cs="David"/>
          <w:szCs w:val="24"/>
          <w:rtl/>
        </w:rPr>
        <w:t xml:space="preserve"> </w:t>
      </w:r>
      <w:r w:rsidRPr="00054FCC">
        <w:rPr>
          <w:rFonts w:ascii="David" w:hAnsi="David" w:cs="David" w:hint="eastAsia"/>
          <w:szCs w:val="24"/>
          <w:rtl/>
        </w:rPr>
        <w:t>בכל</w:t>
      </w:r>
      <w:r w:rsidRPr="00054FCC">
        <w:rPr>
          <w:rFonts w:ascii="David" w:hAnsi="David" w:cs="David"/>
          <w:szCs w:val="24"/>
          <w:rtl/>
        </w:rPr>
        <w:t xml:space="preserve"> </w:t>
      </w:r>
      <w:r w:rsidRPr="00054FCC">
        <w:rPr>
          <w:rFonts w:ascii="David" w:hAnsi="David" w:cs="David" w:hint="eastAsia"/>
          <w:szCs w:val="24"/>
          <w:rtl/>
        </w:rPr>
        <w:t>האמור</w:t>
      </w:r>
      <w:r w:rsidRPr="00054FCC">
        <w:rPr>
          <w:rFonts w:ascii="David" w:hAnsi="David" w:cs="David"/>
          <w:szCs w:val="24"/>
          <w:rtl/>
        </w:rPr>
        <w:t xml:space="preserve"> </w:t>
      </w:r>
      <w:r w:rsidRPr="00054FCC">
        <w:rPr>
          <w:rFonts w:ascii="David" w:hAnsi="David" w:cs="David" w:hint="eastAsia"/>
          <w:szCs w:val="24"/>
          <w:rtl/>
        </w:rPr>
        <w:t>לעיל</w:t>
      </w:r>
      <w:r w:rsidRPr="00054FCC">
        <w:rPr>
          <w:rFonts w:ascii="David" w:hAnsi="David" w:cs="David"/>
          <w:szCs w:val="24"/>
          <w:rtl/>
        </w:rPr>
        <w:t xml:space="preserve"> </w:t>
      </w:r>
      <w:r w:rsidRPr="00054FCC">
        <w:rPr>
          <w:rFonts w:ascii="David" w:hAnsi="David" w:cs="David" w:hint="eastAsia"/>
          <w:szCs w:val="24"/>
          <w:rtl/>
        </w:rPr>
        <w:t>כדי</w:t>
      </w:r>
      <w:r w:rsidRPr="00054FCC">
        <w:rPr>
          <w:rFonts w:ascii="David" w:hAnsi="David" w:cs="David"/>
          <w:szCs w:val="24"/>
          <w:rtl/>
        </w:rPr>
        <w:t xml:space="preserve"> </w:t>
      </w:r>
      <w:r w:rsidRPr="00054FCC">
        <w:rPr>
          <w:rFonts w:ascii="David" w:hAnsi="David" w:cs="David" w:hint="eastAsia"/>
          <w:szCs w:val="24"/>
          <w:rtl/>
        </w:rPr>
        <w:t>לשחרר</w:t>
      </w:r>
      <w:r w:rsidRPr="00054FCC">
        <w:rPr>
          <w:rFonts w:ascii="David" w:hAnsi="David" w:cs="David"/>
          <w:szCs w:val="24"/>
          <w:rtl/>
        </w:rPr>
        <w:t xml:space="preserve"> </w:t>
      </w:r>
      <w:r w:rsidRPr="00054FCC">
        <w:rPr>
          <w:rFonts w:ascii="David" w:hAnsi="David" w:cs="David" w:hint="eastAsia"/>
          <w:szCs w:val="24"/>
          <w:rtl/>
        </w:rPr>
        <w:t>את</w:t>
      </w:r>
      <w:r w:rsidRPr="00054FCC">
        <w:rPr>
          <w:rFonts w:ascii="David" w:hAnsi="David" w:cs="David"/>
          <w:szCs w:val="24"/>
          <w:rtl/>
        </w:rPr>
        <w:t xml:space="preserve"> </w:t>
      </w:r>
      <w:r w:rsidRPr="00054FCC">
        <w:rPr>
          <w:rFonts w:ascii="David" w:hAnsi="David" w:cs="David" w:hint="eastAsia"/>
          <w:szCs w:val="24"/>
          <w:rtl/>
        </w:rPr>
        <w:t>המוסד</w:t>
      </w:r>
      <w:r w:rsidRPr="00054FCC">
        <w:rPr>
          <w:rFonts w:ascii="David" w:hAnsi="David" w:cs="David"/>
          <w:szCs w:val="24"/>
          <w:rtl/>
        </w:rPr>
        <w:t xml:space="preserve"> </w:t>
      </w:r>
      <w:r w:rsidRPr="00054FCC">
        <w:rPr>
          <w:rFonts w:ascii="David" w:hAnsi="David" w:cs="David" w:hint="eastAsia"/>
          <w:szCs w:val="24"/>
          <w:rtl/>
        </w:rPr>
        <w:t>ממילוי</w:t>
      </w:r>
      <w:r w:rsidRPr="00054FCC">
        <w:rPr>
          <w:rFonts w:ascii="David" w:hAnsi="David" w:cs="David"/>
          <w:szCs w:val="24"/>
          <w:rtl/>
        </w:rPr>
        <w:t xml:space="preserve"> </w:t>
      </w:r>
      <w:r w:rsidRPr="00054FCC">
        <w:rPr>
          <w:rFonts w:ascii="David" w:hAnsi="David" w:cs="David" w:hint="eastAsia"/>
          <w:szCs w:val="24"/>
          <w:rtl/>
        </w:rPr>
        <w:t>מלא</w:t>
      </w:r>
      <w:r w:rsidRPr="00054FCC">
        <w:rPr>
          <w:rFonts w:ascii="David" w:hAnsi="David" w:cs="David"/>
          <w:szCs w:val="24"/>
          <w:rtl/>
        </w:rPr>
        <w:t xml:space="preserve"> </w:t>
      </w:r>
      <w:r w:rsidRPr="00054FCC">
        <w:rPr>
          <w:rFonts w:ascii="David" w:hAnsi="David" w:cs="David" w:hint="eastAsia"/>
          <w:szCs w:val="24"/>
          <w:rtl/>
        </w:rPr>
        <w:t>ומדויק</w:t>
      </w:r>
      <w:r w:rsidRPr="00054FCC">
        <w:rPr>
          <w:rFonts w:ascii="David" w:hAnsi="David" w:cs="David"/>
          <w:szCs w:val="24"/>
          <w:rtl/>
        </w:rPr>
        <w:t xml:space="preserve"> </w:t>
      </w:r>
      <w:r w:rsidRPr="00054FCC">
        <w:rPr>
          <w:rFonts w:ascii="David" w:hAnsi="David" w:cs="David" w:hint="eastAsia"/>
          <w:szCs w:val="24"/>
          <w:rtl/>
        </w:rPr>
        <w:t>של</w:t>
      </w:r>
      <w:r w:rsidRPr="00054FCC">
        <w:rPr>
          <w:rFonts w:ascii="David" w:hAnsi="David" w:cs="David"/>
          <w:szCs w:val="24"/>
          <w:rtl/>
        </w:rPr>
        <w:t xml:space="preserve"> </w:t>
      </w:r>
      <w:r w:rsidRPr="00054FCC">
        <w:rPr>
          <w:rFonts w:ascii="David" w:hAnsi="David" w:cs="David" w:hint="eastAsia"/>
          <w:szCs w:val="24"/>
          <w:rtl/>
        </w:rPr>
        <w:t>כל</w:t>
      </w:r>
      <w:r w:rsidRPr="00054FCC">
        <w:rPr>
          <w:rFonts w:ascii="David" w:hAnsi="David" w:cs="David"/>
          <w:szCs w:val="24"/>
          <w:rtl/>
        </w:rPr>
        <w:t xml:space="preserve"> </w:t>
      </w:r>
      <w:r w:rsidRPr="00054FCC">
        <w:rPr>
          <w:rFonts w:ascii="David" w:hAnsi="David" w:cs="David" w:hint="eastAsia"/>
          <w:szCs w:val="24"/>
          <w:rtl/>
        </w:rPr>
        <w:t>התחייבויותיו</w:t>
      </w:r>
      <w:r w:rsidRPr="00054FCC">
        <w:rPr>
          <w:rFonts w:ascii="David" w:hAnsi="David" w:cs="David"/>
          <w:szCs w:val="24"/>
          <w:rtl/>
        </w:rPr>
        <w:t xml:space="preserve"> </w:t>
      </w:r>
      <w:r w:rsidRPr="00054FCC">
        <w:rPr>
          <w:rFonts w:ascii="David" w:hAnsi="David" w:cs="David" w:hint="eastAsia"/>
          <w:szCs w:val="24"/>
          <w:rtl/>
        </w:rPr>
        <w:t>על</w:t>
      </w:r>
      <w:r w:rsidRPr="00054FCC">
        <w:rPr>
          <w:rFonts w:ascii="David" w:hAnsi="David" w:cs="David"/>
          <w:szCs w:val="24"/>
          <w:rtl/>
        </w:rPr>
        <w:t xml:space="preserve">-פי </w:t>
      </w:r>
      <w:r w:rsidRPr="00054FCC">
        <w:rPr>
          <w:rFonts w:ascii="David" w:hAnsi="David" w:cs="David" w:hint="eastAsia"/>
          <w:szCs w:val="24"/>
          <w:rtl/>
        </w:rPr>
        <w:t>הסכם</w:t>
      </w:r>
      <w:r w:rsidRPr="00054FCC">
        <w:rPr>
          <w:rFonts w:ascii="David" w:hAnsi="David" w:cs="David"/>
          <w:szCs w:val="24"/>
          <w:rtl/>
        </w:rPr>
        <w:t xml:space="preserve"> </w:t>
      </w:r>
      <w:r w:rsidRPr="00054FCC">
        <w:rPr>
          <w:rFonts w:ascii="David" w:hAnsi="David" w:cs="David" w:hint="eastAsia"/>
          <w:szCs w:val="24"/>
          <w:rtl/>
        </w:rPr>
        <w:t>זה</w:t>
      </w:r>
      <w:r w:rsidRPr="00054FCC">
        <w:rPr>
          <w:rFonts w:ascii="David" w:hAnsi="David" w:cs="David"/>
          <w:szCs w:val="24"/>
          <w:rtl/>
        </w:rPr>
        <w:t xml:space="preserve"> </w:t>
      </w:r>
      <w:r w:rsidRPr="00054FCC">
        <w:rPr>
          <w:rFonts w:ascii="David" w:hAnsi="David" w:cs="David" w:hint="eastAsia"/>
          <w:szCs w:val="24"/>
          <w:rtl/>
        </w:rPr>
        <w:t>ואין</w:t>
      </w:r>
      <w:r w:rsidRPr="00054FCC">
        <w:rPr>
          <w:rFonts w:ascii="David" w:hAnsi="David" w:cs="David"/>
          <w:szCs w:val="24"/>
          <w:rtl/>
        </w:rPr>
        <w:t xml:space="preserve"> </w:t>
      </w:r>
      <w:r w:rsidRPr="00054FCC">
        <w:rPr>
          <w:rFonts w:ascii="David" w:hAnsi="David" w:cs="David" w:hint="eastAsia"/>
          <w:szCs w:val="24"/>
          <w:rtl/>
        </w:rPr>
        <w:t>בו</w:t>
      </w:r>
      <w:r w:rsidRPr="00054FCC">
        <w:rPr>
          <w:rFonts w:ascii="David" w:hAnsi="David" w:cs="David"/>
          <w:szCs w:val="24"/>
          <w:rtl/>
        </w:rPr>
        <w:t xml:space="preserve"> </w:t>
      </w:r>
      <w:r w:rsidRPr="00054FCC">
        <w:rPr>
          <w:rFonts w:ascii="David" w:hAnsi="David" w:cs="David" w:hint="eastAsia"/>
          <w:szCs w:val="24"/>
          <w:rtl/>
        </w:rPr>
        <w:t>להטיל</w:t>
      </w:r>
      <w:r w:rsidRPr="00054FCC">
        <w:rPr>
          <w:rFonts w:ascii="David" w:hAnsi="David" w:cs="David"/>
          <w:szCs w:val="24"/>
          <w:rtl/>
        </w:rPr>
        <w:t xml:space="preserve"> </w:t>
      </w:r>
      <w:r w:rsidRPr="00054FCC">
        <w:rPr>
          <w:rFonts w:ascii="David" w:hAnsi="David" w:cs="David" w:hint="eastAsia"/>
          <w:szCs w:val="24"/>
          <w:rtl/>
        </w:rPr>
        <w:t>על</w:t>
      </w:r>
      <w:r w:rsidRPr="00054FCC">
        <w:rPr>
          <w:rFonts w:ascii="David" w:hAnsi="David" w:cs="David"/>
          <w:szCs w:val="24"/>
          <w:rtl/>
        </w:rPr>
        <w:t xml:space="preserve"> </w:t>
      </w:r>
      <w:r w:rsidRPr="00054FCC">
        <w:rPr>
          <w:rFonts w:ascii="David" w:hAnsi="David" w:cs="David" w:hint="eastAsia"/>
          <w:szCs w:val="24"/>
          <w:rtl/>
        </w:rPr>
        <w:t>המשרד</w:t>
      </w:r>
      <w:r w:rsidRPr="00054FCC">
        <w:rPr>
          <w:rFonts w:ascii="David" w:hAnsi="David" w:cs="David"/>
          <w:szCs w:val="24"/>
          <w:rtl/>
        </w:rPr>
        <w:t xml:space="preserve"> </w:t>
      </w:r>
      <w:r w:rsidRPr="00054FCC">
        <w:rPr>
          <w:rFonts w:ascii="David" w:hAnsi="David" w:cs="David" w:hint="eastAsia"/>
          <w:szCs w:val="24"/>
          <w:rtl/>
        </w:rPr>
        <w:t>חובה</w:t>
      </w:r>
      <w:r w:rsidRPr="00054FCC">
        <w:rPr>
          <w:rFonts w:ascii="David" w:hAnsi="David" w:cs="David"/>
          <w:szCs w:val="24"/>
          <w:rtl/>
        </w:rPr>
        <w:t xml:space="preserve"> </w:t>
      </w:r>
      <w:r w:rsidRPr="00054FCC">
        <w:rPr>
          <w:rFonts w:ascii="David" w:hAnsi="David" w:cs="David" w:hint="eastAsia"/>
          <w:szCs w:val="24"/>
          <w:rtl/>
        </w:rPr>
        <w:t>כלשהי</w:t>
      </w:r>
      <w:r w:rsidRPr="00054FCC">
        <w:rPr>
          <w:rFonts w:ascii="David" w:hAnsi="David" w:cs="David"/>
          <w:szCs w:val="24"/>
          <w:rtl/>
        </w:rPr>
        <w:t>.</w:t>
      </w:r>
    </w:p>
    <w:p w14:paraId="513DE768" w14:textId="77777777" w:rsidR="00BB6C27" w:rsidRDefault="00BB6C27" w:rsidP="00BB6C27">
      <w:pPr>
        <w:spacing w:after="0" w:line="360" w:lineRule="auto"/>
        <w:ind w:left="736"/>
        <w:jc w:val="both"/>
        <w:rPr>
          <w:rFonts w:ascii="David" w:hAnsi="David" w:cs="David"/>
          <w:szCs w:val="24"/>
          <w:rtl/>
        </w:rPr>
      </w:pPr>
    </w:p>
    <w:p w14:paraId="4EE35021" w14:textId="77777777" w:rsidR="00BB6C27" w:rsidRPr="00054FCC" w:rsidRDefault="00BB6C27" w:rsidP="00BB6C27">
      <w:pPr>
        <w:spacing w:after="0" w:line="360" w:lineRule="auto"/>
        <w:ind w:left="736"/>
        <w:jc w:val="both"/>
        <w:rPr>
          <w:rFonts w:ascii="David" w:hAnsi="David" w:cs="David"/>
          <w:szCs w:val="24"/>
        </w:rPr>
      </w:pPr>
    </w:p>
    <w:p w14:paraId="0185E98B" w14:textId="77777777" w:rsidR="009D4BD7" w:rsidRPr="001F73F8" w:rsidRDefault="009D4BD7" w:rsidP="001F73F8">
      <w:pPr>
        <w:numPr>
          <w:ilvl w:val="0"/>
          <w:numId w:val="99"/>
        </w:numPr>
        <w:tabs>
          <w:tab w:val="clear" w:pos="360"/>
        </w:tabs>
        <w:spacing w:before="120" w:after="0" w:line="360" w:lineRule="auto"/>
        <w:jc w:val="both"/>
        <w:rPr>
          <w:rFonts w:ascii="David" w:eastAsia="Times New Roman" w:hAnsi="David" w:cs="David"/>
          <w:b/>
          <w:bCs/>
          <w:sz w:val="24"/>
          <w:szCs w:val="24"/>
          <w:u w:val="single"/>
        </w:rPr>
      </w:pPr>
      <w:r w:rsidRPr="00380B0C">
        <w:rPr>
          <w:rFonts w:ascii="David" w:eastAsia="Times New Roman" w:hAnsi="David" w:cs="David" w:hint="eastAsia"/>
          <w:b/>
          <w:bCs/>
          <w:sz w:val="24"/>
          <w:szCs w:val="24"/>
          <w:u w:val="single"/>
          <w:rtl/>
        </w:rPr>
        <w:lastRenderedPageBreak/>
        <w:t>הוראת</w:t>
      </w:r>
      <w:r w:rsidRPr="00380B0C">
        <w:rPr>
          <w:rFonts w:ascii="David" w:eastAsia="Times New Roman" w:hAnsi="David" w:cs="David"/>
          <w:b/>
          <w:bCs/>
          <w:sz w:val="24"/>
          <w:szCs w:val="24"/>
          <w:u w:val="single"/>
          <w:rtl/>
        </w:rPr>
        <w:t xml:space="preserve"> קיזוז</w:t>
      </w:r>
    </w:p>
    <w:p w14:paraId="095D2E06" w14:textId="77777777" w:rsidR="009D4BD7" w:rsidRPr="00725AE0" w:rsidRDefault="009D4BD7" w:rsidP="00ED78B9">
      <w:pPr>
        <w:spacing w:after="0" w:line="360" w:lineRule="auto"/>
        <w:ind w:left="311"/>
        <w:jc w:val="both"/>
        <w:rPr>
          <w:rFonts w:ascii="David" w:hAnsi="David" w:cs="David"/>
          <w:szCs w:val="24"/>
        </w:rPr>
      </w:pPr>
      <w:r w:rsidRPr="00725AE0">
        <w:rPr>
          <w:rFonts w:ascii="David" w:hAnsi="David" w:cs="David" w:hint="eastAsia"/>
          <w:szCs w:val="24"/>
          <w:rtl/>
        </w:rPr>
        <w:t>להבטחת</w:t>
      </w:r>
      <w:r w:rsidRPr="00725AE0">
        <w:rPr>
          <w:rFonts w:ascii="David" w:hAnsi="David" w:cs="David"/>
          <w:szCs w:val="24"/>
          <w:rtl/>
        </w:rPr>
        <w:t xml:space="preserve"> </w:t>
      </w:r>
      <w:r w:rsidRPr="00725AE0">
        <w:rPr>
          <w:rFonts w:ascii="David" w:hAnsi="David" w:cs="David" w:hint="eastAsia"/>
          <w:szCs w:val="24"/>
          <w:rtl/>
        </w:rPr>
        <w:t>התחייבויותיו</w:t>
      </w:r>
      <w:r w:rsidRPr="00725AE0">
        <w:rPr>
          <w:rFonts w:ascii="David" w:hAnsi="David" w:cs="David"/>
          <w:szCs w:val="24"/>
          <w:rtl/>
        </w:rPr>
        <w:t xml:space="preserve">, </w:t>
      </w:r>
      <w:r w:rsidRPr="00725AE0">
        <w:rPr>
          <w:rFonts w:ascii="David" w:hAnsi="David" w:cs="David" w:hint="eastAsia"/>
          <w:szCs w:val="24"/>
          <w:rtl/>
        </w:rPr>
        <w:t>ימסור</w:t>
      </w:r>
      <w:r w:rsidRPr="00725AE0">
        <w:rPr>
          <w:rFonts w:ascii="David" w:hAnsi="David" w:cs="David"/>
          <w:szCs w:val="24"/>
          <w:rtl/>
        </w:rPr>
        <w:t xml:space="preserve"> </w:t>
      </w:r>
      <w:r w:rsidRPr="00725AE0">
        <w:rPr>
          <w:rFonts w:ascii="David" w:hAnsi="David" w:cs="David" w:hint="eastAsia"/>
          <w:szCs w:val="24"/>
          <w:rtl/>
        </w:rPr>
        <w:t>הזוכה</w:t>
      </w:r>
      <w:r w:rsidRPr="00725AE0">
        <w:rPr>
          <w:rFonts w:ascii="David" w:hAnsi="David" w:cs="David"/>
          <w:szCs w:val="24"/>
          <w:rtl/>
        </w:rPr>
        <w:t xml:space="preserve"> </w:t>
      </w:r>
      <w:r w:rsidRPr="00725AE0">
        <w:rPr>
          <w:rFonts w:ascii="David" w:hAnsi="David" w:cs="David" w:hint="eastAsia"/>
          <w:szCs w:val="24"/>
          <w:rtl/>
        </w:rPr>
        <w:t>למשרד</w:t>
      </w:r>
      <w:r w:rsidRPr="00725AE0">
        <w:rPr>
          <w:rFonts w:ascii="David" w:hAnsi="David" w:cs="David"/>
          <w:szCs w:val="24"/>
          <w:rtl/>
        </w:rPr>
        <w:t xml:space="preserve">, </w:t>
      </w:r>
      <w:r w:rsidRPr="00725AE0">
        <w:rPr>
          <w:rFonts w:ascii="David" w:hAnsi="David" w:cs="David" w:hint="eastAsia"/>
          <w:szCs w:val="24"/>
          <w:rtl/>
        </w:rPr>
        <w:t>עם</w:t>
      </w:r>
      <w:r w:rsidRPr="00725AE0">
        <w:rPr>
          <w:rFonts w:ascii="David" w:hAnsi="David" w:cs="David"/>
          <w:szCs w:val="24"/>
          <w:rtl/>
        </w:rPr>
        <w:t xml:space="preserve"> </w:t>
      </w:r>
      <w:r w:rsidRPr="00725AE0">
        <w:rPr>
          <w:rFonts w:ascii="David" w:hAnsi="David" w:cs="David" w:hint="eastAsia"/>
          <w:szCs w:val="24"/>
          <w:rtl/>
        </w:rPr>
        <w:t>חתימת</w:t>
      </w:r>
      <w:r w:rsidRPr="00725AE0">
        <w:rPr>
          <w:rFonts w:ascii="David" w:hAnsi="David" w:cs="David"/>
          <w:szCs w:val="24"/>
          <w:rtl/>
        </w:rPr>
        <w:t xml:space="preserve"> </w:t>
      </w:r>
      <w:r w:rsidRPr="00725AE0">
        <w:rPr>
          <w:rFonts w:ascii="David" w:hAnsi="David" w:cs="David" w:hint="eastAsia"/>
          <w:szCs w:val="24"/>
          <w:rtl/>
        </w:rPr>
        <w:t>החוזה</w:t>
      </w:r>
      <w:r w:rsidRPr="00725AE0">
        <w:rPr>
          <w:rFonts w:ascii="David" w:hAnsi="David" w:cs="David"/>
          <w:szCs w:val="24"/>
          <w:rtl/>
        </w:rPr>
        <w:t xml:space="preserve">, </w:t>
      </w:r>
      <w:r w:rsidRPr="00725AE0">
        <w:rPr>
          <w:rFonts w:ascii="David" w:hAnsi="David" w:cs="David" w:hint="eastAsia"/>
          <w:szCs w:val="24"/>
          <w:rtl/>
        </w:rPr>
        <w:t>הוראת</w:t>
      </w:r>
      <w:r w:rsidRPr="00725AE0">
        <w:rPr>
          <w:rFonts w:ascii="David" w:hAnsi="David" w:cs="David"/>
          <w:szCs w:val="24"/>
          <w:rtl/>
        </w:rPr>
        <w:t xml:space="preserve"> </w:t>
      </w:r>
      <w:r w:rsidRPr="00725AE0">
        <w:rPr>
          <w:rFonts w:ascii="David" w:hAnsi="David" w:cs="David" w:hint="eastAsia"/>
          <w:szCs w:val="24"/>
          <w:rtl/>
        </w:rPr>
        <w:t>קיזוז</w:t>
      </w:r>
      <w:r w:rsidRPr="00725AE0">
        <w:rPr>
          <w:rFonts w:ascii="David" w:hAnsi="David" w:cs="David"/>
          <w:szCs w:val="24"/>
          <w:rtl/>
        </w:rPr>
        <w:t xml:space="preserve"> </w:t>
      </w:r>
      <w:r w:rsidRPr="00725AE0">
        <w:rPr>
          <w:rFonts w:ascii="David" w:hAnsi="David" w:cs="David" w:hint="eastAsia"/>
          <w:szCs w:val="24"/>
          <w:rtl/>
        </w:rPr>
        <w:t>ע</w:t>
      </w:r>
      <w:r w:rsidRPr="00725AE0">
        <w:rPr>
          <w:rFonts w:ascii="David" w:hAnsi="David" w:cs="David"/>
          <w:szCs w:val="24"/>
          <w:rtl/>
        </w:rPr>
        <w:t>"</w:t>
      </w:r>
      <w:r w:rsidRPr="00725AE0">
        <w:rPr>
          <w:rFonts w:ascii="David" w:hAnsi="David" w:cs="David" w:hint="eastAsia"/>
          <w:szCs w:val="24"/>
          <w:rtl/>
        </w:rPr>
        <w:t>ס</w:t>
      </w:r>
      <w:r w:rsidRPr="00725AE0">
        <w:rPr>
          <w:rFonts w:ascii="David" w:hAnsi="David" w:cs="David"/>
          <w:szCs w:val="24"/>
          <w:rtl/>
        </w:rPr>
        <w:t xml:space="preserve"> 5% </w:t>
      </w:r>
      <w:r w:rsidRPr="00725AE0">
        <w:rPr>
          <w:rFonts w:ascii="David" w:hAnsi="David" w:cs="David" w:hint="eastAsia"/>
          <w:szCs w:val="24"/>
          <w:rtl/>
        </w:rPr>
        <w:t>מההיקף</w:t>
      </w:r>
      <w:r w:rsidRPr="00725AE0">
        <w:rPr>
          <w:rFonts w:ascii="David" w:hAnsi="David" w:cs="David"/>
          <w:szCs w:val="24"/>
          <w:rtl/>
        </w:rPr>
        <w:t xml:space="preserve"> </w:t>
      </w:r>
      <w:r w:rsidRPr="00725AE0">
        <w:rPr>
          <w:rFonts w:ascii="David" w:hAnsi="David" w:cs="David" w:hint="eastAsia"/>
          <w:szCs w:val="24"/>
          <w:rtl/>
        </w:rPr>
        <w:t>התקציבי</w:t>
      </w:r>
      <w:r w:rsidRPr="00725AE0">
        <w:rPr>
          <w:rFonts w:ascii="David" w:hAnsi="David" w:cs="David"/>
          <w:szCs w:val="24"/>
          <w:rtl/>
        </w:rPr>
        <w:t xml:space="preserve"> </w:t>
      </w:r>
      <w:r w:rsidRPr="00725AE0">
        <w:rPr>
          <w:rFonts w:ascii="David" w:hAnsi="David" w:cs="David" w:hint="eastAsia"/>
          <w:szCs w:val="24"/>
          <w:rtl/>
        </w:rPr>
        <w:t>הכולל</w:t>
      </w:r>
      <w:r w:rsidRPr="00725AE0">
        <w:rPr>
          <w:rFonts w:ascii="David" w:hAnsi="David" w:cs="David"/>
          <w:szCs w:val="24"/>
          <w:rtl/>
        </w:rPr>
        <w:t xml:space="preserve"> </w:t>
      </w:r>
      <w:r w:rsidRPr="00725AE0">
        <w:rPr>
          <w:rFonts w:ascii="David" w:hAnsi="David" w:cs="David" w:hint="eastAsia"/>
          <w:szCs w:val="24"/>
          <w:rtl/>
        </w:rPr>
        <w:t>של</w:t>
      </w:r>
      <w:r w:rsidRPr="00725AE0">
        <w:rPr>
          <w:rFonts w:ascii="David" w:hAnsi="David" w:cs="David"/>
          <w:szCs w:val="24"/>
          <w:rtl/>
        </w:rPr>
        <w:t xml:space="preserve"> </w:t>
      </w:r>
      <w:r w:rsidRPr="00725AE0">
        <w:rPr>
          <w:rFonts w:ascii="David" w:hAnsi="David" w:cs="David" w:hint="eastAsia"/>
          <w:szCs w:val="24"/>
          <w:rtl/>
        </w:rPr>
        <w:t>ההצעה</w:t>
      </w:r>
      <w:r w:rsidRPr="00725AE0">
        <w:rPr>
          <w:rFonts w:ascii="David" w:hAnsi="David" w:cs="David"/>
          <w:szCs w:val="24"/>
          <w:rtl/>
        </w:rPr>
        <w:t xml:space="preserve">, </w:t>
      </w:r>
      <w:r w:rsidRPr="00725AE0">
        <w:rPr>
          <w:rFonts w:ascii="David" w:hAnsi="David" w:cs="David" w:hint="eastAsia"/>
          <w:szCs w:val="24"/>
          <w:rtl/>
        </w:rPr>
        <w:t>בנוסח</w:t>
      </w:r>
      <w:r w:rsidRPr="00725AE0">
        <w:rPr>
          <w:rFonts w:ascii="David" w:hAnsi="David" w:cs="David"/>
          <w:szCs w:val="24"/>
          <w:rtl/>
        </w:rPr>
        <w:t xml:space="preserve"> </w:t>
      </w:r>
      <w:r w:rsidRPr="005437B2">
        <w:rPr>
          <w:rFonts w:ascii="David" w:hAnsi="David" w:cs="David" w:hint="eastAsia"/>
          <w:szCs w:val="24"/>
          <w:rtl/>
        </w:rPr>
        <w:t>המו</w:t>
      </w:r>
      <w:r w:rsidRPr="00ED78B9">
        <w:rPr>
          <w:rFonts w:ascii="David" w:hAnsi="David" w:cs="David" w:hint="eastAsia"/>
          <w:szCs w:val="24"/>
          <w:rtl/>
        </w:rPr>
        <w:t>פיע</w:t>
      </w:r>
      <w:r w:rsidRPr="00ED78B9">
        <w:rPr>
          <w:rFonts w:ascii="David" w:hAnsi="David" w:cs="David"/>
          <w:szCs w:val="24"/>
          <w:rtl/>
        </w:rPr>
        <w:t xml:space="preserve"> </w:t>
      </w:r>
      <w:r w:rsidRPr="00ED78B9">
        <w:rPr>
          <w:rFonts w:ascii="David" w:hAnsi="David" w:cs="David" w:hint="eastAsia"/>
          <w:szCs w:val="24"/>
          <w:rtl/>
        </w:rPr>
        <w:t>ב</w:t>
      </w:r>
      <w:r w:rsidRPr="00ED78B9">
        <w:rPr>
          <w:rFonts w:ascii="David" w:hAnsi="David" w:cs="David" w:hint="eastAsia"/>
          <w:b/>
          <w:bCs/>
          <w:szCs w:val="24"/>
          <w:rtl/>
        </w:rPr>
        <w:t>נספח</w:t>
      </w:r>
      <w:r w:rsidRPr="00ED78B9">
        <w:rPr>
          <w:rFonts w:ascii="David" w:hAnsi="David" w:cs="David"/>
          <w:b/>
          <w:bCs/>
          <w:szCs w:val="24"/>
          <w:rtl/>
        </w:rPr>
        <w:t xml:space="preserve"> </w:t>
      </w:r>
      <w:r w:rsidR="00ED78B9" w:rsidRPr="00ED78B9">
        <w:rPr>
          <w:rFonts w:ascii="David" w:hAnsi="David" w:cs="David" w:hint="cs"/>
          <w:b/>
          <w:bCs/>
          <w:szCs w:val="24"/>
          <w:rtl/>
        </w:rPr>
        <w:t>י'</w:t>
      </w:r>
      <w:r w:rsidRPr="00725AE0">
        <w:rPr>
          <w:rFonts w:ascii="David" w:hAnsi="David" w:cs="David"/>
          <w:szCs w:val="24"/>
          <w:rtl/>
        </w:rPr>
        <w:t xml:space="preserve"> </w:t>
      </w:r>
      <w:r w:rsidRPr="00725AE0">
        <w:rPr>
          <w:rFonts w:ascii="David" w:hAnsi="David" w:cs="David" w:hint="eastAsia"/>
          <w:szCs w:val="24"/>
          <w:rtl/>
        </w:rPr>
        <w:t>המצ</w:t>
      </w:r>
      <w:r w:rsidRPr="00725AE0">
        <w:rPr>
          <w:rFonts w:ascii="David" w:hAnsi="David" w:cs="David"/>
          <w:szCs w:val="24"/>
          <w:rtl/>
        </w:rPr>
        <w:t xml:space="preserve">"ב. </w:t>
      </w:r>
      <w:r w:rsidRPr="00725AE0">
        <w:rPr>
          <w:rFonts w:ascii="David" w:hAnsi="David" w:cs="David" w:hint="eastAsia"/>
          <w:szCs w:val="24"/>
          <w:rtl/>
        </w:rPr>
        <w:t>הוראת</w:t>
      </w:r>
      <w:r w:rsidRPr="00725AE0">
        <w:rPr>
          <w:rFonts w:ascii="David" w:hAnsi="David" w:cs="David"/>
          <w:szCs w:val="24"/>
          <w:rtl/>
        </w:rPr>
        <w:t xml:space="preserve"> </w:t>
      </w:r>
      <w:r w:rsidRPr="00725AE0">
        <w:rPr>
          <w:rFonts w:ascii="David" w:hAnsi="David" w:cs="David" w:hint="eastAsia"/>
          <w:szCs w:val="24"/>
          <w:rtl/>
        </w:rPr>
        <w:t>הקיזוז</w:t>
      </w:r>
      <w:r w:rsidRPr="00725AE0">
        <w:rPr>
          <w:rFonts w:ascii="David" w:hAnsi="David" w:cs="David"/>
          <w:szCs w:val="24"/>
          <w:rtl/>
        </w:rPr>
        <w:t xml:space="preserve"> </w:t>
      </w:r>
      <w:r w:rsidRPr="00725AE0">
        <w:rPr>
          <w:rFonts w:ascii="David" w:hAnsi="David" w:cs="David" w:hint="eastAsia"/>
          <w:szCs w:val="24"/>
          <w:rtl/>
        </w:rPr>
        <w:t>תהא</w:t>
      </w:r>
      <w:r w:rsidRPr="00725AE0">
        <w:rPr>
          <w:rFonts w:ascii="David" w:hAnsi="David" w:cs="David"/>
          <w:szCs w:val="24"/>
          <w:rtl/>
        </w:rPr>
        <w:t xml:space="preserve"> </w:t>
      </w:r>
      <w:r w:rsidRPr="00725AE0">
        <w:rPr>
          <w:rFonts w:ascii="David" w:hAnsi="David" w:cs="David" w:hint="eastAsia"/>
          <w:szCs w:val="24"/>
          <w:rtl/>
        </w:rPr>
        <w:t>בתוקף</w:t>
      </w:r>
      <w:r w:rsidRPr="00725AE0">
        <w:rPr>
          <w:rFonts w:ascii="David" w:hAnsi="David" w:cs="David"/>
          <w:szCs w:val="24"/>
          <w:rtl/>
        </w:rPr>
        <w:t xml:space="preserve"> </w:t>
      </w:r>
      <w:r w:rsidRPr="00725AE0">
        <w:rPr>
          <w:rFonts w:ascii="David" w:hAnsi="David" w:cs="David" w:hint="eastAsia"/>
          <w:szCs w:val="24"/>
          <w:rtl/>
        </w:rPr>
        <w:t>החל</w:t>
      </w:r>
      <w:r w:rsidRPr="00725AE0">
        <w:rPr>
          <w:rFonts w:ascii="David" w:hAnsi="David" w:cs="David"/>
          <w:szCs w:val="24"/>
          <w:rtl/>
        </w:rPr>
        <w:t xml:space="preserve"> </w:t>
      </w:r>
      <w:r w:rsidRPr="00725AE0">
        <w:rPr>
          <w:rFonts w:ascii="David" w:hAnsi="David" w:cs="David" w:hint="eastAsia"/>
          <w:szCs w:val="24"/>
          <w:rtl/>
        </w:rPr>
        <w:t>מיום</w:t>
      </w:r>
      <w:r w:rsidRPr="00725AE0">
        <w:rPr>
          <w:rFonts w:ascii="David" w:hAnsi="David" w:cs="David"/>
          <w:szCs w:val="24"/>
          <w:rtl/>
        </w:rPr>
        <w:t xml:space="preserve"> </w:t>
      </w:r>
      <w:r w:rsidRPr="00725AE0">
        <w:rPr>
          <w:rFonts w:ascii="David" w:hAnsi="David" w:cs="David" w:hint="eastAsia"/>
          <w:szCs w:val="24"/>
          <w:rtl/>
        </w:rPr>
        <w:t>תחילת</w:t>
      </w:r>
      <w:r w:rsidRPr="00725AE0">
        <w:rPr>
          <w:rFonts w:ascii="David" w:hAnsi="David" w:cs="David"/>
          <w:szCs w:val="24"/>
          <w:rtl/>
        </w:rPr>
        <w:t xml:space="preserve"> </w:t>
      </w:r>
      <w:r w:rsidRPr="00725AE0">
        <w:rPr>
          <w:rFonts w:ascii="David" w:hAnsi="David" w:cs="David" w:hint="eastAsia"/>
          <w:szCs w:val="24"/>
          <w:rtl/>
        </w:rPr>
        <w:t>תקופת</w:t>
      </w:r>
      <w:r w:rsidRPr="00725AE0">
        <w:rPr>
          <w:rFonts w:ascii="David" w:hAnsi="David" w:cs="David"/>
          <w:szCs w:val="24"/>
          <w:rtl/>
        </w:rPr>
        <w:t xml:space="preserve"> </w:t>
      </w:r>
      <w:r w:rsidRPr="00725AE0">
        <w:rPr>
          <w:rFonts w:ascii="David" w:hAnsi="David" w:cs="David" w:hint="eastAsia"/>
          <w:szCs w:val="24"/>
          <w:rtl/>
        </w:rPr>
        <w:t>החוזה</w:t>
      </w:r>
      <w:r w:rsidRPr="00725AE0">
        <w:rPr>
          <w:rFonts w:ascii="David" w:hAnsi="David" w:cs="David"/>
          <w:szCs w:val="24"/>
          <w:rtl/>
        </w:rPr>
        <w:t xml:space="preserve"> </w:t>
      </w:r>
      <w:r w:rsidRPr="00725AE0">
        <w:rPr>
          <w:rFonts w:ascii="David" w:hAnsi="David" w:cs="David" w:hint="eastAsia"/>
          <w:szCs w:val="24"/>
          <w:rtl/>
        </w:rPr>
        <w:t>ועד</w:t>
      </w:r>
      <w:r w:rsidRPr="00725AE0">
        <w:rPr>
          <w:rFonts w:ascii="David" w:hAnsi="David" w:cs="David"/>
          <w:szCs w:val="24"/>
          <w:rtl/>
        </w:rPr>
        <w:t xml:space="preserve"> </w:t>
      </w:r>
      <w:r w:rsidRPr="00725AE0">
        <w:rPr>
          <w:rFonts w:ascii="David" w:hAnsi="David" w:cs="David" w:hint="eastAsia"/>
          <w:szCs w:val="24"/>
          <w:rtl/>
        </w:rPr>
        <w:t>חצי</w:t>
      </w:r>
      <w:r w:rsidRPr="00725AE0">
        <w:rPr>
          <w:rFonts w:ascii="David" w:hAnsi="David" w:cs="David"/>
          <w:szCs w:val="24"/>
          <w:rtl/>
        </w:rPr>
        <w:t xml:space="preserve"> </w:t>
      </w:r>
      <w:r w:rsidRPr="00725AE0">
        <w:rPr>
          <w:rFonts w:ascii="David" w:hAnsi="David" w:cs="David" w:hint="eastAsia"/>
          <w:szCs w:val="24"/>
          <w:rtl/>
        </w:rPr>
        <w:t>שנה</w:t>
      </w:r>
      <w:r w:rsidRPr="00725AE0">
        <w:rPr>
          <w:rFonts w:ascii="David" w:hAnsi="David" w:cs="David"/>
          <w:szCs w:val="24"/>
          <w:rtl/>
        </w:rPr>
        <w:t xml:space="preserve"> </w:t>
      </w:r>
      <w:r w:rsidRPr="00725AE0">
        <w:rPr>
          <w:rFonts w:ascii="David" w:hAnsi="David" w:cs="David" w:hint="eastAsia"/>
          <w:szCs w:val="24"/>
          <w:rtl/>
        </w:rPr>
        <w:t>מתום</w:t>
      </w:r>
      <w:r w:rsidRPr="00725AE0">
        <w:rPr>
          <w:rFonts w:ascii="David" w:hAnsi="David" w:cs="David"/>
          <w:szCs w:val="24"/>
          <w:rtl/>
        </w:rPr>
        <w:t xml:space="preserve"> </w:t>
      </w:r>
      <w:r w:rsidRPr="00725AE0">
        <w:rPr>
          <w:rFonts w:ascii="David" w:hAnsi="David" w:cs="David" w:hint="eastAsia"/>
          <w:szCs w:val="24"/>
          <w:rtl/>
        </w:rPr>
        <w:t>תקופת</w:t>
      </w:r>
      <w:r w:rsidRPr="00725AE0">
        <w:rPr>
          <w:rFonts w:ascii="David" w:hAnsi="David" w:cs="David"/>
          <w:szCs w:val="24"/>
          <w:rtl/>
        </w:rPr>
        <w:t xml:space="preserve"> </w:t>
      </w:r>
      <w:r w:rsidRPr="00725AE0">
        <w:rPr>
          <w:rFonts w:ascii="David" w:hAnsi="David" w:cs="David" w:hint="eastAsia"/>
          <w:szCs w:val="24"/>
          <w:rtl/>
        </w:rPr>
        <w:t>ההתקשרות</w:t>
      </w:r>
      <w:r w:rsidRPr="00725AE0">
        <w:rPr>
          <w:rFonts w:ascii="David" w:hAnsi="David" w:cs="David"/>
          <w:szCs w:val="24"/>
          <w:rtl/>
        </w:rPr>
        <w:t xml:space="preserve">. </w:t>
      </w:r>
      <w:r w:rsidRPr="00725AE0">
        <w:rPr>
          <w:rFonts w:ascii="David" w:hAnsi="David" w:cs="David" w:hint="eastAsia"/>
          <w:szCs w:val="24"/>
          <w:rtl/>
        </w:rPr>
        <w:t>אם</w:t>
      </w:r>
      <w:r w:rsidRPr="00725AE0">
        <w:rPr>
          <w:rFonts w:ascii="David" w:hAnsi="David" w:cs="David"/>
          <w:szCs w:val="24"/>
          <w:rtl/>
        </w:rPr>
        <w:t xml:space="preserve"> </w:t>
      </w:r>
      <w:r w:rsidRPr="00725AE0">
        <w:rPr>
          <w:rFonts w:ascii="David" w:hAnsi="David" w:cs="David" w:hint="eastAsia"/>
          <w:szCs w:val="24"/>
          <w:rtl/>
        </w:rPr>
        <w:t>ההיקף</w:t>
      </w:r>
      <w:r w:rsidRPr="00725AE0">
        <w:rPr>
          <w:rFonts w:ascii="David" w:hAnsi="David" w:cs="David"/>
          <w:szCs w:val="24"/>
          <w:rtl/>
        </w:rPr>
        <w:t xml:space="preserve"> </w:t>
      </w:r>
      <w:r w:rsidRPr="00725AE0">
        <w:rPr>
          <w:rFonts w:ascii="David" w:hAnsi="David" w:cs="David" w:hint="eastAsia"/>
          <w:szCs w:val="24"/>
          <w:rtl/>
        </w:rPr>
        <w:t>הכספי</w:t>
      </w:r>
      <w:r w:rsidRPr="00725AE0">
        <w:rPr>
          <w:rFonts w:ascii="David" w:hAnsi="David" w:cs="David"/>
          <w:szCs w:val="24"/>
          <w:rtl/>
        </w:rPr>
        <w:t xml:space="preserve"> </w:t>
      </w:r>
      <w:r w:rsidRPr="00725AE0">
        <w:rPr>
          <w:rFonts w:ascii="David" w:hAnsi="David" w:cs="David" w:hint="eastAsia"/>
          <w:szCs w:val="24"/>
          <w:rtl/>
        </w:rPr>
        <w:t>של</w:t>
      </w:r>
      <w:r w:rsidRPr="00725AE0">
        <w:rPr>
          <w:rFonts w:ascii="David" w:hAnsi="David" w:cs="David"/>
          <w:szCs w:val="24"/>
          <w:rtl/>
        </w:rPr>
        <w:t xml:space="preserve"> </w:t>
      </w:r>
      <w:r w:rsidRPr="00725AE0">
        <w:rPr>
          <w:rFonts w:ascii="David" w:hAnsi="David" w:cs="David" w:hint="eastAsia"/>
          <w:szCs w:val="24"/>
          <w:rtl/>
        </w:rPr>
        <w:t>המענק</w:t>
      </w:r>
      <w:r w:rsidRPr="00725AE0">
        <w:rPr>
          <w:rFonts w:ascii="David" w:hAnsi="David" w:cs="David"/>
          <w:szCs w:val="24"/>
          <w:rtl/>
        </w:rPr>
        <w:t xml:space="preserve"> </w:t>
      </w:r>
      <w:r w:rsidRPr="00725AE0">
        <w:rPr>
          <w:rFonts w:ascii="David" w:hAnsi="David" w:cs="David" w:hint="eastAsia"/>
          <w:szCs w:val="24"/>
          <w:rtl/>
        </w:rPr>
        <w:t>יגדל</w:t>
      </w:r>
      <w:r w:rsidRPr="00725AE0">
        <w:rPr>
          <w:rFonts w:ascii="David" w:hAnsi="David" w:cs="David"/>
          <w:szCs w:val="24"/>
          <w:rtl/>
        </w:rPr>
        <w:t xml:space="preserve">, </w:t>
      </w:r>
      <w:r w:rsidRPr="00725AE0">
        <w:rPr>
          <w:rFonts w:ascii="David" w:hAnsi="David" w:cs="David" w:hint="eastAsia"/>
          <w:szCs w:val="24"/>
          <w:rtl/>
        </w:rPr>
        <w:t>יגדל</w:t>
      </w:r>
      <w:r w:rsidRPr="00725AE0">
        <w:rPr>
          <w:rFonts w:ascii="David" w:hAnsi="David" w:cs="David"/>
          <w:szCs w:val="24"/>
          <w:rtl/>
        </w:rPr>
        <w:t xml:space="preserve"> </w:t>
      </w:r>
      <w:r w:rsidRPr="00725AE0">
        <w:rPr>
          <w:rFonts w:ascii="David" w:hAnsi="David" w:cs="David" w:hint="eastAsia"/>
          <w:szCs w:val="24"/>
          <w:rtl/>
        </w:rPr>
        <w:t>סכום</w:t>
      </w:r>
      <w:r w:rsidRPr="00725AE0">
        <w:rPr>
          <w:rFonts w:ascii="David" w:hAnsi="David" w:cs="David"/>
          <w:szCs w:val="24"/>
          <w:rtl/>
        </w:rPr>
        <w:t xml:space="preserve"> </w:t>
      </w:r>
      <w:r w:rsidRPr="00725AE0">
        <w:rPr>
          <w:rFonts w:ascii="David" w:hAnsi="David" w:cs="David" w:hint="eastAsia"/>
          <w:szCs w:val="24"/>
          <w:rtl/>
        </w:rPr>
        <w:t>הוראת</w:t>
      </w:r>
      <w:r w:rsidRPr="00725AE0">
        <w:rPr>
          <w:rFonts w:ascii="David" w:hAnsi="David" w:cs="David"/>
          <w:szCs w:val="24"/>
          <w:rtl/>
        </w:rPr>
        <w:t xml:space="preserve"> </w:t>
      </w:r>
      <w:r w:rsidRPr="00725AE0">
        <w:rPr>
          <w:rFonts w:ascii="David" w:hAnsi="David" w:cs="David" w:hint="eastAsia"/>
          <w:szCs w:val="24"/>
          <w:rtl/>
        </w:rPr>
        <w:t>הקיזוז</w:t>
      </w:r>
      <w:r w:rsidRPr="00725AE0">
        <w:rPr>
          <w:rFonts w:ascii="David" w:hAnsi="David" w:cs="David"/>
          <w:szCs w:val="24"/>
          <w:rtl/>
        </w:rPr>
        <w:t xml:space="preserve"> </w:t>
      </w:r>
      <w:r w:rsidRPr="00725AE0">
        <w:rPr>
          <w:rFonts w:ascii="David" w:hAnsi="David" w:cs="David" w:hint="eastAsia"/>
          <w:szCs w:val="24"/>
          <w:rtl/>
        </w:rPr>
        <w:t>באופן</w:t>
      </w:r>
      <w:r w:rsidRPr="00725AE0">
        <w:rPr>
          <w:rFonts w:ascii="David" w:hAnsi="David" w:cs="David"/>
          <w:szCs w:val="24"/>
          <w:rtl/>
        </w:rPr>
        <w:t xml:space="preserve"> </w:t>
      </w:r>
      <w:r w:rsidRPr="00725AE0">
        <w:rPr>
          <w:rFonts w:ascii="David" w:hAnsi="David" w:cs="David" w:hint="eastAsia"/>
          <w:szCs w:val="24"/>
          <w:rtl/>
        </w:rPr>
        <w:t>יחסי</w:t>
      </w:r>
      <w:r w:rsidRPr="00725AE0">
        <w:rPr>
          <w:rFonts w:ascii="David" w:hAnsi="David" w:cs="David"/>
          <w:szCs w:val="24"/>
          <w:rtl/>
        </w:rPr>
        <w:t xml:space="preserve">. </w:t>
      </w:r>
      <w:r w:rsidRPr="00725AE0">
        <w:rPr>
          <w:rFonts w:ascii="David" w:hAnsi="David" w:cs="David" w:hint="eastAsia"/>
          <w:szCs w:val="24"/>
          <w:rtl/>
        </w:rPr>
        <w:t>אם</w:t>
      </w:r>
      <w:r w:rsidRPr="00725AE0">
        <w:rPr>
          <w:rFonts w:ascii="David" w:hAnsi="David" w:cs="David"/>
          <w:szCs w:val="24"/>
          <w:rtl/>
        </w:rPr>
        <w:t xml:space="preserve"> </w:t>
      </w:r>
      <w:r w:rsidRPr="00725AE0">
        <w:rPr>
          <w:rFonts w:ascii="David" w:hAnsi="David" w:cs="David" w:hint="eastAsia"/>
          <w:szCs w:val="24"/>
          <w:rtl/>
        </w:rPr>
        <w:t>תקופת</w:t>
      </w:r>
      <w:r w:rsidRPr="00725AE0">
        <w:rPr>
          <w:rFonts w:ascii="David" w:hAnsi="David" w:cs="David"/>
          <w:szCs w:val="24"/>
          <w:rtl/>
        </w:rPr>
        <w:t xml:space="preserve"> </w:t>
      </w:r>
      <w:r w:rsidRPr="00725AE0">
        <w:rPr>
          <w:rFonts w:ascii="David" w:hAnsi="David" w:cs="David" w:hint="eastAsia"/>
          <w:szCs w:val="24"/>
          <w:rtl/>
        </w:rPr>
        <w:t>החוזה</w:t>
      </w:r>
      <w:r w:rsidRPr="00725AE0">
        <w:rPr>
          <w:rFonts w:ascii="David" w:hAnsi="David" w:cs="David"/>
          <w:szCs w:val="24"/>
          <w:rtl/>
        </w:rPr>
        <w:t xml:space="preserve"> </w:t>
      </w:r>
      <w:r w:rsidRPr="00725AE0">
        <w:rPr>
          <w:rFonts w:ascii="David" w:hAnsi="David" w:cs="David" w:hint="eastAsia"/>
          <w:szCs w:val="24"/>
          <w:rtl/>
        </w:rPr>
        <w:t>תוארך</w:t>
      </w:r>
      <w:r w:rsidRPr="00725AE0">
        <w:rPr>
          <w:rFonts w:ascii="David" w:hAnsi="David" w:cs="David"/>
          <w:szCs w:val="24"/>
          <w:rtl/>
        </w:rPr>
        <w:t xml:space="preserve">, </w:t>
      </w:r>
      <w:r w:rsidRPr="00725AE0">
        <w:rPr>
          <w:rFonts w:ascii="David" w:hAnsi="David" w:cs="David" w:hint="eastAsia"/>
          <w:szCs w:val="24"/>
          <w:rtl/>
        </w:rPr>
        <w:t>תוארך</w:t>
      </w:r>
      <w:r w:rsidRPr="00725AE0">
        <w:rPr>
          <w:rFonts w:ascii="David" w:hAnsi="David" w:cs="David"/>
          <w:szCs w:val="24"/>
          <w:rtl/>
        </w:rPr>
        <w:t xml:space="preserve"> </w:t>
      </w:r>
      <w:r w:rsidRPr="00725AE0">
        <w:rPr>
          <w:rFonts w:ascii="David" w:hAnsi="David" w:cs="David" w:hint="eastAsia"/>
          <w:szCs w:val="24"/>
          <w:rtl/>
        </w:rPr>
        <w:t>תקופת</w:t>
      </w:r>
      <w:r w:rsidRPr="00725AE0">
        <w:rPr>
          <w:rFonts w:ascii="David" w:hAnsi="David" w:cs="David"/>
          <w:szCs w:val="24"/>
          <w:rtl/>
        </w:rPr>
        <w:t xml:space="preserve"> </w:t>
      </w:r>
      <w:r w:rsidRPr="00725AE0">
        <w:rPr>
          <w:rFonts w:ascii="David" w:hAnsi="David" w:cs="David" w:hint="eastAsia"/>
          <w:szCs w:val="24"/>
          <w:rtl/>
        </w:rPr>
        <w:t>הוראת</w:t>
      </w:r>
      <w:r w:rsidRPr="00725AE0">
        <w:rPr>
          <w:rFonts w:ascii="David" w:hAnsi="David" w:cs="David"/>
          <w:szCs w:val="24"/>
          <w:rtl/>
        </w:rPr>
        <w:t xml:space="preserve"> </w:t>
      </w:r>
      <w:r w:rsidRPr="00725AE0">
        <w:rPr>
          <w:rFonts w:ascii="David" w:hAnsi="David" w:cs="David" w:hint="eastAsia"/>
          <w:szCs w:val="24"/>
          <w:rtl/>
        </w:rPr>
        <w:t>הקיזוז</w:t>
      </w:r>
      <w:r w:rsidRPr="00725AE0">
        <w:rPr>
          <w:rFonts w:ascii="David" w:hAnsi="David" w:cs="David"/>
          <w:szCs w:val="24"/>
          <w:rtl/>
        </w:rPr>
        <w:t xml:space="preserve"> </w:t>
      </w:r>
      <w:r w:rsidRPr="00725AE0">
        <w:rPr>
          <w:rFonts w:ascii="David" w:hAnsi="David" w:cs="David" w:hint="eastAsia"/>
          <w:szCs w:val="24"/>
          <w:rtl/>
        </w:rPr>
        <w:t>בהתאם</w:t>
      </w:r>
      <w:r w:rsidRPr="00725AE0">
        <w:rPr>
          <w:rFonts w:ascii="David" w:hAnsi="David" w:cs="David"/>
          <w:szCs w:val="24"/>
          <w:rtl/>
        </w:rPr>
        <w:t xml:space="preserve">, </w:t>
      </w:r>
      <w:r w:rsidRPr="00725AE0">
        <w:rPr>
          <w:rFonts w:ascii="David" w:hAnsi="David" w:cs="David" w:hint="eastAsia"/>
          <w:szCs w:val="24"/>
          <w:rtl/>
        </w:rPr>
        <w:t>בתוספת</w:t>
      </w:r>
      <w:r w:rsidRPr="00725AE0">
        <w:rPr>
          <w:rFonts w:ascii="David" w:hAnsi="David" w:cs="David"/>
          <w:szCs w:val="24"/>
          <w:rtl/>
        </w:rPr>
        <w:t xml:space="preserve"> 60 </w:t>
      </w:r>
      <w:r w:rsidRPr="00725AE0">
        <w:rPr>
          <w:rFonts w:ascii="David" w:hAnsi="David" w:cs="David" w:hint="eastAsia"/>
          <w:szCs w:val="24"/>
          <w:rtl/>
        </w:rPr>
        <w:t>יום</w:t>
      </w:r>
      <w:r w:rsidRPr="00725AE0">
        <w:rPr>
          <w:rFonts w:ascii="David" w:hAnsi="David" w:cs="David"/>
          <w:szCs w:val="24"/>
          <w:rtl/>
        </w:rPr>
        <w:t xml:space="preserve"> </w:t>
      </w:r>
      <w:r w:rsidRPr="00725AE0">
        <w:rPr>
          <w:rFonts w:ascii="David" w:hAnsi="David" w:cs="David" w:hint="eastAsia"/>
          <w:szCs w:val="24"/>
          <w:rtl/>
        </w:rPr>
        <w:t>לאחר</w:t>
      </w:r>
      <w:r w:rsidRPr="00725AE0">
        <w:rPr>
          <w:rFonts w:ascii="David" w:hAnsi="David" w:cs="David"/>
          <w:szCs w:val="24"/>
          <w:rtl/>
        </w:rPr>
        <w:t xml:space="preserve"> </w:t>
      </w:r>
      <w:r w:rsidRPr="00725AE0">
        <w:rPr>
          <w:rFonts w:ascii="David" w:hAnsi="David" w:cs="David" w:hint="eastAsia"/>
          <w:szCs w:val="24"/>
          <w:rtl/>
        </w:rPr>
        <w:t>תום</w:t>
      </w:r>
      <w:r w:rsidRPr="00725AE0">
        <w:rPr>
          <w:rFonts w:ascii="David" w:hAnsi="David" w:cs="David"/>
          <w:szCs w:val="24"/>
          <w:rtl/>
        </w:rPr>
        <w:t xml:space="preserve"> </w:t>
      </w:r>
      <w:r w:rsidRPr="00725AE0">
        <w:rPr>
          <w:rFonts w:ascii="David" w:hAnsi="David" w:cs="David" w:hint="eastAsia"/>
          <w:szCs w:val="24"/>
          <w:rtl/>
        </w:rPr>
        <w:t>התקופה</w:t>
      </w:r>
      <w:r w:rsidRPr="00725AE0">
        <w:rPr>
          <w:rFonts w:ascii="David" w:hAnsi="David" w:cs="David"/>
          <w:szCs w:val="24"/>
          <w:rtl/>
        </w:rPr>
        <w:t xml:space="preserve"> </w:t>
      </w:r>
      <w:r w:rsidRPr="00725AE0">
        <w:rPr>
          <w:rFonts w:ascii="David" w:hAnsi="David" w:cs="David" w:hint="eastAsia"/>
          <w:szCs w:val="24"/>
          <w:rtl/>
        </w:rPr>
        <w:t>המוארכת</w:t>
      </w:r>
      <w:r w:rsidRPr="00725AE0">
        <w:rPr>
          <w:rFonts w:ascii="David" w:hAnsi="David" w:cs="David"/>
          <w:szCs w:val="24"/>
          <w:rtl/>
        </w:rPr>
        <w:t xml:space="preserve">. </w:t>
      </w:r>
      <w:r w:rsidRPr="00725AE0">
        <w:rPr>
          <w:rFonts w:ascii="David" w:hAnsi="David" w:cs="David" w:hint="eastAsia"/>
          <w:szCs w:val="24"/>
          <w:rtl/>
        </w:rPr>
        <w:t>בכל</w:t>
      </w:r>
      <w:r w:rsidRPr="00725AE0">
        <w:rPr>
          <w:rFonts w:ascii="David" w:hAnsi="David" w:cs="David"/>
          <w:szCs w:val="24"/>
          <w:rtl/>
        </w:rPr>
        <w:t xml:space="preserve"> </w:t>
      </w:r>
      <w:r w:rsidRPr="00725AE0">
        <w:rPr>
          <w:rFonts w:ascii="David" w:hAnsi="David" w:cs="David" w:hint="eastAsia"/>
          <w:szCs w:val="24"/>
          <w:rtl/>
        </w:rPr>
        <w:t>מקרה</w:t>
      </w:r>
      <w:r w:rsidRPr="00725AE0">
        <w:rPr>
          <w:rFonts w:ascii="David" w:hAnsi="David" w:cs="David"/>
          <w:szCs w:val="24"/>
          <w:rtl/>
        </w:rPr>
        <w:t xml:space="preserve"> </w:t>
      </w:r>
      <w:r w:rsidRPr="00725AE0">
        <w:rPr>
          <w:rFonts w:ascii="David" w:hAnsi="David" w:cs="David" w:hint="eastAsia"/>
          <w:szCs w:val="24"/>
          <w:rtl/>
        </w:rPr>
        <w:t>שהמוסד</w:t>
      </w:r>
      <w:r w:rsidRPr="00725AE0">
        <w:rPr>
          <w:rFonts w:ascii="David" w:hAnsi="David" w:cs="David"/>
          <w:szCs w:val="24"/>
          <w:rtl/>
        </w:rPr>
        <w:t xml:space="preserve"> </w:t>
      </w:r>
      <w:r w:rsidRPr="00725AE0">
        <w:rPr>
          <w:rFonts w:ascii="David" w:hAnsi="David" w:cs="David" w:hint="eastAsia"/>
          <w:szCs w:val="24"/>
          <w:rtl/>
        </w:rPr>
        <w:t>לא</w:t>
      </w:r>
      <w:r w:rsidRPr="00725AE0">
        <w:rPr>
          <w:rFonts w:ascii="David" w:hAnsi="David" w:cs="David"/>
          <w:szCs w:val="24"/>
          <w:rtl/>
        </w:rPr>
        <w:t xml:space="preserve"> </w:t>
      </w:r>
      <w:r w:rsidRPr="00725AE0">
        <w:rPr>
          <w:rFonts w:ascii="David" w:hAnsi="David" w:cs="David" w:hint="eastAsia"/>
          <w:szCs w:val="24"/>
          <w:rtl/>
        </w:rPr>
        <w:t>יעמוד</w:t>
      </w:r>
      <w:r w:rsidRPr="00725AE0">
        <w:rPr>
          <w:rFonts w:ascii="David" w:hAnsi="David" w:cs="David"/>
          <w:szCs w:val="24"/>
          <w:rtl/>
        </w:rPr>
        <w:t xml:space="preserve"> </w:t>
      </w:r>
      <w:r w:rsidRPr="00725AE0">
        <w:rPr>
          <w:rFonts w:ascii="David" w:hAnsi="David" w:cs="David" w:hint="eastAsia"/>
          <w:szCs w:val="24"/>
          <w:rtl/>
        </w:rPr>
        <w:t>בהתחייבויותיו</w:t>
      </w:r>
      <w:r w:rsidRPr="00725AE0">
        <w:rPr>
          <w:rFonts w:ascii="David" w:hAnsi="David" w:cs="David"/>
          <w:szCs w:val="24"/>
          <w:rtl/>
        </w:rPr>
        <w:t xml:space="preserve"> </w:t>
      </w:r>
      <w:r w:rsidRPr="00725AE0">
        <w:rPr>
          <w:rFonts w:ascii="David" w:hAnsi="David" w:cs="David" w:hint="eastAsia"/>
          <w:szCs w:val="24"/>
          <w:rtl/>
        </w:rPr>
        <w:t>ע</w:t>
      </w:r>
      <w:r w:rsidRPr="00725AE0">
        <w:rPr>
          <w:rFonts w:ascii="David" w:hAnsi="David" w:cs="David"/>
          <w:szCs w:val="24"/>
          <w:rtl/>
        </w:rPr>
        <w:t>"</w:t>
      </w:r>
      <w:r w:rsidRPr="00725AE0">
        <w:rPr>
          <w:rFonts w:ascii="David" w:hAnsi="David" w:cs="David" w:hint="eastAsia"/>
          <w:szCs w:val="24"/>
          <w:rtl/>
        </w:rPr>
        <w:t>פ</w:t>
      </w:r>
      <w:r w:rsidRPr="00725AE0">
        <w:rPr>
          <w:rFonts w:ascii="David" w:hAnsi="David" w:cs="David"/>
          <w:szCs w:val="24"/>
          <w:rtl/>
        </w:rPr>
        <w:t xml:space="preserve"> </w:t>
      </w:r>
      <w:r w:rsidRPr="00725AE0">
        <w:rPr>
          <w:rFonts w:ascii="David" w:hAnsi="David" w:cs="David" w:hint="eastAsia"/>
          <w:szCs w:val="24"/>
          <w:rtl/>
        </w:rPr>
        <w:t>הסכם</w:t>
      </w:r>
      <w:r w:rsidRPr="00725AE0">
        <w:rPr>
          <w:rFonts w:ascii="David" w:hAnsi="David" w:cs="David"/>
          <w:szCs w:val="24"/>
          <w:rtl/>
        </w:rPr>
        <w:t xml:space="preserve"> </w:t>
      </w:r>
      <w:r w:rsidRPr="00725AE0">
        <w:rPr>
          <w:rFonts w:ascii="David" w:hAnsi="David" w:cs="David" w:hint="eastAsia"/>
          <w:szCs w:val="24"/>
          <w:rtl/>
        </w:rPr>
        <w:t>זה</w:t>
      </w:r>
      <w:r w:rsidRPr="00725AE0">
        <w:rPr>
          <w:rFonts w:ascii="David" w:hAnsi="David" w:cs="David"/>
          <w:szCs w:val="24"/>
          <w:rtl/>
        </w:rPr>
        <w:t xml:space="preserve">, </w:t>
      </w:r>
      <w:r w:rsidRPr="00725AE0">
        <w:rPr>
          <w:rFonts w:ascii="David" w:hAnsi="David" w:cs="David" w:hint="eastAsia"/>
          <w:szCs w:val="24"/>
          <w:rtl/>
        </w:rPr>
        <w:t>יהא</w:t>
      </w:r>
      <w:r w:rsidRPr="00725AE0">
        <w:rPr>
          <w:rFonts w:ascii="David" w:hAnsi="David" w:cs="David"/>
          <w:szCs w:val="24"/>
          <w:rtl/>
        </w:rPr>
        <w:t xml:space="preserve"> </w:t>
      </w:r>
      <w:r w:rsidRPr="00725AE0">
        <w:rPr>
          <w:rFonts w:ascii="David" w:hAnsi="David" w:cs="David" w:hint="eastAsia"/>
          <w:szCs w:val="24"/>
          <w:rtl/>
        </w:rPr>
        <w:t>המשרד</w:t>
      </w:r>
      <w:r w:rsidRPr="00725AE0">
        <w:rPr>
          <w:rFonts w:ascii="David" w:hAnsi="David" w:cs="David"/>
          <w:szCs w:val="24"/>
          <w:rtl/>
        </w:rPr>
        <w:t xml:space="preserve"> </w:t>
      </w:r>
      <w:r w:rsidRPr="00725AE0">
        <w:rPr>
          <w:rFonts w:ascii="David" w:hAnsi="David" w:cs="David" w:hint="eastAsia"/>
          <w:szCs w:val="24"/>
          <w:rtl/>
        </w:rPr>
        <w:t>זכאי</w:t>
      </w:r>
      <w:r w:rsidRPr="00725AE0">
        <w:rPr>
          <w:rFonts w:ascii="David" w:hAnsi="David" w:cs="David"/>
          <w:szCs w:val="24"/>
          <w:rtl/>
        </w:rPr>
        <w:t xml:space="preserve"> </w:t>
      </w:r>
      <w:r w:rsidRPr="00725AE0">
        <w:rPr>
          <w:rFonts w:ascii="David" w:hAnsi="David" w:cs="David" w:hint="eastAsia"/>
          <w:szCs w:val="24"/>
          <w:rtl/>
        </w:rPr>
        <w:t>לקזז</w:t>
      </w:r>
      <w:r w:rsidRPr="00725AE0">
        <w:rPr>
          <w:rFonts w:ascii="David" w:hAnsi="David" w:cs="David"/>
          <w:szCs w:val="24"/>
          <w:rtl/>
        </w:rPr>
        <w:t xml:space="preserve"> </w:t>
      </w:r>
      <w:r w:rsidRPr="00725AE0">
        <w:rPr>
          <w:rFonts w:ascii="David" w:hAnsi="David" w:cs="David" w:hint="eastAsia"/>
          <w:szCs w:val="24"/>
          <w:rtl/>
        </w:rPr>
        <w:t>כל</w:t>
      </w:r>
      <w:r w:rsidRPr="00725AE0">
        <w:rPr>
          <w:rFonts w:ascii="David" w:hAnsi="David" w:cs="David"/>
          <w:szCs w:val="24"/>
          <w:rtl/>
        </w:rPr>
        <w:t xml:space="preserve"> </w:t>
      </w:r>
      <w:r w:rsidRPr="00725AE0">
        <w:rPr>
          <w:rFonts w:ascii="David" w:hAnsi="David" w:cs="David" w:hint="eastAsia"/>
          <w:szCs w:val="24"/>
          <w:rtl/>
        </w:rPr>
        <w:t>סכום</w:t>
      </w:r>
      <w:r w:rsidRPr="00725AE0">
        <w:rPr>
          <w:rFonts w:ascii="David" w:hAnsi="David" w:cs="David"/>
          <w:szCs w:val="24"/>
          <w:rtl/>
        </w:rPr>
        <w:t xml:space="preserve"> </w:t>
      </w:r>
      <w:r w:rsidRPr="00725AE0">
        <w:rPr>
          <w:rFonts w:ascii="David" w:hAnsi="David" w:cs="David" w:hint="eastAsia"/>
          <w:szCs w:val="24"/>
          <w:rtl/>
        </w:rPr>
        <w:t>עד</w:t>
      </w:r>
      <w:r w:rsidRPr="00725AE0">
        <w:rPr>
          <w:rFonts w:ascii="David" w:hAnsi="David" w:cs="David"/>
          <w:szCs w:val="24"/>
          <w:rtl/>
        </w:rPr>
        <w:t xml:space="preserve"> </w:t>
      </w:r>
      <w:r w:rsidRPr="00725AE0">
        <w:rPr>
          <w:rFonts w:ascii="David" w:hAnsi="David" w:cs="David" w:hint="eastAsia"/>
          <w:szCs w:val="24"/>
          <w:rtl/>
        </w:rPr>
        <w:t>גובה</w:t>
      </w:r>
      <w:r w:rsidRPr="00725AE0">
        <w:rPr>
          <w:rFonts w:ascii="David" w:hAnsi="David" w:cs="David"/>
          <w:szCs w:val="24"/>
          <w:rtl/>
        </w:rPr>
        <w:t xml:space="preserve"> </w:t>
      </w:r>
      <w:r w:rsidRPr="00725AE0">
        <w:rPr>
          <w:rFonts w:ascii="David" w:hAnsi="David" w:cs="David" w:hint="eastAsia"/>
          <w:szCs w:val="24"/>
          <w:rtl/>
        </w:rPr>
        <w:t>הסכום</w:t>
      </w:r>
      <w:r w:rsidRPr="00725AE0">
        <w:rPr>
          <w:rFonts w:ascii="David" w:hAnsi="David" w:cs="David"/>
          <w:szCs w:val="24"/>
          <w:rtl/>
        </w:rPr>
        <w:t xml:space="preserve"> </w:t>
      </w:r>
      <w:r w:rsidRPr="00725AE0">
        <w:rPr>
          <w:rFonts w:ascii="David" w:hAnsi="David" w:cs="David" w:hint="eastAsia"/>
          <w:szCs w:val="24"/>
          <w:rtl/>
        </w:rPr>
        <w:t>המצוין</w:t>
      </w:r>
      <w:r w:rsidRPr="00725AE0">
        <w:rPr>
          <w:rFonts w:ascii="David" w:hAnsi="David" w:cs="David"/>
          <w:szCs w:val="24"/>
          <w:rtl/>
        </w:rPr>
        <w:t xml:space="preserve"> </w:t>
      </w:r>
      <w:r w:rsidRPr="00725AE0">
        <w:rPr>
          <w:rFonts w:ascii="David" w:hAnsi="David" w:cs="David" w:hint="eastAsia"/>
          <w:szCs w:val="24"/>
          <w:rtl/>
        </w:rPr>
        <w:t>בהוראת</w:t>
      </w:r>
      <w:r w:rsidRPr="00725AE0">
        <w:rPr>
          <w:rFonts w:ascii="David" w:hAnsi="David" w:cs="David"/>
          <w:szCs w:val="24"/>
          <w:rtl/>
        </w:rPr>
        <w:t xml:space="preserve"> </w:t>
      </w:r>
      <w:r w:rsidRPr="00725AE0">
        <w:rPr>
          <w:rFonts w:ascii="David" w:hAnsi="David" w:cs="David" w:hint="eastAsia"/>
          <w:szCs w:val="24"/>
          <w:rtl/>
        </w:rPr>
        <w:t>הקיזוז</w:t>
      </w:r>
      <w:r w:rsidRPr="00725AE0">
        <w:rPr>
          <w:rFonts w:ascii="David" w:hAnsi="David" w:cs="David"/>
          <w:szCs w:val="24"/>
          <w:rtl/>
        </w:rPr>
        <w:t xml:space="preserve">, </w:t>
      </w:r>
      <w:r w:rsidRPr="00725AE0">
        <w:rPr>
          <w:rFonts w:ascii="David" w:hAnsi="David" w:cs="David" w:hint="eastAsia"/>
          <w:szCs w:val="24"/>
          <w:rtl/>
        </w:rPr>
        <w:t>מכל</w:t>
      </w:r>
      <w:r w:rsidRPr="00725AE0">
        <w:rPr>
          <w:rFonts w:ascii="David" w:hAnsi="David" w:cs="David"/>
          <w:szCs w:val="24"/>
          <w:rtl/>
        </w:rPr>
        <w:t xml:space="preserve"> </w:t>
      </w:r>
      <w:r w:rsidRPr="00725AE0">
        <w:rPr>
          <w:rFonts w:ascii="David" w:hAnsi="David" w:cs="David" w:hint="eastAsia"/>
          <w:szCs w:val="24"/>
          <w:rtl/>
        </w:rPr>
        <w:t>תשלום</w:t>
      </w:r>
      <w:r w:rsidRPr="00725AE0">
        <w:rPr>
          <w:rFonts w:ascii="David" w:hAnsi="David" w:cs="David"/>
          <w:szCs w:val="24"/>
          <w:rtl/>
        </w:rPr>
        <w:t xml:space="preserve"> </w:t>
      </w:r>
      <w:r w:rsidRPr="00725AE0">
        <w:rPr>
          <w:rFonts w:ascii="David" w:hAnsi="David" w:cs="David" w:hint="eastAsia"/>
          <w:szCs w:val="24"/>
          <w:rtl/>
        </w:rPr>
        <w:t>המגיע</w:t>
      </w:r>
      <w:r w:rsidRPr="00725AE0">
        <w:rPr>
          <w:rFonts w:ascii="David" w:hAnsi="David" w:cs="David"/>
          <w:szCs w:val="24"/>
          <w:rtl/>
        </w:rPr>
        <w:t xml:space="preserve"> </w:t>
      </w:r>
      <w:r w:rsidRPr="00725AE0">
        <w:rPr>
          <w:rFonts w:ascii="David" w:hAnsi="David" w:cs="David" w:hint="eastAsia"/>
          <w:szCs w:val="24"/>
          <w:rtl/>
        </w:rPr>
        <w:t>למוסד</w:t>
      </w:r>
      <w:r w:rsidRPr="00725AE0">
        <w:rPr>
          <w:rFonts w:ascii="David" w:hAnsi="David" w:cs="David"/>
          <w:szCs w:val="24"/>
          <w:rtl/>
        </w:rPr>
        <w:t xml:space="preserve"> </w:t>
      </w:r>
      <w:r w:rsidRPr="00725AE0">
        <w:rPr>
          <w:rFonts w:ascii="David" w:hAnsi="David" w:cs="David" w:hint="eastAsia"/>
          <w:szCs w:val="24"/>
          <w:rtl/>
        </w:rPr>
        <w:t>מהממשלה</w:t>
      </w:r>
      <w:r w:rsidRPr="00725AE0">
        <w:rPr>
          <w:rFonts w:ascii="David" w:hAnsi="David" w:cs="David"/>
          <w:szCs w:val="24"/>
          <w:rtl/>
        </w:rPr>
        <w:t xml:space="preserve"> </w:t>
      </w:r>
      <w:r w:rsidRPr="00725AE0">
        <w:rPr>
          <w:rFonts w:ascii="David" w:hAnsi="David" w:cs="David" w:hint="eastAsia"/>
          <w:szCs w:val="24"/>
          <w:rtl/>
        </w:rPr>
        <w:t>לפי</w:t>
      </w:r>
      <w:r w:rsidRPr="00725AE0">
        <w:rPr>
          <w:rFonts w:ascii="David" w:hAnsi="David" w:cs="David"/>
          <w:szCs w:val="24"/>
          <w:rtl/>
        </w:rPr>
        <w:t xml:space="preserve"> </w:t>
      </w:r>
      <w:r w:rsidRPr="00725AE0">
        <w:rPr>
          <w:rFonts w:ascii="David" w:hAnsi="David" w:cs="David" w:hint="eastAsia"/>
          <w:szCs w:val="24"/>
          <w:rtl/>
        </w:rPr>
        <w:t>כל</w:t>
      </w:r>
      <w:r w:rsidRPr="00725AE0">
        <w:rPr>
          <w:rFonts w:ascii="David" w:hAnsi="David" w:cs="David"/>
          <w:szCs w:val="24"/>
          <w:rtl/>
        </w:rPr>
        <w:t xml:space="preserve"> </w:t>
      </w:r>
      <w:r w:rsidRPr="00725AE0">
        <w:rPr>
          <w:rFonts w:ascii="David" w:hAnsi="David" w:cs="David" w:hint="eastAsia"/>
          <w:szCs w:val="24"/>
          <w:rtl/>
        </w:rPr>
        <w:t>דין</w:t>
      </w:r>
      <w:r w:rsidRPr="00725AE0">
        <w:rPr>
          <w:rFonts w:ascii="David" w:hAnsi="David" w:cs="David"/>
          <w:szCs w:val="24"/>
          <w:rtl/>
        </w:rPr>
        <w:t xml:space="preserve">, </w:t>
      </w:r>
      <w:r w:rsidRPr="00725AE0">
        <w:rPr>
          <w:rFonts w:ascii="David" w:hAnsi="David" w:cs="David" w:hint="eastAsia"/>
          <w:szCs w:val="24"/>
          <w:rtl/>
        </w:rPr>
        <w:t>הסכם</w:t>
      </w:r>
      <w:r w:rsidRPr="00725AE0">
        <w:rPr>
          <w:rFonts w:ascii="David" w:hAnsi="David" w:cs="David"/>
          <w:szCs w:val="24"/>
          <w:rtl/>
        </w:rPr>
        <w:t xml:space="preserve"> </w:t>
      </w:r>
      <w:r w:rsidRPr="00725AE0">
        <w:rPr>
          <w:rFonts w:ascii="David" w:hAnsi="David" w:cs="David" w:hint="eastAsia"/>
          <w:szCs w:val="24"/>
          <w:rtl/>
        </w:rPr>
        <w:t>או</w:t>
      </w:r>
      <w:r w:rsidRPr="00725AE0">
        <w:rPr>
          <w:rFonts w:ascii="David" w:hAnsi="David" w:cs="David"/>
          <w:szCs w:val="24"/>
          <w:rtl/>
        </w:rPr>
        <w:t xml:space="preserve"> </w:t>
      </w:r>
      <w:r w:rsidRPr="00725AE0">
        <w:rPr>
          <w:rFonts w:ascii="David" w:hAnsi="David" w:cs="David" w:hint="eastAsia"/>
          <w:szCs w:val="24"/>
          <w:rtl/>
        </w:rPr>
        <w:t>הסדר</w:t>
      </w:r>
      <w:r w:rsidRPr="00725AE0">
        <w:rPr>
          <w:rFonts w:ascii="David" w:hAnsi="David" w:cs="David"/>
          <w:szCs w:val="24"/>
          <w:rtl/>
        </w:rPr>
        <w:t xml:space="preserve">. </w:t>
      </w:r>
      <w:r w:rsidRPr="00725AE0">
        <w:rPr>
          <w:rFonts w:ascii="David" w:hAnsi="David" w:cs="David" w:hint="eastAsia"/>
          <w:szCs w:val="24"/>
          <w:rtl/>
        </w:rPr>
        <w:t>אין</w:t>
      </w:r>
      <w:r w:rsidRPr="00725AE0">
        <w:rPr>
          <w:rFonts w:ascii="David" w:hAnsi="David" w:cs="David"/>
          <w:szCs w:val="24"/>
          <w:rtl/>
        </w:rPr>
        <w:t xml:space="preserve"> </w:t>
      </w:r>
      <w:r w:rsidRPr="00725AE0">
        <w:rPr>
          <w:rFonts w:ascii="David" w:hAnsi="David" w:cs="David" w:hint="eastAsia"/>
          <w:szCs w:val="24"/>
          <w:rtl/>
        </w:rPr>
        <w:t>בגובה</w:t>
      </w:r>
      <w:r w:rsidRPr="00725AE0">
        <w:rPr>
          <w:rFonts w:ascii="David" w:hAnsi="David" w:cs="David"/>
          <w:szCs w:val="24"/>
          <w:rtl/>
        </w:rPr>
        <w:t xml:space="preserve"> </w:t>
      </w:r>
      <w:r w:rsidRPr="00725AE0">
        <w:rPr>
          <w:rFonts w:ascii="David" w:hAnsi="David" w:cs="David" w:hint="eastAsia"/>
          <w:szCs w:val="24"/>
          <w:rtl/>
        </w:rPr>
        <w:t>הוראת</w:t>
      </w:r>
      <w:r w:rsidRPr="00725AE0">
        <w:rPr>
          <w:rFonts w:ascii="David" w:hAnsi="David" w:cs="David"/>
          <w:szCs w:val="24"/>
          <w:rtl/>
        </w:rPr>
        <w:t xml:space="preserve"> </w:t>
      </w:r>
      <w:r w:rsidRPr="00725AE0">
        <w:rPr>
          <w:rFonts w:ascii="David" w:hAnsi="David" w:cs="David" w:hint="eastAsia"/>
          <w:szCs w:val="24"/>
          <w:rtl/>
        </w:rPr>
        <w:t>הקיזוז</w:t>
      </w:r>
      <w:r w:rsidRPr="00725AE0">
        <w:rPr>
          <w:rFonts w:ascii="David" w:hAnsi="David" w:cs="David"/>
          <w:szCs w:val="24"/>
          <w:rtl/>
        </w:rPr>
        <w:t xml:space="preserve"> </w:t>
      </w:r>
      <w:r w:rsidRPr="00725AE0">
        <w:rPr>
          <w:rFonts w:ascii="David" w:hAnsi="David" w:cs="David" w:hint="eastAsia"/>
          <w:szCs w:val="24"/>
          <w:rtl/>
        </w:rPr>
        <w:t>לשמש</w:t>
      </w:r>
      <w:r w:rsidRPr="00725AE0">
        <w:rPr>
          <w:rFonts w:ascii="David" w:hAnsi="David" w:cs="David"/>
          <w:szCs w:val="24"/>
          <w:rtl/>
        </w:rPr>
        <w:t xml:space="preserve"> </w:t>
      </w:r>
      <w:r w:rsidRPr="00725AE0">
        <w:rPr>
          <w:rFonts w:ascii="David" w:hAnsi="David" w:cs="David" w:hint="eastAsia"/>
          <w:szCs w:val="24"/>
          <w:rtl/>
        </w:rPr>
        <w:t>כל</w:t>
      </w:r>
      <w:r w:rsidRPr="00725AE0">
        <w:rPr>
          <w:rFonts w:ascii="David" w:hAnsi="David" w:cs="David"/>
          <w:szCs w:val="24"/>
          <w:rtl/>
        </w:rPr>
        <w:t xml:space="preserve"> </w:t>
      </w:r>
      <w:r w:rsidRPr="00725AE0">
        <w:rPr>
          <w:rFonts w:ascii="David" w:hAnsi="David" w:cs="David" w:hint="eastAsia"/>
          <w:szCs w:val="24"/>
          <w:rtl/>
        </w:rPr>
        <w:t>הגבלה</w:t>
      </w:r>
      <w:r w:rsidRPr="00725AE0">
        <w:rPr>
          <w:rFonts w:ascii="David" w:hAnsi="David" w:cs="David"/>
          <w:szCs w:val="24"/>
          <w:rtl/>
        </w:rPr>
        <w:t xml:space="preserve"> </w:t>
      </w:r>
      <w:r w:rsidRPr="00725AE0">
        <w:rPr>
          <w:rFonts w:ascii="David" w:hAnsi="David" w:cs="David" w:hint="eastAsia"/>
          <w:szCs w:val="24"/>
          <w:rtl/>
        </w:rPr>
        <w:t>או</w:t>
      </w:r>
      <w:r w:rsidRPr="00725AE0">
        <w:rPr>
          <w:rFonts w:ascii="David" w:hAnsi="David" w:cs="David"/>
          <w:szCs w:val="24"/>
          <w:rtl/>
        </w:rPr>
        <w:t xml:space="preserve"> </w:t>
      </w:r>
      <w:r w:rsidRPr="00725AE0">
        <w:rPr>
          <w:rFonts w:ascii="David" w:hAnsi="David" w:cs="David" w:hint="eastAsia"/>
          <w:szCs w:val="24"/>
          <w:rtl/>
        </w:rPr>
        <w:t>תקרה</w:t>
      </w:r>
      <w:r w:rsidRPr="00725AE0">
        <w:rPr>
          <w:rFonts w:ascii="David" w:hAnsi="David" w:cs="David"/>
          <w:szCs w:val="24"/>
          <w:rtl/>
        </w:rPr>
        <w:t xml:space="preserve"> </w:t>
      </w:r>
      <w:r w:rsidRPr="00725AE0">
        <w:rPr>
          <w:rFonts w:ascii="David" w:hAnsi="David" w:cs="David" w:hint="eastAsia"/>
          <w:szCs w:val="24"/>
          <w:rtl/>
        </w:rPr>
        <w:t>להתחייבויות</w:t>
      </w:r>
      <w:r w:rsidRPr="00725AE0">
        <w:rPr>
          <w:rFonts w:ascii="David" w:hAnsi="David" w:cs="David"/>
          <w:szCs w:val="24"/>
          <w:rtl/>
        </w:rPr>
        <w:t xml:space="preserve"> </w:t>
      </w:r>
      <w:r w:rsidRPr="00725AE0">
        <w:rPr>
          <w:rFonts w:ascii="David" w:hAnsi="David" w:cs="David" w:hint="eastAsia"/>
          <w:szCs w:val="24"/>
          <w:rtl/>
        </w:rPr>
        <w:t>המוסד</w:t>
      </w:r>
      <w:r w:rsidRPr="00725AE0">
        <w:rPr>
          <w:rFonts w:ascii="David" w:hAnsi="David" w:cs="David"/>
          <w:szCs w:val="24"/>
          <w:rtl/>
        </w:rPr>
        <w:t xml:space="preserve">. </w:t>
      </w:r>
      <w:r w:rsidRPr="00725AE0">
        <w:rPr>
          <w:rFonts w:ascii="David" w:hAnsi="David" w:cs="David" w:hint="eastAsia"/>
          <w:szCs w:val="24"/>
          <w:rtl/>
        </w:rPr>
        <w:t>בנוסף</w:t>
      </w:r>
      <w:r w:rsidRPr="00725AE0">
        <w:rPr>
          <w:rFonts w:ascii="David" w:hAnsi="David" w:cs="David"/>
          <w:szCs w:val="24"/>
          <w:rtl/>
        </w:rPr>
        <w:t xml:space="preserve"> </w:t>
      </w:r>
      <w:r w:rsidRPr="00725AE0">
        <w:rPr>
          <w:rFonts w:ascii="David" w:hAnsi="David" w:cs="David" w:hint="eastAsia"/>
          <w:szCs w:val="24"/>
          <w:rtl/>
        </w:rPr>
        <w:t>לאמור</w:t>
      </w:r>
      <w:r w:rsidRPr="00725AE0">
        <w:rPr>
          <w:rFonts w:ascii="David" w:hAnsi="David" w:cs="David"/>
          <w:szCs w:val="24"/>
          <w:rtl/>
        </w:rPr>
        <w:t xml:space="preserve"> </w:t>
      </w:r>
      <w:r w:rsidRPr="00725AE0">
        <w:rPr>
          <w:rFonts w:ascii="David" w:hAnsi="David" w:cs="David" w:hint="eastAsia"/>
          <w:szCs w:val="24"/>
          <w:rtl/>
        </w:rPr>
        <w:t>לעיל</w:t>
      </w:r>
      <w:r w:rsidRPr="00725AE0">
        <w:rPr>
          <w:rFonts w:ascii="David" w:hAnsi="David" w:cs="David"/>
          <w:szCs w:val="24"/>
          <w:rtl/>
        </w:rPr>
        <w:t xml:space="preserve">, </w:t>
      </w:r>
      <w:r w:rsidRPr="00725AE0">
        <w:rPr>
          <w:rFonts w:ascii="David" w:hAnsi="David" w:cs="David" w:hint="eastAsia"/>
          <w:szCs w:val="24"/>
          <w:rtl/>
        </w:rPr>
        <w:t>במידה</w:t>
      </w:r>
      <w:r w:rsidRPr="00725AE0">
        <w:rPr>
          <w:rFonts w:ascii="David" w:hAnsi="David" w:cs="David"/>
          <w:szCs w:val="24"/>
          <w:rtl/>
        </w:rPr>
        <w:t xml:space="preserve"> והמוסד מעונין לקבל מקדמה, </w:t>
      </w:r>
      <w:r w:rsidRPr="00725AE0">
        <w:rPr>
          <w:rFonts w:ascii="David" w:hAnsi="David" w:cs="David" w:hint="eastAsia"/>
          <w:szCs w:val="24"/>
          <w:rtl/>
        </w:rPr>
        <w:t>יעביר</w:t>
      </w:r>
      <w:r w:rsidRPr="00725AE0">
        <w:rPr>
          <w:rFonts w:ascii="David" w:hAnsi="David" w:cs="David"/>
          <w:szCs w:val="24"/>
          <w:rtl/>
        </w:rPr>
        <w:t xml:space="preserve"> </w:t>
      </w:r>
      <w:r w:rsidRPr="00725AE0">
        <w:rPr>
          <w:rFonts w:ascii="David" w:hAnsi="David" w:cs="David" w:hint="eastAsia"/>
          <w:szCs w:val="24"/>
          <w:rtl/>
        </w:rPr>
        <w:t>המוסד</w:t>
      </w:r>
      <w:r w:rsidRPr="00725AE0">
        <w:rPr>
          <w:rFonts w:ascii="David" w:hAnsi="David" w:cs="David"/>
          <w:szCs w:val="24"/>
          <w:rtl/>
        </w:rPr>
        <w:t xml:space="preserve"> </w:t>
      </w:r>
      <w:r w:rsidRPr="00725AE0">
        <w:rPr>
          <w:rFonts w:ascii="David" w:hAnsi="David" w:cs="David" w:hint="eastAsia"/>
          <w:szCs w:val="24"/>
          <w:rtl/>
        </w:rPr>
        <w:t>הוראת</w:t>
      </w:r>
      <w:r w:rsidRPr="00725AE0">
        <w:rPr>
          <w:rFonts w:ascii="David" w:hAnsi="David" w:cs="David"/>
          <w:szCs w:val="24"/>
          <w:rtl/>
        </w:rPr>
        <w:t xml:space="preserve"> </w:t>
      </w:r>
      <w:r w:rsidRPr="00725AE0">
        <w:rPr>
          <w:rFonts w:ascii="David" w:hAnsi="David" w:cs="David" w:hint="eastAsia"/>
          <w:szCs w:val="24"/>
          <w:rtl/>
        </w:rPr>
        <w:t>קיזוז</w:t>
      </w:r>
      <w:r w:rsidRPr="00725AE0">
        <w:rPr>
          <w:rFonts w:ascii="David" w:hAnsi="David" w:cs="David"/>
          <w:szCs w:val="24"/>
          <w:rtl/>
        </w:rPr>
        <w:t xml:space="preserve"> </w:t>
      </w:r>
      <w:r w:rsidRPr="00725AE0">
        <w:rPr>
          <w:rFonts w:ascii="David" w:hAnsi="David" w:cs="David" w:hint="eastAsia"/>
          <w:szCs w:val="24"/>
          <w:rtl/>
        </w:rPr>
        <w:t>נוספת</w:t>
      </w:r>
      <w:r w:rsidRPr="00725AE0">
        <w:rPr>
          <w:rFonts w:ascii="David" w:hAnsi="David" w:cs="David"/>
          <w:szCs w:val="24"/>
          <w:rtl/>
        </w:rPr>
        <w:t xml:space="preserve">, </w:t>
      </w:r>
      <w:r w:rsidRPr="00725AE0">
        <w:rPr>
          <w:rFonts w:ascii="David" w:hAnsi="David" w:cs="David" w:hint="eastAsia"/>
          <w:szCs w:val="24"/>
          <w:rtl/>
        </w:rPr>
        <w:t>בנוסח</w:t>
      </w:r>
      <w:r w:rsidRPr="00725AE0">
        <w:rPr>
          <w:rFonts w:ascii="David" w:hAnsi="David" w:cs="David"/>
          <w:szCs w:val="24"/>
          <w:rtl/>
        </w:rPr>
        <w:t xml:space="preserve"> </w:t>
      </w:r>
      <w:r w:rsidRPr="00725AE0">
        <w:rPr>
          <w:rFonts w:ascii="David" w:hAnsi="David" w:cs="David" w:hint="eastAsia"/>
          <w:szCs w:val="24"/>
          <w:rtl/>
        </w:rPr>
        <w:t>לעיל</w:t>
      </w:r>
      <w:r w:rsidRPr="00725AE0">
        <w:rPr>
          <w:rFonts w:ascii="David" w:hAnsi="David" w:cs="David"/>
          <w:szCs w:val="24"/>
          <w:rtl/>
        </w:rPr>
        <w:t xml:space="preserve">, </w:t>
      </w:r>
      <w:r w:rsidRPr="00725AE0">
        <w:rPr>
          <w:rFonts w:ascii="David" w:hAnsi="David" w:cs="David" w:hint="eastAsia"/>
          <w:szCs w:val="24"/>
          <w:rtl/>
        </w:rPr>
        <w:t>בגובה</w:t>
      </w:r>
      <w:r w:rsidRPr="00725AE0">
        <w:rPr>
          <w:rFonts w:ascii="David" w:hAnsi="David" w:cs="David"/>
          <w:szCs w:val="24"/>
          <w:rtl/>
        </w:rPr>
        <w:t xml:space="preserve"> </w:t>
      </w:r>
      <w:r w:rsidRPr="00725AE0">
        <w:rPr>
          <w:rFonts w:ascii="David" w:hAnsi="David" w:cs="David" w:hint="eastAsia"/>
          <w:szCs w:val="24"/>
          <w:rtl/>
        </w:rPr>
        <w:t>המקדמה</w:t>
      </w:r>
      <w:r w:rsidRPr="00725AE0">
        <w:rPr>
          <w:rFonts w:ascii="David" w:hAnsi="David" w:cs="David"/>
          <w:szCs w:val="24"/>
          <w:rtl/>
        </w:rPr>
        <w:t xml:space="preserve"> </w:t>
      </w:r>
      <w:r w:rsidRPr="00725AE0">
        <w:rPr>
          <w:rFonts w:ascii="David" w:hAnsi="David" w:cs="David" w:hint="eastAsia"/>
          <w:szCs w:val="24"/>
          <w:rtl/>
        </w:rPr>
        <w:t>שתהיה</w:t>
      </w:r>
      <w:r w:rsidRPr="00725AE0">
        <w:rPr>
          <w:rFonts w:ascii="David" w:hAnsi="David" w:cs="David"/>
          <w:szCs w:val="24"/>
          <w:rtl/>
        </w:rPr>
        <w:t xml:space="preserve"> </w:t>
      </w:r>
      <w:r w:rsidRPr="00725AE0">
        <w:rPr>
          <w:rFonts w:ascii="David" w:hAnsi="David" w:cs="David" w:hint="eastAsia"/>
          <w:szCs w:val="24"/>
          <w:rtl/>
        </w:rPr>
        <w:t>בתוקף</w:t>
      </w:r>
      <w:r w:rsidRPr="00725AE0">
        <w:rPr>
          <w:rFonts w:ascii="David" w:hAnsi="David" w:cs="David"/>
          <w:szCs w:val="24"/>
          <w:rtl/>
        </w:rPr>
        <w:t xml:space="preserve"> </w:t>
      </w:r>
      <w:r w:rsidRPr="00725AE0">
        <w:rPr>
          <w:rFonts w:ascii="David" w:hAnsi="David" w:cs="David" w:hint="eastAsia"/>
          <w:szCs w:val="24"/>
          <w:rtl/>
        </w:rPr>
        <w:t>עד</w:t>
      </w:r>
      <w:r w:rsidRPr="00725AE0">
        <w:rPr>
          <w:rFonts w:ascii="David" w:hAnsi="David" w:cs="David"/>
          <w:szCs w:val="24"/>
          <w:rtl/>
        </w:rPr>
        <w:t xml:space="preserve"> </w:t>
      </w:r>
      <w:r w:rsidRPr="00725AE0">
        <w:rPr>
          <w:rFonts w:ascii="David" w:hAnsi="David" w:cs="David" w:hint="eastAsia"/>
          <w:szCs w:val="24"/>
          <w:rtl/>
        </w:rPr>
        <w:t>לקיזוז</w:t>
      </w:r>
      <w:r w:rsidRPr="00725AE0">
        <w:rPr>
          <w:rFonts w:ascii="David" w:hAnsi="David" w:cs="David"/>
          <w:szCs w:val="24"/>
          <w:rtl/>
        </w:rPr>
        <w:t xml:space="preserve"> </w:t>
      </w:r>
      <w:r w:rsidRPr="00725AE0">
        <w:rPr>
          <w:rFonts w:ascii="David" w:hAnsi="David" w:cs="David" w:hint="eastAsia"/>
          <w:szCs w:val="24"/>
          <w:rtl/>
        </w:rPr>
        <w:t>מלא</w:t>
      </w:r>
      <w:r w:rsidRPr="00725AE0">
        <w:rPr>
          <w:rFonts w:ascii="David" w:hAnsi="David" w:cs="David"/>
          <w:szCs w:val="24"/>
          <w:rtl/>
        </w:rPr>
        <w:t xml:space="preserve"> </w:t>
      </w:r>
      <w:r w:rsidRPr="00725AE0">
        <w:rPr>
          <w:rFonts w:ascii="David" w:hAnsi="David" w:cs="David" w:hint="eastAsia"/>
          <w:szCs w:val="24"/>
          <w:rtl/>
        </w:rPr>
        <w:t>של</w:t>
      </w:r>
      <w:r w:rsidRPr="00725AE0">
        <w:rPr>
          <w:rFonts w:ascii="David" w:hAnsi="David" w:cs="David"/>
          <w:szCs w:val="24"/>
          <w:rtl/>
        </w:rPr>
        <w:t xml:space="preserve"> </w:t>
      </w:r>
      <w:r w:rsidRPr="00725AE0">
        <w:rPr>
          <w:rFonts w:ascii="David" w:hAnsi="David" w:cs="David" w:hint="eastAsia"/>
          <w:szCs w:val="24"/>
          <w:rtl/>
        </w:rPr>
        <w:t>המקדמה</w:t>
      </w:r>
      <w:r w:rsidRPr="00725AE0">
        <w:rPr>
          <w:rFonts w:ascii="David" w:hAnsi="David" w:cs="David"/>
          <w:szCs w:val="24"/>
          <w:rtl/>
        </w:rPr>
        <w:t xml:space="preserve"> </w:t>
      </w:r>
      <w:r w:rsidRPr="00725AE0">
        <w:rPr>
          <w:rFonts w:ascii="David" w:hAnsi="David" w:cs="David" w:hint="eastAsia"/>
          <w:szCs w:val="24"/>
          <w:rtl/>
        </w:rPr>
        <w:t>ששולמה</w:t>
      </w:r>
      <w:r w:rsidRPr="00725AE0">
        <w:rPr>
          <w:rFonts w:ascii="David" w:hAnsi="David" w:cs="David"/>
          <w:szCs w:val="24"/>
          <w:rtl/>
        </w:rPr>
        <w:t xml:space="preserve">. </w:t>
      </w:r>
      <w:r w:rsidRPr="00725AE0">
        <w:rPr>
          <w:rFonts w:ascii="David" w:hAnsi="David" w:cs="David" w:hint="eastAsia"/>
          <w:szCs w:val="24"/>
          <w:rtl/>
        </w:rPr>
        <w:t>יובהר</w:t>
      </w:r>
      <w:r w:rsidRPr="00725AE0">
        <w:rPr>
          <w:rFonts w:ascii="David" w:hAnsi="David" w:cs="David"/>
          <w:szCs w:val="24"/>
          <w:rtl/>
        </w:rPr>
        <w:t xml:space="preserve"> </w:t>
      </w:r>
      <w:r w:rsidRPr="00725AE0">
        <w:rPr>
          <w:rFonts w:ascii="David" w:hAnsi="David" w:cs="David" w:hint="eastAsia"/>
          <w:szCs w:val="24"/>
          <w:rtl/>
        </w:rPr>
        <w:t>כי</w:t>
      </w:r>
      <w:r w:rsidRPr="00725AE0">
        <w:rPr>
          <w:rFonts w:ascii="David" w:hAnsi="David" w:cs="David"/>
          <w:szCs w:val="24"/>
          <w:rtl/>
        </w:rPr>
        <w:t xml:space="preserve"> </w:t>
      </w:r>
      <w:r w:rsidRPr="00725AE0">
        <w:rPr>
          <w:rFonts w:ascii="David" w:hAnsi="David" w:cs="David" w:hint="eastAsia"/>
          <w:szCs w:val="24"/>
          <w:rtl/>
        </w:rPr>
        <w:t>במקרה</w:t>
      </w:r>
      <w:r w:rsidRPr="00725AE0">
        <w:rPr>
          <w:rFonts w:ascii="David" w:hAnsi="David" w:cs="David"/>
          <w:szCs w:val="24"/>
          <w:rtl/>
        </w:rPr>
        <w:t xml:space="preserve"> </w:t>
      </w:r>
      <w:r w:rsidRPr="00725AE0">
        <w:rPr>
          <w:rFonts w:ascii="David" w:hAnsi="David" w:cs="David" w:hint="eastAsia"/>
          <w:szCs w:val="24"/>
          <w:rtl/>
        </w:rPr>
        <w:t>של</w:t>
      </w:r>
      <w:r w:rsidRPr="00725AE0">
        <w:rPr>
          <w:rFonts w:ascii="David" w:hAnsi="David" w:cs="David"/>
          <w:szCs w:val="24"/>
          <w:rtl/>
        </w:rPr>
        <w:t xml:space="preserve"> </w:t>
      </w:r>
      <w:r w:rsidRPr="00725AE0">
        <w:rPr>
          <w:rFonts w:ascii="David" w:hAnsi="David" w:cs="David" w:hint="eastAsia"/>
          <w:szCs w:val="24"/>
          <w:rtl/>
        </w:rPr>
        <w:t>הפרת</w:t>
      </w:r>
      <w:r w:rsidRPr="00725AE0">
        <w:rPr>
          <w:rFonts w:ascii="David" w:hAnsi="David" w:cs="David"/>
          <w:szCs w:val="24"/>
          <w:rtl/>
        </w:rPr>
        <w:t xml:space="preserve"> </w:t>
      </w:r>
      <w:r w:rsidRPr="00725AE0">
        <w:rPr>
          <w:rFonts w:ascii="David" w:hAnsi="David" w:cs="David" w:hint="eastAsia"/>
          <w:szCs w:val="24"/>
          <w:rtl/>
        </w:rPr>
        <w:t>ההסכם</w:t>
      </w:r>
      <w:r w:rsidRPr="00725AE0">
        <w:rPr>
          <w:rFonts w:ascii="David" w:hAnsi="David" w:cs="David"/>
          <w:szCs w:val="24"/>
          <w:rtl/>
        </w:rPr>
        <w:t xml:space="preserve"> </w:t>
      </w:r>
      <w:r w:rsidRPr="00725AE0">
        <w:rPr>
          <w:rFonts w:ascii="David" w:hAnsi="David" w:cs="David" w:hint="eastAsia"/>
          <w:szCs w:val="24"/>
          <w:rtl/>
        </w:rPr>
        <w:t>רשאי</w:t>
      </w:r>
      <w:r w:rsidRPr="00725AE0">
        <w:rPr>
          <w:rFonts w:ascii="David" w:hAnsi="David" w:cs="David"/>
          <w:szCs w:val="24"/>
          <w:rtl/>
        </w:rPr>
        <w:t xml:space="preserve"> </w:t>
      </w:r>
      <w:r w:rsidRPr="00725AE0">
        <w:rPr>
          <w:rFonts w:ascii="David" w:hAnsi="David" w:cs="David" w:hint="eastAsia"/>
          <w:szCs w:val="24"/>
          <w:rtl/>
        </w:rPr>
        <w:t>המשרד</w:t>
      </w:r>
      <w:r w:rsidRPr="00725AE0">
        <w:rPr>
          <w:rFonts w:ascii="David" w:hAnsi="David" w:cs="David"/>
          <w:szCs w:val="24"/>
          <w:rtl/>
        </w:rPr>
        <w:t xml:space="preserve"> </w:t>
      </w:r>
      <w:r w:rsidRPr="00725AE0">
        <w:rPr>
          <w:rFonts w:ascii="David" w:hAnsi="David" w:cs="David" w:hint="eastAsia"/>
          <w:szCs w:val="24"/>
          <w:rtl/>
        </w:rPr>
        <w:t>להורות</w:t>
      </w:r>
      <w:r w:rsidRPr="00725AE0">
        <w:rPr>
          <w:rFonts w:ascii="David" w:hAnsi="David" w:cs="David"/>
          <w:szCs w:val="24"/>
          <w:rtl/>
        </w:rPr>
        <w:t xml:space="preserve"> </w:t>
      </w:r>
      <w:r w:rsidRPr="00725AE0">
        <w:rPr>
          <w:rFonts w:ascii="David" w:hAnsi="David" w:cs="David" w:hint="eastAsia"/>
          <w:szCs w:val="24"/>
          <w:rtl/>
        </w:rPr>
        <w:t>על</w:t>
      </w:r>
      <w:r w:rsidRPr="00725AE0">
        <w:rPr>
          <w:rFonts w:ascii="David" w:hAnsi="David" w:cs="David"/>
          <w:szCs w:val="24"/>
          <w:rtl/>
        </w:rPr>
        <w:t xml:space="preserve"> </w:t>
      </w:r>
      <w:r w:rsidRPr="00725AE0">
        <w:rPr>
          <w:rFonts w:ascii="David" w:hAnsi="David" w:cs="David" w:hint="eastAsia"/>
          <w:szCs w:val="24"/>
          <w:rtl/>
        </w:rPr>
        <w:t>השבת</w:t>
      </w:r>
      <w:r w:rsidRPr="00725AE0">
        <w:rPr>
          <w:rFonts w:ascii="David" w:hAnsi="David" w:cs="David"/>
          <w:szCs w:val="24"/>
          <w:rtl/>
        </w:rPr>
        <w:t xml:space="preserve"> </w:t>
      </w:r>
      <w:r w:rsidRPr="00725AE0">
        <w:rPr>
          <w:rFonts w:ascii="David" w:hAnsi="David" w:cs="David" w:hint="eastAsia"/>
          <w:szCs w:val="24"/>
          <w:rtl/>
        </w:rPr>
        <w:t>המקדמה</w:t>
      </w:r>
      <w:r w:rsidRPr="00725AE0">
        <w:rPr>
          <w:rFonts w:ascii="David" w:hAnsi="David" w:cs="David"/>
          <w:szCs w:val="24"/>
          <w:rtl/>
        </w:rPr>
        <w:t xml:space="preserve">, </w:t>
      </w:r>
      <w:r w:rsidRPr="00725AE0">
        <w:rPr>
          <w:rFonts w:ascii="David" w:hAnsi="David" w:cs="David" w:hint="eastAsia"/>
          <w:szCs w:val="24"/>
          <w:rtl/>
        </w:rPr>
        <w:t>כולה</w:t>
      </w:r>
      <w:r w:rsidRPr="00725AE0">
        <w:rPr>
          <w:rFonts w:ascii="David" w:hAnsi="David" w:cs="David"/>
          <w:szCs w:val="24"/>
          <w:rtl/>
        </w:rPr>
        <w:t xml:space="preserve"> </w:t>
      </w:r>
      <w:r w:rsidRPr="00725AE0">
        <w:rPr>
          <w:rFonts w:ascii="David" w:hAnsi="David" w:cs="David" w:hint="eastAsia"/>
          <w:szCs w:val="24"/>
          <w:rtl/>
        </w:rPr>
        <w:t>או</w:t>
      </w:r>
      <w:r w:rsidRPr="00725AE0">
        <w:rPr>
          <w:rFonts w:ascii="David" w:hAnsi="David" w:cs="David"/>
          <w:szCs w:val="24"/>
          <w:rtl/>
        </w:rPr>
        <w:t xml:space="preserve"> </w:t>
      </w:r>
      <w:r w:rsidRPr="00725AE0">
        <w:rPr>
          <w:rFonts w:ascii="David" w:hAnsi="David" w:cs="David" w:hint="eastAsia"/>
          <w:szCs w:val="24"/>
          <w:rtl/>
        </w:rPr>
        <w:t>חלקה</w:t>
      </w:r>
      <w:r w:rsidRPr="00725AE0">
        <w:rPr>
          <w:rFonts w:ascii="David" w:hAnsi="David" w:cs="David"/>
          <w:szCs w:val="24"/>
          <w:rtl/>
        </w:rPr>
        <w:t xml:space="preserve">, </w:t>
      </w:r>
      <w:r w:rsidRPr="00725AE0">
        <w:rPr>
          <w:rFonts w:ascii="David" w:hAnsi="David" w:cs="David" w:hint="eastAsia"/>
          <w:szCs w:val="24"/>
          <w:rtl/>
        </w:rPr>
        <w:t>וזאת</w:t>
      </w:r>
      <w:r w:rsidRPr="00725AE0">
        <w:rPr>
          <w:rFonts w:ascii="David" w:hAnsi="David" w:cs="David"/>
          <w:szCs w:val="24"/>
          <w:rtl/>
        </w:rPr>
        <w:t xml:space="preserve"> </w:t>
      </w:r>
      <w:r w:rsidRPr="00725AE0">
        <w:rPr>
          <w:rFonts w:ascii="David" w:hAnsi="David" w:cs="David" w:hint="eastAsia"/>
          <w:szCs w:val="24"/>
          <w:rtl/>
        </w:rPr>
        <w:t>חלף</w:t>
      </w:r>
      <w:r w:rsidRPr="00725AE0">
        <w:rPr>
          <w:rFonts w:ascii="David" w:hAnsi="David" w:cs="David"/>
          <w:szCs w:val="24"/>
          <w:rtl/>
        </w:rPr>
        <w:t xml:space="preserve"> </w:t>
      </w:r>
      <w:r w:rsidRPr="00725AE0">
        <w:rPr>
          <w:rFonts w:ascii="David" w:hAnsi="David" w:cs="David" w:hint="eastAsia"/>
          <w:szCs w:val="24"/>
          <w:rtl/>
        </w:rPr>
        <w:t>או</w:t>
      </w:r>
      <w:r w:rsidRPr="00725AE0">
        <w:rPr>
          <w:rFonts w:ascii="David" w:hAnsi="David" w:cs="David"/>
          <w:szCs w:val="24"/>
          <w:rtl/>
        </w:rPr>
        <w:t xml:space="preserve"> </w:t>
      </w:r>
      <w:r w:rsidRPr="00725AE0">
        <w:rPr>
          <w:rFonts w:ascii="David" w:hAnsi="David" w:cs="David" w:hint="eastAsia"/>
          <w:szCs w:val="24"/>
          <w:rtl/>
        </w:rPr>
        <w:t>בנוסף</w:t>
      </w:r>
      <w:r w:rsidRPr="00725AE0">
        <w:rPr>
          <w:rFonts w:ascii="David" w:hAnsi="David" w:cs="David"/>
          <w:szCs w:val="24"/>
          <w:rtl/>
        </w:rPr>
        <w:t xml:space="preserve"> </w:t>
      </w:r>
      <w:r w:rsidRPr="00725AE0">
        <w:rPr>
          <w:rFonts w:ascii="David" w:hAnsi="David" w:cs="David" w:hint="eastAsia"/>
          <w:szCs w:val="24"/>
          <w:rtl/>
        </w:rPr>
        <w:t>למימוש</w:t>
      </w:r>
      <w:r w:rsidRPr="00725AE0">
        <w:rPr>
          <w:rFonts w:ascii="David" w:hAnsi="David" w:cs="David"/>
          <w:szCs w:val="24"/>
          <w:rtl/>
        </w:rPr>
        <w:t xml:space="preserve"> </w:t>
      </w:r>
      <w:r w:rsidRPr="00725AE0">
        <w:rPr>
          <w:rFonts w:ascii="David" w:hAnsi="David" w:cs="David" w:hint="eastAsia"/>
          <w:szCs w:val="24"/>
          <w:rtl/>
        </w:rPr>
        <w:t>הוראת</w:t>
      </w:r>
      <w:r w:rsidRPr="00725AE0">
        <w:rPr>
          <w:rFonts w:ascii="David" w:hAnsi="David" w:cs="David"/>
          <w:szCs w:val="24"/>
          <w:rtl/>
        </w:rPr>
        <w:t xml:space="preserve"> </w:t>
      </w:r>
      <w:r w:rsidRPr="00725AE0">
        <w:rPr>
          <w:rFonts w:ascii="David" w:hAnsi="David" w:cs="David" w:hint="eastAsia"/>
          <w:szCs w:val="24"/>
          <w:rtl/>
        </w:rPr>
        <w:t>הקיזוז</w:t>
      </w:r>
      <w:r w:rsidRPr="00725AE0">
        <w:rPr>
          <w:rFonts w:ascii="David" w:hAnsi="David" w:cs="David"/>
          <w:szCs w:val="24"/>
          <w:rtl/>
        </w:rPr>
        <w:t xml:space="preserve"> </w:t>
      </w:r>
      <w:r w:rsidRPr="00725AE0">
        <w:rPr>
          <w:rFonts w:ascii="David" w:hAnsi="David" w:cs="David" w:hint="eastAsia"/>
          <w:szCs w:val="24"/>
          <w:rtl/>
        </w:rPr>
        <w:t>הביצוע</w:t>
      </w:r>
      <w:r w:rsidRPr="00725AE0">
        <w:rPr>
          <w:rFonts w:ascii="David" w:hAnsi="David" w:cs="David"/>
          <w:szCs w:val="24"/>
          <w:rtl/>
        </w:rPr>
        <w:t>.</w:t>
      </w:r>
    </w:p>
    <w:p w14:paraId="56BB5C52" w14:textId="77777777" w:rsidR="00127552" w:rsidRPr="00AB4803" w:rsidRDefault="00127552" w:rsidP="001F73F8">
      <w:pPr>
        <w:numPr>
          <w:ilvl w:val="0"/>
          <w:numId w:val="99"/>
        </w:numPr>
        <w:tabs>
          <w:tab w:val="clear" w:pos="360"/>
        </w:tabs>
        <w:spacing w:before="120" w:after="0" w:line="360" w:lineRule="auto"/>
        <w:jc w:val="both"/>
        <w:rPr>
          <w:rFonts w:ascii="David" w:eastAsia="Times New Roman" w:hAnsi="David" w:cs="David"/>
          <w:b/>
          <w:bCs/>
          <w:sz w:val="24"/>
          <w:szCs w:val="24"/>
          <w:u w:val="single"/>
        </w:rPr>
      </w:pPr>
      <w:r w:rsidRPr="00AB4803">
        <w:rPr>
          <w:rFonts w:ascii="David" w:eastAsia="Times New Roman" w:hAnsi="David" w:cs="David" w:hint="eastAsia"/>
          <w:b/>
          <w:bCs/>
          <w:sz w:val="24"/>
          <w:szCs w:val="24"/>
          <w:u w:val="single"/>
          <w:rtl/>
        </w:rPr>
        <w:t>ידע</w:t>
      </w:r>
      <w:r w:rsidRPr="00AB4803">
        <w:rPr>
          <w:rFonts w:ascii="David" w:eastAsia="Times New Roman" w:hAnsi="David" w:cs="David"/>
          <w:b/>
          <w:bCs/>
          <w:sz w:val="24"/>
          <w:szCs w:val="24"/>
          <w:u w:val="single"/>
          <w:rtl/>
        </w:rPr>
        <w:t xml:space="preserve">, </w:t>
      </w:r>
      <w:r w:rsidRPr="00AB4803">
        <w:rPr>
          <w:rFonts w:ascii="David" w:eastAsia="Times New Roman" w:hAnsi="David" w:cs="David" w:hint="eastAsia"/>
          <w:b/>
          <w:bCs/>
          <w:sz w:val="24"/>
          <w:szCs w:val="24"/>
          <w:u w:val="single"/>
          <w:rtl/>
        </w:rPr>
        <w:t>זכויות</w:t>
      </w:r>
      <w:r w:rsidRPr="00AB4803">
        <w:rPr>
          <w:rFonts w:ascii="David" w:eastAsia="Times New Roman" w:hAnsi="David" w:cs="David"/>
          <w:b/>
          <w:bCs/>
          <w:sz w:val="24"/>
          <w:szCs w:val="24"/>
          <w:u w:val="single"/>
          <w:rtl/>
        </w:rPr>
        <w:t xml:space="preserve"> </w:t>
      </w:r>
      <w:r w:rsidRPr="00AB4803">
        <w:rPr>
          <w:rFonts w:ascii="David" w:eastAsia="Times New Roman" w:hAnsi="David" w:cs="David" w:hint="eastAsia"/>
          <w:b/>
          <w:bCs/>
          <w:sz w:val="24"/>
          <w:szCs w:val="24"/>
          <w:u w:val="single"/>
          <w:rtl/>
        </w:rPr>
        <w:t>במחקר</w:t>
      </w:r>
      <w:r w:rsidRPr="00AB4803">
        <w:rPr>
          <w:rFonts w:ascii="David" w:eastAsia="Times New Roman" w:hAnsi="David" w:cs="David"/>
          <w:b/>
          <w:bCs/>
          <w:sz w:val="24"/>
          <w:szCs w:val="24"/>
          <w:u w:val="single"/>
          <w:rtl/>
        </w:rPr>
        <w:t xml:space="preserve"> ופרסום</w:t>
      </w:r>
    </w:p>
    <w:p w14:paraId="6CD18759" w14:textId="77777777" w:rsidR="00127552" w:rsidRPr="00FE4E02" w:rsidRDefault="00127552" w:rsidP="005801FF">
      <w:pPr>
        <w:numPr>
          <w:ilvl w:val="1"/>
          <w:numId w:val="120"/>
        </w:numPr>
        <w:spacing w:after="0" w:line="360" w:lineRule="auto"/>
        <w:ind w:left="736" w:hanging="425"/>
        <w:jc w:val="both"/>
        <w:rPr>
          <w:rFonts w:ascii="David" w:hAnsi="David" w:cs="David"/>
          <w:szCs w:val="24"/>
        </w:rPr>
      </w:pPr>
      <w:r w:rsidRPr="00FE4E02">
        <w:rPr>
          <w:rFonts w:ascii="David" w:hAnsi="David" w:cs="David" w:hint="eastAsia"/>
          <w:szCs w:val="24"/>
          <w:rtl/>
        </w:rPr>
        <w:t>פרשנות</w:t>
      </w:r>
      <w:r w:rsidRPr="00FE4E02">
        <w:rPr>
          <w:rFonts w:ascii="David" w:hAnsi="David" w:cs="David"/>
          <w:szCs w:val="24"/>
          <w:rtl/>
        </w:rPr>
        <w:t xml:space="preserve"> - </w:t>
      </w:r>
      <w:r w:rsidRPr="00FE4E02">
        <w:rPr>
          <w:rFonts w:ascii="David" w:hAnsi="David" w:cs="David" w:hint="eastAsia"/>
          <w:szCs w:val="24"/>
          <w:rtl/>
        </w:rPr>
        <w:t>בהסכם</w:t>
      </w:r>
      <w:r w:rsidRPr="00FE4E02">
        <w:rPr>
          <w:rFonts w:ascii="David" w:hAnsi="David" w:cs="David"/>
          <w:szCs w:val="24"/>
          <w:rtl/>
        </w:rPr>
        <w:t xml:space="preserve"> </w:t>
      </w:r>
      <w:r w:rsidRPr="00FE4E02">
        <w:rPr>
          <w:rFonts w:ascii="David" w:hAnsi="David" w:cs="David" w:hint="eastAsia"/>
          <w:szCs w:val="24"/>
          <w:rtl/>
        </w:rPr>
        <w:t>זה</w:t>
      </w:r>
      <w:r w:rsidRPr="00FE4E02">
        <w:rPr>
          <w:rFonts w:ascii="David" w:hAnsi="David" w:cs="David"/>
          <w:szCs w:val="24"/>
          <w:rtl/>
        </w:rPr>
        <w:t xml:space="preserve"> </w:t>
      </w:r>
      <w:r w:rsidRPr="00FE4E02">
        <w:rPr>
          <w:rFonts w:ascii="David" w:hAnsi="David" w:cs="David" w:hint="eastAsia"/>
          <w:szCs w:val="24"/>
          <w:rtl/>
        </w:rPr>
        <w:t>יהיו</w:t>
      </w:r>
      <w:r w:rsidRPr="00FE4E02">
        <w:rPr>
          <w:rFonts w:ascii="David" w:hAnsi="David" w:cs="David"/>
          <w:szCs w:val="24"/>
          <w:rtl/>
        </w:rPr>
        <w:t xml:space="preserve"> </w:t>
      </w:r>
      <w:r w:rsidRPr="00FE4E02">
        <w:rPr>
          <w:rFonts w:ascii="David" w:hAnsi="David" w:cs="David" w:hint="eastAsia"/>
          <w:szCs w:val="24"/>
          <w:rtl/>
        </w:rPr>
        <w:t>למונחים</w:t>
      </w:r>
      <w:r w:rsidRPr="00FE4E02">
        <w:rPr>
          <w:rFonts w:ascii="David" w:hAnsi="David" w:cs="David"/>
          <w:szCs w:val="24"/>
          <w:rtl/>
        </w:rPr>
        <w:t xml:space="preserve"> </w:t>
      </w:r>
      <w:r w:rsidRPr="00FE4E02">
        <w:rPr>
          <w:rFonts w:ascii="David" w:hAnsi="David" w:cs="David" w:hint="eastAsia"/>
          <w:szCs w:val="24"/>
          <w:rtl/>
        </w:rPr>
        <w:t>הבאים</w:t>
      </w:r>
      <w:r w:rsidRPr="00FE4E02">
        <w:rPr>
          <w:rFonts w:ascii="David" w:hAnsi="David" w:cs="David"/>
          <w:szCs w:val="24"/>
          <w:rtl/>
        </w:rPr>
        <w:t xml:space="preserve"> </w:t>
      </w:r>
      <w:r w:rsidRPr="00FE4E02">
        <w:rPr>
          <w:rFonts w:ascii="David" w:hAnsi="David" w:cs="David" w:hint="eastAsia"/>
          <w:szCs w:val="24"/>
          <w:rtl/>
        </w:rPr>
        <w:t>המשמעות</w:t>
      </w:r>
      <w:r w:rsidRPr="00FE4E02">
        <w:rPr>
          <w:rFonts w:ascii="David" w:hAnsi="David" w:cs="David"/>
          <w:szCs w:val="24"/>
          <w:rtl/>
        </w:rPr>
        <w:t xml:space="preserve"> </w:t>
      </w:r>
      <w:r w:rsidRPr="00FE4E02">
        <w:rPr>
          <w:rFonts w:ascii="David" w:hAnsi="David" w:cs="David" w:hint="eastAsia"/>
          <w:szCs w:val="24"/>
          <w:rtl/>
        </w:rPr>
        <w:t>שלהלן</w:t>
      </w:r>
      <w:r w:rsidRPr="00FE4E02">
        <w:rPr>
          <w:rFonts w:ascii="David" w:hAnsi="David" w:cs="David"/>
          <w:szCs w:val="24"/>
          <w:rtl/>
        </w:rPr>
        <w:t>:</w:t>
      </w:r>
    </w:p>
    <w:p w14:paraId="3D42437D" w14:textId="77777777" w:rsidR="00127552" w:rsidRPr="00FE4E02" w:rsidRDefault="00127552" w:rsidP="00FE4E02">
      <w:pPr>
        <w:spacing w:after="0" w:line="360" w:lineRule="auto"/>
        <w:ind w:left="736"/>
        <w:jc w:val="both"/>
        <w:rPr>
          <w:rFonts w:ascii="David" w:hAnsi="David" w:cs="David"/>
          <w:szCs w:val="24"/>
          <w:rtl/>
        </w:rPr>
      </w:pPr>
      <w:r w:rsidRPr="00FE4E02">
        <w:rPr>
          <w:rFonts w:ascii="David" w:hAnsi="David" w:cs="David" w:hint="eastAsia"/>
          <w:b/>
          <w:bCs/>
          <w:szCs w:val="24"/>
          <w:rtl/>
        </w:rPr>
        <w:t>זכויות</w:t>
      </w:r>
      <w:r w:rsidRPr="00FE4E02">
        <w:rPr>
          <w:rFonts w:ascii="David" w:hAnsi="David" w:cs="David"/>
          <w:b/>
          <w:bCs/>
          <w:szCs w:val="24"/>
          <w:rtl/>
        </w:rPr>
        <w:t xml:space="preserve"> </w:t>
      </w:r>
      <w:r w:rsidRPr="00FE4E02">
        <w:rPr>
          <w:rFonts w:ascii="David" w:hAnsi="David" w:cs="David" w:hint="eastAsia"/>
          <w:b/>
          <w:bCs/>
          <w:szCs w:val="24"/>
          <w:rtl/>
        </w:rPr>
        <w:t>קניין</w:t>
      </w:r>
      <w:r w:rsidRPr="00FE4E02">
        <w:rPr>
          <w:rFonts w:ascii="David" w:hAnsi="David" w:cs="David"/>
          <w:b/>
          <w:bCs/>
          <w:szCs w:val="24"/>
          <w:rtl/>
        </w:rPr>
        <w:t xml:space="preserve"> </w:t>
      </w:r>
      <w:r w:rsidRPr="00FE4E02">
        <w:rPr>
          <w:rFonts w:ascii="David" w:hAnsi="David" w:cs="David" w:hint="eastAsia"/>
          <w:b/>
          <w:bCs/>
          <w:szCs w:val="24"/>
          <w:rtl/>
        </w:rPr>
        <w:t>רוחני</w:t>
      </w:r>
      <w:r w:rsidRPr="00FE4E02">
        <w:rPr>
          <w:rFonts w:ascii="David" w:hAnsi="David" w:cs="David"/>
          <w:szCs w:val="24"/>
          <w:rtl/>
        </w:rPr>
        <w:t xml:space="preserve"> –</w:t>
      </w:r>
      <w:r w:rsidR="00FE4E02">
        <w:rPr>
          <w:rFonts w:ascii="David" w:hAnsi="David" w:cs="David" w:hint="cs"/>
          <w:szCs w:val="24"/>
          <w:rtl/>
        </w:rPr>
        <w:t xml:space="preserve"> </w:t>
      </w:r>
      <w:r w:rsidRPr="00FE4E02">
        <w:rPr>
          <w:rFonts w:ascii="David" w:hAnsi="David" w:cs="David" w:hint="eastAsia"/>
          <w:szCs w:val="24"/>
          <w:rtl/>
        </w:rPr>
        <w:t>לרבות</w:t>
      </w:r>
      <w:r w:rsidRPr="00FE4E02">
        <w:rPr>
          <w:rFonts w:ascii="David" w:hAnsi="David" w:cs="David"/>
          <w:szCs w:val="24"/>
          <w:rtl/>
        </w:rPr>
        <w:t xml:space="preserve"> זכויות על פי חוק זכות יוצרים, 1911, חוק זכות יוצרים, תשס"ח-2007, ופקודת זכות יוצרים, 1924, זכויות לפי חוק הפטנטים, התשכ"ז – 1967, זכויות לפי פקודת סימני מסחר, תשל"ב – 1972, זכויות על פי פקודת הפטנטים והמדגמים, זכויות ב-"</w:t>
      </w:r>
      <w:r w:rsidRPr="00FE4E02">
        <w:rPr>
          <w:rFonts w:ascii="David" w:hAnsi="David" w:cs="David" w:hint="eastAsia"/>
          <w:b/>
          <w:bCs/>
          <w:szCs w:val="24"/>
          <w:rtl/>
        </w:rPr>
        <w:t>סוד</w:t>
      </w:r>
      <w:r w:rsidRPr="00FE4E02">
        <w:rPr>
          <w:rFonts w:ascii="David" w:hAnsi="David" w:cs="David"/>
          <w:b/>
          <w:bCs/>
          <w:szCs w:val="24"/>
          <w:rtl/>
        </w:rPr>
        <w:t xml:space="preserve"> </w:t>
      </w:r>
      <w:r w:rsidRPr="00FE4E02">
        <w:rPr>
          <w:rFonts w:ascii="David" w:hAnsi="David" w:cs="David" w:hint="eastAsia"/>
          <w:b/>
          <w:bCs/>
          <w:szCs w:val="24"/>
          <w:rtl/>
        </w:rPr>
        <w:t>מסחרי</w:t>
      </w:r>
      <w:r w:rsidRPr="00FE4E02">
        <w:rPr>
          <w:rFonts w:ascii="David" w:hAnsi="David" w:cs="David"/>
          <w:szCs w:val="24"/>
          <w:rtl/>
        </w:rPr>
        <w:t>" לפי חוק עוולות מסחריות, התשנ"ט – 1999, חוק זכויות מטפחים של זני צמחים, התשל"ג – 1973 וזכויות אחרות במידע שאינו נחלת הכלל.</w:t>
      </w:r>
    </w:p>
    <w:p w14:paraId="3223EA74" w14:textId="77777777" w:rsidR="00127552" w:rsidRPr="00FE4E02" w:rsidRDefault="00127552" w:rsidP="00FE4E02">
      <w:pPr>
        <w:spacing w:after="0" w:line="360" w:lineRule="auto"/>
        <w:ind w:left="736"/>
        <w:jc w:val="both"/>
        <w:rPr>
          <w:rFonts w:ascii="David" w:hAnsi="David" w:cs="David"/>
          <w:szCs w:val="24"/>
        </w:rPr>
      </w:pPr>
      <w:r w:rsidRPr="00FE4E02">
        <w:rPr>
          <w:rFonts w:ascii="David" w:hAnsi="David" w:cs="David" w:hint="eastAsia"/>
          <w:b/>
          <w:bCs/>
          <w:szCs w:val="24"/>
          <w:rtl/>
        </w:rPr>
        <w:t>תוצר</w:t>
      </w:r>
      <w:r w:rsidRPr="00FE4E02">
        <w:rPr>
          <w:rFonts w:ascii="David" w:hAnsi="David" w:cs="David"/>
          <w:b/>
          <w:bCs/>
          <w:szCs w:val="24"/>
          <w:rtl/>
        </w:rPr>
        <w:t xml:space="preserve"> ידע</w:t>
      </w:r>
      <w:r w:rsidRPr="00FE4E02">
        <w:rPr>
          <w:rFonts w:ascii="David" w:hAnsi="David" w:cs="David"/>
          <w:szCs w:val="24"/>
          <w:rtl/>
        </w:rPr>
        <w:t xml:space="preserve"> – כל רעיון, ממצא, מסקנה, תוצאה, שיטה, </w:t>
      </w:r>
      <w:r w:rsidRPr="00FE4E02">
        <w:rPr>
          <w:rFonts w:ascii="David" w:hAnsi="David" w:cs="David" w:hint="eastAsia"/>
          <w:szCs w:val="24"/>
          <w:rtl/>
        </w:rPr>
        <w:t>מוצר</w:t>
      </w:r>
      <w:r w:rsidRPr="00FE4E02">
        <w:rPr>
          <w:rFonts w:ascii="David" w:hAnsi="David" w:cs="David"/>
          <w:szCs w:val="24"/>
          <w:rtl/>
        </w:rPr>
        <w:t xml:space="preserve">, ואינפורמציה שאינם נחלת הכלל, שהם תוצאה של המחקר, בין אם </w:t>
      </w:r>
      <w:r w:rsidRPr="00FE4E02">
        <w:rPr>
          <w:rFonts w:ascii="David" w:hAnsi="David" w:cs="David" w:hint="eastAsia"/>
          <w:szCs w:val="24"/>
          <w:rtl/>
        </w:rPr>
        <w:t>יש</w:t>
      </w:r>
      <w:r w:rsidRPr="00FE4E02">
        <w:rPr>
          <w:rFonts w:ascii="David" w:hAnsi="David" w:cs="David"/>
          <w:szCs w:val="24"/>
          <w:rtl/>
        </w:rPr>
        <w:t xml:space="preserve"> </w:t>
      </w:r>
      <w:r w:rsidRPr="00FE4E02">
        <w:rPr>
          <w:rFonts w:ascii="David" w:hAnsi="David" w:cs="David" w:hint="eastAsia"/>
          <w:szCs w:val="24"/>
          <w:rtl/>
        </w:rPr>
        <w:t>בהם</w:t>
      </w:r>
      <w:r w:rsidRPr="00FE4E02">
        <w:rPr>
          <w:rFonts w:ascii="David" w:hAnsi="David" w:cs="David"/>
          <w:szCs w:val="24"/>
          <w:rtl/>
        </w:rPr>
        <w:t xml:space="preserve"> </w:t>
      </w:r>
      <w:r w:rsidRPr="00FE4E02">
        <w:rPr>
          <w:rFonts w:ascii="David" w:hAnsi="David" w:cs="David" w:hint="eastAsia"/>
          <w:szCs w:val="24"/>
          <w:rtl/>
        </w:rPr>
        <w:t>או</w:t>
      </w:r>
      <w:r w:rsidRPr="00FE4E02">
        <w:rPr>
          <w:rFonts w:ascii="David" w:hAnsi="David" w:cs="David"/>
          <w:szCs w:val="24"/>
          <w:rtl/>
        </w:rPr>
        <w:t xml:space="preserve"> </w:t>
      </w:r>
      <w:r w:rsidRPr="00FE4E02">
        <w:rPr>
          <w:rFonts w:ascii="David" w:hAnsi="David" w:cs="David" w:hint="eastAsia"/>
          <w:szCs w:val="24"/>
          <w:rtl/>
        </w:rPr>
        <w:t>עשויות</w:t>
      </w:r>
      <w:r w:rsidRPr="00FE4E02">
        <w:rPr>
          <w:rFonts w:ascii="David" w:hAnsi="David" w:cs="David"/>
          <w:szCs w:val="24"/>
          <w:rtl/>
        </w:rPr>
        <w:t xml:space="preserve"> </w:t>
      </w:r>
      <w:r w:rsidRPr="00FE4E02">
        <w:rPr>
          <w:rFonts w:ascii="David" w:hAnsi="David" w:cs="David" w:hint="eastAsia"/>
          <w:szCs w:val="24"/>
          <w:rtl/>
        </w:rPr>
        <w:t>להיות</w:t>
      </w:r>
      <w:r w:rsidRPr="00FE4E02">
        <w:rPr>
          <w:rFonts w:ascii="David" w:hAnsi="David" w:cs="David"/>
          <w:szCs w:val="24"/>
          <w:rtl/>
        </w:rPr>
        <w:t xml:space="preserve"> </w:t>
      </w:r>
      <w:r w:rsidRPr="00FE4E02">
        <w:rPr>
          <w:rFonts w:ascii="David" w:hAnsi="David" w:cs="David" w:hint="eastAsia"/>
          <w:szCs w:val="24"/>
          <w:rtl/>
        </w:rPr>
        <w:t>בהם</w:t>
      </w:r>
      <w:r w:rsidRPr="00FE4E02">
        <w:rPr>
          <w:rFonts w:ascii="David" w:hAnsi="David" w:cs="David"/>
          <w:szCs w:val="24"/>
          <w:rtl/>
        </w:rPr>
        <w:t xml:space="preserve"> </w:t>
      </w:r>
      <w:r w:rsidRPr="00FE4E02">
        <w:rPr>
          <w:rFonts w:ascii="David" w:hAnsi="David" w:cs="David" w:hint="eastAsia"/>
          <w:szCs w:val="24"/>
          <w:rtl/>
        </w:rPr>
        <w:t>זכויות</w:t>
      </w:r>
      <w:r w:rsidRPr="00FE4E02">
        <w:rPr>
          <w:rFonts w:ascii="David" w:hAnsi="David" w:cs="David"/>
          <w:szCs w:val="24"/>
          <w:rtl/>
        </w:rPr>
        <w:t xml:space="preserve"> </w:t>
      </w:r>
      <w:r w:rsidRPr="00FE4E02">
        <w:rPr>
          <w:rFonts w:ascii="David" w:hAnsi="David" w:cs="David" w:hint="eastAsia"/>
          <w:szCs w:val="24"/>
          <w:rtl/>
        </w:rPr>
        <w:t>קניין</w:t>
      </w:r>
      <w:r w:rsidRPr="00FE4E02">
        <w:rPr>
          <w:rFonts w:ascii="David" w:hAnsi="David" w:cs="David"/>
          <w:szCs w:val="24"/>
          <w:rtl/>
        </w:rPr>
        <w:t xml:space="preserve"> </w:t>
      </w:r>
      <w:r w:rsidRPr="00FE4E02">
        <w:rPr>
          <w:rFonts w:ascii="David" w:hAnsi="David" w:cs="David" w:hint="eastAsia"/>
          <w:szCs w:val="24"/>
          <w:rtl/>
        </w:rPr>
        <w:t>רוחני</w:t>
      </w:r>
      <w:r w:rsidRPr="00FE4E02">
        <w:rPr>
          <w:rFonts w:ascii="David" w:hAnsi="David" w:cs="David"/>
          <w:szCs w:val="24"/>
          <w:rtl/>
        </w:rPr>
        <w:t xml:space="preserve"> </w:t>
      </w:r>
      <w:r w:rsidRPr="00FE4E02">
        <w:rPr>
          <w:rFonts w:ascii="David" w:hAnsi="David" w:cs="David" w:hint="eastAsia"/>
          <w:szCs w:val="24"/>
          <w:rtl/>
        </w:rPr>
        <w:t>ו</w:t>
      </w:r>
      <w:r w:rsidRPr="00FE4E02">
        <w:rPr>
          <w:rFonts w:ascii="David" w:hAnsi="David" w:cs="David"/>
          <w:szCs w:val="24"/>
          <w:rtl/>
        </w:rPr>
        <w:t>בין אם לאו.</w:t>
      </w:r>
    </w:p>
    <w:p w14:paraId="26E62807" w14:textId="77777777" w:rsidR="00127552" w:rsidRPr="00FE4E02" w:rsidRDefault="00127552" w:rsidP="00FE4E02">
      <w:pPr>
        <w:spacing w:after="0" w:line="360" w:lineRule="auto"/>
        <w:ind w:left="736"/>
        <w:jc w:val="both"/>
        <w:rPr>
          <w:rFonts w:ascii="David" w:hAnsi="David" w:cs="David"/>
          <w:szCs w:val="24"/>
          <w:rtl/>
        </w:rPr>
      </w:pPr>
      <w:r w:rsidRPr="00FE4E02">
        <w:rPr>
          <w:rFonts w:ascii="David" w:hAnsi="David" w:cs="David" w:hint="eastAsia"/>
          <w:b/>
          <w:bCs/>
          <w:szCs w:val="24"/>
          <w:rtl/>
        </w:rPr>
        <w:t>הגנה</w:t>
      </w:r>
      <w:r w:rsidRPr="00FE4E02">
        <w:rPr>
          <w:rFonts w:ascii="David" w:hAnsi="David" w:cs="David"/>
          <w:b/>
          <w:bCs/>
          <w:szCs w:val="24"/>
          <w:rtl/>
        </w:rPr>
        <w:t xml:space="preserve"> </w:t>
      </w:r>
      <w:r w:rsidRPr="00FE4E02">
        <w:rPr>
          <w:rFonts w:ascii="David" w:hAnsi="David" w:cs="David" w:hint="eastAsia"/>
          <w:b/>
          <w:bCs/>
          <w:szCs w:val="24"/>
          <w:rtl/>
        </w:rPr>
        <w:t>על</w:t>
      </w:r>
      <w:r w:rsidRPr="00FE4E02">
        <w:rPr>
          <w:rFonts w:ascii="David" w:hAnsi="David" w:cs="David"/>
          <w:b/>
          <w:bCs/>
          <w:szCs w:val="24"/>
          <w:rtl/>
        </w:rPr>
        <w:t xml:space="preserve"> </w:t>
      </w:r>
      <w:r w:rsidRPr="00FE4E02">
        <w:rPr>
          <w:rFonts w:ascii="David" w:hAnsi="David" w:cs="David" w:hint="eastAsia"/>
          <w:b/>
          <w:bCs/>
          <w:szCs w:val="24"/>
          <w:rtl/>
        </w:rPr>
        <w:t>תוצר</w:t>
      </w:r>
      <w:r w:rsidRPr="00FE4E02">
        <w:rPr>
          <w:rFonts w:ascii="David" w:hAnsi="David" w:cs="David"/>
          <w:b/>
          <w:bCs/>
          <w:szCs w:val="24"/>
          <w:rtl/>
        </w:rPr>
        <w:t xml:space="preserve"> </w:t>
      </w:r>
      <w:r w:rsidRPr="00FE4E02">
        <w:rPr>
          <w:rFonts w:ascii="David" w:hAnsi="David" w:cs="David" w:hint="eastAsia"/>
          <w:b/>
          <w:bCs/>
          <w:szCs w:val="24"/>
          <w:rtl/>
        </w:rPr>
        <w:t>ידע</w:t>
      </w:r>
      <w:r w:rsidRPr="00FE4E02">
        <w:rPr>
          <w:rFonts w:ascii="David" w:hAnsi="David" w:cs="David"/>
          <w:szCs w:val="24"/>
          <w:rtl/>
        </w:rPr>
        <w:t xml:space="preserve"> – כל שיטה חוקית להגנה על ידע באמצעות זכויות קניין רוחני בארץ או בחו"ל, לרבות הגשת בקשה לרישום תוצר הידע לפי חוק הפטנטים, התשכ"ז – 1967.</w:t>
      </w:r>
    </w:p>
    <w:p w14:paraId="669A5DBF" w14:textId="77777777" w:rsidR="00127552" w:rsidRPr="00FE4E02" w:rsidRDefault="00127552" w:rsidP="00FE4E02">
      <w:pPr>
        <w:spacing w:after="0" w:line="360" w:lineRule="auto"/>
        <w:ind w:left="736"/>
        <w:jc w:val="both"/>
        <w:rPr>
          <w:rFonts w:ascii="David" w:hAnsi="David" w:cs="David"/>
          <w:szCs w:val="24"/>
          <w:rtl/>
        </w:rPr>
      </w:pPr>
      <w:r w:rsidRPr="00FE4E02">
        <w:rPr>
          <w:rFonts w:ascii="David" w:hAnsi="David" w:cs="David" w:hint="eastAsia"/>
          <w:b/>
          <w:bCs/>
          <w:szCs w:val="24"/>
          <w:rtl/>
        </w:rPr>
        <w:t>רישיון</w:t>
      </w:r>
      <w:r w:rsidRPr="00FE4E02">
        <w:rPr>
          <w:rFonts w:ascii="David" w:hAnsi="David" w:cs="David"/>
          <w:b/>
          <w:bCs/>
          <w:szCs w:val="24"/>
          <w:rtl/>
        </w:rPr>
        <w:t xml:space="preserve"> </w:t>
      </w:r>
      <w:r w:rsidRPr="00FE4E02">
        <w:rPr>
          <w:rFonts w:ascii="David" w:hAnsi="David" w:cs="David" w:hint="eastAsia"/>
          <w:b/>
          <w:bCs/>
          <w:szCs w:val="24"/>
          <w:rtl/>
        </w:rPr>
        <w:t>שימוש</w:t>
      </w:r>
      <w:r w:rsidRPr="00FE4E02">
        <w:rPr>
          <w:rFonts w:ascii="David" w:hAnsi="David" w:cs="David"/>
          <w:szCs w:val="24"/>
          <w:rtl/>
        </w:rPr>
        <w:t xml:space="preserve"> – חוזה המתיר שימוש בזכויות קניין רוחני בתוצר ידע.</w:t>
      </w:r>
    </w:p>
    <w:p w14:paraId="4B0B53FC" w14:textId="77777777" w:rsidR="00127552" w:rsidRPr="00FE4E02" w:rsidRDefault="00127552" w:rsidP="00FE4E02">
      <w:pPr>
        <w:spacing w:after="0" w:line="360" w:lineRule="auto"/>
        <w:ind w:left="736"/>
        <w:jc w:val="both"/>
        <w:rPr>
          <w:rFonts w:ascii="David" w:hAnsi="David" w:cs="David"/>
          <w:szCs w:val="24"/>
          <w:rtl/>
        </w:rPr>
      </w:pPr>
      <w:r w:rsidRPr="00FE4E02">
        <w:rPr>
          <w:rFonts w:ascii="David" w:hAnsi="David" w:cs="David" w:hint="eastAsia"/>
          <w:b/>
          <w:bCs/>
          <w:szCs w:val="24"/>
          <w:rtl/>
        </w:rPr>
        <w:t>מוסד</w:t>
      </w:r>
      <w:r w:rsidRPr="00FE4E02">
        <w:rPr>
          <w:rFonts w:ascii="David" w:hAnsi="David" w:cs="David"/>
          <w:b/>
          <w:bCs/>
          <w:szCs w:val="24"/>
          <w:rtl/>
        </w:rPr>
        <w:t xml:space="preserve"> </w:t>
      </w:r>
      <w:r w:rsidRPr="00FE4E02">
        <w:rPr>
          <w:rFonts w:ascii="David" w:hAnsi="David" w:cs="David" w:hint="eastAsia"/>
          <w:b/>
          <w:bCs/>
          <w:szCs w:val="24"/>
          <w:rtl/>
        </w:rPr>
        <w:t>להעברה</w:t>
      </w:r>
      <w:r w:rsidRPr="00FE4E02">
        <w:rPr>
          <w:rFonts w:ascii="David" w:hAnsi="David" w:cs="David"/>
          <w:b/>
          <w:bCs/>
          <w:szCs w:val="24"/>
          <w:rtl/>
        </w:rPr>
        <w:t xml:space="preserve"> </w:t>
      </w:r>
      <w:r w:rsidRPr="00FE4E02">
        <w:rPr>
          <w:rFonts w:ascii="David" w:hAnsi="David" w:cs="David" w:hint="eastAsia"/>
          <w:b/>
          <w:bCs/>
          <w:szCs w:val="24"/>
          <w:rtl/>
        </w:rPr>
        <w:t>טכנולוגית</w:t>
      </w:r>
      <w:r w:rsidRPr="00FE4E02">
        <w:rPr>
          <w:rFonts w:ascii="David" w:hAnsi="David" w:cs="David"/>
          <w:szCs w:val="24"/>
          <w:rtl/>
        </w:rPr>
        <w:t xml:space="preserve"> – תאגיד, אשר אחראי למסחור הקניין הרוחני של המוסד.</w:t>
      </w:r>
    </w:p>
    <w:p w14:paraId="0CA1BE18" w14:textId="77777777" w:rsidR="00127552" w:rsidRPr="00FE4E02" w:rsidRDefault="00127552" w:rsidP="005801FF">
      <w:pPr>
        <w:numPr>
          <w:ilvl w:val="1"/>
          <w:numId w:val="120"/>
        </w:numPr>
        <w:spacing w:after="0" w:line="360" w:lineRule="auto"/>
        <w:ind w:left="736" w:hanging="425"/>
        <w:jc w:val="both"/>
        <w:rPr>
          <w:rFonts w:ascii="David" w:hAnsi="David" w:cs="David"/>
          <w:szCs w:val="24"/>
        </w:rPr>
      </w:pPr>
      <w:r w:rsidRPr="00FE4E02">
        <w:rPr>
          <w:rFonts w:ascii="David" w:hAnsi="David" w:cs="David" w:hint="eastAsia"/>
          <w:szCs w:val="24"/>
          <w:rtl/>
        </w:rPr>
        <w:t>היה</w:t>
      </w:r>
      <w:r w:rsidRPr="00FE4E02">
        <w:rPr>
          <w:rFonts w:ascii="David" w:hAnsi="David" w:cs="David"/>
          <w:szCs w:val="24"/>
          <w:rtl/>
        </w:rPr>
        <w:t xml:space="preserve"> </w:t>
      </w:r>
      <w:r w:rsidRPr="00FE4E02">
        <w:rPr>
          <w:rFonts w:ascii="David" w:hAnsi="David" w:cs="David" w:hint="eastAsia"/>
          <w:szCs w:val="24"/>
          <w:rtl/>
        </w:rPr>
        <w:t>ויש</w:t>
      </w:r>
      <w:r w:rsidRPr="00FE4E02">
        <w:rPr>
          <w:rFonts w:ascii="David" w:hAnsi="David" w:cs="David"/>
          <w:szCs w:val="24"/>
          <w:rtl/>
        </w:rPr>
        <w:t xml:space="preserve">, </w:t>
      </w:r>
      <w:r w:rsidRPr="00FE4E02">
        <w:rPr>
          <w:rFonts w:ascii="David" w:hAnsi="David" w:cs="David" w:hint="eastAsia"/>
          <w:szCs w:val="24"/>
          <w:rtl/>
        </w:rPr>
        <w:t>ל</w:t>
      </w:r>
      <w:r w:rsidRPr="00FE4E02">
        <w:rPr>
          <w:rFonts w:ascii="David" w:hAnsi="David" w:cs="David"/>
          <w:szCs w:val="24"/>
          <w:rtl/>
        </w:rPr>
        <w:t>אדם, תאגיד או גוף, זכויות כלשהן במחקר</w:t>
      </w:r>
      <w:r w:rsidRPr="00FE4E02">
        <w:rPr>
          <w:rFonts w:ascii="David" w:hAnsi="David" w:cs="David" w:hint="eastAsia"/>
          <w:szCs w:val="24"/>
          <w:rtl/>
        </w:rPr>
        <w:t>ים</w:t>
      </w:r>
      <w:r w:rsidRPr="00FE4E02">
        <w:rPr>
          <w:rFonts w:ascii="David" w:hAnsi="David" w:cs="David"/>
          <w:szCs w:val="24"/>
          <w:rtl/>
        </w:rPr>
        <w:t xml:space="preserve"> </w:t>
      </w:r>
      <w:r w:rsidRPr="00FE4E02">
        <w:rPr>
          <w:rFonts w:ascii="David" w:hAnsi="David" w:cs="David" w:hint="eastAsia"/>
          <w:szCs w:val="24"/>
          <w:rtl/>
        </w:rPr>
        <w:t>מלבד</w:t>
      </w:r>
      <w:r w:rsidRPr="00FE4E02">
        <w:rPr>
          <w:rFonts w:ascii="David" w:hAnsi="David" w:cs="David"/>
          <w:szCs w:val="24"/>
          <w:rtl/>
        </w:rPr>
        <w:t xml:space="preserve"> </w:t>
      </w:r>
      <w:r w:rsidRPr="00FE4E02">
        <w:rPr>
          <w:rFonts w:ascii="David" w:hAnsi="David" w:cs="David" w:hint="eastAsia"/>
          <w:szCs w:val="24"/>
          <w:rtl/>
        </w:rPr>
        <w:t>למוסד</w:t>
      </w:r>
      <w:r w:rsidRPr="00FE4E02">
        <w:rPr>
          <w:rFonts w:ascii="David" w:hAnsi="David" w:cs="David"/>
          <w:szCs w:val="24"/>
          <w:rtl/>
        </w:rPr>
        <w:t xml:space="preserve"> </w:t>
      </w:r>
      <w:r w:rsidRPr="00FE4E02">
        <w:rPr>
          <w:rFonts w:ascii="David" w:hAnsi="David" w:cs="David" w:hint="eastAsia"/>
          <w:szCs w:val="24"/>
          <w:rtl/>
        </w:rPr>
        <w:t>ולחוקר</w:t>
      </w:r>
      <w:r w:rsidRPr="00FE4E02">
        <w:rPr>
          <w:rFonts w:ascii="David" w:hAnsi="David" w:cs="David"/>
          <w:szCs w:val="24"/>
          <w:rtl/>
        </w:rPr>
        <w:t xml:space="preserve">, </w:t>
      </w:r>
      <w:r w:rsidRPr="00FE4E02">
        <w:rPr>
          <w:rFonts w:ascii="David" w:hAnsi="David" w:cs="David" w:hint="eastAsia"/>
          <w:szCs w:val="24"/>
          <w:rtl/>
        </w:rPr>
        <w:t>ידווח</w:t>
      </w:r>
      <w:r w:rsidRPr="00FE4E02">
        <w:rPr>
          <w:rFonts w:ascii="David" w:hAnsi="David" w:cs="David"/>
          <w:szCs w:val="24"/>
          <w:rtl/>
        </w:rPr>
        <w:t xml:space="preserve"> </w:t>
      </w:r>
      <w:r w:rsidRPr="00FE4E02">
        <w:rPr>
          <w:rFonts w:ascii="David" w:hAnsi="David" w:cs="David" w:hint="eastAsia"/>
          <w:szCs w:val="24"/>
          <w:rtl/>
        </w:rPr>
        <w:t>המוסד</w:t>
      </w:r>
      <w:r w:rsidRPr="00FE4E02">
        <w:rPr>
          <w:rFonts w:ascii="David" w:hAnsi="David" w:cs="David"/>
          <w:szCs w:val="24"/>
          <w:rtl/>
        </w:rPr>
        <w:t xml:space="preserve"> </w:t>
      </w:r>
      <w:r w:rsidRPr="00FE4E02">
        <w:rPr>
          <w:rFonts w:ascii="David" w:hAnsi="David" w:cs="David" w:hint="eastAsia"/>
          <w:szCs w:val="24"/>
          <w:rtl/>
        </w:rPr>
        <w:t>על</w:t>
      </w:r>
      <w:r w:rsidRPr="00FE4E02">
        <w:rPr>
          <w:rFonts w:ascii="David" w:hAnsi="David" w:cs="David"/>
          <w:szCs w:val="24"/>
          <w:rtl/>
        </w:rPr>
        <w:t xml:space="preserve"> </w:t>
      </w:r>
      <w:r w:rsidRPr="00FE4E02">
        <w:rPr>
          <w:rFonts w:ascii="David" w:hAnsi="David" w:cs="David" w:hint="eastAsia"/>
          <w:szCs w:val="24"/>
          <w:rtl/>
        </w:rPr>
        <w:t>כך</w:t>
      </w:r>
      <w:r w:rsidRPr="00FE4E02">
        <w:rPr>
          <w:rFonts w:ascii="David" w:hAnsi="David" w:cs="David"/>
          <w:szCs w:val="24"/>
          <w:rtl/>
        </w:rPr>
        <w:t xml:space="preserve"> </w:t>
      </w:r>
      <w:r w:rsidRPr="00FE4E02">
        <w:rPr>
          <w:rFonts w:ascii="David" w:hAnsi="David" w:cs="David" w:hint="eastAsia"/>
          <w:szCs w:val="24"/>
          <w:rtl/>
        </w:rPr>
        <w:t>לוועדת</w:t>
      </w:r>
      <w:r w:rsidRPr="00FE4E02">
        <w:rPr>
          <w:rFonts w:ascii="David" w:hAnsi="David" w:cs="David"/>
          <w:szCs w:val="24"/>
          <w:rtl/>
        </w:rPr>
        <w:t xml:space="preserve"> </w:t>
      </w:r>
      <w:r w:rsidRPr="00FE4E02">
        <w:rPr>
          <w:rFonts w:ascii="David" w:hAnsi="David" w:cs="David" w:hint="eastAsia"/>
          <w:szCs w:val="24"/>
          <w:rtl/>
        </w:rPr>
        <w:t>ההיגוי</w:t>
      </w:r>
      <w:r w:rsidRPr="00FE4E02">
        <w:rPr>
          <w:rFonts w:ascii="David" w:hAnsi="David" w:cs="David"/>
          <w:szCs w:val="24"/>
          <w:rtl/>
        </w:rPr>
        <w:t xml:space="preserve"> </w:t>
      </w:r>
      <w:r w:rsidRPr="00FE4E02">
        <w:rPr>
          <w:rFonts w:ascii="David" w:hAnsi="David" w:cs="David" w:hint="eastAsia"/>
          <w:szCs w:val="24"/>
          <w:rtl/>
        </w:rPr>
        <w:t>בכתב</w:t>
      </w:r>
      <w:r w:rsidRPr="00FE4E02">
        <w:rPr>
          <w:rFonts w:ascii="David" w:hAnsi="David" w:cs="David"/>
          <w:szCs w:val="24"/>
          <w:rtl/>
        </w:rPr>
        <w:t xml:space="preserve">, </w:t>
      </w:r>
      <w:r w:rsidRPr="00FE4E02">
        <w:rPr>
          <w:rFonts w:ascii="David" w:hAnsi="David" w:cs="David" w:hint="eastAsia"/>
          <w:szCs w:val="24"/>
          <w:rtl/>
        </w:rPr>
        <w:t>ויקבל</w:t>
      </w:r>
      <w:r w:rsidRPr="00FE4E02">
        <w:rPr>
          <w:rFonts w:ascii="David" w:hAnsi="David" w:cs="David"/>
          <w:szCs w:val="24"/>
          <w:rtl/>
        </w:rPr>
        <w:t xml:space="preserve"> </w:t>
      </w:r>
      <w:r w:rsidRPr="00FE4E02">
        <w:rPr>
          <w:rFonts w:ascii="David" w:hAnsi="David" w:cs="David" w:hint="eastAsia"/>
          <w:szCs w:val="24"/>
          <w:rtl/>
        </w:rPr>
        <w:t>את</w:t>
      </w:r>
      <w:r w:rsidRPr="00FE4E02">
        <w:rPr>
          <w:rFonts w:ascii="David" w:hAnsi="David" w:cs="David"/>
          <w:szCs w:val="24"/>
          <w:rtl/>
        </w:rPr>
        <w:t xml:space="preserve"> </w:t>
      </w:r>
      <w:r w:rsidRPr="00FE4E02">
        <w:rPr>
          <w:rFonts w:ascii="David" w:hAnsi="David" w:cs="David" w:hint="eastAsia"/>
          <w:szCs w:val="24"/>
          <w:rtl/>
        </w:rPr>
        <w:t>אישורה</w:t>
      </w:r>
      <w:r w:rsidRPr="00FE4E02">
        <w:rPr>
          <w:rFonts w:ascii="David" w:hAnsi="David" w:cs="David"/>
          <w:szCs w:val="24"/>
          <w:rtl/>
        </w:rPr>
        <w:t xml:space="preserve"> </w:t>
      </w:r>
      <w:r w:rsidRPr="00FE4E02">
        <w:rPr>
          <w:rFonts w:ascii="David" w:hAnsi="David" w:cs="David" w:hint="eastAsia"/>
          <w:szCs w:val="24"/>
          <w:rtl/>
        </w:rPr>
        <w:t>למתווה</w:t>
      </w:r>
      <w:r w:rsidRPr="00FE4E02">
        <w:rPr>
          <w:rFonts w:ascii="David" w:hAnsi="David" w:cs="David"/>
          <w:szCs w:val="24"/>
          <w:rtl/>
        </w:rPr>
        <w:t xml:space="preserve"> </w:t>
      </w:r>
      <w:r w:rsidRPr="00FE4E02">
        <w:rPr>
          <w:rFonts w:ascii="David" w:hAnsi="David" w:cs="David" w:hint="eastAsia"/>
          <w:szCs w:val="24"/>
          <w:rtl/>
        </w:rPr>
        <w:t>הזכויות</w:t>
      </w:r>
      <w:r w:rsidRPr="00FE4E02">
        <w:rPr>
          <w:rFonts w:ascii="David" w:hAnsi="David" w:cs="David"/>
          <w:szCs w:val="24"/>
          <w:rtl/>
        </w:rPr>
        <w:t xml:space="preserve"> </w:t>
      </w:r>
      <w:r w:rsidRPr="00FE4E02">
        <w:rPr>
          <w:rFonts w:ascii="David" w:hAnsi="David" w:cs="David" w:hint="eastAsia"/>
          <w:szCs w:val="24"/>
          <w:rtl/>
        </w:rPr>
        <w:t>המוצע</w:t>
      </w:r>
      <w:r w:rsidRPr="00FE4E02">
        <w:rPr>
          <w:rFonts w:ascii="David" w:hAnsi="David" w:cs="David"/>
          <w:szCs w:val="24"/>
          <w:rtl/>
        </w:rPr>
        <w:t xml:space="preserve"> </w:t>
      </w:r>
      <w:r w:rsidRPr="00FE4E02">
        <w:rPr>
          <w:rFonts w:ascii="David" w:hAnsi="David" w:cs="David" w:hint="eastAsia"/>
          <w:szCs w:val="24"/>
          <w:rtl/>
        </w:rPr>
        <w:t>למחקר</w:t>
      </w:r>
      <w:r w:rsidRPr="00FE4E02">
        <w:rPr>
          <w:rFonts w:ascii="David" w:hAnsi="David" w:cs="David"/>
          <w:szCs w:val="24"/>
          <w:rtl/>
        </w:rPr>
        <w:t>.</w:t>
      </w:r>
    </w:p>
    <w:p w14:paraId="34066680" w14:textId="77777777" w:rsidR="00127552" w:rsidRPr="00F1098F" w:rsidRDefault="00127552" w:rsidP="005801FF">
      <w:pPr>
        <w:numPr>
          <w:ilvl w:val="1"/>
          <w:numId w:val="120"/>
        </w:numPr>
        <w:spacing w:after="0" w:line="360" w:lineRule="auto"/>
        <w:ind w:left="736" w:hanging="425"/>
        <w:jc w:val="both"/>
        <w:rPr>
          <w:rFonts w:ascii="David" w:eastAsia="Times New Roman" w:hAnsi="David" w:cs="David"/>
          <w:sz w:val="24"/>
          <w:szCs w:val="24"/>
        </w:rPr>
      </w:pPr>
      <w:r w:rsidRPr="00FE4E02">
        <w:rPr>
          <w:rFonts w:ascii="David" w:hAnsi="David" w:cs="David"/>
          <w:szCs w:val="24"/>
          <w:rtl/>
        </w:rPr>
        <w:t xml:space="preserve">זכויות </w:t>
      </w:r>
      <w:r w:rsidRPr="00FE4E02">
        <w:rPr>
          <w:rFonts w:ascii="David" w:hAnsi="David" w:cs="David" w:hint="eastAsia"/>
          <w:szCs w:val="24"/>
          <w:rtl/>
        </w:rPr>
        <w:t>ה</w:t>
      </w:r>
      <w:r w:rsidRPr="00FE4E02">
        <w:rPr>
          <w:rFonts w:ascii="David" w:hAnsi="David" w:cs="David"/>
          <w:szCs w:val="24"/>
          <w:rtl/>
        </w:rPr>
        <w:t xml:space="preserve">קניין </w:t>
      </w:r>
      <w:r w:rsidRPr="00FE4E02">
        <w:rPr>
          <w:rFonts w:ascii="David" w:hAnsi="David" w:cs="David" w:hint="eastAsia"/>
          <w:szCs w:val="24"/>
          <w:rtl/>
        </w:rPr>
        <w:t>ה</w:t>
      </w:r>
      <w:r w:rsidRPr="00FE4E02">
        <w:rPr>
          <w:rFonts w:ascii="David" w:hAnsi="David" w:cs="David"/>
          <w:szCs w:val="24"/>
          <w:rtl/>
        </w:rPr>
        <w:t xml:space="preserve">רוחני זכויות קניין רוחני אשר נוצרו במסגרת המחקר </w:t>
      </w:r>
      <w:r w:rsidRPr="00FE4E02">
        <w:rPr>
          <w:rFonts w:ascii="David" w:hAnsi="David" w:cs="David" w:hint="eastAsia"/>
          <w:szCs w:val="24"/>
          <w:rtl/>
        </w:rPr>
        <w:t>יקבעו</w:t>
      </w:r>
      <w:r w:rsidRPr="00FE4E02">
        <w:rPr>
          <w:rFonts w:ascii="David" w:hAnsi="David" w:cs="David"/>
          <w:szCs w:val="24"/>
          <w:rtl/>
        </w:rPr>
        <w:t xml:space="preserve"> </w:t>
      </w:r>
      <w:r w:rsidRPr="00FE4E02">
        <w:rPr>
          <w:rFonts w:ascii="David" w:hAnsi="David" w:cs="David" w:hint="eastAsia"/>
          <w:szCs w:val="24"/>
          <w:rtl/>
        </w:rPr>
        <w:t>בהתאם</w:t>
      </w:r>
      <w:r w:rsidRPr="00FE4E02">
        <w:rPr>
          <w:rFonts w:ascii="David" w:hAnsi="David" w:cs="David"/>
          <w:szCs w:val="24"/>
          <w:rtl/>
        </w:rPr>
        <w:t xml:space="preserve"> </w:t>
      </w:r>
      <w:r w:rsidRPr="00FE4E02">
        <w:rPr>
          <w:rFonts w:ascii="David" w:hAnsi="David" w:cs="David" w:hint="eastAsia"/>
          <w:szCs w:val="24"/>
          <w:rtl/>
        </w:rPr>
        <w:t>ל</w:t>
      </w:r>
      <w:r w:rsidRPr="00FE4E02">
        <w:rPr>
          <w:rFonts w:ascii="David" w:hAnsi="David" w:cs="David"/>
          <w:szCs w:val="24"/>
          <w:rtl/>
        </w:rPr>
        <w:t>החלטת ממשלה 2575 (חכ/122) שעיקרה קידום ופיתוח ידע הנוצר במימון מענקי מחקר ממשלתיים.</w:t>
      </w:r>
    </w:p>
    <w:p w14:paraId="749716C9" w14:textId="77777777" w:rsidR="00127552" w:rsidRPr="00F1098F" w:rsidRDefault="00127552" w:rsidP="005801FF">
      <w:pPr>
        <w:numPr>
          <w:ilvl w:val="2"/>
          <w:numId w:val="83"/>
        </w:numPr>
        <w:spacing w:after="0" w:line="360" w:lineRule="auto"/>
        <w:jc w:val="both"/>
        <w:rPr>
          <w:rFonts w:ascii="David" w:eastAsia="Times New Roman" w:hAnsi="David" w:cs="David"/>
          <w:sz w:val="24"/>
          <w:szCs w:val="24"/>
        </w:rPr>
      </w:pPr>
      <w:r w:rsidRPr="00F1098F">
        <w:rPr>
          <w:rFonts w:ascii="David" w:eastAsia="Times New Roman" w:hAnsi="David" w:cs="David" w:hint="eastAsia"/>
          <w:sz w:val="24"/>
          <w:szCs w:val="24"/>
          <w:rtl/>
        </w:rPr>
        <w:t>המוסד</w:t>
      </w:r>
      <w:r w:rsidRPr="00F1098F">
        <w:rPr>
          <w:rFonts w:ascii="David" w:eastAsia="Times New Roman" w:hAnsi="David" w:cs="David"/>
          <w:sz w:val="24"/>
          <w:szCs w:val="24"/>
          <w:rtl/>
        </w:rPr>
        <w:t xml:space="preserve"> יודיע למשרד </w:t>
      </w:r>
      <w:r w:rsidRPr="00F1098F">
        <w:rPr>
          <w:rFonts w:ascii="David" w:eastAsia="Times New Roman" w:hAnsi="David" w:cs="David" w:hint="eastAsia"/>
          <w:sz w:val="24"/>
          <w:szCs w:val="24"/>
          <w:rtl/>
        </w:rPr>
        <w:t>מדי</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שנה</w:t>
      </w:r>
      <w:r w:rsidRPr="00F1098F">
        <w:rPr>
          <w:rFonts w:ascii="David" w:eastAsia="Times New Roman" w:hAnsi="David" w:cs="David"/>
          <w:sz w:val="24"/>
          <w:szCs w:val="24"/>
          <w:rtl/>
        </w:rPr>
        <w:t xml:space="preserve"> על כל תוצר ידע, שעשוי להיות לו שימוש יישומי, ושניתן להגן עליו באמצעות זכויות קניין רוחני, ויפרט הפעולות שבכוונתו לנקוט בקשר לכך, בין בעצמו ובין באמצעות מוסד להעברה טכנולוגית.</w:t>
      </w:r>
    </w:p>
    <w:p w14:paraId="63521880" w14:textId="77777777" w:rsidR="00127552" w:rsidRPr="00F1098F" w:rsidRDefault="00127552" w:rsidP="005801FF">
      <w:pPr>
        <w:numPr>
          <w:ilvl w:val="2"/>
          <w:numId w:val="83"/>
        </w:numPr>
        <w:spacing w:after="0" w:line="360" w:lineRule="auto"/>
        <w:jc w:val="both"/>
        <w:rPr>
          <w:rFonts w:ascii="David" w:eastAsia="Times New Roman" w:hAnsi="David" w:cs="David"/>
          <w:sz w:val="24"/>
          <w:szCs w:val="24"/>
        </w:rPr>
      </w:pPr>
      <w:r w:rsidRPr="00F1098F">
        <w:rPr>
          <w:rFonts w:ascii="David" w:eastAsia="Times New Roman" w:hAnsi="David" w:cs="David" w:hint="eastAsia"/>
          <w:sz w:val="24"/>
          <w:szCs w:val="24"/>
          <w:rtl/>
        </w:rPr>
        <w:t>במחקרים</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שהוגשו</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במסגרת</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שיתוף</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פעולה</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בין</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מספר</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מוסדות</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מחקר</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יקבעו</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השותפים</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את</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אופן</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חלוקת</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הזכויות</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בין</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המוסדות</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ויעבירו</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למשרד</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הודעה</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על</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כך</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בכתב</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תוך</w:t>
      </w:r>
      <w:r w:rsidRPr="00F1098F">
        <w:rPr>
          <w:rFonts w:ascii="David" w:eastAsia="Times New Roman" w:hAnsi="David" w:cs="David"/>
          <w:sz w:val="24"/>
          <w:szCs w:val="24"/>
          <w:rtl/>
        </w:rPr>
        <w:t xml:space="preserve"> 30 </w:t>
      </w:r>
      <w:r w:rsidRPr="00F1098F">
        <w:rPr>
          <w:rFonts w:ascii="David" w:eastAsia="Times New Roman" w:hAnsi="David" w:cs="David" w:hint="eastAsia"/>
          <w:sz w:val="24"/>
          <w:szCs w:val="24"/>
          <w:rtl/>
        </w:rPr>
        <w:t>יום</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מיום</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חתימת</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ההסכם</w:t>
      </w:r>
      <w:r w:rsidRPr="00F1098F">
        <w:rPr>
          <w:rFonts w:ascii="David" w:eastAsia="Times New Roman" w:hAnsi="David" w:cs="David"/>
          <w:sz w:val="24"/>
          <w:szCs w:val="24"/>
          <w:rtl/>
        </w:rPr>
        <w:t>.</w:t>
      </w:r>
    </w:p>
    <w:p w14:paraId="5F82CD86" w14:textId="77777777" w:rsidR="00127552" w:rsidRPr="00F328BA" w:rsidRDefault="00127552" w:rsidP="00F328BA">
      <w:pPr>
        <w:numPr>
          <w:ilvl w:val="2"/>
          <w:numId w:val="83"/>
        </w:numPr>
        <w:spacing w:after="0" w:line="360" w:lineRule="auto"/>
        <w:jc w:val="both"/>
        <w:rPr>
          <w:rFonts w:ascii="David" w:eastAsia="Times New Roman" w:hAnsi="David" w:cs="David"/>
          <w:sz w:val="24"/>
          <w:szCs w:val="24"/>
        </w:rPr>
      </w:pPr>
      <w:r w:rsidRPr="00F328BA">
        <w:rPr>
          <w:rFonts w:ascii="David" w:eastAsia="Times New Roman" w:hAnsi="David" w:cs="David" w:hint="eastAsia"/>
          <w:sz w:val="24"/>
          <w:szCs w:val="24"/>
          <w:rtl/>
        </w:rPr>
        <w:t>אם</w:t>
      </w:r>
      <w:r w:rsidRPr="00F328BA">
        <w:rPr>
          <w:rFonts w:ascii="David" w:eastAsia="Times New Roman" w:hAnsi="David" w:cs="David"/>
          <w:sz w:val="24"/>
          <w:szCs w:val="24"/>
          <w:rtl/>
        </w:rPr>
        <w:t xml:space="preserve"> להערכת המוסד עשוי להיות לתוצר שימוש יישומי יהיה על המוסד לנקוט באמצעים סבירים כמקובל בנסיבות העניין, להגן על זכויותיו בתוצר הידע, כדי לפעול לניצול יעיל של </w:t>
      </w:r>
      <w:r w:rsidRPr="00F328BA">
        <w:rPr>
          <w:rFonts w:ascii="David" w:eastAsia="Times New Roman" w:hAnsi="David" w:cs="David"/>
          <w:sz w:val="24"/>
          <w:szCs w:val="24"/>
          <w:rtl/>
        </w:rPr>
        <w:lastRenderedPageBreak/>
        <w:t xml:space="preserve">תוצר ידע זה. הבעלות בתוצר הידע תוקנה למוסד או למוסד להעברה טכנולוגית בלבד, על פי תנאי הסכם זה. העברת בעלות בתוצר ידע או רישומו על שם צד שלישי שאיננו המוסד או המוסד להעברה טכנולוגית או המוסדות השותפים (כמשמעותם בסעיף </w:t>
      </w:r>
      <w:r w:rsidR="00F328BA" w:rsidRPr="00F328BA">
        <w:rPr>
          <w:rFonts w:ascii="David" w:eastAsia="Times New Roman" w:hAnsi="David" w:cs="David" w:hint="cs"/>
          <w:b/>
          <w:bCs/>
          <w:sz w:val="24"/>
          <w:szCs w:val="24"/>
          <w:rtl/>
        </w:rPr>
        <w:t>ג'</w:t>
      </w:r>
      <w:r w:rsidRPr="00F328BA">
        <w:rPr>
          <w:rFonts w:ascii="David" w:eastAsia="Times New Roman" w:hAnsi="David" w:cs="David"/>
          <w:b/>
          <w:bCs/>
          <w:sz w:val="24"/>
          <w:szCs w:val="24"/>
          <w:rtl/>
        </w:rPr>
        <w:t>(</w:t>
      </w:r>
      <w:r w:rsidR="00F328BA" w:rsidRPr="00F328BA">
        <w:rPr>
          <w:rFonts w:ascii="David" w:eastAsia="Times New Roman" w:hAnsi="David" w:cs="David" w:hint="cs"/>
          <w:b/>
          <w:bCs/>
          <w:sz w:val="24"/>
          <w:szCs w:val="24"/>
          <w:rtl/>
        </w:rPr>
        <w:t>3</w:t>
      </w:r>
      <w:r w:rsidRPr="00F328BA">
        <w:rPr>
          <w:rFonts w:ascii="David" w:eastAsia="Times New Roman" w:hAnsi="David" w:cs="David"/>
          <w:b/>
          <w:bCs/>
          <w:sz w:val="24"/>
          <w:szCs w:val="24"/>
          <w:rtl/>
        </w:rPr>
        <w:t>)</w:t>
      </w:r>
      <w:r w:rsidRPr="00F328BA">
        <w:rPr>
          <w:rFonts w:ascii="David" w:eastAsia="Times New Roman" w:hAnsi="David" w:cs="David"/>
          <w:sz w:val="24"/>
          <w:szCs w:val="24"/>
          <w:rtl/>
        </w:rPr>
        <w:t xml:space="preserve"> לעיל) מכוח הסכם בין המוסד למוסדות השותפים, ייעשה רק באישור בכתב ומראש של המשרד בעקבות בקשה מנומקת.</w:t>
      </w:r>
    </w:p>
    <w:p w14:paraId="38138484" w14:textId="77777777" w:rsidR="0060641D" w:rsidRPr="0060641D" w:rsidRDefault="0060641D" w:rsidP="005801FF">
      <w:pPr>
        <w:pStyle w:val="af5"/>
        <w:numPr>
          <w:ilvl w:val="0"/>
          <w:numId w:val="88"/>
        </w:numPr>
        <w:spacing w:line="360" w:lineRule="auto"/>
        <w:contextualSpacing w:val="0"/>
        <w:jc w:val="both"/>
        <w:rPr>
          <w:rFonts w:ascii="David" w:hAnsi="David"/>
          <w:vanish/>
          <w:szCs w:val="24"/>
          <w:rtl/>
          <w:lang w:eastAsia="en-US"/>
        </w:rPr>
      </w:pPr>
    </w:p>
    <w:p w14:paraId="5FCF98F0" w14:textId="77777777" w:rsidR="0060641D" w:rsidRPr="0060641D" w:rsidRDefault="0060641D" w:rsidP="005801FF">
      <w:pPr>
        <w:pStyle w:val="af5"/>
        <w:numPr>
          <w:ilvl w:val="0"/>
          <w:numId w:val="88"/>
        </w:numPr>
        <w:spacing w:line="360" w:lineRule="auto"/>
        <w:contextualSpacing w:val="0"/>
        <w:jc w:val="both"/>
        <w:rPr>
          <w:rFonts w:ascii="David" w:hAnsi="David"/>
          <w:vanish/>
          <w:szCs w:val="24"/>
          <w:rtl/>
          <w:lang w:eastAsia="en-US"/>
        </w:rPr>
      </w:pPr>
    </w:p>
    <w:p w14:paraId="3A2B18FD" w14:textId="77777777" w:rsidR="0060641D" w:rsidRPr="0060641D" w:rsidRDefault="0060641D" w:rsidP="005801FF">
      <w:pPr>
        <w:pStyle w:val="af5"/>
        <w:numPr>
          <w:ilvl w:val="0"/>
          <w:numId w:val="88"/>
        </w:numPr>
        <w:spacing w:line="360" w:lineRule="auto"/>
        <w:contextualSpacing w:val="0"/>
        <w:jc w:val="both"/>
        <w:rPr>
          <w:rFonts w:ascii="David" w:hAnsi="David"/>
          <w:vanish/>
          <w:szCs w:val="24"/>
          <w:rtl/>
          <w:lang w:eastAsia="en-US"/>
        </w:rPr>
      </w:pPr>
    </w:p>
    <w:p w14:paraId="226A67AC" w14:textId="77777777" w:rsidR="0060641D" w:rsidRPr="0060641D" w:rsidRDefault="0060641D" w:rsidP="005801FF">
      <w:pPr>
        <w:pStyle w:val="af5"/>
        <w:numPr>
          <w:ilvl w:val="0"/>
          <w:numId w:val="88"/>
        </w:numPr>
        <w:spacing w:line="360" w:lineRule="auto"/>
        <w:contextualSpacing w:val="0"/>
        <w:jc w:val="both"/>
        <w:rPr>
          <w:rFonts w:ascii="David" w:hAnsi="David"/>
          <w:vanish/>
          <w:szCs w:val="24"/>
          <w:rtl/>
          <w:lang w:eastAsia="en-US"/>
        </w:rPr>
      </w:pPr>
    </w:p>
    <w:p w14:paraId="6717E914" w14:textId="77777777" w:rsidR="0060641D" w:rsidRPr="0060641D" w:rsidRDefault="0060641D" w:rsidP="005801FF">
      <w:pPr>
        <w:pStyle w:val="af5"/>
        <w:numPr>
          <w:ilvl w:val="1"/>
          <w:numId w:val="88"/>
        </w:numPr>
        <w:spacing w:line="360" w:lineRule="auto"/>
        <w:contextualSpacing w:val="0"/>
        <w:jc w:val="both"/>
        <w:rPr>
          <w:rFonts w:ascii="David" w:hAnsi="David"/>
          <w:vanish/>
          <w:szCs w:val="24"/>
          <w:rtl/>
          <w:lang w:eastAsia="en-US"/>
        </w:rPr>
      </w:pPr>
    </w:p>
    <w:p w14:paraId="1B559BEE" w14:textId="77777777" w:rsidR="00127552" w:rsidRPr="0060641D" w:rsidRDefault="00127552" w:rsidP="005801FF">
      <w:pPr>
        <w:pStyle w:val="af5"/>
        <w:numPr>
          <w:ilvl w:val="2"/>
          <w:numId w:val="83"/>
        </w:numPr>
        <w:spacing w:line="360" w:lineRule="auto"/>
        <w:jc w:val="both"/>
        <w:rPr>
          <w:rFonts w:ascii="David" w:hAnsi="David"/>
          <w:szCs w:val="24"/>
        </w:rPr>
      </w:pPr>
      <w:r w:rsidRPr="0060641D">
        <w:rPr>
          <w:rFonts w:ascii="David" w:hAnsi="David" w:hint="eastAsia"/>
          <w:szCs w:val="24"/>
          <w:rtl/>
        </w:rPr>
        <w:t>הגנה</w:t>
      </w:r>
      <w:r w:rsidRPr="0060641D">
        <w:rPr>
          <w:rFonts w:ascii="David" w:hAnsi="David"/>
          <w:szCs w:val="24"/>
          <w:rtl/>
        </w:rPr>
        <w:t xml:space="preserve"> </w:t>
      </w:r>
      <w:r w:rsidRPr="0060641D">
        <w:rPr>
          <w:rFonts w:ascii="David" w:hAnsi="David" w:hint="eastAsia"/>
          <w:szCs w:val="24"/>
          <w:rtl/>
        </w:rPr>
        <w:t>על</w:t>
      </w:r>
      <w:r w:rsidRPr="0060641D">
        <w:rPr>
          <w:rFonts w:ascii="David" w:hAnsi="David"/>
          <w:szCs w:val="24"/>
          <w:rtl/>
        </w:rPr>
        <w:t xml:space="preserve"> </w:t>
      </w:r>
      <w:r w:rsidRPr="0060641D">
        <w:rPr>
          <w:rFonts w:ascii="David" w:hAnsi="David" w:hint="eastAsia"/>
          <w:szCs w:val="24"/>
          <w:rtl/>
        </w:rPr>
        <w:t>תוצר</w:t>
      </w:r>
      <w:r w:rsidRPr="0060641D">
        <w:rPr>
          <w:rFonts w:ascii="David" w:hAnsi="David"/>
          <w:szCs w:val="24"/>
          <w:rtl/>
        </w:rPr>
        <w:t xml:space="preserve"> </w:t>
      </w:r>
      <w:r w:rsidRPr="0060641D">
        <w:rPr>
          <w:rFonts w:ascii="David" w:hAnsi="David" w:hint="eastAsia"/>
          <w:szCs w:val="24"/>
          <w:rtl/>
        </w:rPr>
        <w:t>הידע</w:t>
      </w:r>
      <w:r w:rsidRPr="0060641D">
        <w:rPr>
          <w:rFonts w:ascii="David" w:hAnsi="David"/>
          <w:szCs w:val="24"/>
          <w:rtl/>
        </w:rPr>
        <w:t xml:space="preserve"> </w:t>
      </w:r>
      <w:r w:rsidRPr="0060641D">
        <w:rPr>
          <w:rFonts w:ascii="David" w:hAnsi="David" w:hint="eastAsia"/>
          <w:szCs w:val="24"/>
          <w:rtl/>
        </w:rPr>
        <w:t>ומתן</w:t>
      </w:r>
      <w:r w:rsidRPr="0060641D">
        <w:rPr>
          <w:rFonts w:ascii="David" w:hAnsi="David"/>
          <w:szCs w:val="24"/>
          <w:rtl/>
        </w:rPr>
        <w:t xml:space="preserve"> </w:t>
      </w:r>
      <w:r w:rsidRPr="0060641D">
        <w:rPr>
          <w:rFonts w:ascii="David" w:hAnsi="David" w:hint="eastAsia"/>
          <w:szCs w:val="24"/>
          <w:rtl/>
        </w:rPr>
        <w:t>רישיונות</w:t>
      </w:r>
      <w:r w:rsidRPr="0060641D">
        <w:rPr>
          <w:rFonts w:ascii="David" w:hAnsi="David"/>
          <w:szCs w:val="24"/>
          <w:rtl/>
        </w:rPr>
        <w:t xml:space="preserve"> </w:t>
      </w:r>
      <w:r w:rsidRPr="0060641D">
        <w:rPr>
          <w:rFonts w:ascii="David" w:hAnsi="David" w:hint="eastAsia"/>
          <w:szCs w:val="24"/>
          <w:rtl/>
        </w:rPr>
        <w:t>שימוש</w:t>
      </w:r>
      <w:r w:rsidRPr="0060641D">
        <w:rPr>
          <w:rFonts w:ascii="David" w:hAnsi="David"/>
          <w:szCs w:val="24"/>
          <w:rtl/>
        </w:rPr>
        <w:t xml:space="preserve"> </w:t>
      </w:r>
      <w:r w:rsidRPr="0060641D">
        <w:rPr>
          <w:rFonts w:ascii="David" w:hAnsi="David" w:hint="eastAsia"/>
          <w:szCs w:val="24"/>
          <w:rtl/>
        </w:rPr>
        <w:t>בו</w:t>
      </w:r>
      <w:r w:rsidRPr="0060641D">
        <w:rPr>
          <w:rFonts w:ascii="David" w:hAnsi="David"/>
          <w:szCs w:val="24"/>
          <w:rtl/>
        </w:rPr>
        <w:t xml:space="preserve"> </w:t>
      </w:r>
      <w:r w:rsidRPr="0060641D">
        <w:rPr>
          <w:rFonts w:ascii="David" w:hAnsi="David" w:hint="eastAsia"/>
          <w:szCs w:val="24"/>
          <w:rtl/>
        </w:rPr>
        <w:t>ייעשו</w:t>
      </w:r>
      <w:r w:rsidRPr="0060641D">
        <w:rPr>
          <w:rFonts w:ascii="David" w:hAnsi="David"/>
          <w:szCs w:val="24"/>
          <w:rtl/>
        </w:rPr>
        <w:t xml:space="preserve"> </w:t>
      </w:r>
      <w:r w:rsidRPr="0060641D">
        <w:rPr>
          <w:rFonts w:ascii="David" w:hAnsi="David" w:hint="eastAsia"/>
          <w:szCs w:val="24"/>
          <w:rtl/>
        </w:rPr>
        <w:t>באופן</w:t>
      </w:r>
      <w:r w:rsidRPr="0060641D">
        <w:rPr>
          <w:rFonts w:ascii="David" w:hAnsi="David"/>
          <w:szCs w:val="24"/>
          <w:rtl/>
        </w:rPr>
        <w:t xml:space="preserve"> </w:t>
      </w:r>
      <w:r w:rsidRPr="0060641D">
        <w:rPr>
          <w:rFonts w:ascii="David" w:hAnsi="David" w:hint="eastAsia"/>
          <w:szCs w:val="24"/>
          <w:rtl/>
        </w:rPr>
        <w:t>שיקדם</w:t>
      </w:r>
      <w:r w:rsidRPr="0060641D">
        <w:rPr>
          <w:rFonts w:ascii="David" w:hAnsi="David"/>
          <w:szCs w:val="24"/>
          <w:rtl/>
        </w:rPr>
        <w:t xml:space="preserve"> </w:t>
      </w:r>
      <w:r w:rsidRPr="0060641D">
        <w:rPr>
          <w:rFonts w:ascii="David" w:hAnsi="David" w:hint="eastAsia"/>
          <w:szCs w:val="24"/>
          <w:rtl/>
        </w:rPr>
        <w:t>את</w:t>
      </w:r>
      <w:r w:rsidRPr="0060641D">
        <w:rPr>
          <w:rFonts w:ascii="David" w:hAnsi="David"/>
          <w:szCs w:val="24"/>
          <w:rtl/>
        </w:rPr>
        <w:t xml:space="preserve"> </w:t>
      </w:r>
      <w:r w:rsidRPr="0060641D">
        <w:rPr>
          <w:rFonts w:ascii="David" w:hAnsi="David" w:hint="eastAsia"/>
          <w:szCs w:val="24"/>
          <w:rtl/>
        </w:rPr>
        <w:t>הידע</w:t>
      </w:r>
      <w:r w:rsidRPr="0060641D">
        <w:rPr>
          <w:rFonts w:ascii="David" w:hAnsi="David"/>
          <w:szCs w:val="24"/>
          <w:rtl/>
        </w:rPr>
        <w:t xml:space="preserve"> </w:t>
      </w:r>
      <w:r w:rsidRPr="0060641D">
        <w:rPr>
          <w:rFonts w:ascii="David" w:hAnsi="David" w:hint="eastAsia"/>
          <w:szCs w:val="24"/>
          <w:rtl/>
        </w:rPr>
        <w:t>ויאפשר</w:t>
      </w:r>
      <w:r w:rsidRPr="0060641D">
        <w:rPr>
          <w:rFonts w:ascii="David" w:hAnsi="David"/>
          <w:szCs w:val="24"/>
          <w:rtl/>
        </w:rPr>
        <w:t xml:space="preserve"> </w:t>
      </w:r>
      <w:r w:rsidRPr="0060641D">
        <w:rPr>
          <w:rFonts w:ascii="David" w:hAnsi="David" w:hint="eastAsia"/>
          <w:szCs w:val="24"/>
          <w:rtl/>
        </w:rPr>
        <w:t>שימוש</w:t>
      </w:r>
      <w:r w:rsidRPr="0060641D">
        <w:rPr>
          <w:rFonts w:ascii="David" w:hAnsi="David"/>
          <w:szCs w:val="24"/>
          <w:rtl/>
        </w:rPr>
        <w:t xml:space="preserve"> </w:t>
      </w:r>
      <w:r w:rsidRPr="0060641D">
        <w:rPr>
          <w:rFonts w:ascii="David" w:hAnsi="David" w:hint="eastAsia"/>
          <w:szCs w:val="24"/>
          <w:rtl/>
        </w:rPr>
        <w:t>יישומי</w:t>
      </w:r>
      <w:r w:rsidRPr="0060641D">
        <w:rPr>
          <w:rFonts w:ascii="David" w:hAnsi="David"/>
          <w:szCs w:val="24"/>
          <w:rtl/>
        </w:rPr>
        <w:t xml:space="preserve"> </w:t>
      </w:r>
      <w:r w:rsidRPr="0060641D">
        <w:rPr>
          <w:rFonts w:ascii="David" w:hAnsi="David" w:hint="eastAsia"/>
          <w:szCs w:val="24"/>
          <w:rtl/>
        </w:rPr>
        <w:t>בו</w:t>
      </w:r>
      <w:r w:rsidRPr="0060641D">
        <w:rPr>
          <w:rFonts w:ascii="David" w:hAnsi="David"/>
          <w:szCs w:val="24"/>
          <w:rtl/>
        </w:rPr>
        <w:t xml:space="preserve"> </w:t>
      </w:r>
      <w:r w:rsidRPr="0060641D">
        <w:rPr>
          <w:rFonts w:ascii="David" w:hAnsi="David" w:hint="eastAsia"/>
          <w:szCs w:val="24"/>
          <w:rtl/>
        </w:rPr>
        <w:t>ובכפוף</w:t>
      </w:r>
      <w:r w:rsidRPr="0060641D">
        <w:rPr>
          <w:rFonts w:ascii="David" w:hAnsi="David"/>
          <w:szCs w:val="24"/>
          <w:rtl/>
        </w:rPr>
        <w:t xml:space="preserve"> </w:t>
      </w:r>
      <w:r w:rsidRPr="0060641D">
        <w:rPr>
          <w:rFonts w:ascii="David" w:hAnsi="David" w:hint="eastAsia"/>
          <w:szCs w:val="24"/>
          <w:rtl/>
        </w:rPr>
        <w:t>לזכויות</w:t>
      </w:r>
      <w:r w:rsidRPr="0060641D">
        <w:rPr>
          <w:rFonts w:ascii="David" w:hAnsi="David"/>
          <w:szCs w:val="24"/>
          <w:rtl/>
        </w:rPr>
        <w:t xml:space="preserve"> </w:t>
      </w:r>
      <w:r w:rsidRPr="0060641D">
        <w:rPr>
          <w:rFonts w:ascii="David" w:hAnsi="David" w:hint="eastAsia"/>
          <w:szCs w:val="24"/>
          <w:rtl/>
        </w:rPr>
        <w:t>המשרד</w:t>
      </w:r>
      <w:r w:rsidRPr="0060641D">
        <w:rPr>
          <w:rFonts w:ascii="David" w:hAnsi="David"/>
          <w:szCs w:val="24"/>
          <w:rtl/>
        </w:rPr>
        <w:t xml:space="preserve"> </w:t>
      </w:r>
      <w:r w:rsidRPr="0060641D">
        <w:rPr>
          <w:rFonts w:ascii="David" w:hAnsi="David" w:hint="eastAsia"/>
          <w:szCs w:val="24"/>
          <w:rtl/>
        </w:rPr>
        <w:t>והמדינה</w:t>
      </w:r>
      <w:r w:rsidRPr="0060641D">
        <w:rPr>
          <w:rFonts w:ascii="David" w:hAnsi="David"/>
          <w:szCs w:val="24"/>
          <w:rtl/>
        </w:rPr>
        <w:t xml:space="preserve"> </w:t>
      </w:r>
      <w:r w:rsidRPr="0060641D">
        <w:rPr>
          <w:rFonts w:ascii="David" w:hAnsi="David" w:hint="eastAsia"/>
          <w:szCs w:val="24"/>
          <w:rtl/>
        </w:rPr>
        <w:t>לפי</w:t>
      </w:r>
      <w:r w:rsidRPr="0060641D">
        <w:rPr>
          <w:rFonts w:ascii="David" w:hAnsi="David"/>
          <w:szCs w:val="24"/>
          <w:rtl/>
        </w:rPr>
        <w:t xml:space="preserve"> </w:t>
      </w:r>
      <w:r w:rsidRPr="0060641D">
        <w:rPr>
          <w:rFonts w:ascii="David" w:hAnsi="David" w:hint="eastAsia"/>
          <w:szCs w:val="24"/>
          <w:rtl/>
        </w:rPr>
        <w:t>הסכם</w:t>
      </w:r>
      <w:r w:rsidRPr="0060641D">
        <w:rPr>
          <w:rFonts w:ascii="David" w:hAnsi="David"/>
          <w:szCs w:val="24"/>
          <w:rtl/>
        </w:rPr>
        <w:t xml:space="preserve"> </w:t>
      </w:r>
      <w:r w:rsidRPr="0060641D">
        <w:rPr>
          <w:rFonts w:ascii="David" w:hAnsi="David" w:hint="eastAsia"/>
          <w:szCs w:val="24"/>
          <w:rtl/>
        </w:rPr>
        <w:t>זה</w:t>
      </w:r>
      <w:r w:rsidRPr="0060641D">
        <w:rPr>
          <w:rFonts w:ascii="David" w:hAnsi="David"/>
          <w:szCs w:val="24"/>
          <w:rtl/>
        </w:rPr>
        <w:t>.</w:t>
      </w:r>
    </w:p>
    <w:p w14:paraId="3E4BB002" w14:textId="77777777" w:rsidR="00127552" w:rsidRPr="00F1098F" w:rsidRDefault="00127552" w:rsidP="005801FF">
      <w:pPr>
        <w:numPr>
          <w:ilvl w:val="2"/>
          <w:numId w:val="83"/>
        </w:numPr>
        <w:spacing w:after="0" w:line="360" w:lineRule="auto"/>
        <w:jc w:val="both"/>
        <w:rPr>
          <w:rFonts w:ascii="David" w:eastAsia="Times New Roman" w:hAnsi="David" w:cs="David"/>
          <w:sz w:val="24"/>
          <w:szCs w:val="24"/>
        </w:rPr>
      </w:pPr>
      <w:r w:rsidRPr="00F1098F">
        <w:rPr>
          <w:rFonts w:ascii="David" w:eastAsia="Times New Roman" w:hAnsi="David" w:cs="David" w:hint="eastAsia"/>
          <w:sz w:val="24"/>
          <w:szCs w:val="24"/>
          <w:rtl/>
        </w:rPr>
        <w:t>רישיון</w:t>
      </w:r>
      <w:r w:rsidRPr="00F1098F">
        <w:rPr>
          <w:rFonts w:ascii="David" w:eastAsia="Times New Roman" w:hAnsi="David" w:cs="David"/>
          <w:sz w:val="24"/>
          <w:szCs w:val="24"/>
          <w:rtl/>
        </w:rPr>
        <w:t xml:space="preserve"> שימוש בתוצר הידע לצד שלישי יבטיח כי מקבל הרישיון יפעל לניצול סביר של תוצר הידע, תוך זמן סביר, על בסיס תכנית מימוש מוגדרת. רישיון השימוש יקנה למוסד או למוסד להעברה טכנולוגית, במידה של אי עמידה בתנאי זה, זכות לבטל את הרישיון או להקנות רישיון שימוש נוסף לצד רביעי לצורך מימוש הידע. </w:t>
      </w:r>
    </w:p>
    <w:p w14:paraId="78AC1F8E" w14:textId="77777777" w:rsidR="00127552" w:rsidRPr="00F1098F" w:rsidRDefault="00127552" w:rsidP="005801FF">
      <w:pPr>
        <w:numPr>
          <w:ilvl w:val="2"/>
          <w:numId w:val="83"/>
        </w:numPr>
        <w:spacing w:after="0" w:line="360" w:lineRule="auto"/>
        <w:jc w:val="both"/>
        <w:rPr>
          <w:rFonts w:ascii="David" w:eastAsia="Times New Roman" w:hAnsi="David" w:cs="David"/>
          <w:sz w:val="24"/>
          <w:szCs w:val="24"/>
        </w:rPr>
      </w:pPr>
      <w:r w:rsidRPr="00F1098F">
        <w:rPr>
          <w:rFonts w:ascii="David" w:eastAsia="Times New Roman" w:hAnsi="David" w:cs="David" w:hint="eastAsia"/>
          <w:sz w:val="24"/>
          <w:szCs w:val="24"/>
          <w:rtl/>
        </w:rPr>
        <w:t>המוסד</w:t>
      </w:r>
      <w:r w:rsidRPr="00F1098F">
        <w:rPr>
          <w:rFonts w:ascii="David" w:eastAsia="Times New Roman" w:hAnsi="David" w:cs="David"/>
          <w:sz w:val="24"/>
          <w:szCs w:val="24"/>
          <w:rtl/>
        </w:rPr>
        <w:t xml:space="preserve"> ייתן עדיפות לאינטרס הציבורי בהפצת תוצר הידע, בשים לב לשוק הרלבנטי, בעת החלטה על היקף הרישיון ומידת בלעדיותו. </w:t>
      </w:r>
    </w:p>
    <w:p w14:paraId="7E437AD3" w14:textId="77777777" w:rsidR="00127552" w:rsidRPr="00F1098F" w:rsidRDefault="00127552" w:rsidP="005801FF">
      <w:pPr>
        <w:numPr>
          <w:ilvl w:val="2"/>
          <w:numId w:val="83"/>
        </w:numPr>
        <w:spacing w:after="0" w:line="360" w:lineRule="auto"/>
        <w:jc w:val="both"/>
        <w:rPr>
          <w:rFonts w:ascii="David" w:eastAsia="Times New Roman" w:hAnsi="David" w:cs="David"/>
          <w:sz w:val="24"/>
          <w:szCs w:val="24"/>
        </w:rPr>
      </w:pPr>
      <w:r w:rsidRPr="00F1098F">
        <w:rPr>
          <w:rFonts w:ascii="David" w:eastAsia="Times New Roman" w:hAnsi="David" w:cs="David" w:hint="eastAsia"/>
          <w:sz w:val="24"/>
          <w:szCs w:val="24"/>
          <w:rtl/>
        </w:rPr>
        <w:t>המוסד</w:t>
      </w:r>
      <w:r w:rsidRPr="00F1098F">
        <w:rPr>
          <w:rFonts w:ascii="David" w:eastAsia="Times New Roman" w:hAnsi="David" w:cs="David"/>
          <w:sz w:val="24"/>
          <w:szCs w:val="24"/>
          <w:rtl/>
        </w:rPr>
        <w:t xml:space="preserve"> יודיע למשרד ללא דיחוי על מתן רישיון שימוש בידע בצירוף חוזה הרישיון או בצירוף הצהרה מטעם המוסד בדבר מתן רישיון השימוש בידע וכן פרטי מקבל הרישיון. </w:t>
      </w:r>
    </w:p>
    <w:p w14:paraId="7DCBF4BF" w14:textId="77777777" w:rsidR="00127552" w:rsidRPr="00F1098F" w:rsidRDefault="00127552" w:rsidP="005801FF">
      <w:pPr>
        <w:numPr>
          <w:ilvl w:val="2"/>
          <w:numId w:val="83"/>
        </w:numPr>
        <w:spacing w:after="0" w:line="360" w:lineRule="auto"/>
        <w:jc w:val="both"/>
        <w:rPr>
          <w:rFonts w:ascii="David" w:eastAsia="Times New Roman" w:hAnsi="David" w:cs="David"/>
          <w:sz w:val="24"/>
          <w:szCs w:val="24"/>
        </w:rPr>
      </w:pPr>
      <w:r w:rsidRPr="00F1098F">
        <w:rPr>
          <w:rFonts w:ascii="David" w:eastAsia="Times New Roman" w:hAnsi="David" w:cs="David" w:hint="eastAsia"/>
          <w:sz w:val="24"/>
          <w:szCs w:val="24"/>
          <w:rtl/>
        </w:rPr>
        <w:t>כל</w:t>
      </w:r>
      <w:r w:rsidRPr="00F1098F">
        <w:rPr>
          <w:rFonts w:ascii="David" w:eastAsia="Times New Roman" w:hAnsi="David" w:cs="David"/>
          <w:sz w:val="24"/>
          <w:szCs w:val="24"/>
          <w:rtl/>
        </w:rPr>
        <w:t xml:space="preserve"> תמורה שהיא, במישרין או בעקיפין, בכסף או בשווה כסף, בגין רישיון בתוצר הידע, תועבר למוסד או למוסד להעברה טכנולוגית בלבד. מבלי לגרוע מהאמור, לא תועבר כל תמורה כספית לחוקר או לצוות המחקר מצד שלישי, בגין ביצוע המחקר או הענקת רישיונות שימוש בתוצר ידע, שלא באמצעות המוסד או מוסד להעברה טכנולוגית. </w:t>
      </w:r>
    </w:p>
    <w:p w14:paraId="14794C95" w14:textId="77777777" w:rsidR="00127552" w:rsidRPr="008872A4" w:rsidRDefault="00127552" w:rsidP="008872A4">
      <w:pPr>
        <w:numPr>
          <w:ilvl w:val="1"/>
          <w:numId w:val="120"/>
        </w:numPr>
        <w:spacing w:after="0" w:line="360" w:lineRule="auto"/>
        <w:ind w:left="736" w:hanging="425"/>
        <w:jc w:val="both"/>
        <w:rPr>
          <w:rFonts w:ascii="David" w:hAnsi="David" w:cs="David"/>
          <w:b/>
          <w:bCs/>
          <w:szCs w:val="24"/>
        </w:rPr>
      </w:pPr>
      <w:r w:rsidRPr="008872A4">
        <w:rPr>
          <w:rFonts w:ascii="David" w:hAnsi="David" w:cs="David" w:hint="eastAsia"/>
          <w:b/>
          <w:bCs/>
          <w:szCs w:val="24"/>
          <w:rtl/>
        </w:rPr>
        <w:t>רישיון</w:t>
      </w:r>
      <w:r w:rsidRPr="008872A4">
        <w:rPr>
          <w:rFonts w:ascii="David" w:hAnsi="David" w:cs="David"/>
          <w:b/>
          <w:bCs/>
          <w:szCs w:val="24"/>
          <w:rtl/>
        </w:rPr>
        <w:t xml:space="preserve"> שימוש לא בלעדי בתוצר הידע למדינה.</w:t>
      </w:r>
    </w:p>
    <w:p w14:paraId="0C7BBA16" w14:textId="77777777" w:rsidR="00127552" w:rsidRPr="00F1098F" w:rsidRDefault="00127552" w:rsidP="005801FF">
      <w:pPr>
        <w:numPr>
          <w:ilvl w:val="2"/>
          <w:numId w:val="89"/>
        </w:numPr>
        <w:spacing w:after="0" w:line="360" w:lineRule="auto"/>
        <w:jc w:val="both"/>
        <w:rPr>
          <w:rFonts w:ascii="David" w:eastAsia="Times New Roman" w:hAnsi="David" w:cs="David"/>
          <w:sz w:val="24"/>
          <w:szCs w:val="24"/>
        </w:rPr>
      </w:pPr>
      <w:r w:rsidRPr="00F1098F">
        <w:rPr>
          <w:rFonts w:ascii="David" w:eastAsia="Times New Roman" w:hAnsi="David" w:cs="David" w:hint="eastAsia"/>
          <w:sz w:val="24"/>
          <w:szCs w:val="24"/>
          <w:rtl/>
        </w:rPr>
        <w:t>כל</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פעולה</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בתוצר</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ידע</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לרבות</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ההגנה</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עליו</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ומתן</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רישיונות</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ביחס</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אליו</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תהיה</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בכפוף</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לאמור</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בהסכם</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זה</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בכלל</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ולזכויות</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המדינה</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בתוצר</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הידע</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בפרט</w:t>
      </w:r>
      <w:r w:rsidRPr="00F1098F">
        <w:rPr>
          <w:rFonts w:ascii="David" w:eastAsia="Times New Roman" w:hAnsi="David" w:cs="David"/>
          <w:sz w:val="24"/>
          <w:szCs w:val="24"/>
          <w:rtl/>
        </w:rPr>
        <w:t>.</w:t>
      </w:r>
    </w:p>
    <w:p w14:paraId="019E9C30" w14:textId="77777777" w:rsidR="00127552" w:rsidRPr="00F328BA" w:rsidRDefault="00127552" w:rsidP="00F328BA">
      <w:pPr>
        <w:numPr>
          <w:ilvl w:val="2"/>
          <w:numId w:val="89"/>
        </w:numPr>
        <w:spacing w:after="0" w:line="360" w:lineRule="auto"/>
        <w:jc w:val="both"/>
        <w:rPr>
          <w:rFonts w:ascii="David" w:eastAsia="Times New Roman" w:hAnsi="David" w:cs="David"/>
          <w:sz w:val="24"/>
          <w:szCs w:val="24"/>
        </w:rPr>
      </w:pPr>
      <w:r w:rsidRPr="00F328BA">
        <w:rPr>
          <w:rFonts w:ascii="David" w:eastAsia="Times New Roman" w:hAnsi="David" w:cs="David" w:hint="eastAsia"/>
          <w:sz w:val="24"/>
          <w:szCs w:val="24"/>
          <w:rtl/>
        </w:rPr>
        <w:t>המדינה</w:t>
      </w:r>
      <w:r w:rsidRPr="00F328BA">
        <w:rPr>
          <w:rFonts w:ascii="David" w:eastAsia="Times New Roman" w:hAnsi="David" w:cs="David"/>
          <w:sz w:val="24"/>
          <w:szCs w:val="24"/>
          <w:rtl/>
        </w:rPr>
        <w:t xml:space="preserve"> </w:t>
      </w:r>
      <w:r w:rsidRPr="00F328BA">
        <w:rPr>
          <w:rFonts w:ascii="David" w:eastAsia="Times New Roman" w:hAnsi="David" w:cs="David" w:hint="eastAsia"/>
          <w:sz w:val="24"/>
          <w:szCs w:val="24"/>
          <w:rtl/>
        </w:rPr>
        <w:t>תקבל</w:t>
      </w:r>
      <w:r w:rsidRPr="00F328BA">
        <w:rPr>
          <w:rFonts w:ascii="David" w:eastAsia="Times New Roman" w:hAnsi="David" w:cs="David"/>
          <w:sz w:val="24"/>
          <w:szCs w:val="24"/>
          <w:rtl/>
        </w:rPr>
        <w:t xml:space="preserve"> </w:t>
      </w:r>
      <w:r w:rsidRPr="00F328BA">
        <w:rPr>
          <w:rFonts w:ascii="David" w:eastAsia="Times New Roman" w:hAnsi="David" w:cs="David" w:hint="eastAsia"/>
          <w:sz w:val="24"/>
          <w:szCs w:val="24"/>
          <w:rtl/>
        </w:rPr>
        <w:t>ללא</w:t>
      </w:r>
      <w:r w:rsidRPr="00F328BA">
        <w:rPr>
          <w:rFonts w:ascii="David" w:eastAsia="Times New Roman" w:hAnsi="David" w:cs="David"/>
          <w:sz w:val="24"/>
          <w:szCs w:val="24"/>
          <w:rtl/>
        </w:rPr>
        <w:t xml:space="preserve"> </w:t>
      </w:r>
      <w:r w:rsidRPr="00F328BA">
        <w:rPr>
          <w:rFonts w:ascii="David" w:eastAsia="Times New Roman" w:hAnsi="David" w:cs="David" w:hint="eastAsia"/>
          <w:sz w:val="24"/>
          <w:szCs w:val="24"/>
          <w:rtl/>
        </w:rPr>
        <w:t>תמורה</w:t>
      </w:r>
      <w:r w:rsidRPr="00F328BA">
        <w:rPr>
          <w:rFonts w:ascii="David" w:eastAsia="Times New Roman" w:hAnsi="David" w:cs="David"/>
          <w:sz w:val="24"/>
          <w:szCs w:val="24"/>
          <w:rtl/>
        </w:rPr>
        <w:t xml:space="preserve"> </w:t>
      </w:r>
      <w:r w:rsidRPr="00F328BA">
        <w:rPr>
          <w:rFonts w:ascii="David" w:eastAsia="Times New Roman" w:hAnsi="David" w:cs="David" w:hint="eastAsia"/>
          <w:sz w:val="24"/>
          <w:szCs w:val="24"/>
          <w:rtl/>
        </w:rPr>
        <w:t>רישיון</w:t>
      </w:r>
      <w:r w:rsidRPr="00F328BA">
        <w:rPr>
          <w:rFonts w:ascii="David" w:eastAsia="Times New Roman" w:hAnsi="David" w:cs="David"/>
          <w:sz w:val="24"/>
          <w:szCs w:val="24"/>
          <w:rtl/>
        </w:rPr>
        <w:t xml:space="preserve"> </w:t>
      </w:r>
      <w:r w:rsidRPr="00F328BA">
        <w:rPr>
          <w:rFonts w:ascii="David" w:eastAsia="Times New Roman" w:hAnsi="David" w:cs="David" w:hint="eastAsia"/>
          <w:sz w:val="24"/>
          <w:szCs w:val="24"/>
          <w:rtl/>
        </w:rPr>
        <w:t>לא</w:t>
      </w:r>
      <w:r w:rsidRPr="00F328BA">
        <w:rPr>
          <w:rFonts w:ascii="David" w:eastAsia="Times New Roman" w:hAnsi="David" w:cs="David"/>
          <w:sz w:val="24"/>
          <w:szCs w:val="24"/>
          <w:rtl/>
        </w:rPr>
        <w:t xml:space="preserve"> </w:t>
      </w:r>
      <w:r w:rsidRPr="00F328BA">
        <w:rPr>
          <w:rFonts w:ascii="David" w:eastAsia="Times New Roman" w:hAnsi="David" w:cs="David" w:hint="eastAsia"/>
          <w:sz w:val="24"/>
          <w:szCs w:val="24"/>
          <w:rtl/>
        </w:rPr>
        <w:t>בלעדי</w:t>
      </w:r>
      <w:r w:rsidRPr="00F328BA">
        <w:rPr>
          <w:rFonts w:ascii="David" w:eastAsia="Times New Roman" w:hAnsi="David" w:cs="David"/>
          <w:sz w:val="24"/>
          <w:szCs w:val="24"/>
          <w:rtl/>
        </w:rPr>
        <w:t xml:space="preserve">, </w:t>
      </w:r>
      <w:r w:rsidRPr="00F328BA">
        <w:rPr>
          <w:rFonts w:ascii="David" w:eastAsia="Times New Roman" w:hAnsi="David" w:cs="David" w:hint="eastAsia"/>
          <w:sz w:val="24"/>
          <w:szCs w:val="24"/>
          <w:rtl/>
        </w:rPr>
        <w:t>בלתי</w:t>
      </w:r>
      <w:r w:rsidRPr="00F328BA">
        <w:rPr>
          <w:rFonts w:ascii="David" w:eastAsia="Times New Roman" w:hAnsi="David" w:cs="David"/>
          <w:sz w:val="24"/>
          <w:szCs w:val="24"/>
          <w:rtl/>
        </w:rPr>
        <w:t xml:space="preserve"> </w:t>
      </w:r>
      <w:r w:rsidRPr="00F328BA">
        <w:rPr>
          <w:rFonts w:ascii="David" w:eastAsia="Times New Roman" w:hAnsi="David" w:cs="David" w:hint="eastAsia"/>
          <w:sz w:val="24"/>
          <w:szCs w:val="24"/>
          <w:rtl/>
        </w:rPr>
        <w:t>חוזר</w:t>
      </w:r>
      <w:r w:rsidRPr="00F328BA">
        <w:rPr>
          <w:rFonts w:ascii="David" w:eastAsia="Times New Roman" w:hAnsi="David" w:cs="David"/>
          <w:sz w:val="24"/>
          <w:szCs w:val="24"/>
          <w:rtl/>
        </w:rPr>
        <w:t xml:space="preserve">, </w:t>
      </w:r>
      <w:r w:rsidRPr="00F328BA">
        <w:rPr>
          <w:rFonts w:ascii="David" w:eastAsia="Times New Roman" w:hAnsi="David" w:cs="David" w:hint="eastAsia"/>
          <w:sz w:val="24"/>
          <w:szCs w:val="24"/>
          <w:rtl/>
        </w:rPr>
        <w:t>לעשות</w:t>
      </w:r>
      <w:r w:rsidRPr="00F328BA">
        <w:rPr>
          <w:rFonts w:ascii="David" w:eastAsia="Times New Roman" w:hAnsi="David" w:cs="David"/>
          <w:sz w:val="24"/>
          <w:szCs w:val="24"/>
          <w:rtl/>
        </w:rPr>
        <w:t xml:space="preserve"> </w:t>
      </w:r>
      <w:r w:rsidRPr="00F328BA">
        <w:rPr>
          <w:rFonts w:ascii="David" w:eastAsia="Times New Roman" w:hAnsi="David" w:cs="David" w:hint="eastAsia"/>
          <w:sz w:val="24"/>
          <w:szCs w:val="24"/>
          <w:rtl/>
        </w:rPr>
        <w:t>שימוש</w:t>
      </w:r>
      <w:r w:rsidRPr="00F328BA">
        <w:rPr>
          <w:rFonts w:ascii="David" w:eastAsia="Times New Roman" w:hAnsi="David" w:cs="David"/>
          <w:sz w:val="24"/>
          <w:szCs w:val="24"/>
          <w:rtl/>
        </w:rPr>
        <w:t xml:space="preserve"> </w:t>
      </w:r>
      <w:r w:rsidRPr="00F328BA">
        <w:rPr>
          <w:rFonts w:ascii="David" w:eastAsia="Times New Roman" w:hAnsi="David" w:cs="David" w:hint="eastAsia"/>
          <w:sz w:val="24"/>
          <w:szCs w:val="24"/>
          <w:rtl/>
        </w:rPr>
        <w:t>בקניין</w:t>
      </w:r>
      <w:r w:rsidRPr="00F328BA">
        <w:rPr>
          <w:rFonts w:ascii="David" w:eastAsia="Times New Roman" w:hAnsi="David" w:cs="David"/>
          <w:sz w:val="24"/>
          <w:szCs w:val="24"/>
          <w:rtl/>
        </w:rPr>
        <w:t xml:space="preserve"> רוחני ובכלל </w:t>
      </w:r>
      <w:r w:rsidRPr="00F328BA">
        <w:rPr>
          <w:rFonts w:ascii="David" w:eastAsia="Times New Roman" w:hAnsi="David" w:cs="David" w:hint="eastAsia"/>
          <w:sz w:val="24"/>
          <w:szCs w:val="24"/>
          <w:rtl/>
        </w:rPr>
        <w:t>תוצרי</w:t>
      </w:r>
      <w:r w:rsidRPr="00F328BA">
        <w:rPr>
          <w:rFonts w:ascii="David" w:eastAsia="Times New Roman" w:hAnsi="David" w:cs="David"/>
          <w:sz w:val="24"/>
          <w:szCs w:val="24"/>
          <w:rtl/>
        </w:rPr>
        <w:t xml:space="preserve"> </w:t>
      </w:r>
      <w:r w:rsidRPr="00F328BA">
        <w:rPr>
          <w:rFonts w:ascii="David" w:eastAsia="Times New Roman" w:hAnsi="David" w:cs="David" w:hint="eastAsia"/>
          <w:sz w:val="24"/>
          <w:szCs w:val="24"/>
          <w:rtl/>
        </w:rPr>
        <w:t>הידע</w:t>
      </w:r>
      <w:r w:rsidRPr="00F328BA">
        <w:rPr>
          <w:rFonts w:ascii="David" w:eastAsia="Times New Roman" w:hAnsi="David" w:cs="David"/>
          <w:sz w:val="24"/>
          <w:szCs w:val="24"/>
          <w:rtl/>
        </w:rPr>
        <w:t xml:space="preserve"> לרבות בפטנט, שירשם  בכל העולם, </w:t>
      </w:r>
      <w:r w:rsidRPr="00F328BA">
        <w:rPr>
          <w:rFonts w:ascii="David" w:eastAsia="Times New Roman" w:hAnsi="David" w:cs="David" w:hint="eastAsia"/>
          <w:sz w:val="24"/>
          <w:szCs w:val="24"/>
          <w:rtl/>
        </w:rPr>
        <w:t>במישרין</w:t>
      </w:r>
      <w:r w:rsidRPr="00F328BA">
        <w:rPr>
          <w:rFonts w:ascii="David" w:eastAsia="Times New Roman" w:hAnsi="David" w:cs="David"/>
          <w:sz w:val="24"/>
          <w:szCs w:val="24"/>
          <w:rtl/>
        </w:rPr>
        <w:t xml:space="preserve"> </w:t>
      </w:r>
      <w:r w:rsidRPr="00F328BA">
        <w:rPr>
          <w:rFonts w:ascii="David" w:eastAsia="Times New Roman" w:hAnsi="David" w:cs="David" w:hint="eastAsia"/>
          <w:sz w:val="24"/>
          <w:szCs w:val="24"/>
          <w:rtl/>
        </w:rPr>
        <w:t>או</w:t>
      </w:r>
      <w:r w:rsidRPr="00F328BA">
        <w:rPr>
          <w:rFonts w:ascii="David" w:eastAsia="Times New Roman" w:hAnsi="David" w:cs="David"/>
          <w:sz w:val="24"/>
          <w:szCs w:val="24"/>
          <w:rtl/>
        </w:rPr>
        <w:t xml:space="preserve"> </w:t>
      </w:r>
      <w:r w:rsidRPr="00F328BA">
        <w:rPr>
          <w:rFonts w:ascii="David" w:eastAsia="Times New Roman" w:hAnsi="David" w:cs="David" w:hint="eastAsia"/>
          <w:sz w:val="24"/>
          <w:szCs w:val="24"/>
          <w:rtl/>
        </w:rPr>
        <w:t>באמצעות</w:t>
      </w:r>
      <w:r w:rsidRPr="00F328BA">
        <w:rPr>
          <w:rFonts w:ascii="David" w:eastAsia="Times New Roman" w:hAnsi="David" w:cs="David"/>
          <w:sz w:val="24"/>
          <w:szCs w:val="24"/>
          <w:rtl/>
        </w:rPr>
        <w:t xml:space="preserve"> </w:t>
      </w:r>
      <w:r w:rsidRPr="00F328BA">
        <w:rPr>
          <w:rFonts w:ascii="David" w:eastAsia="Times New Roman" w:hAnsi="David" w:cs="David" w:hint="eastAsia"/>
          <w:sz w:val="24"/>
          <w:szCs w:val="24"/>
          <w:rtl/>
        </w:rPr>
        <w:t>גורם</w:t>
      </w:r>
      <w:r w:rsidRPr="00F328BA">
        <w:rPr>
          <w:rFonts w:ascii="David" w:eastAsia="Times New Roman" w:hAnsi="David" w:cs="David"/>
          <w:sz w:val="24"/>
          <w:szCs w:val="24"/>
          <w:rtl/>
        </w:rPr>
        <w:t xml:space="preserve"> </w:t>
      </w:r>
      <w:r w:rsidRPr="00F328BA">
        <w:rPr>
          <w:rFonts w:ascii="David" w:eastAsia="Times New Roman" w:hAnsi="David" w:cs="David" w:hint="eastAsia"/>
          <w:sz w:val="24"/>
          <w:szCs w:val="24"/>
          <w:rtl/>
        </w:rPr>
        <w:t>אחר</w:t>
      </w:r>
      <w:r w:rsidRPr="00F328BA">
        <w:rPr>
          <w:rFonts w:ascii="David" w:eastAsia="Times New Roman" w:hAnsi="David" w:cs="David"/>
          <w:sz w:val="24"/>
          <w:szCs w:val="24"/>
          <w:rtl/>
        </w:rPr>
        <w:t xml:space="preserve">, </w:t>
      </w:r>
      <w:r w:rsidRPr="00F328BA">
        <w:rPr>
          <w:rFonts w:ascii="David" w:eastAsia="Times New Roman" w:hAnsi="David" w:cs="David" w:hint="eastAsia"/>
          <w:sz w:val="24"/>
          <w:szCs w:val="24"/>
          <w:rtl/>
        </w:rPr>
        <w:t>לצרכים</w:t>
      </w:r>
      <w:r w:rsidRPr="00F328BA">
        <w:rPr>
          <w:rFonts w:ascii="David" w:eastAsia="Times New Roman" w:hAnsi="David" w:cs="David"/>
          <w:sz w:val="24"/>
          <w:szCs w:val="24"/>
          <w:rtl/>
        </w:rPr>
        <w:t xml:space="preserve"> </w:t>
      </w:r>
      <w:r w:rsidRPr="00F328BA">
        <w:rPr>
          <w:rFonts w:ascii="David" w:eastAsia="Times New Roman" w:hAnsi="David" w:cs="David" w:hint="eastAsia"/>
          <w:sz w:val="24"/>
          <w:szCs w:val="24"/>
          <w:rtl/>
        </w:rPr>
        <w:t>לאומיים</w:t>
      </w:r>
      <w:r w:rsidRPr="00F328BA">
        <w:rPr>
          <w:rFonts w:ascii="David" w:eastAsia="Times New Roman" w:hAnsi="David" w:cs="David"/>
          <w:sz w:val="24"/>
          <w:szCs w:val="24"/>
          <w:rtl/>
        </w:rPr>
        <w:t xml:space="preserve">; </w:t>
      </w:r>
      <w:r w:rsidRPr="00F328BA">
        <w:rPr>
          <w:rFonts w:ascii="David" w:eastAsia="Times New Roman" w:hAnsi="David" w:cs="David" w:hint="eastAsia"/>
          <w:sz w:val="24"/>
          <w:szCs w:val="24"/>
          <w:rtl/>
        </w:rPr>
        <w:t>מובהר</w:t>
      </w:r>
      <w:r w:rsidRPr="00F328BA">
        <w:rPr>
          <w:rFonts w:ascii="David" w:eastAsia="Times New Roman" w:hAnsi="David" w:cs="David"/>
          <w:sz w:val="24"/>
          <w:szCs w:val="24"/>
          <w:rtl/>
        </w:rPr>
        <w:t xml:space="preserve"> </w:t>
      </w:r>
      <w:r w:rsidRPr="00F328BA">
        <w:rPr>
          <w:rFonts w:ascii="David" w:eastAsia="Times New Roman" w:hAnsi="David" w:cs="David" w:hint="eastAsia"/>
          <w:sz w:val="24"/>
          <w:szCs w:val="24"/>
          <w:rtl/>
        </w:rPr>
        <w:t>בזאת</w:t>
      </w:r>
      <w:r w:rsidRPr="00F328BA">
        <w:rPr>
          <w:rFonts w:ascii="David" w:eastAsia="Times New Roman" w:hAnsi="David" w:cs="David"/>
          <w:sz w:val="24"/>
          <w:szCs w:val="24"/>
          <w:rtl/>
        </w:rPr>
        <w:t xml:space="preserve"> </w:t>
      </w:r>
      <w:r w:rsidRPr="00F328BA">
        <w:rPr>
          <w:rFonts w:ascii="David" w:eastAsia="Times New Roman" w:hAnsi="David" w:cs="David" w:hint="eastAsia"/>
          <w:sz w:val="24"/>
          <w:szCs w:val="24"/>
          <w:rtl/>
        </w:rPr>
        <w:t>כי</w:t>
      </w:r>
      <w:r w:rsidRPr="00F328BA">
        <w:rPr>
          <w:rFonts w:ascii="David" w:eastAsia="Times New Roman" w:hAnsi="David" w:cs="David"/>
          <w:sz w:val="24"/>
          <w:szCs w:val="24"/>
          <w:rtl/>
        </w:rPr>
        <w:t xml:space="preserve"> </w:t>
      </w:r>
      <w:r w:rsidRPr="00F328BA">
        <w:rPr>
          <w:rFonts w:ascii="David" w:eastAsia="Times New Roman" w:hAnsi="David" w:cs="David" w:hint="eastAsia"/>
          <w:sz w:val="24"/>
          <w:szCs w:val="24"/>
          <w:rtl/>
        </w:rPr>
        <w:t>הקביעה</w:t>
      </w:r>
      <w:r w:rsidRPr="00F328BA">
        <w:rPr>
          <w:rFonts w:ascii="David" w:eastAsia="Times New Roman" w:hAnsi="David" w:cs="David"/>
          <w:sz w:val="24"/>
          <w:szCs w:val="24"/>
          <w:rtl/>
        </w:rPr>
        <w:t xml:space="preserve"> </w:t>
      </w:r>
      <w:r w:rsidRPr="00F328BA">
        <w:rPr>
          <w:rFonts w:ascii="David" w:eastAsia="Times New Roman" w:hAnsi="David" w:cs="David" w:hint="eastAsia"/>
          <w:sz w:val="24"/>
          <w:szCs w:val="24"/>
          <w:rtl/>
        </w:rPr>
        <w:t>מהם</w:t>
      </w:r>
      <w:r w:rsidRPr="00F328BA">
        <w:rPr>
          <w:rFonts w:ascii="David" w:eastAsia="Times New Roman" w:hAnsi="David" w:cs="David"/>
          <w:sz w:val="24"/>
          <w:szCs w:val="24"/>
          <w:rtl/>
        </w:rPr>
        <w:t xml:space="preserve"> </w:t>
      </w:r>
      <w:r w:rsidRPr="00F328BA">
        <w:rPr>
          <w:rFonts w:ascii="David" w:eastAsia="Times New Roman" w:hAnsi="David" w:cs="David" w:hint="eastAsia"/>
          <w:sz w:val="24"/>
          <w:szCs w:val="24"/>
          <w:rtl/>
        </w:rPr>
        <w:t>צרכים</w:t>
      </w:r>
      <w:r w:rsidRPr="00F328BA">
        <w:rPr>
          <w:rFonts w:ascii="David" w:eastAsia="Times New Roman" w:hAnsi="David" w:cs="David"/>
          <w:sz w:val="24"/>
          <w:szCs w:val="24"/>
          <w:rtl/>
        </w:rPr>
        <w:t xml:space="preserve"> </w:t>
      </w:r>
      <w:r w:rsidRPr="00F328BA">
        <w:rPr>
          <w:rFonts w:ascii="David" w:eastAsia="Times New Roman" w:hAnsi="David" w:cs="David" w:hint="eastAsia"/>
          <w:sz w:val="24"/>
          <w:szCs w:val="24"/>
          <w:rtl/>
        </w:rPr>
        <w:t>לאומיים</w:t>
      </w:r>
      <w:r w:rsidRPr="00F328BA">
        <w:rPr>
          <w:rFonts w:ascii="David" w:eastAsia="Times New Roman" w:hAnsi="David" w:cs="David"/>
          <w:sz w:val="24"/>
          <w:szCs w:val="24"/>
          <w:rtl/>
        </w:rPr>
        <w:t xml:space="preserve"> </w:t>
      </w:r>
      <w:r w:rsidRPr="00F328BA">
        <w:rPr>
          <w:rFonts w:ascii="David" w:eastAsia="Times New Roman" w:hAnsi="David" w:cs="David" w:hint="eastAsia"/>
          <w:sz w:val="24"/>
          <w:szCs w:val="24"/>
          <w:rtl/>
        </w:rPr>
        <w:t>תהיה</w:t>
      </w:r>
      <w:r w:rsidRPr="00F328BA">
        <w:rPr>
          <w:rFonts w:ascii="David" w:eastAsia="Times New Roman" w:hAnsi="David" w:cs="David"/>
          <w:sz w:val="24"/>
          <w:szCs w:val="24"/>
          <w:rtl/>
        </w:rPr>
        <w:t xml:space="preserve"> </w:t>
      </w:r>
      <w:r w:rsidRPr="00F328BA">
        <w:rPr>
          <w:rFonts w:ascii="David" w:eastAsia="Times New Roman" w:hAnsi="David" w:cs="David" w:hint="eastAsia"/>
          <w:sz w:val="24"/>
          <w:szCs w:val="24"/>
          <w:rtl/>
        </w:rPr>
        <w:t>בסמכות</w:t>
      </w:r>
      <w:r w:rsidRPr="00F328BA">
        <w:rPr>
          <w:rFonts w:ascii="David" w:eastAsia="Times New Roman" w:hAnsi="David" w:cs="David"/>
          <w:sz w:val="24"/>
          <w:szCs w:val="24"/>
          <w:rtl/>
        </w:rPr>
        <w:t xml:space="preserve"> </w:t>
      </w:r>
      <w:r w:rsidRPr="00F328BA">
        <w:rPr>
          <w:rFonts w:ascii="David" w:eastAsia="Times New Roman" w:hAnsi="David" w:cs="David" w:hint="eastAsia"/>
          <w:sz w:val="24"/>
          <w:szCs w:val="24"/>
          <w:rtl/>
        </w:rPr>
        <w:t>שר</w:t>
      </w:r>
      <w:r w:rsidRPr="00F328BA">
        <w:rPr>
          <w:rFonts w:ascii="David" w:eastAsia="Times New Roman" w:hAnsi="David" w:cs="David"/>
          <w:sz w:val="24"/>
          <w:szCs w:val="24"/>
          <w:rtl/>
        </w:rPr>
        <w:t xml:space="preserve"> </w:t>
      </w:r>
      <w:r w:rsidRPr="00F328BA">
        <w:rPr>
          <w:rFonts w:ascii="David" w:eastAsia="Times New Roman" w:hAnsi="David" w:cs="David" w:hint="eastAsia"/>
          <w:sz w:val="24"/>
          <w:szCs w:val="24"/>
          <w:rtl/>
        </w:rPr>
        <w:t>המדע</w:t>
      </w:r>
      <w:r w:rsidRPr="00F328BA">
        <w:rPr>
          <w:rFonts w:ascii="David" w:eastAsia="Times New Roman" w:hAnsi="David" w:cs="David"/>
          <w:sz w:val="24"/>
          <w:szCs w:val="24"/>
          <w:rtl/>
        </w:rPr>
        <w:t xml:space="preserve"> </w:t>
      </w:r>
      <w:r w:rsidRPr="00F328BA">
        <w:rPr>
          <w:rFonts w:ascii="David" w:eastAsia="Times New Roman" w:hAnsi="David" w:cs="David" w:hint="eastAsia"/>
          <w:sz w:val="24"/>
          <w:szCs w:val="24"/>
          <w:rtl/>
        </w:rPr>
        <w:t>והטכנולוגיה</w:t>
      </w:r>
      <w:r w:rsidRPr="00F328BA">
        <w:rPr>
          <w:rFonts w:ascii="David" w:eastAsia="Times New Roman" w:hAnsi="David" w:cs="David"/>
          <w:sz w:val="24"/>
          <w:szCs w:val="24"/>
          <w:rtl/>
        </w:rPr>
        <w:t xml:space="preserve">, </w:t>
      </w:r>
      <w:r w:rsidRPr="00F328BA">
        <w:rPr>
          <w:rFonts w:ascii="David" w:eastAsia="Times New Roman" w:hAnsi="David" w:cs="David" w:hint="eastAsia"/>
          <w:sz w:val="24"/>
          <w:szCs w:val="24"/>
          <w:rtl/>
        </w:rPr>
        <w:t>שר</w:t>
      </w:r>
      <w:r w:rsidRPr="00F328BA">
        <w:rPr>
          <w:rFonts w:ascii="David" w:eastAsia="Times New Roman" w:hAnsi="David" w:cs="David"/>
          <w:sz w:val="24"/>
          <w:szCs w:val="24"/>
          <w:rtl/>
        </w:rPr>
        <w:t xml:space="preserve"> </w:t>
      </w:r>
      <w:r w:rsidRPr="00F328BA">
        <w:rPr>
          <w:rFonts w:ascii="David" w:eastAsia="Times New Roman" w:hAnsi="David" w:cs="David" w:hint="eastAsia"/>
          <w:sz w:val="24"/>
          <w:szCs w:val="24"/>
          <w:rtl/>
        </w:rPr>
        <w:t>המשפטים</w:t>
      </w:r>
      <w:r w:rsidRPr="00F328BA">
        <w:rPr>
          <w:rFonts w:ascii="David" w:eastAsia="Times New Roman" w:hAnsi="David" w:cs="David"/>
          <w:sz w:val="24"/>
          <w:szCs w:val="24"/>
          <w:rtl/>
        </w:rPr>
        <w:t xml:space="preserve"> </w:t>
      </w:r>
      <w:r w:rsidRPr="00F328BA">
        <w:rPr>
          <w:rFonts w:ascii="David" w:eastAsia="Times New Roman" w:hAnsi="David" w:cs="David" w:hint="eastAsia"/>
          <w:sz w:val="24"/>
          <w:szCs w:val="24"/>
          <w:rtl/>
        </w:rPr>
        <w:t>ושר</w:t>
      </w:r>
      <w:r w:rsidRPr="00F328BA">
        <w:rPr>
          <w:rFonts w:ascii="David" w:eastAsia="Times New Roman" w:hAnsi="David" w:cs="David"/>
          <w:sz w:val="24"/>
          <w:szCs w:val="24"/>
          <w:rtl/>
        </w:rPr>
        <w:t xml:space="preserve"> </w:t>
      </w:r>
      <w:r w:rsidRPr="00F328BA">
        <w:rPr>
          <w:rFonts w:ascii="David" w:eastAsia="Times New Roman" w:hAnsi="David" w:cs="David" w:hint="eastAsia"/>
          <w:sz w:val="24"/>
          <w:szCs w:val="24"/>
          <w:rtl/>
        </w:rPr>
        <w:t>האוצר</w:t>
      </w:r>
      <w:r w:rsidRPr="00F328BA">
        <w:rPr>
          <w:rFonts w:ascii="David" w:eastAsia="Times New Roman" w:hAnsi="David" w:cs="David"/>
          <w:sz w:val="24"/>
          <w:szCs w:val="24"/>
          <w:rtl/>
        </w:rPr>
        <w:t xml:space="preserve">. </w:t>
      </w:r>
      <w:r w:rsidRPr="00F328BA">
        <w:rPr>
          <w:rFonts w:ascii="David" w:eastAsia="Times New Roman" w:hAnsi="David" w:cs="David" w:hint="eastAsia"/>
          <w:sz w:val="24"/>
          <w:szCs w:val="24"/>
          <w:rtl/>
        </w:rPr>
        <w:t>רישיון</w:t>
      </w:r>
      <w:r w:rsidRPr="00F328BA">
        <w:rPr>
          <w:rFonts w:ascii="David" w:eastAsia="Times New Roman" w:hAnsi="David" w:cs="David"/>
          <w:sz w:val="24"/>
          <w:szCs w:val="24"/>
          <w:rtl/>
        </w:rPr>
        <w:t xml:space="preserve"> </w:t>
      </w:r>
      <w:r w:rsidRPr="00F328BA">
        <w:rPr>
          <w:rFonts w:ascii="David" w:eastAsia="Times New Roman" w:hAnsi="David" w:cs="David" w:hint="eastAsia"/>
          <w:sz w:val="24"/>
          <w:szCs w:val="24"/>
          <w:rtl/>
        </w:rPr>
        <w:t>כאמור</w:t>
      </w:r>
      <w:r w:rsidRPr="00F328BA">
        <w:rPr>
          <w:rFonts w:ascii="David" w:eastAsia="Times New Roman" w:hAnsi="David" w:cs="David"/>
          <w:sz w:val="24"/>
          <w:szCs w:val="24"/>
          <w:rtl/>
        </w:rPr>
        <w:t xml:space="preserve"> </w:t>
      </w:r>
      <w:r w:rsidRPr="00F328BA">
        <w:rPr>
          <w:rFonts w:ascii="David" w:eastAsia="Times New Roman" w:hAnsi="David" w:cs="David" w:hint="eastAsia"/>
          <w:sz w:val="24"/>
          <w:szCs w:val="24"/>
          <w:rtl/>
        </w:rPr>
        <w:t>יוענק</w:t>
      </w:r>
      <w:r w:rsidRPr="00F328BA">
        <w:rPr>
          <w:rFonts w:ascii="David" w:eastAsia="Times New Roman" w:hAnsi="David" w:cs="David"/>
          <w:sz w:val="24"/>
          <w:szCs w:val="24"/>
          <w:rtl/>
        </w:rPr>
        <w:t xml:space="preserve"> </w:t>
      </w:r>
      <w:r w:rsidRPr="00F328BA">
        <w:rPr>
          <w:rFonts w:ascii="David" w:eastAsia="Times New Roman" w:hAnsi="David" w:cs="David" w:hint="eastAsia"/>
          <w:sz w:val="24"/>
          <w:szCs w:val="24"/>
          <w:rtl/>
        </w:rPr>
        <w:t>למדינה</w:t>
      </w:r>
      <w:r w:rsidRPr="00F328BA">
        <w:rPr>
          <w:rFonts w:ascii="David" w:eastAsia="Times New Roman" w:hAnsi="David" w:cs="David"/>
          <w:sz w:val="24"/>
          <w:szCs w:val="24"/>
          <w:rtl/>
        </w:rPr>
        <w:t xml:space="preserve"> </w:t>
      </w:r>
      <w:r w:rsidRPr="00F328BA">
        <w:rPr>
          <w:rFonts w:ascii="David" w:eastAsia="Times New Roman" w:hAnsi="David" w:cs="David" w:hint="eastAsia"/>
          <w:sz w:val="24"/>
          <w:szCs w:val="24"/>
          <w:rtl/>
        </w:rPr>
        <w:t>במקביל</w:t>
      </w:r>
      <w:r w:rsidRPr="00F328BA">
        <w:rPr>
          <w:rFonts w:ascii="David" w:eastAsia="Times New Roman" w:hAnsi="David" w:cs="David"/>
          <w:sz w:val="24"/>
          <w:szCs w:val="24"/>
          <w:rtl/>
        </w:rPr>
        <w:t xml:space="preserve"> </w:t>
      </w:r>
      <w:r w:rsidRPr="00F328BA">
        <w:rPr>
          <w:rFonts w:ascii="David" w:eastAsia="Times New Roman" w:hAnsi="David" w:cs="David" w:hint="eastAsia"/>
          <w:sz w:val="24"/>
          <w:szCs w:val="24"/>
          <w:rtl/>
        </w:rPr>
        <w:t>להודעה</w:t>
      </w:r>
      <w:r w:rsidRPr="00F328BA">
        <w:rPr>
          <w:rFonts w:ascii="David" w:eastAsia="Times New Roman" w:hAnsi="David" w:cs="David"/>
          <w:sz w:val="24"/>
          <w:szCs w:val="24"/>
          <w:rtl/>
        </w:rPr>
        <w:t xml:space="preserve"> </w:t>
      </w:r>
      <w:r w:rsidRPr="00F328BA">
        <w:rPr>
          <w:rFonts w:ascii="David" w:eastAsia="Times New Roman" w:hAnsi="David" w:cs="David" w:hint="eastAsia"/>
          <w:sz w:val="24"/>
          <w:szCs w:val="24"/>
          <w:rtl/>
        </w:rPr>
        <w:t>על</w:t>
      </w:r>
      <w:r w:rsidRPr="00F328BA">
        <w:rPr>
          <w:rFonts w:ascii="David" w:eastAsia="Times New Roman" w:hAnsi="David" w:cs="David"/>
          <w:sz w:val="24"/>
          <w:szCs w:val="24"/>
          <w:rtl/>
        </w:rPr>
        <w:t xml:space="preserve"> </w:t>
      </w:r>
      <w:r w:rsidRPr="00F328BA">
        <w:rPr>
          <w:rFonts w:ascii="David" w:eastAsia="Times New Roman" w:hAnsi="David" w:cs="David" w:hint="eastAsia"/>
          <w:sz w:val="24"/>
          <w:szCs w:val="24"/>
          <w:rtl/>
        </w:rPr>
        <w:t>פיתוח</w:t>
      </w:r>
      <w:r w:rsidRPr="00F328BA">
        <w:rPr>
          <w:rFonts w:ascii="David" w:eastAsia="Times New Roman" w:hAnsi="David" w:cs="David"/>
          <w:sz w:val="24"/>
          <w:szCs w:val="24"/>
          <w:rtl/>
        </w:rPr>
        <w:t xml:space="preserve"> </w:t>
      </w:r>
      <w:r w:rsidRPr="00F328BA">
        <w:rPr>
          <w:rFonts w:ascii="David" w:eastAsia="Times New Roman" w:hAnsi="David" w:cs="David" w:hint="eastAsia"/>
          <w:sz w:val="24"/>
          <w:szCs w:val="24"/>
          <w:rtl/>
        </w:rPr>
        <w:t>של</w:t>
      </w:r>
      <w:r w:rsidRPr="00F328BA">
        <w:rPr>
          <w:rFonts w:ascii="David" w:eastAsia="Times New Roman" w:hAnsi="David" w:cs="David"/>
          <w:sz w:val="24"/>
          <w:szCs w:val="24"/>
          <w:rtl/>
        </w:rPr>
        <w:t xml:space="preserve"> </w:t>
      </w:r>
      <w:r w:rsidRPr="00F328BA">
        <w:rPr>
          <w:rFonts w:ascii="David" w:eastAsia="Times New Roman" w:hAnsi="David" w:cs="David" w:hint="eastAsia"/>
          <w:sz w:val="24"/>
          <w:szCs w:val="24"/>
          <w:rtl/>
        </w:rPr>
        <w:t>תוצר</w:t>
      </w:r>
      <w:r w:rsidRPr="00F328BA">
        <w:rPr>
          <w:rFonts w:ascii="David" w:eastAsia="Times New Roman" w:hAnsi="David" w:cs="David"/>
          <w:sz w:val="24"/>
          <w:szCs w:val="24"/>
          <w:rtl/>
        </w:rPr>
        <w:t xml:space="preserve"> </w:t>
      </w:r>
      <w:r w:rsidRPr="00F328BA">
        <w:rPr>
          <w:rFonts w:ascii="David" w:eastAsia="Times New Roman" w:hAnsi="David" w:cs="David" w:hint="eastAsia"/>
          <w:sz w:val="24"/>
          <w:szCs w:val="24"/>
          <w:rtl/>
        </w:rPr>
        <w:t>ידע</w:t>
      </w:r>
      <w:r w:rsidRPr="00F328BA">
        <w:rPr>
          <w:rFonts w:ascii="David" w:eastAsia="Times New Roman" w:hAnsi="David" w:cs="David"/>
          <w:sz w:val="24"/>
          <w:szCs w:val="24"/>
          <w:rtl/>
        </w:rPr>
        <w:t xml:space="preserve"> </w:t>
      </w:r>
      <w:r w:rsidRPr="00F328BA">
        <w:rPr>
          <w:rFonts w:ascii="David" w:eastAsia="Times New Roman" w:hAnsi="David" w:cs="David" w:hint="eastAsia"/>
          <w:sz w:val="24"/>
          <w:szCs w:val="24"/>
          <w:rtl/>
        </w:rPr>
        <w:t>יישומי</w:t>
      </w:r>
      <w:r w:rsidRPr="00F328BA">
        <w:rPr>
          <w:rFonts w:ascii="David" w:eastAsia="Times New Roman" w:hAnsi="David" w:cs="David"/>
          <w:sz w:val="24"/>
          <w:szCs w:val="24"/>
          <w:rtl/>
        </w:rPr>
        <w:t xml:space="preserve">, </w:t>
      </w:r>
      <w:r w:rsidRPr="00F328BA">
        <w:rPr>
          <w:rFonts w:ascii="David" w:eastAsia="Times New Roman" w:hAnsi="David" w:cs="David" w:hint="eastAsia"/>
          <w:sz w:val="24"/>
          <w:szCs w:val="24"/>
          <w:rtl/>
        </w:rPr>
        <w:t>כאמור</w:t>
      </w:r>
      <w:r w:rsidRPr="00F328BA">
        <w:rPr>
          <w:rFonts w:ascii="David" w:eastAsia="Times New Roman" w:hAnsi="David" w:cs="David"/>
          <w:sz w:val="24"/>
          <w:szCs w:val="24"/>
          <w:rtl/>
        </w:rPr>
        <w:t xml:space="preserve"> </w:t>
      </w:r>
      <w:r w:rsidRPr="00F328BA">
        <w:rPr>
          <w:rFonts w:ascii="David" w:eastAsia="Times New Roman" w:hAnsi="David" w:cs="David" w:hint="eastAsia"/>
          <w:sz w:val="24"/>
          <w:szCs w:val="24"/>
          <w:rtl/>
        </w:rPr>
        <w:t>ב</w:t>
      </w:r>
      <w:r w:rsidRPr="00F328BA">
        <w:rPr>
          <w:rFonts w:ascii="David" w:eastAsia="Times New Roman" w:hAnsi="David" w:cs="David" w:hint="eastAsia"/>
          <w:b/>
          <w:bCs/>
          <w:sz w:val="24"/>
          <w:szCs w:val="24"/>
          <w:rtl/>
        </w:rPr>
        <w:t>סעיף</w:t>
      </w:r>
      <w:r w:rsidRPr="00F328BA">
        <w:rPr>
          <w:rFonts w:ascii="David" w:eastAsia="Times New Roman" w:hAnsi="David" w:cs="David"/>
          <w:b/>
          <w:bCs/>
          <w:sz w:val="24"/>
          <w:szCs w:val="24"/>
          <w:rtl/>
        </w:rPr>
        <w:t xml:space="preserve"> </w:t>
      </w:r>
      <w:r w:rsidR="00F328BA" w:rsidRPr="00F328BA">
        <w:rPr>
          <w:rFonts w:ascii="David" w:eastAsia="Times New Roman" w:hAnsi="David" w:cs="David" w:hint="cs"/>
          <w:b/>
          <w:bCs/>
          <w:sz w:val="24"/>
          <w:szCs w:val="24"/>
          <w:rtl/>
        </w:rPr>
        <w:t>ג'</w:t>
      </w:r>
      <w:r w:rsidR="00F328BA" w:rsidRPr="00F328BA">
        <w:rPr>
          <w:rFonts w:ascii="David" w:eastAsia="Times New Roman" w:hAnsi="David" w:cs="David"/>
          <w:b/>
          <w:bCs/>
          <w:sz w:val="24"/>
          <w:szCs w:val="24"/>
          <w:rtl/>
        </w:rPr>
        <w:t>(</w:t>
      </w:r>
      <w:r w:rsidR="00F328BA" w:rsidRPr="00F328BA">
        <w:rPr>
          <w:rFonts w:ascii="David" w:eastAsia="Times New Roman" w:hAnsi="David" w:cs="David" w:hint="cs"/>
          <w:b/>
          <w:bCs/>
          <w:sz w:val="24"/>
          <w:szCs w:val="24"/>
          <w:rtl/>
        </w:rPr>
        <w:t>3</w:t>
      </w:r>
      <w:r w:rsidR="00F328BA" w:rsidRPr="00F328BA">
        <w:rPr>
          <w:rFonts w:ascii="David" w:eastAsia="Times New Roman" w:hAnsi="David" w:cs="David"/>
          <w:b/>
          <w:bCs/>
          <w:sz w:val="24"/>
          <w:szCs w:val="24"/>
          <w:rtl/>
        </w:rPr>
        <w:t>)</w:t>
      </w:r>
      <w:r w:rsidR="00F328BA" w:rsidRPr="00F328BA">
        <w:rPr>
          <w:rFonts w:ascii="David" w:eastAsia="Times New Roman" w:hAnsi="David" w:cs="David"/>
          <w:sz w:val="24"/>
          <w:szCs w:val="24"/>
          <w:rtl/>
        </w:rPr>
        <w:t xml:space="preserve"> </w:t>
      </w:r>
      <w:r w:rsidRPr="00F328BA">
        <w:rPr>
          <w:rFonts w:ascii="David" w:eastAsia="Times New Roman" w:hAnsi="David" w:cs="David"/>
          <w:sz w:val="24"/>
          <w:szCs w:val="24"/>
          <w:rtl/>
        </w:rPr>
        <w:t xml:space="preserve"> לעיל.</w:t>
      </w:r>
    </w:p>
    <w:p w14:paraId="3CDA87C6" w14:textId="77777777" w:rsidR="00127552" w:rsidRPr="00F328BA" w:rsidRDefault="00127552" w:rsidP="005801FF">
      <w:pPr>
        <w:numPr>
          <w:ilvl w:val="2"/>
          <w:numId w:val="89"/>
        </w:numPr>
        <w:spacing w:after="0" w:line="360" w:lineRule="auto"/>
        <w:jc w:val="both"/>
        <w:rPr>
          <w:rFonts w:ascii="David" w:eastAsia="Times New Roman" w:hAnsi="David" w:cs="David"/>
          <w:sz w:val="24"/>
          <w:szCs w:val="24"/>
        </w:rPr>
      </w:pPr>
      <w:r w:rsidRPr="00F328BA">
        <w:rPr>
          <w:rFonts w:ascii="David" w:eastAsia="Times New Roman" w:hAnsi="David" w:cs="David" w:hint="eastAsia"/>
          <w:sz w:val="24"/>
          <w:szCs w:val="24"/>
          <w:rtl/>
        </w:rPr>
        <w:t>הודיעה</w:t>
      </w:r>
      <w:r w:rsidRPr="00F328BA">
        <w:rPr>
          <w:rFonts w:ascii="David" w:eastAsia="Times New Roman" w:hAnsi="David" w:cs="David"/>
          <w:sz w:val="24"/>
          <w:szCs w:val="24"/>
          <w:rtl/>
        </w:rPr>
        <w:t xml:space="preserve"> </w:t>
      </w:r>
      <w:r w:rsidRPr="00F328BA">
        <w:rPr>
          <w:rFonts w:ascii="David" w:eastAsia="Times New Roman" w:hAnsi="David" w:cs="David" w:hint="eastAsia"/>
          <w:sz w:val="24"/>
          <w:szCs w:val="24"/>
          <w:rtl/>
        </w:rPr>
        <w:t>המדינה</w:t>
      </w:r>
      <w:r w:rsidRPr="00F328BA">
        <w:rPr>
          <w:rFonts w:ascii="David" w:eastAsia="Times New Roman" w:hAnsi="David" w:cs="David"/>
          <w:sz w:val="24"/>
          <w:szCs w:val="24"/>
          <w:rtl/>
        </w:rPr>
        <w:t xml:space="preserve"> </w:t>
      </w:r>
      <w:r w:rsidRPr="00F328BA">
        <w:rPr>
          <w:rFonts w:ascii="David" w:eastAsia="Times New Roman" w:hAnsi="David" w:cs="David" w:hint="eastAsia"/>
          <w:sz w:val="24"/>
          <w:szCs w:val="24"/>
          <w:rtl/>
        </w:rPr>
        <w:t>בהתאם</w:t>
      </w:r>
      <w:r w:rsidRPr="00F328BA">
        <w:rPr>
          <w:rFonts w:ascii="David" w:eastAsia="Times New Roman" w:hAnsi="David" w:cs="David"/>
          <w:sz w:val="24"/>
          <w:szCs w:val="24"/>
          <w:rtl/>
        </w:rPr>
        <w:t xml:space="preserve"> </w:t>
      </w:r>
      <w:r w:rsidRPr="00F328BA">
        <w:rPr>
          <w:rFonts w:ascii="David" w:eastAsia="Times New Roman" w:hAnsi="David" w:cs="David" w:hint="eastAsia"/>
          <w:sz w:val="24"/>
          <w:szCs w:val="24"/>
          <w:rtl/>
        </w:rPr>
        <w:t>ל</w:t>
      </w:r>
      <w:r w:rsidRPr="00F328BA">
        <w:rPr>
          <w:rFonts w:ascii="David" w:eastAsia="Times New Roman" w:hAnsi="David" w:cs="David" w:hint="eastAsia"/>
          <w:b/>
          <w:bCs/>
          <w:sz w:val="24"/>
          <w:szCs w:val="24"/>
          <w:rtl/>
        </w:rPr>
        <w:t>סעיף</w:t>
      </w:r>
      <w:r w:rsidR="007F0516">
        <w:rPr>
          <w:rFonts w:ascii="David" w:eastAsia="Times New Roman" w:hAnsi="David" w:cs="David" w:hint="cs"/>
          <w:b/>
          <w:bCs/>
          <w:sz w:val="24"/>
          <w:szCs w:val="24"/>
          <w:rtl/>
        </w:rPr>
        <w:t xml:space="preserve"> קטן</w:t>
      </w:r>
      <w:r w:rsidRPr="00F328BA">
        <w:rPr>
          <w:rFonts w:ascii="David" w:eastAsia="Times New Roman" w:hAnsi="David" w:cs="David"/>
          <w:b/>
          <w:bCs/>
          <w:sz w:val="24"/>
          <w:szCs w:val="24"/>
          <w:rtl/>
        </w:rPr>
        <w:t xml:space="preserve"> 2</w:t>
      </w:r>
      <w:r w:rsidRPr="00F328BA">
        <w:rPr>
          <w:rFonts w:ascii="David" w:eastAsia="Times New Roman" w:hAnsi="David" w:cs="David"/>
          <w:sz w:val="24"/>
          <w:szCs w:val="24"/>
          <w:rtl/>
        </w:rPr>
        <w:t xml:space="preserve"> לעיל, כי היא מעוניינת לעשות שימוש בתוצר הידע, יספק </w:t>
      </w:r>
      <w:r w:rsidRPr="00F328BA">
        <w:rPr>
          <w:rFonts w:ascii="David" w:eastAsia="Times New Roman" w:hAnsi="David" w:cs="David" w:hint="eastAsia"/>
          <w:sz w:val="24"/>
          <w:szCs w:val="24"/>
          <w:rtl/>
        </w:rPr>
        <w:t>המוסד</w:t>
      </w:r>
      <w:r w:rsidRPr="00F328BA">
        <w:rPr>
          <w:rFonts w:ascii="David" w:eastAsia="Times New Roman" w:hAnsi="David" w:cs="David"/>
          <w:sz w:val="24"/>
          <w:szCs w:val="24"/>
          <w:rtl/>
        </w:rPr>
        <w:t xml:space="preserve"> למדינה את כל </w:t>
      </w:r>
      <w:r w:rsidRPr="00F328BA">
        <w:rPr>
          <w:rFonts w:ascii="David" w:eastAsia="Times New Roman" w:hAnsi="David" w:cs="David" w:hint="eastAsia"/>
          <w:sz w:val="24"/>
          <w:szCs w:val="24"/>
          <w:rtl/>
        </w:rPr>
        <w:t>ה</w:t>
      </w:r>
      <w:r w:rsidRPr="00F328BA">
        <w:rPr>
          <w:rFonts w:ascii="David" w:eastAsia="Times New Roman" w:hAnsi="David" w:cs="David"/>
          <w:sz w:val="24"/>
          <w:szCs w:val="24"/>
          <w:rtl/>
        </w:rPr>
        <w:t xml:space="preserve">מידע, </w:t>
      </w:r>
      <w:r w:rsidRPr="00F328BA">
        <w:rPr>
          <w:rFonts w:ascii="David" w:eastAsia="Times New Roman" w:hAnsi="David" w:cs="David" w:hint="eastAsia"/>
          <w:sz w:val="24"/>
          <w:szCs w:val="24"/>
          <w:rtl/>
        </w:rPr>
        <w:t>ה</w:t>
      </w:r>
      <w:r w:rsidRPr="00F328BA">
        <w:rPr>
          <w:rFonts w:ascii="David" w:eastAsia="Times New Roman" w:hAnsi="David" w:cs="David"/>
          <w:sz w:val="24"/>
          <w:szCs w:val="24"/>
          <w:rtl/>
        </w:rPr>
        <w:t>מסמכים, המדגמים ו</w:t>
      </w:r>
      <w:r w:rsidRPr="00F328BA">
        <w:rPr>
          <w:rFonts w:ascii="David" w:eastAsia="Times New Roman" w:hAnsi="David" w:cs="David" w:hint="eastAsia"/>
          <w:sz w:val="24"/>
          <w:szCs w:val="24"/>
          <w:rtl/>
        </w:rPr>
        <w:t>ה</w:t>
      </w:r>
      <w:r w:rsidRPr="00F328BA">
        <w:rPr>
          <w:rFonts w:ascii="David" w:eastAsia="Times New Roman" w:hAnsi="David" w:cs="David"/>
          <w:sz w:val="24"/>
          <w:szCs w:val="24"/>
          <w:rtl/>
        </w:rPr>
        <w:t xml:space="preserve">תרשימים שיסייעו בהגנה על </w:t>
      </w:r>
      <w:r w:rsidRPr="00F328BA">
        <w:rPr>
          <w:rFonts w:ascii="David" w:eastAsia="Times New Roman" w:hAnsi="David" w:cs="David" w:hint="eastAsia"/>
          <w:sz w:val="24"/>
          <w:szCs w:val="24"/>
          <w:rtl/>
        </w:rPr>
        <w:t>תוצר</w:t>
      </w:r>
      <w:r w:rsidRPr="00F328BA">
        <w:rPr>
          <w:rFonts w:ascii="David" w:eastAsia="Times New Roman" w:hAnsi="David" w:cs="David"/>
          <w:sz w:val="24"/>
          <w:szCs w:val="24"/>
          <w:rtl/>
        </w:rPr>
        <w:t xml:space="preserve"> הידע ויחתום על כל מסמך שיידרש באופן סביר על-ידי המשרד לרבות כתבי ויתור, כתבי העברה, י</w:t>
      </w:r>
      <w:r w:rsidR="007D14EE" w:rsidRPr="00F328BA">
        <w:rPr>
          <w:rFonts w:ascii="David" w:eastAsia="Times New Roman" w:hAnsi="David" w:cs="David" w:hint="eastAsia"/>
          <w:sz w:val="24"/>
          <w:szCs w:val="24"/>
          <w:rtl/>
        </w:rPr>
        <w:t>י</w:t>
      </w:r>
      <w:r w:rsidRPr="00F328BA">
        <w:rPr>
          <w:rFonts w:ascii="David" w:eastAsia="Times New Roman" w:hAnsi="David" w:cs="David"/>
          <w:sz w:val="24"/>
          <w:szCs w:val="24"/>
          <w:rtl/>
        </w:rPr>
        <w:t>פוי כח וכיוצ"ב לצורך מימוש הרישיון. המדינה תעשה שימוש בידע ובמסמכים כאמור רק לצרכי הרישיון שניתן לה על פי הסכם זה ובהתאם להוראותיו.</w:t>
      </w:r>
    </w:p>
    <w:p w14:paraId="26978276" w14:textId="77777777" w:rsidR="00127552" w:rsidRPr="007F0516" w:rsidRDefault="00127552" w:rsidP="007F0516">
      <w:pPr>
        <w:numPr>
          <w:ilvl w:val="1"/>
          <w:numId w:val="120"/>
        </w:numPr>
        <w:spacing w:after="0" w:line="360" w:lineRule="auto"/>
        <w:ind w:left="736" w:hanging="425"/>
        <w:jc w:val="both"/>
        <w:rPr>
          <w:rFonts w:ascii="David" w:hAnsi="David" w:cs="David"/>
          <w:sz w:val="24"/>
          <w:szCs w:val="24"/>
        </w:rPr>
      </w:pPr>
      <w:r w:rsidRPr="008872A4">
        <w:rPr>
          <w:rFonts w:ascii="David" w:hAnsi="David" w:cs="David" w:hint="eastAsia"/>
          <w:b/>
          <w:bCs/>
          <w:szCs w:val="24"/>
          <w:rtl/>
        </w:rPr>
        <w:t>תמלוגים</w:t>
      </w:r>
      <w:r w:rsidRPr="00F1098F">
        <w:rPr>
          <w:rFonts w:ascii="David" w:eastAsia="Times New Roman" w:hAnsi="David" w:cs="David"/>
          <w:sz w:val="24"/>
          <w:szCs w:val="24"/>
          <w:rtl/>
        </w:rPr>
        <w:t xml:space="preserve">: </w:t>
      </w:r>
      <w:r w:rsidRPr="00F1098F">
        <w:rPr>
          <w:rFonts w:ascii="David" w:hAnsi="David" w:cs="David"/>
          <w:sz w:val="24"/>
          <w:szCs w:val="24"/>
          <w:rtl/>
        </w:rPr>
        <w:t xml:space="preserve">קיבל המוסד תמורה כלשהי </w:t>
      </w:r>
      <w:r w:rsidRPr="00F1098F">
        <w:rPr>
          <w:rFonts w:ascii="David" w:hAnsi="David" w:cs="David" w:hint="eastAsia"/>
          <w:sz w:val="24"/>
          <w:szCs w:val="24"/>
          <w:rtl/>
        </w:rPr>
        <w:t>הנובעת</w:t>
      </w:r>
      <w:r w:rsidRPr="00F1098F">
        <w:rPr>
          <w:rFonts w:ascii="David" w:hAnsi="David" w:cs="David"/>
          <w:sz w:val="24"/>
          <w:szCs w:val="24"/>
          <w:rtl/>
        </w:rPr>
        <w:t xml:space="preserve"> ממסחור תוצרי הידע והקניין הרוחני של המחקר, יחזיר למשרד תמלוגים בשיעור 5% מכל הכנסה הנובעת מכך, לרבות השירותים הנלווים או הכרוכים בכך, עד למלוא התמורה ששילם המשרד לפי הסכם זה בצירוף ריבית והפרשי הצמדה לפי ריבית החשב הכללי באוצר; סעיף זה יחול אף אם ההכנסה נוצרה אצל המוסד או אצל מוסד להעברה טכנולוגית מטעמו. סעיף זה יחול גם לאחר תום תקופת הדיווח </w:t>
      </w:r>
      <w:r w:rsidRPr="007F0516">
        <w:rPr>
          <w:rFonts w:ascii="David" w:hAnsi="David" w:cs="David"/>
          <w:sz w:val="24"/>
          <w:szCs w:val="24"/>
          <w:rtl/>
        </w:rPr>
        <w:t xml:space="preserve">השנתית בסעיף </w:t>
      </w:r>
      <w:r w:rsidR="007F0516">
        <w:rPr>
          <w:rFonts w:ascii="David" w:hAnsi="David" w:cs="David" w:hint="cs"/>
          <w:sz w:val="24"/>
          <w:szCs w:val="24"/>
          <w:rtl/>
        </w:rPr>
        <w:t>3 ד' לעיל</w:t>
      </w:r>
      <w:r w:rsidRPr="007F0516">
        <w:rPr>
          <w:rFonts w:ascii="David" w:hAnsi="David" w:cs="David"/>
          <w:sz w:val="24"/>
          <w:szCs w:val="24"/>
          <w:rtl/>
        </w:rPr>
        <w:t>.</w:t>
      </w:r>
    </w:p>
    <w:p w14:paraId="1D74AB68" w14:textId="77777777" w:rsidR="0019798F" w:rsidRPr="00F328BA" w:rsidRDefault="0019798F" w:rsidP="00F328BA">
      <w:pPr>
        <w:numPr>
          <w:ilvl w:val="1"/>
          <w:numId w:val="120"/>
        </w:numPr>
        <w:spacing w:after="0" w:line="360" w:lineRule="auto"/>
        <w:ind w:left="736" w:hanging="425"/>
        <w:jc w:val="both"/>
        <w:rPr>
          <w:rFonts w:ascii="David" w:hAnsi="David" w:cs="David"/>
          <w:szCs w:val="24"/>
        </w:rPr>
      </w:pPr>
      <w:r w:rsidRPr="00F328BA">
        <w:rPr>
          <w:rFonts w:ascii="David" w:hAnsi="David" w:cs="David" w:hint="eastAsia"/>
          <w:szCs w:val="24"/>
          <w:rtl/>
        </w:rPr>
        <w:lastRenderedPageBreak/>
        <w:t>מובהר</w:t>
      </w:r>
      <w:r w:rsidRPr="00F328BA">
        <w:rPr>
          <w:rFonts w:ascii="David" w:hAnsi="David" w:cs="David"/>
          <w:szCs w:val="24"/>
          <w:rtl/>
        </w:rPr>
        <w:t xml:space="preserve"> </w:t>
      </w:r>
      <w:r w:rsidRPr="00F328BA">
        <w:rPr>
          <w:rFonts w:ascii="David" w:hAnsi="David" w:cs="David" w:hint="eastAsia"/>
          <w:szCs w:val="24"/>
          <w:rtl/>
        </w:rPr>
        <w:t>בזאת</w:t>
      </w:r>
      <w:r w:rsidRPr="00F328BA">
        <w:rPr>
          <w:rFonts w:ascii="David" w:hAnsi="David" w:cs="David"/>
          <w:szCs w:val="24"/>
          <w:rtl/>
        </w:rPr>
        <w:t xml:space="preserve"> </w:t>
      </w:r>
      <w:r w:rsidRPr="00F328BA">
        <w:rPr>
          <w:rFonts w:ascii="David" w:hAnsi="David" w:cs="David" w:hint="eastAsia"/>
          <w:szCs w:val="24"/>
          <w:rtl/>
        </w:rPr>
        <w:t>כי</w:t>
      </w:r>
      <w:r w:rsidRPr="00F328BA">
        <w:rPr>
          <w:rFonts w:ascii="David" w:hAnsi="David" w:cs="David"/>
          <w:szCs w:val="24"/>
          <w:rtl/>
        </w:rPr>
        <w:t xml:space="preserve"> </w:t>
      </w:r>
      <w:r w:rsidRPr="00F328BA">
        <w:rPr>
          <w:rFonts w:ascii="David" w:hAnsi="David" w:cs="David" w:hint="eastAsia"/>
          <w:szCs w:val="24"/>
          <w:rtl/>
        </w:rPr>
        <w:t>הוראות</w:t>
      </w:r>
      <w:r w:rsidRPr="00F328BA">
        <w:rPr>
          <w:rFonts w:ascii="David" w:hAnsi="David" w:cs="David"/>
          <w:szCs w:val="24"/>
          <w:rtl/>
        </w:rPr>
        <w:t xml:space="preserve"> </w:t>
      </w:r>
      <w:r w:rsidRPr="00F328BA">
        <w:rPr>
          <w:rFonts w:ascii="David" w:hAnsi="David" w:cs="David" w:hint="eastAsia"/>
          <w:szCs w:val="24"/>
          <w:rtl/>
        </w:rPr>
        <w:t>סעיף</w:t>
      </w:r>
      <w:r w:rsidRPr="00F328BA">
        <w:rPr>
          <w:rFonts w:ascii="David" w:hAnsi="David" w:cs="David"/>
          <w:szCs w:val="24"/>
          <w:rtl/>
        </w:rPr>
        <w:t xml:space="preserve"> </w:t>
      </w:r>
      <w:r w:rsidRPr="00F328BA">
        <w:rPr>
          <w:rFonts w:ascii="David" w:hAnsi="David" w:cs="David" w:hint="cs"/>
          <w:szCs w:val="24"/>
          <w:rtl/>
        </w:rPr>
        <w:t>זה</w:t>
      </w:r>
      <w:r w:rsidRPr="00F328BA">
        <w:rPr>
          <w:rFonts w:ascii="David" w:hAnsi="David" w:cs="David"/>
          <w:szCs w:val="24"/>
          <w:rtl/>
        </w:rPr>
        <w:t xml:space="preserve">, </w:t>
      </w:r>
      <w:r w:rsidRPr="00F328BA">
        <w:rPr>
          <w:rFonts w:ascii="David" w:hAnsi="David" w:cs="David" w:hint="eastAsia"/>
          <w:szCs w:val="24"/>
          <w:rtl/>
        </w:rPr>
        <w:t>ככל</w:t>
      </w:r>
      <w:r w:rsidRPr="00F328BA">
        <w:rPr>
          <w:rFonts w:ascii="David" w:hAnsi="David" w:cs="David"/>
          <w:szCs w:val="24"/>
          <w:rtl/>
        </w:rPr>
        <w:t xml:space="preserve"> </w:t>
      </w:r>
      <w:r w:rsidRPr="00F328BA">
        <w:rPr>
          <w:rFonts w:ascii="David" w:hAnsi="David" w:cs="David" w:hint="eastAsia"/>
          <w:szCs w:val="24"/>
          <w:rtl/>
        </w:rPr>
        <w:t>שהן</w:t>
      </w:r>
      <w:r w:rsidRPr="00F328BA">
        <w:rPr>
          <w:rFonts w:ascii="David" w:hAnsi="David" w:cs="David"/>
          <w:szCs w:val="24"/>
          <w:rtl/>
        </w:rPr>
        <w:t xml:space="preserve"> </w:t>
      </w:r>
      <w:r w:rsidRPr="00F328BA">
        <w:rPr>
          <w:rFonts w:ascii="David" w:hAnsi="David" w:cs="David" w:hint="eastAsia"/>
          <w:szCs w:val="24"/>
          <w:rtl/>
        </w:rPr>
        <w:t>נוגעות</w:t>
      </w:r>
      <w:r w:rsidRPr="00F328BA">
        <w:rPr>
          <w:rFonts w:ascii="David" w:hAnsi="David" w:cs="David"/>
          <w:szCs w:val="24"/>
          <w:rtl/>
        </w:rPr>
        <w:t xml:space="preserve"> </w:t>
      </w:r>
      <w:r w:rsidRPr="00F328BA">
        <w:rPr>
          <w:rFonts w:ascii="David" w:hAnsi="David" w:cs="David" w:hint="eastAsia"/>
          <w:szCs w:val="24"/>
          <w:rtl/>
        </w:rPr>
        <w:t>לזכויות</w:t>
      </w:r>
      <w:r w:rsidRPr="00F328BA">
        <w:rPr>
          <w:rFonts w:ascii="David" w:hAnsi="David" w:cs="David"/>
          <w:szCs w:val="24"/>
          <w:rtl/>
        </w:rPr>
        <w:t xml:space="preserve"> </w:t>
      </w:r>
      <w:r w:rsidRPr="00F328BA">
        <w:rPr>
          <w:rFonts w:ascii="David" w:hAnsi="David" w:cs="David" w:hint="eastAsia"/>
          <w:szCs w:val="24"/>
          <w:rtl/>
        </w:rPr>
        <w:t>קניין</w:t>
      </w:r>
      <w:r w:rsidRPr="00F328BA">
        <w:rPr>
          <w:rFonts w:ascii="David" w:hAnsi="David" w:cs="David"/>
          <w:szCs w:val="24"/>
          <w:rtl/>
        </w:rPr>
        <w:t xml:space="preserve"> </w:t>
      </w:r>
      <w:r w:rsidRPr="00F328BA">
        <w:rPr>
          <w:rFonts w:ascii="David" w:hAnsi="David" w:cs="David" w:hint="eastAsia"/>
          <w:szCs w:val="24"/>
          <w:rtl/>
        </w:rPr>
        <w:t>רוחני</w:t>
      </w:r>
      <w:r w:rsidRPr="00F328BA">
        <w:rPr>
          <w:rFonts w:ascii="David" w:hAnsi="David" w:cs="David"/>
          <w:szCs w:val="24"/>
          <w:rtl/>
        </w:rPr>
        <w:t xml:space="preserve"> </w:t>
      </w:r>
      <w:r w:rsidRPr="00F328BA">
        <w:rPr>
          <w:rFonts w:ascii="David" w:hAnsi="David" w:cs="David" w:hint="eastAsia"/>
          <w:szCs w:val="24"/>
          <w:rtl/>
        </w:rPr>
        <w:t>המוקנות</w:t>
      </w:r>
      <w:r w:rsidRPr="00F328BA">
        <w:rPr>
          <w:rFonts w:ascii="David" w:hAnsi="David" w:cs="David"/>
          <w:szCs w:val="24"/>
          <w:rtl/>
        </w:rPr>
        <w:t xml:space="preserve"> </w:t>
      </w:r>
      <w:r w:rsidRPr="00F328BA">
        <w:rPr>
          <w:rFonts w:ascii="David" w:hAnsi="David" w:cs="David" w:hint="eastAsia"/>
          <w:szCs w:val="24"/>
          <w:rtl/>
        </w:rPr>
        <w:t>למדינה</w:t>
      </w:r>
      <w:r w:rsidRPr="00F328BA">
        <w:rPr>
          <w:rFonts w:ascii="David" w:hAnsi="David" w:cs="David"/>
          <w:szCs w:val="24"/>
          <w:rtl/>
        </w:rPr>
        <w:t xml:space="preserve"> </w:t>
      </w:r>
      <w:r w:rsidRPr="00F328BA">
        <w:rPr>
          <w:rFonts w:ascii="David" w:hAnsi="David" w:cs="David" w:hint="eastAsia"/>
          <w:szCs w:val="24"/>
          <w:rtl/>
        </w:rPr>
        <w:t>בתוצרי</w:t>
      </w:r>
      <w:r w:rsidRPr="00F328BA">
        <w:rPr>
          <w:rFonts w:ascii="David" w:hAnsi="David" w:cs="David"/>
          <w:szCs w:val="24"/>
          <w:rtl/>
        </w:rPr>
        <w:t xml:space="preserve"> </w:t>
      </w:r>
      <w:r w:rsidRPr="00F328BA">
        <w:rPr>
          <w:rFonts w:ascii="David" w:hAnsi="David" w:cs="David" w:hint="eastAsia"/>
          <w:szCs w:val="24"/>
          <w:rtl/>
        </w:rPr>
        <w:t>הידע</w:t>
      </w:r>
      <w:r w:rsidRPr="00F328BA">
        <w:rPr>
          <w:rFonts w:ascii="David" w:hAnsi="David" w:cs="David"/>
          <w:szCs w:val="24"/>
          <w:rtl/>
        </w:rPr>
        <w:t xml:space="preserve"> </w:t>
      </w:r>
      <w:r w:rsidRPr="00F328BA">
        <w:rPr>
          <w:rFonts w:ascii="David" w:hAnsi="David" w:cs="David" w:hint="eastAsia"/>
          <w:szCs w:val="24"/>
          <w:rtl/>
        </w:rPr>
        <w:t>וזכויותיה</w:t>
      </w:r>
      <w:r w:rsidRPr="00F328BA">
        <w:rPr>
          <w:rFonts w:ascii="David" w:hAnsi="David" w:cs="David"/>
          <w:szCs w:val="24"/>
          <w:rtl/>
        </w:rPr>
        <w:t xml:space="preserve"> </w:t>
      </w:r>
      <w:r w:rsidRPr="00F328BA">
        <w:rPr>
          <w:rFonts w:ascii="David" w:hAnsi="David" w:cs="David" w:hint="eastAsia"/>
          <w:szCs w:val="24"/>
          <w:rtl/>
        </w:rPr>
        <w:t>לתמלוגים</w:t>
      </w:r>
      <w:r w:rsidRPr="00F328BA">
        <w:rPr>
          <w:rFonts w:ascii="David" w:hAnsi="David" w:cs="David"/>
          <w:szCs w:val="24"/>
          <w:rtl/>
        </w:rPr>
        <w:t xml:space="preserve"> </w:t>
      </w:r>
      <w:r w:rsidRPr="00F328BA">
        <w:rPr>
          <w:rFonts w:ascii="David" w:hAnsi="David" w:cs="David" w:hint="eastAsia"/>
          <w:szCs w:val="24"/>
          <w:rtl/>
        </w:rPr>
        <w:t>בתוצרי</w:t>
      </w:r>
      <w:r w:rsidRPr="00F328BA">
        <w:rPr>
          <w:rFonts w:ascii="David" w:hAnsi="David" w:cs="David"/>
          <w:szCs w:val="24"/>
          <w:rtl/>
        </w:rPr>
        <w:t xml:space="preserve"> </w:t>
      </w:r>
      <w:r w:rsidRPr="00F328BA">
        <w:rPr>
          <w:rFonts w:ascii="David" w:hAnsi="David" w:cs="David" w:hint="eastAsia"/>
          <w:szCs w:val="24"/>
          <w:rtl/>
        </w:rPr>
        <w:t>הידע</w:t>
      </w:r>
      <w:r w:rsidRPr="00F328BA">
        <w:rPr>
          <w:rFonts w:ascii="David" w:hAnsi="David" w:cs="David"/>
          <w:szCs w:val="24"/>
          <w:rtl/>
        </w:rPr>
        <w:t xml:space="preserve">, </w:t>
      </w:r>
      <w:r w:rsidRPr="00F328BA">
        <w:rPr>
          <w:rFonts w:ascii="David" w:hAnsi="David" w:cs="David" w:hint="eastAsia"/>
          <w:szCs w:val="24"/>
          <w:rtl/>
        </w:rPr>
        <w:t>ימשיכו</w:t>
      </w:r>
      <w:r w:rsidRPr="00F328BA">
        <w:rPr>
          <w:rFonts w:ascii="David" w:hAnsi="David" w:cs="David"/>
          <w:szCs w:val="24"/>
          <w:rtl/>
        </w:rPr>
        <w:t xml:space="preserve"> </w:t>
      </w:r>
      <w:r w:rsidRPr="00F328BA">
        <w:rPr>
          <w:rFonts w:ascii="David" w:hAnsi="David" w:cs="David" w:hint="eastAsia"/>
          <w:szCs w:val="24"/>
          <w:rtl/>
        </w:rPr>
        <w:t>לחול</w:t>
      </w:r>
      <w:r w:rsidRPr="00F328BA">
        <w:rPr>
          <w:rFonts w:ascii="David" w:hAnsi="David" w:cs="David"/>
          <w:szCs w:val="24"/>
          <w:rtl/>
        </w:rPr>
        <w:t xml:space="preserve"> </w:t>
      </w:r>
      <w:r w:rsidRPr="00F328BA">
        <w:rPr>
          <w:rFonts w:ascii="David" w:hAnsi="David" w:cs="David" w:hint="eastAsia"/>
          <w:szCs w:val="24"/>
          <w:rtl/>
        </w:rPr>
        <w:t>גם</w:t>
      </w:r>
      <w:r w:rsidRPr="00F328BA">
        <w:rPr>
          <w:rFonts w:ascii="David" w:hAnsi="David" w:cs="David"/>
          <w:szCs w:val="24"/>
          <w:rtl/>
        </w:rPr>
        <w:t xml:space="preserve"> </w:t>
      </w:r>
      <w:r w:rsidRPr="00F328BA">
        <w:rPr>
          <w:rFonts w:ascii="David" w:hAnsi="David" w:cs="David" w:hint="eastAsia"/>
          <w:szCs w:val="24"/>
          <w:rtl/>
        </w:rPr>
        <w:t>לאחר</w:t>
      </w:r>
      <w:r w:rsidRPr="00F328BA">
        <w:rPr>
          <w:rFonts w:ascii="David" w:hAnsi="David" w:cs="David"/>
          <w:szCs w:val="24"/>
          <w:rtl/>
        </w:rPr>
        <w:t xml:space="preserve"> </w:t>
      </w:r>
      <w:r w:rsidRPr="00F328BA">
        <w:rPr>
          <w:rFonts w:ascii="David" w:hAnsi="David" w:cs="David" w:hint="eastAsia"/>
          <w:szCs w:val="24"/>
          <w:rtl/>
        </w:rPr>
        <w:t>סיום</w:t>
      </w:r>
      <w:r w:rsidRPr="00F328BA">
        <w:rPr>
          <w:rFonts w:ascii="David" w:hAnsi="David" w:cs="David"/>
          <w:szCs w:val="24"/>
          <w:rtl/>
        </w:rPr>
        <w:t xml:space="preserve"> </w:t>
      </w:r>
      <w:r w:rsidRPr="00F328BA">
        <w:rPr>
          <w:rFonts w:ascii="David" w:hAnsi="David" w:cs="David" w:hint="eastAsia"/>
          <w:szCs w:val="24"/>
          <w:rtl/>
        </w:rPr>
        <w:t>תקופת</w:t>
      </w:r>
      <w:r w:rsidRPr="00F328BA">
        <w:rPr>
          <w:rFonts w:ascii="David" w:hAnsi="David" w:cs="David"/>
          <w:szCs w:val="24"/>
          <w:rtl/>
        </w:rPr>
        <w:t xml:space="preserve"> </w:t>
      </w:r>
      <w:r w:rsidRPr="00F328BA">
        <w:rPr>
          <w:rFonts w:ascii="David" w:hAnsi="David" w:cs="David" w:hint="eastAsia"/>
          <w:szCs w:val="24"/>
          <w:rtl/>
        </w:rPr>
        <w:t>ההסכם</w:t>
      </w:r>
      <w:r w:rsidRPr="00F328BA">
        <w:rPr>
          <w:rFonts w:ascii="David" w:hAnsi="David" w:cs="David"/>
          <w:szCs w:val="24"/>
          <w:rtl/>
        </w:rPr>
        <w:t>.</w:t>
      </w:r>
    </w:p>
    <w:p w14:paraId="1FE073A6" w14:textId="77777777" w:rsidR="0019798F" w:rsidRPr="00F1098F" w:rsidRDefault="0019798F" w:rsidP="00C24BCF">
      <w:pPr>
        <w:spacing w:after="0" w:line="360" w:lineRule="auto"/>
        <w:ind w:left="878"/>
        <w:jc w:val="both"/>
        <w:rPr>
          <w:rFonts w:ascii="David" w:hAnsi="David" w:cs="David"/>
          <w:sz w:val="24"/>
          <w:szCs w:val="24"/>
        </w:rPr>
      </w:pPr>
    </w:p>
    <w:p w14:paraId="00C169FF" w14:textId="77777777" w:rsidR="005050C2" w:rsidRPr="00380B0C" w:rsidRDefault="005050C2" w:rsidP="001F73F8">
      <w:pPr>
        <w:numPr>
          <w:ilvl w:val="0"/>
          <w:numId w:val="99"/>
        </w:numPr>
        <w:tabs>
          <w:tab w:val="clear" w:pos="360"/>
        </w:tabs>
        <w:spacing w:after="0" w:line="360" w:lineRule="auto"/>
        <w:ind w:left="408" w:hanging="408"/>
        <w:jc w:val="both"/>
        <w:rPr>
          <w:rFonts w:ascii="David" w:eastAsia="Times New Roman" w:hAnsi="David" w:cs="David"/>
          <w:b/>
          <w:bCs/>
          <w:sz w:val="24"/>
          <w:szCs w:val="24"/>
          <w:u w:val="single"/>
          <w:rtl/>
        </w:rPr>
      </w:pPr>
      <w:r w:rsidRPr="00380B0C">
        <w:rPr>
          <w:rFonts w:ascii="David" w:eastAsia="Times New Roman" w:hAnsi="David" w:cs="David"/>
          <w:b/>
          <w:bCs/>
          <w:sz w:val="24"/>
          <w:szCs w:val="24"/>
          <w:u w:val="single"/>
          <w:rtl/>
        </w:rPr>
        <w:t>ביקורת</w:t>
      </w:r>
    </w:p>
    <w:p w14:paraId="170C0214" w14:textId="77777777" w:rsidR="005050C2" w:rsidRPr="00C24BCF" w:rsidRDefault="005050C2" w:rsidP="001F73F8">
      <w:pPr>
        <w:numPr>
          <w:ilvl w:val="1"/>
          <w:numId w:val="83"/>
        </w:numPr>
        <w:tabs>
          <w:tab w:val="clear" w:pos="720"/>
        </w:tabs>
        <w:spacing w:after="0" w:line="360" w:lineRule="auto"/>
        <w:ind w:left="768" w:hanging="360"/>
        <w:jc w:val="both"/>
        <w:rPr>
          <w:rFonts w:ascii="David" w:eastAsia="Times New Roman" w:hAnsi="David" w:cs="David"/>
          <w:sz w:val="24"/>
          <w:szCs w:val="24"/>
          <w:rtl/>
        </w:rPr>
      </w:pPr>
      <w:r w:rsidRPr="00C24BCF">
        <w:rPr>
          <w:rFonts w:ascii="David" w:eastAsia="Times New Roman" w:hAnsi="David" w:cs="David"/>
          <w:sz w:val="24"/>
          <w:szCs w:val="24"/>
          <w:rtl/>
        </w:rPr>
        <w:t>חשב המשרד או מי שמונה לכך על ידו, יהיה רשאי לקיים בכל עת, בין בתקופת ההסכם ובין לאחריה, ביקורת ובדיקה אצל נותן השירותים בכל הקשור במתן השירותים, או בתמורה הכספית נשוא הסכם זה.</w:t>
      </w:r>
    </w:p>
    <w:p w14:paraId="42B873B6" w14:textId="77777777" w:rsidR="005050C2" w:rsidRPr="00C24BCF" w:rsidRDefault="005050C2" w:rsidP="001F73F8">
      <w:pPr>
        <w:numPr>
          <w:ilvl w:val="1"/>
          <w:numId w:val="83"/>
        </w:numPr>
        <w:tabs>
          <w:tab w:val="clear" w:pos="720"/>
        </w:tabs>
        <w:spacing w:after="0" w:line="360" w:lineRule="auto"/>
        <w:ind w:left="768" w:hanging="360"/>
        <w:jc w:val="both"/>
        <w:rPr>
          <w:rFonts w:ascii="David" w:eastAsia="Times New Roman" w:hAnsi="David" w:cs="David"/>
          <w:sz w:val="24"/>
          <w:szCs w:val="24"/>
          <w:rtl/>
        </w:rPr>
      </w:pPr>
      <w:r w:rsidRPr="00C24BCF">
        <w:rPr>
          <w:rFonts w:ascii="David" w:eastAsia="Times New Roman" w:hAnsi="David" w:cs="David"/>
          <w:sz w:val="24"/>
          <w:szCs w:val="24"/>
          <w:rtl/>
        </w:rPr>
        <w:t xml:space="preserve">ביקורת ובדיקה כאמור, עשויים לכלול עיון בספרי החשבונות ובמסמכים של נותן השירותים הקשורים למתן השירותים, לרבות אלה השמורים במדיה מגנטית והעתקתם. בכלל זה החשב יהא רשאי לדרוש הוכחות לתשלום שכר עובדי נותן השירותים על ידו, כנדרש על פי דין. </w:t>
      </w:r>
    </w:p>
    <w:p w14:paraId="393BE62C" w14:textId="77777777" w:rsidR="005050C2" w:rsidRPr="00C24BCF" w:rsidRDefault="005050C2" w:rsidP="001F73F8">
      <w:pPr>
        <w:numPr>
          <w:ilvl w:val="1"/>
          <w:numId w:val="83"/>
        </w:numPr>
        <w:tabs>
          <w:tab w:val="clear" w:pos="720"/>
        </w:tabs>
        <w:spacing w:after="0" w:line="360" w:lineRule="auto"/>
        <w:ind w:left="768" w:hanging="360"/>
        <w:jc w:val="both"/>
        <w:rPr>
          <w:rFonts w:ascii="David" w:eastAsia="Times New Roman" w:hAnsi="David" w:cs="David"/>
          <w:sz w:val="24"/>
          <w:szCs w:val="24"/>
          <w:rtl/>
        </w:rPr>
      </w:pPr>
      <w:r w:rsidRPr="00C24BCF">
        <w:rPr>
          <w:rFonts w:ascii="David" w:eastAsia="Times New Roman" w:hAnsi="David" w:cs="David"/>
          <w:sz w:val="24"/>
          <w:szCs w:val="24"/>
          <w:rtl/>
        </w:rPr>
        <w:t>נותן השירותים מתחייב לאפשר ביצוע האמור ולמסור למבצעי הביקורת מיד עם דרישתם כל מידע או מסמך כמתואר לעיל, וכן דוחות כספים מבוקרים על ידי רואה חשבון, ככל שישנם בידו. נותן השירותים מוותר בזאת על כל טענה בדבר סודיות או חיסיון או הגנת פרטיות בנוגע למידע או לרשומות שיידרשו על ידי המשרד.</w:t>
      </w:r>
    </w:p>
    <w:p w14:paraId="49F9E812" w14:textId="77777777" w:rsidR="005050C2" w:rsidRPr="00C24BCF" w:rsidRDefault="005050C2" w:rsidP="001F73F8">
      <w:pPr>
        <w:numPr>
          <w:ilvl w:val="1"/>
          <w:numId w:val="83"/>
        </w:numPr>
        <w:tabs>
          <w:tab w:val="clear" w:pos="720"/>
        </w:tabs>
        <w:spacing w:after="0" w:line="360" w:lineRule="auto"/>
        <w:ind w:left="768" w:hanging="360"/>
        <w:jc w:val="both"/>
        <w:rPr>
          <w:rFonts w:ascii="David" w:eastAsia="Times New Roman" w:hAnsi="David" w:cs="David"/>
          <w:sz w:val="24"/>
          <w:szCs w:val="24"/>
          <w:rtl/>
        </w:rPr>
      </w:pPr>
      <w:r w:rsidRPr="00C24BCF">
        <w:rPr>
          <w:rFonts w:ascii="David" w:eastAsia="Times New Roman" w:hAnsi="David" w:cs="David"/>
          <w:sz w:val="24"/>
          <w:szCs w:val="24"/>
          <w:rtl/>
        </w:rPr>
        <w:t>היה ותבוצע ביקורת כאמור, המשרד לא ימסור כל מידע סודי של נותן השירותים שנמסר למשרד, לגורם שאינו מורשה לקבלו.</w:t>
      </w:r>
    </w:p>
    <w:p w14:paraId="1348DC53" w14:textId="77777777" w:rsidR="00127552" w:rsidRPr="00C24BCF" w:rsidRDefault="005050C2" w:rsidP="001F73F8">
      <w:pPr>
        <w:numPr>
          <w:ilvl w:val="1"/>
          <w:numId w:val="83"/>
        </w:numPr>
        <w:tabs>
          <w:tab w:val="clear" w:pos="720"/>
        </w:tabs>
        <w:spacing w:after="0" w:line="360" w:lineRule="auto"/>
        <w:ind w:left="768" w:hanging="360"/>
        <w:jc w:val="both"/>
        <w:rPr>
          <w:rFonts w:ascii="David" w:eastAsia="Times New Roman" w:hAnsi="David" w:cs="David"/>
          <w:sz w:val="24"/>
          <w:szCs w:val="24"/>
        </w:rPr>
      </w:pPr>
      <w:r w:rsidRPr="00C24BCF">
        <w:rPr>
          <w:rFonts w:ascii="David" w:eastAsia="Times New Roman" w:hAnsi="David" w:cs="David"/>
          <w:sz w:val="24"/>
          <w:szCs w:val="24"/>
          <w:rtl/>
        </w:rPr>
        <w:t>נותן השירותים מתחייב לקיים את האמור לעיל גם בכל הקשור למידע הקשור לביצוע ההסכם ומצוי בידי צד שלישי.</w:t>
      </w:r>
    </w:p>
    <w:p w14:paraId="6D391133" w14:textId="77777777" w:rsidR="006A496D" w:rsidRDefault="006A496D" w:rsidP="001F73F8">
      <w:pPr>
        <w:numPr>
          <w:ilvl w:val="1"/>
          <w:numId w:val="83"/>
        </w:numPr>
        <w:tabs>
          <w:tab w:val="clear" w:pos="720"/>
        </w:tabs>
        <w:spacing w:after="0" w:line="360" w:lineRule="auto"/>
        <w:ind w:left="768" w:hanging="315"/>
        <w:jc w:val="both"/>
        <w:rPr>
          <w:rFonts w:ascii="David" w:eastAsia="Times New Roman" w:hAnsi="David" w:cs="David"/>
          <w:sz w:val="24"/>
          <w:szCs w:val="24"/>
        </w:rPr>
      </w:pPr>
      <w:r w:rsidRPr="00C24BCF">
        <w:rPr>
          <w:rFonts w:ascii="David" w:eastAsia="Times New Roman" w:hAnsi="David" w:cs="David"/>
          <w:sz w:val="24"/>
          <w:szCs w:val="24"/>
          <w:rtl/>
        </w:rPr>
        <w:t xml:space="preserve">דרישות </w:t>
      </w:r>
      <w:r w:rsidRPr="00C24BCF">
        <w:rPr>
          <w:rFonts w:ascii="David" w:eastAsia="Times New Roman" w:hAnsi="David" w:cs="David" w:hint="eastAsia"/>
          <w:sz w:val="24"/>
          <w:szCs w:val="24"/>
          <w:rtl/>
        </w:rPr>
        <w:t>ה</w:t>
      </w:r>
      <w:r w:rsidRPr="00C24BCF">
        <w:rPr>
          <w:rFonts w:ascii="David" w:eastAsia="Times New Roman" w:hAnsi="David" w:cs="David"/>
          <w:sz w:val="24"/>
          <w:szCs w:val="24"/>
          <w:rtl/>
        </w:rPr>
        <w:t xml:space="preserve">תשלום </w:t>
      </w:r>
      <w:r w:rsidRPr="00C24BCF">
        <w:rPr>
          <w:rFonts w:ascii="David" w:eastAsia="Times New Roman" w:hAnsi="David" w:cs="David" w:hint="eastAsia"/>
          <w:sz w:val="24"/>
          <w:szCs w:val="24"/>
          <w:rtl/>
        </w:rPr>
        <w:t>שנבחנו</w:t>
      </w:r>
      <w:r w:rsidRPr="00C24BCF">
        <w:rPr>
          <w:rFonts w:ascii="David" w:eastAsia="Times New Roman" w:hAnsi="David" w:cs="David"/>
          <w:sz w:val="24"/>
          <w:szCs w:val="24"/>
          <w:rtl/>
        </w:rPr>
        <w:t xml:space="preserve"> על ידי גורמי המקצוע וחברת הבקרה ואשר אושרו על ידי ועדת ההיגוי יועברו על ידי </w:t>
      </w:r>
      <w:r w:rsidRPr="00C24BCF">
        <w:rPr>
          <w:rFonts w:ascii="David" w:eastAsia="Times New Roman" w:hAnsi="David" w:cs="David" w:hint="eastAsia"/>
          <w:sz w:val="24"/>
          <w:szCs w:val="24"/>
          <w:rtl/>
        </w:rPr>
        <w:t>מכון</w:t>
      </w:r>
      <w:r w:rsidRPr="00C24BCF">
        <w:rPr>
          <w:rFonts w:ascii="David" w:eastAsia="Times New Roman" w:hAnsi="David" w:cs="David"/>
          <w:sz w:val="24"/>
          <w:szCs w:val="24"/>
          <w:rtl/>
        </w:rPr>
        <w:t xml:space="preserve"> אנרגיה למשרד, </w:t>
      </w:r>
      <w:r w:rsidRPr="00C24BCF">
        <w:rPr>
          <w:rFonts w:ascii="David" w:eastAsia="Times New Roman" w:hAnsi="David" w:cs="David" w:hint="eastAsia"/>
          <w:sz w:val="24"/>
          <w:szCs w:val="24"/>
          <w:rtl/>
        </w:rPr>
        <w:t>וי</w:t>
      </w:r>
      <w:r w:rsidRPr="00C24BCF">
        <w:rPr>
          <w:rFonts w:ascii="David" w:eastAsia="Times New Roman" w:hAnsi="David" w:cs="David"/>
          <w:sz w:val="24"/>
          <w:szCs w:val="24"/>
          <w:rtl/>
        </w:rPr>
        <w:t xml:space="preserve">יבחנו על ידי חשב </w:t>
      </w:r>
      <w:r w:rsidRPr="00C24BCF">
        <w:rPr>
          <w:rFonts w:ascii="David" w:eastAsia="Times New Roman" w:hAnsi="David" w:cs="David" w:hint="eastAsia"/>
          <w:sz w:val="24"/>
          <w:szCs w:val="24"/>
          <w:rtl/>
        </w:rPr>
        <w:t>ה</w:t>
      </w:r>
      <w:r w:rsidRPr="00C24BCF">
        <w:rPr>
          <w:rFonts w:ascii="David" w:eastAsia="Times New Roman" w:hAnsi="David" w:cs="David"/>
          <w:sz w:val="24"/>
          <w:szCs w:val="24"/>
          <w:rtl/>
        </w:rPr>
        <w:t>משרד או מי מטעמו.</w:t>
      </w:r>
    </w:p>
    <w:p w14:paraId="4155C272" w14:textId="77777777" w:rsidR="00F328BA" w:rsidRPr="00C24BCF" w:rsidRDefault="00F328BA" w:rsidP="00F328BA">
      <w:pPr>
        <w:spacing w:after="0" w:line="360" w:lineRule="auto"/>
        <w:jc w:val="both"/>
        <w:rPr>
          <w:rFonts w:ascii="David" w:eastAsia="Times New Roman" w:hAnsi="David" w:cs="David"/>
          <w:sz w:val="24"/>
          <w:szCs w:val="24"/>
        </w:rPr>
      </w:pPr>
    </w:p>
    <w:p w14:paraId="12115F11" w14:textId="77777777" w:rsidR="00127552" w:rsidRPr="00F1098F" w:rsidRDefault="00127552" w:rsidP="00F328BA">
      <w:pPr>
        <w:numPr>
          <w:ilvl w:val="0"/>
          <w:numId w:val="99"/>
        </w:numPr>
        <w:spacing w:after="0" w:line="360" w:lineRule="auto"/>
        <w:ind w:left="453" w:hanging="453"/>
        <w:jc w:val="both"/>
        <w:rPr>
          <w:rFonts w:ascii="David" w:eastAsia="Times New Roman" w:hAnsi="David" w:cs="David"/>
          <w:b/>
          <w:bCs/>
          <w:sz w:val="24"/>
          <w:szCs w:val="24"/>
          <w:u w:val="single"/>
        </w:rPr>
      </w:pPr>
      <w:bookmarkStart w:id="28" w:name="_Ref97651566"/>
      <w:r w:rsidRPr="00F1098F">
        <w:rPr>
          <w:rFonts w:ascii="David" w:eastAsia="Times New Roman" w:hAnsi="David" w:cs="David" w:hint="eastAsia"/>
          <w:b/>
          <w:bCs/>
          <w:sz w:val="24"/>
          <w:szCs w:val="24"/>
          <w:u w:val="single"/>
          <w:rtl/>
        </w:rPr>
        <w:t>סודיות</w:t>
      </w:r>
      <w:r w:rsidRPr="00F1098F">
        <w:rPr>
          <w:rFonts w:ascii="David" w:eastAsia="Times New Roman" w:hAnsi="David" w:cs="David"/>
          <w:b/>
          <w:bCs/>
          <w:sz w:val="24"/>
          <w:szCs w:val="24"/>
          <w:u w:val="single"/>
          <w:rtl/>
        </w:rPr>
        <w:t xml:space="preserve"> ופרסום</w:t>
      </w:r>
      <w:bookmarkEnd w:id="28"/>
    </w:p>
    <w:p w14:paraId="3F78C5E0" w14:textId="77777777" w:rsidR="00127552" w:rsidRPr="00F1098F" w:rsidRDefault="00127552" w:rsidP="005801FF">
      <w:pPr>
        <w:numPr>
          <w:ilvl w:val="1"/>
          <w:numId w:val="121"/>
        </w:numPr>
        <w:tabs>
          <w:tab w:val="clear" w:pos="720"/>
          <w:tab w:val="num" w:pos="878"/>
        </w:tabs>
        <w:spacing w:after="0" w:line="360" w:lineRule="auto"/>
        <w:ind w:left="878" w:hanging="425"/>
        <w:jc w:val="both"/>
        <w:rPr>
          <w:rFonts w:ascii="David" w:eastAsia="Times New Roman" w:hAnsi="David" w:cs="David"/>
          <w:sz w:val="24"/>
          <w:szCs w:val="24"/>
        </w:rPr>
      </w:pPr>
      <w:r w:rsidRPr="00F1098F">
        <w:rPr>
          <w:rFonts w:ascii="David" w:eastAsia="Times New Roman" w:hAnsi="David" w:cs="David" w:hint="eastAsia"/>
          <w:sz w:val="24"/>
          <w:szCs w:val="24"/>
          <w:rtl/>
        </w:rPr>
        <w:t>המשרד</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יהא</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רשאי</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לפרסם</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את</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ממצאי</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המחקרים</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שבוצעו</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במסגרת</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המכון</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בכל</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דרך</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שתראה</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לו</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ובלבד</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שבמסגרת</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הפרסום</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יאוזכר</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שמם</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של</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החוקר</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ומכון</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האנרגיה</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פרסום</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המשרד</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ייעשה</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בתנאים</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הבאים</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במידה</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והמוסד</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טרם</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פרסם</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את</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ממצאי</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המחקר</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המשרד</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יפנה</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למוסד</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בכתב</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ויודיע</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על</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כוונתו</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לפרסם</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את</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הממצאים</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למוסד</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תינתן</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שהות</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סבירה</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שלא</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תפחת</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מתשעים</w:t>
      </w:r>
      <w:r w:rsidRPr="00F1098F">
        <w:rPr>
          <w:rFonts w:ascii="David" w:eastAsia="Times New Roman" w:hAnsi="David" w:cs="David"/>
          <w:sz w:val="24"/>
          <w:szCs w:val="24"/>
          <w:rtl/>
        </w:rPr>
        <w:t xml:space="preserve"> (90) </w:t>
      </w:r>
      <w:r w:rsidRPr="00F1098F">
        <w:rPr>
          <w:rFonts w:ascii="David" w:eastAsia="Times New Roman" w:hAnsi="David" w:cs="David" w:hint="eastAsia"/>
          <w:sz w:val="24"/>
          <w:szCs w:val="24"/>
          <w:rtl/>
        </w:rPr>
        <w:t>ימים</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על</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מנת</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למנוע</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פגיעה</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בהליך</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ההגנה</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המסחרי</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על</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הידע</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או</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לשכנע</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את</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המשרד</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כי</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פרסום</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כאמור</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יפגע</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בהגנה</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על</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הידע</w:t>
      </w:r>
      <w:r w:rsidRPr="00F1098F">
        <w:rPr>
          <w:rFonts w:ascii="David" w:eastAsia="Times New Roman" w:hAnsi="David" w:cs="David"/>
          <w:sz w:val="24"/>
          <w:szCs w:val="24"/>
          <w:rtl/>
        </w:rPr>
        <w:t xml:space="preserve"> </w:t>
      </w:r>
      <w:r w:rsidR="007D14EE" w:rsidRPr="00F1098F">
        <w:rPr>
          <w:rFonts w:ascii="David" w:eastAsia="Times New Roman" w:hAnsi="David" w:cs="David" w:hint="eastAsia"/>
          <w:sz w:val="24"/>
          <w:szCs w:val="24"/>
          <w:rtl/>
        </w:rPr>
        <w:t>או</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יפגע</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באפשרויות</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מסחור</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הידע</w:t>
      </w:r>
      <w:r w:rsidRPr="00F1098F">
        <w:rPr>
          <w:rFonts w:ascii="David" w:eastAsia="Times New Roman" w:hAnsi="David" w:cs="David"/>
          <w:sz w:val="24"/>
          <w:szCs w:val="24"/>
          <w:rtl/>
        </w:rPr>
        <w:t xml:space="preserve"> </w:t>
      </w:r>
      <w:r w:rsidR="007D14EE" w:rsidRPr="00F1098F">
        <w:rPr>
          <w:rFonts w:ascii="David" w:eastAsia="Times New Roman" w:hAnsi="David" w:cs="David" w:hint="eastAsia"/>
          <w:sz w:val="24"/>
          <w:szCs w:val="24"/>
          <w:rtl/>
        </w:rPr>
        <w:t>או</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יפגע</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בפרסומי</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החוקר</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או</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מכל</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סיבה</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סבירה</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אחרת</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למען</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הסר</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ספק</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לאחר</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פרסום</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ממצאי</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המחקר</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בידי</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המוסד</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רשאי</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המשרד</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לפרסמם</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כרצונו</w:t>
      </w:r>
      <w:r w:rsidRPr="00F1098F">
        <w:rPr>
          <w:rFonts w:ascii="David" w:eastAsia="Times New Roman" w:hAnsi="David" w:cs="David"/>
          <w:sz w:val="24"/>
          <w:szCs w:val="24"/>
          <w:rtl/>
        </w:rPr>
        <w:t xml:space="preserve">. </w:t>
      </w:r>
    </w:p>
    <w:p w14:paraId="174BECC8" w14:textId="77777777" w:rsidR="00127552" w:rsidRPr="00F1098F" w:rsidRDefault="00127552" w:rsidP="005801FF">
      <w:pPr>
        <w:numPr>
          <w:ilvl w:val="1"/>
          <w:numId w:val="121"/>
        </w:numPr>
        <w:tabs>
          <w:tab w:val="clear" w:pos="720"/>
        </w:tabs>
        <w:spacing w:after="0" w:line="360" w:lineRule="auto"/>
        <w:ind w:left="878" w:hanging="425"/>
        <w:jc w:val="both"/>
        <w:rPr>
          <w:rFonts w:ascii="David" w:eastAsia="Times New Roman" w:hAnsi="David" w:cs="David"/>
          <w:sz w:val="24"/>
          <w:szCs w:val="24"/>
        </w:rPr>
      </w:pPr>
      <w:r w:rsidRPr="00F1098F">
        <w:rPr>
          <w:rFonts w:ascii="David" w:eastAsia="Times New Roman" w:hAnsi="David" w:cs="David" w:hint="eastAsia"/>
          <w:sz w:val="24"/>
          <w:szCs w:val="24"/>
          <w:rtl/>
        </w:rPr>
        <w:t>המשרד</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יהיה</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רשאי</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לפרסם</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את</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דבר</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זכייתו</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של</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המכון</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במימון</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בכל</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דרך</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שתראה</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לו</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במסגרת</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הפרסום</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יהיה</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המשרד</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רשאי</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לציין</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את</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שמות</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החוקרים</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המעורבים</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במחקרים</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את</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שם</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המחקר</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והמוסד</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תאריכים</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הקשורים</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במימון</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וביצוע</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המחקר</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סכום</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המימון</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הממשלתי</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שקיבל</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המחקר</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וכד</w:t>
      </w:r>
      <w:r w:rsidR="00E70E8E" w:rsidRPr="00F1098F">
        <w:rPr>
          <w:rFonts w:ascii="David" w:eastAsia="Times New Roman" w:hAnsi="David" w:cs="David" w:hint="eastAsia"/>
          <w:sz w:val="24"/>
          <w:szCs w:val="24"/>
          <w:rtl/>
        </w:rPr>
        <w:t>ומה</w:t>
      </w:r>
      <w:r w:rsidRPr="00F1098F">
        <w:rPr>
          <w:rFonts w:ascii="David" w:eastAsia="Times New Roman" w:hAnsi="David" w:cs="David"/>
          <w:sz w:val="24"/>
          <w:szCs w:val="24"/>
          <w:rtl/>
        </w:rPr>
        <w:t>.</w:t>
      </w:r>
    </w:p>
    <w:p w14:paraId="56C7764B" w14:textId="77777777" w:rsidR="00127552" w:rsidRPr="00F1098F" w:rsidRDefault="00127552" w:rsidP="005801FF">
      <w:pPr>
        <w:numPr>
          <w:ilvl w:val="1"/>
          <w:numId w:val="121"/>
        </w:numPr>
        <w:tabs>
          <w:tab w:val="clear" w:pos="720"/>
        </w:tabs>
        <w:spacing w:after="0" w:line="360" w:lineRule="auto"/>
        <w:ind w:left="878" w:hanging="425"/>
        <w:jc w:val="both"/>
        <w:rPr>
          <w:rFonts w:ascii="David" w:eastAsia="Times New Roman" w:hAnsi="David" w:cs="David"/>
          <w:sz w:val="24"/>
          <w:szCs w:val="24"/>
          <w:rtl/>
        </w:rPr>
      </w:pPr>
      <w:r w:rsidRPr="00F1098F">
        <w:rPr>
          <w:rFonts w:ascii="David" w:eastAsia="Times New Roman" w:hAnsi="David" w:cs="David"/>
          <w:sz w:val="24"/>
          <w:szCs w:val="24"/>
          <w:rtl/>
        </w:rPr>
        <w:t>מוסד המחקר והחוקר רשאים לפרסם את תוצאות המחקר, למעט במקרים שבהם פרסום המחקר עלול לגרום לפגיעה בביטחון המדינה או במקרים בהם הפרסום מכיל מידע סודי אשר נמסר על ידי המשרד. במקרים אלו יתבצע הפרסום על פי כל דין או אישור המשרד, לפי העניין.</w:t>
      </w:r>
      <w:r w:rsidRPr="00F1098F" w:rsidDel="00054498">
        <w:rPr>
          <w:rFonts w:ascii="David" w:eastAsia="Times New Roman" w:hAnsi="David" w:cs="David"/>
          <w:sz w:val="24"/>
          <w:szCs w:val="24"/>
          <w:rtl/>
        </w:rPr>
        <w:t xml:space="preserve"> </w:t>
      </w:r>
      <w:r w:rsidRPr="00F1098F">
        <w:rPr>
          <w:rFonts w:ascii="David" w:eastAsia="Times New Roman" w:hAnsi="David" w:cs="David"/>
          <w:sz w:val="24"/>
          <w:szCs w:val="24"/>
          <w:rtl/>
        </w:rPr>
        <w:lastRenderedPageBreak/>
        <w:t xml:space="preserve">תוכן הפרסום יימסר למשרד 30 יום לפחות טרם מועד הפרסום, על מנת לאפשר למשרד להיערך לפרסום </w:t>
      </w:r>
      <w:r w:rsidRPr="00FA34AD">
        <w:rPr>
          <w:rFonts w:ascii="David" w:eastAsia="Times New Roman" w:hAnsi="David" w:cs="David"/>
          <w:sz w:val="24"/>
          <w:szCs w:val="24"/>
          <w:rtl/>
        </w:rPr>
        <w:t>(</w:t>
      </w:r>
      <w:r w:rsidRPr="00FA34AD">
        <w:rPr>
          <w:rFonts w:ascii="David" w:eastAsia="Times New Roman" w:hAnsi="David" w:cs="David"/>
          <w:b/>
          <w:bCs/>
          <w:sz w:val="24"/>
          <w:szCs w:val="24"/>
          <w:rtl/>
        </w:rPr>
        <w:t>להלן: ''ימי ההערכות''</w:t>
      </w:r>
      <w:r w:rsidRPr="00FA34AD">
        <w:rPr>
          <w:rFonts w:ascii="David" w:eastAsia="Times New Roman" w:hAnsi="David" w:cs="David"/>
          <w:sz w:val="24"/>
          <w:szCs w:val="24"/>
          <w:rtl/>
        </w:rPr>
        <w:t>)</w:t>
      </w:r>
      <w:r w:rsidRPr="00F1098F">
        <w:rPr>
          <w:rFonts w:ascii="David" w:eastAsia="Times New Roman" w:hAnsi="David" w:cs="David"/>
          <w:sz w:val="24"/>
          <w:szCs w:val="24"/>
          <w:rtl/>
        </w:rPr>
        <w:t xml:space="preserve">. במקרה בו במהלך 30 ימי ההערכות יקבע על פי כל דין כי תוכן הפרסום עלול לגרום לפגיעה בביטחון המדינה או במהלכם יעריך המשרד כי קיים בפרסום מידע סודי של המשרד, יבוצע הפרסום בכפוף לכל דין </w:t>
      </w:r>
      <w:r w:rsidRPr="00F1098F">
        <w:rPr>
          <w:rFonts w:ascii="David" w:eastAsia="Times New Roman" w:hAnsi="David" w:cs="David" w:hint="eastAsia"/>
          <w:sz w:val="24"/>
          <w:szCs w:val="24"/>
          <w:rtl/>
        </w:rPr>
        <w:t>או</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ב</w:t>
      </w:r>
      <w:r w:rsidRPr="00F1098F">
        <w:rPr>
          <w:rFonts w:ascii="David" w:eastAsia="Times New Roman" w:hAnsi="David" w:cs="David"/>
          <w:sz w:val="24"/>
          <w:szCs w:val="24"/>
          <w:rtl/>
        </w:rPr>
        <w:t xml:space="preserve">אישור המשרד, לפי עניין. ככל וסבר המשרד כי תוכן הפרסום עלול לחשוף מידע סודי של המשרד, יעביר המשרד הערותיו למוסד והצדדים ידונו בתום לב בביצוע השינויים המבוקשים, ככל שאין בהם לשנות את ממצאי המחקר. ככל ולא התקבלה תגובת המשרד במהלך ימי ההערכות, </w:t>
      </w:r>
      <w:r w:rsidRPr="00F1098F">
        <w:rPr>
          <w:rFonts w:ascii="David" w:eastAsia="Times New Roman" w:hAnsi="David" w:cs="David" w:hint="eastAsia"/>
          <w:sz w:val="24"/>
          <w:szCs w:val="24"/>
          <w:rtl/>
        </w:rPr>
        <w:t>יותר</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הפרסום</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ויובא</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לידיעת</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המשרד</w:t>
      </w:r>
      <w:r w:rsidRPr="00F1098F">
        <w:rPr>
          <w:rFonts w:ascii="David" w:eastAsia="Times New Roman" w:hAnsi="David" w:cs="David"/>
          <w:sz w:val="24"/>
          <w:szCs w:val="24"/>
          <w:rtl/>
        </w:rPr>
        <w:t xml:space="preserve">. </w:t>
      </w:r>
    </w:p>
    <w:p w14:paraId="3D11F995" w14:textId="77777777" w:rsidR="00127552" w:rsidRPr="00F1098F" w:rsidRDefault="00127552" w:rsidP="005801FF">
      <w:pPr>
        <w:numPr>
          <w:ilvl w:val="1"/>
          <w:numId w:val="121"/>
        </w:numPr>
        <w:tabs>
          <w:tab w:val="clear" w:pos="720"/>
        </w:tabs>
        <w:spacing w:after="0" w:line="360" w:lineRule="auto"/>
        <w:ind w:left="878" w:hanging="425"/>
        <w:jc w:val="both"/>
        <w:rPr>
          <w:rFonts w:ascii="David" w:eastAsia="Times New Roman" w:hAnsi="David" w:cs="David"/>
          <w:sz w:val="24"/>
          <w:szCs w:val="24"/>
          <w:rtl/>
        </w:rPr>
      </w:pPr>
      <w:r w:rsidRPr="00F1098F">
        <w:rPr>
          <w:rFonts w:ascii="David" w:eastAsia="Times New Roman" w:hAnsi="David" w:cs="David"/>
          <w:sz w:val="24"/>
          <w:szCs w:val="24"/>
          <w:rtl/>
        </w:rPr>
        <w:t xml:space="preserve">מוסד המחקר ידווח למשרד על תוצרי מסחור שנוצרו כפועל יוצא </w:t>
      </w:r>
      <w:r w:rsidRPr="00F1098F">
        <w:rPr>
          <w:rFonts w:ascii="David" w:eastAsia="Times New Roman" w:hAnsi="David" w:cs="David" w:hint="eastAsia"/>
          <w:sz w:val="24"/>
          <w:szCs w:val="24"/>
          <w:rtl/>
        </w:rPr>
        <w:t>מהסכם</w:t>
      </w:r>
      <w:r w:rsidRPr="00F1098F">
        <w:rPr>
          <w:rFonts w:ascii="David" w:eastAsia="Times New Roman" w:hAnsi="David" w:cs="David"/>
          <w:sz w:val="24"/>
          <w:szCs w:val="24"/>
          <w:rtl/>
        </w:rPr>
        <w:t xml:space="preserve"> זה אחת לשנה, ממועד סיום ההתקשרות ועד 3 שנים מיום סיום </w:t>
      </w:r>
      <w:r w:rsidRPr="00F1098F">
        <w:rPr>
          <w:rFonts w:ascii="David" w:eastAsia="Times New Roman" w:hAnsi="David" w:cs="David" w:hint="eastAsia"/>
          <w:sz w:val="24"/>
          <w:szCs w:val="24"/>
          <w:rtl/>
        </w:rPr>
        <w:t>ההתקשרות</w:t>
      </w:r>
      <w:r w:rsidRPr="00F1098F">
        <w:rPr>
          <w:rFonts w:ascii="David" w:eastAsia="Times New Roman" w:hAnsi="David" w:cs="David"/>
          <w:sz w:val="24"/>
          <w:szCs w:val="24"/>
          <w:rtl/>
        </w:rPr>
        <w:t xml:space="preserve"> (חובת הדיווח חלה גם אם אין תוצרי מסחור). לצורך כך, על המוסד להגיש עד ה-15 לאפריל בכל שנה כאמור, את נספח 8 כשהנתונים המופיעים בו מלאים וחתומים על ידי מורשה החתימה, בצירוף דוח רו"ח לפי הנוסח שבנספח 8 להסכם. לאחר מכן, מוסד המחקר ידווח באופן הבא:</w:t>
      </w:r>
    </w:p>
    <w:p w14:paraId="75A096E7" w14:textId="77777777" w:rsidR="00127552" w:rsidRPr="00F1098F" w:rsidRDefault="00127552" w:rsidP="00F328BA">
      <w:pPr>
        <w:numPr>
          <w:ilvl w:val="2"/>
          <w:numId w:val="84"/>
        </w:numPr>
        <w:tabs>
          <w:tab w:val="clear" w:pos="1211"/>
        </w:tabs>
        <w:spacing w:after="0" w:line="360" w:lineRule="auto"/>
        <w:ind w:left="1308" w:hanging="450"/>
        <w:jc w:val="both"/>
        <w:rPr>
          <w:rFonts w:ascii="David" w:eastAsia="Times New Roman" w:hAnsi="David" w:cs="David"/>
          <w:sz w:val="24"/>
          <w:szCs w:val="24"/>
          <w:rtl/>
        </w:rPr>
      </w:pPr>
      <w:r w:rsidRPr="00F1098F">
        <w:rPr>
          <w:rFonts w:ascii="David" w:eastAsia="Times New Roman" w:hAnsi="David" w:cs="David"/>
          <w:sz w:val="24"/>
          <w:szCs w:val="24"/>
          <w:rtl/>
        </w:rPr>
        <w:t>במקרה שבו נרשמה בגין תוצר הידע בקשת פטנט פרוביזורית (</w:t>
      </w:r>
      <w:r w:rsidRPr="00F1098F">
        <w:rPr>
          <w:rFonts w:ascii="David" w:eastAsia="Times New Roman" w:hAnsi="David" w:cs="David"/>
          <w:sz w:val="24"/>
          <w:szCs w:val="24"/>
        </w:rPr>
        <w:t>Provisional</w:t>
      </w:r>
      <w:r w:rsidRPr="00F1098F">
        <w:rPr>
          <w:rFonts w:ascii="David" w:eastAsia="Times New Roman" w:hAnsi="David" w:cs="David"/>
          <w:sz w:val="24"/>
          <w:szCs w:val="24"/>
          <w:rtl/>
        </w:rPr>
        <w:t xml:space="preserve">) במהלך 3 השנים מיום הסיום - מוסד המחקר ידווח למשרד על תוצרי הידע </w:t>
      </w:r>
      <w:r w:rsidR="007D14EE" w:rsidRPr="00F1098F">
        <w:rPr>
          <w:rFonts w:ascii="David" w:eastAsia="Times New Roman" w:hAnsi="David" w:cs="David"/>
          <w:sz w:val="24"/>
          <w:szCs w:val="24"/>
          <w:rtl/>
        </w:rPr>
        <w:t>או</w:t>
      </w:r>
      <w:r w:rsidRPr="00F1098F">
        <w:rPr>
          <w:rFonts w:ascii="David" w:eastAsia="Times New Roman" w:hAnsi="David" w:cs="David"/>
          <w:sz w:val="24"/>
          <w:szCs w:val="24"/>
          <w:rtl/>
        </w:rPr>
        <w:t xml:space="preserve"> תוצרי המסחור אחת לשנה ולמשך שנתיים נוספות (חובת הדיווח חלה גם אם אין תוצרי מסחור) מעבר ל - 3 השנים. בתום 5 שנות הדיווח, מוסד המחקר ידווח למשרד המזמין רק על תוצרי מסחור קיימים.</w:t>
      </w:r>
    </w:p>
    <w:p w14:paraId="2CCA0A97" w14:textId="77777777" w:rsidR="00127552" w:rsidRPr="00F1098F" w:rsidRDefault="00127552" w:rsidP="00F328BA">
      <w:pPr>
        <w:numPr>
          <w:ilvl w:val="2"/>
          <w:numId w:val="84"/>
        </w:numPr>
        <w:tabs>
          <w:tab w:val="clear" w:pos="1211"/>
        </w:tabs>
        <w:spacing w:after="0" w:line="360" w:lineRule="auto"/>
        <w:ind w:left="1308" w:hanging="450"/>
        <w:jc w:val="both"/>
        <w:rPr>
          <w:rFonts w:ascii="David" w:eastAsia="Times New Roman" w:hAnsi="David" w:cs="David"/>
          <w:sz w:val="24"/>
          <w:szCs w:val="24"/>
          <w:rtl/>
        </w:rPr>
      </w:pPr>
      <w:r w:rsidRPr="00F1098F">
        <w:rPr>
          <w:rFonts w:ascii="David" w:eastAsia="Times New Roman" w:hAnsi="David" w:cs="David"/>
          <w:sz w:val="24"/>
          <w:szCs w:val="24"/>
          <w:rtl/>
        </w:rPr>
        <w:t>במקרה שבו לא נרשמה בגין תוצר הידע בקשת פטנט פרוביזורית (</w:t>
      </w:r>
      <w:r w:rsidRPr="00F1098F">
        <w:rPr>
          <w:rFonts w:ascii="David" w:eastAsia="Times New Roman" w:hAnsi="David" w:cs="David"/>
          <w:sz w:val="24"/>
          <w:szCs w:val="24"/>
        </w:rPr>
        <w:t>Provisional</w:t>
      </w:r>
      <w:r w:rsidRPr="00F1098F">
        <w:rPr>
          <w:rFonts w:ascii="David" w:eastAsia="Times New Roman" w:hAnsi="David" w:cs="David"/>
          <w:sz w:val="24"/>
          <w:szCs w:val="24"/>
          <w:rtl/>
        </w:rPr>
        <w:t>) במהלך 3 השנים - ידווח מוסד המחקר למשרד רק על תוצרי מסחור קיימים.</w:t>
      </w:r>
    </w:p>
    <w:p w14:paraId="5E050145" w14:textId="77777777" w:rsidR="00127552" w:rsidRPr="00F1098F" w:rsidRDefault="00127552" w:rsidP="005801FF">
      <w:pPr>
        <w:numPr>
          <w:ilvl w:val="1"/>
          <w:numId w:val="121"/>
        </w:numPr>
        <w:tabs>
          <w:tab w:val="clear" w:pos="720"/>
        </w:tabs>
        <w:spacing w:after="0" w:line="360" w:lineRule="auto"/>
        <w:ind w:left="878" w:hanging="425"/>
        <w:jc w:val="both"/>
        <w:rPr>
          <w:rFonts w:ascii="David" w:eastAsia="Times New Roman" w:hAnsi="David" w:cs="David"/>
          <w:sz w:val="24"/>
          <w:szCs w:val="24"/>
        </w:rPr>
      </w:pPr>
      <w:r w:rsidRPr="00F1098F">
        <w:rPr>
          <w:rFonts w:ascii="David" w:eastAsia="Times New Roman" w:hAnsi="David" w:cs="David" w:hint="eastAsia"/>
          <w:sz w:val="24"/>
          <w:szCs w:val="24"/>
          <w:rtl/>
        </w:rPr>
        <w:t>בכל</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פרסום</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פומבי</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שהוא</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יאזכרו</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המוסד</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החוקר</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או</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כל</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גורם</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אחר</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מטעמם</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את</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מימון</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המשרד</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בנוסח</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הבא</w:t>
      </w:r>
      <w:r w:rsidRPr="00F1098F">
        <w:rPr>
          <w:rFonts w:ascii="David" w:eastAsia="Times New Roman" w:hAnsi="David" w:cs="David"/>
          <w:sz w:val="24"/>
          <w:szCs w:val="24"/>
          <w:rtl/>
        </w:rPr>
        <w:t>: "</w:t>
      </w:r>
      <w:r w:rsidRPr="00FA34AD">
        <w:rPr>
          <w:rFonts w:ascii="David" w:eastAsia="Times New Roman" w:hAnsi="David" w:cs="David" w:hint="eastAsia"/>
          <w:b/>
          <w:bCs/>
          <w:sz w:val="24"/>
          <w:szCs w:val="24"/>
          <w:rtl/>
        </w:rPr>
        <w:t>מחקר</w:t>
      </w:r>
      <w:r w:rsidRPr="00FA34AD">
        <w:rPr>
          <w:rFonts w:ascii="David" w:eastAsia="Times New Roman" w:hAnsi="David" w:cs="David"/>
          <w:b/>
          <w:bCs/>
          <w:sz w:val="24"/>
          <w:szCs w:val="24"/>
          <w:rtl/>
        </w:rPr>
        <w:t xml:space="preserve"> </w:t>
      </w:r>
      <w:r w:rsidRPr="00FA34AD">
        <w:rPr>
          <w:rFonts w:ascii="David" w:eastAsia="Times New Roman" w:hAnsi="David" w:cs="David" w:hint="eastAsia"/>
          <w:b/>
          <w:bCs/>
          <w:sz w:val="24"/>
          <w:szCs w:val="24"/>
          <w:rtl/>
        </w:rPr>
        <w:t>זה</w:t>
      </w:r>
      <w:r w:rsidRPr="00FA34AD">
        <w:rPr>
          <w:rFonts w:ascii="David" w:eastAsia="Times New Roman" w:hAnsi="David" w:cs="David"/>
          <w:b/>
          <w:bCs/>
          <w:sz w:val="24"/>
          <w:szCs w:val="24"/>
          <w:rtl/>
        </w:rPr>
        <w:t xml:space="preserve"> </w:t>
      </w:r>
      <w:r w:rsidRPr="00FA34AD">
        <w:rPr>
          <w:rFonts w:ascii="David" w:eastAsia="Times New Roman" w:hAnsi="David" w:cs="David" w:hint="eastAsia"/>
          <w:b/>
          <w:bCs/>
          <w:sz w:val="24"/>
          <w:szCs w:val="24"/>
          <w:rtl/>
        </w:rPr>
        <w:t>מומן</w:t>
      </w:r>
      <w:r w:rsidRPr="00FA34AD">
        <w:rPr>
          <w:rFonts w:ascii="David" w:eastAsia="Times New Roman" w:hAnsi="David" w:cs="David"/>
          <w:b/>
          <w:bCs/>
          <w:sz w:val="24"/>
          <w:szCs w:val="24"/>
          <w:rtl/>
        </w:rPr>
        <w:t xml:space="preserve"> </w:t>
      </w:r>
      <w:r w:rsidR="00E70E8E" w:rsidRPr="00FA34AD">
        <w:rPr>
          <w:rFonts w:ascii="David" w:eastAsia="Times New Roman" w:hAnsi="David" w:cs="David" w:hint="eastAsia"/>
          <w:b/>
          <w:bCs/>
          <w:sz w:val="24"/>
          <w:szCs w:val="24"/>
          <w:rtl/>
        </w:rPr>
        <w:t>בשיתוף</w:t>
      </w:r>
      <w:r w:rsidR="00E70E8E" w:rsidRPr="00FA34AD">
        <w:rPr>
          <w:rFonts w:ascii="David" w:eastAsia="Times New Roman" w:hAnsi="David" w:cs="David"/>
          <w:b/>
          <w:bCs/>
          <w:sz w:val="24"/>
          <w:szCs w:val="24"/>
          <w:rtl/>
        </w:rPr>
        <w:t xml:space="preserve"> עם </w:t>
      </w:r>
      <w:r w:rsidRPr="00FA34AD">
        <w:rPr>
          <w:rFonts w:ascii="David" w:eastAsia="Times New Roman" w:hAnsi="David" w:cs="David" w:hint="eastAsia"/>
          <w:b/>
          <w:bCs/>
          <w:sz w:val="24"/>
          <w:szCs w:val="24"/>
          <w:rtl/>
        </w:rPr>
        <w:t>משרד</w:t>
      </w:r>
      <w:r w:rsidRPr="00FA34AD">
        <w:rPr>
          <w:rFonts w:ascii="David" w:eastAsia="Times New Roman" w:hAnsi="David" w:cs="David"/>
          <w:b/>
          <w:bCs/>
          <w:sz w:val="24"/>
          <w:szCs w:val="24"/>
          <w:rtl/>
        </w:rPr>
        <w:t xml:space="preserve"> </w:t>
      </w:r>
      <w:r w:rsidRPr="00FA34AD">
        <w:rPr>
          <w:rFonts w:ascii="David" w:eastAsia="Times New Roman" w:hAnsi="David" w:cs="David" w:hint="eastAsia"/>
          <w:b/>
          <w:bCs/>
          <w:sz w:val="24"/>
          <w:szCs w:val="24"/>
          <w:rtl/>
        </w:rPr>
        <w:t>האנרגיה</w:t>
      </w:r>
      <w:r w:rsidRPr="00F1098F">
        <w:rPr>
          <w:rFonts w:ascii="David" w:eastAsia="Times New Roman" w:hAnsi="David" w:cs="David"/>
          <w:sz w:val="24"/>
          <w:szCs w:val="24"/>
          <w:rtl/>
        </w:rPr>
        <w:t>" .</w:t>
      </w:r>
    </w:p>
    <w:p w14:paraId="010E99AC" w14:textId="77777777" w:rsidR="00127552" w:rsidRPr="00F1098F" w:rsidRDefault="00127552" w:rsidP="005801FF">
      <w:pPr>
        <w:numPr>
          <w:ilvl w:val="1"/>
          <w:numId w:val="121"/>
        </w:numPr>
        <w:tabs>
          <w:tab w:val="clear" w:pos="720"/>
        </w:tabs>
        <w:spacing w:after="0" w:line="360" w:lineRule="auto"/>
        <w:ind w:left="878" w:hanging="425"/>
        <w:jc w:val="both"/>
        <w:rPr>
          <w:rFonts w:ascii="David" w:eastAsia="Times New Roman" w:hAnsi="David" w:cs="David"/>
          <w:sz w:val="24"/>
          <w:szCs w:val="24"/>
        </w:rPr>
      </w:pPr>
      <w:r w:rsidRPr="00F1098F">
        <w:rPr>
          <w:rFonts w:ascii="David" w:eastAsia="Times New Roman" w:hAnsi="David" w:cs="David" w:hint="eastAsia"/>
          <w:sz w:val="24"/>
          <w:szCs w:val="24"/>
          <w:rtl/>
        </w:rPr>
        <w:t>פרט</w:t>
      </w:r>
      <w:r w:rsidRPr="00F1098F">
        <w:rPr>
          <w:rFonts w:ascii="David" w:eastAsia="Times New Roman" w:hAnsi="David" w:cs="David"/>
          <w:sz w:val="24"/>
          <w:szCs w:val="24"/>
          <w:rtl/>
        </w:rPr>
        <w:t xml:space="preserve"> לאמור לעיל, החוקר והמוסד ישמרו בסודיות כל מידע ומסמך מכל סוג שהוא, שיגיע אלי</w:t>
      </w:r>
      <w:r w:rsidRPr="00F1098F">
        <w:rPr>
          <w:rFonts w:ascii="David" w:eastAsia="Times New Roman" w:hAnsi="David" w:cs="David" w:hint="eastAsia"/>
          <w:sz w:val="24"/>
          <w:szCs w:val="24"/>
          <w:rtl/>
        </w:rPr>
        <w:t>הם</w:t>
      </w:r>
      <w:r w:rsidRPr="00F1098F">
        <w:rPr>
          <w:rFonts w:ascii="David" w:eastAsia="Times New Roman" w:hAnsi="David" w:cs="David"/>
          <w:sz w:val="24"/>
          <w:szCs w:val="24"/>
          <w:rtl/>
        </w:rPr>
        <w:t xml:space="preserve"> או לחוקריהם או לעובדיהם או למי מטעמם מהמשרד ומצהירים כי ידוע להם שאי מילוי ההתחייבויות על פי סעיף קטן זה מהווה עבירה לפי סעיף 118 לחוק העונשין, תשל"ז – 1997, </w:t>
      </w:r>
      <w:r w:rsidRPr="00F1098F">
        <w:rPr>
          <w:rFonts w:ascii="David" w:eastAsia="Times New Roman" w:hAnsi="David" w:cs="David" w:hint="eastAsia"/>
          <w:sz w:val="24"/>
          <w:szCs w:val="24"/>
          <w:rtl/>
        </w:rPr>
        <w:t>למעט</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מידע</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שפרסומו</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מתחייב</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לפי</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דין</w:t>
      </w:r>
      <w:r w:rsidRPr="00F1098F">
        <w:rPr>
          <w:rFonts w:ascii="David" w:eastAsia="Times New Roman" w:hAnsi="David" w:cs="David"/>
          <w:sz w:val="24"/>
          <w:szCs w:val="24"/>
          <w:rtl/>
        </w:rPr>
        <w:t xml:space="preserve"> </w:t>
      </w:r>
      <w:r w:rsidR="007D14EE" w:rsidRPr="00F1098F">
        <w:rPr>
          <w:rFonts w:ascii="David" w:eastAsia="Times New Roman" w:hAnsi="David" w:cs="David" w:hint="eastAsia"/>
          <w:sz w:val="24"/>
          <w:szCs w:val="24"/>
          <w:rtl/>
        </w:rPr>
        <w:t>או</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צו</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שיפוטי</w:t>
      </w:r>
      <w:r w:rsidRPr="00F1098F">
        <w:rPr>
          <w:rFonts w:ascii="David" w:eastAsia="Times New Roman" w:hAnsi="David" w:cs="David"/>
          <w:sz w:val="24"/>
          <w:szCs w:val="24"/>
          <w:rtl/>
        </w:rPr>
        <w:t xml:space="preserve"> </w:t>
      </w:r>
      <w:r w:rsidR="007D14EE" w:rsidRPr="00F1098F">
        <w:rPr>
          <w:rFonts w:ascii="David" w:eastAsia="Times New Roman" w:hAnsi="David" w:cs="David" w:hint="eastAsia"/>
          <w:sz w:val="24"/>
          <w:szCs w:val="24"/>
          <w:rtl/>
        </w:rPr>
        <w:t>או</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מידע</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שהיה</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ידוע</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ומפורסם</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לציבור</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טרם</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מועד</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החתימה</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על</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הסכם</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זה</w:t>
      </w:r>
      <w:r w:rsidRPr="00F1098F">
        <w:rPr>
          <w:rFonts w:ascii="David" w:eastAsia="Times New Roman" w:hAnsi="David" w:cs="David"/>
          <w:sz w:val="24"/>
          <w:szCs w:val="24"/>
          <w:rtl/>
        </w:rPr>
        <w:t>.</w:t>
      </w:r>
    </w:p>
    <w:p w14:paraId="282A1AA7" w14:textId="77777777" w:rsidR="00127552" w:rsidRPr="00F1098F" w:rsidRDefault="00127552" w:rsidP="005801FF">
      <w:pPr>
        <w:numPr>
          <w:ilvl w:val="1"/>
          <w:numId w:val="121"/>
        </w:numPr>
        <w:tabs>
          <w:tab w:val="clear" w:pos="720"/>
        </w:tabs>
        <w:spacing w:after="0" w:line="360" w:lineRule="auto"/>
        <w:ind w:left="878" w:hanging="425"/>
        <w:jc w:val="both"/>
        <w:rPr>
          <w:rFonts w:ascii="David" w:eastAsia="Times New Roman" w:hAnsi="David" w:cs="David"/>
          <w:sz w:val="24"/>
          <w:szCs w:val="24"/>
        </w:rPr>
      </w:pPr>
      <w:r w:rsidRPr="00F1098F">
        <w:rPr>
          <w:rFonts w:ascii="David" w:eastAsia="Times New Roman" w:hAnsi="David" w:cs="David" w:hint="eastAsia"/>
          <w:sz w:val="24"/>
          <w:szCs w:val="24"/>
          <w:rtl/>
        </w:rPr>
        <w:t>המוסד</w:t>
      </w:r>
      <w:r w:rsidRPr="00F1098F">
        <w:rPr>
          <w:rFonts w:ascii="David" w:eastAsia="Times New Roman" w:hAnsi="David" w:cs="David"/>
          <w:sz w:val="24"/>
          <w:szCs w:val="24"/>
          <w:rtl/>
        </w:rPr>
        <w:t xml:space="preserve"> מתחייב להחתים כל מי שיקבל כל מידע או מסמך כאמור בסעיף </w:t>
      </w:r>
      <w:r w:rsidRPr="00F1098F">
        <w:rPr>
          <w:rFonts w:ascii="David" w:eastAsia="Times New Roman" w:hAnsi="David" w:cs="David" w:hint="eastAsia"/>
          <w:sz w:val="24"/>
          <w:szCs w:val="24"/>
          <w:rtl/>
        </w:rPr>
        <w:t>ד</w:t>
      </w:r>
      <w:r w:rsidRPr="00F1098F">
        <w:rPr>
          <w:rFonts w:ascii="David" w:eastAsia="Times New Roman" w:hAnsi="David" w:cs="David"/>
          <w:sz w:val="24"/>
          <w:szCs w:val="24"/>
          <w:rtl/>
        </w:rPr>
        <w:t>' לעיל במסגרת ביצוע הסכם זה על הצהרת סודיות וכן להחתים אותם על הצהרה לפיה ידוע להם שאי מילוי ההתחייבויות על פי סעיף קטן זה מהווה עבירה לפי סעיף 118 לחוק העונשין, תשל"ז - 1997.</w:t>
      </w:r>
    </w:p>
    <w:p w14:paraId="724D30DD" w14:textId="77777777" w:rsidR="00127552" w:rsidRDefault="00127552" w:rsidP="005801FF">
      <w:pPr>
        <w:numPr>
          <w:ilvl w:val="1"/>
          <w:numId w:val="121"/>
        </w:numPr>
        <w:tabs>
          <w:tab w:val="clear" w:pos="720"/>
        </w:tabs>
        <w:spacing w:after="0" w:line="360" w:lineRule="auto"/>
        <w:ind w:left="878" w:hanging="425"/>
        <w:jc w:val="both"/>
        <w:rPr>
          <w:rFonts w:ascii="David" w:eastAsia="Times New Roman" w:hAnsi="David" w:cs="David"/>
          <w:sz w:val="24"/>
          <w:szCs w:val="24"/>
        </w:rPr>
      </w:pPr>
      <w:r w:rsidRPr="00F1098F">
        <w:rPr>
          <w:rFonts w:ascii="David" w:eastAsia="Times New Roman" w:hAnsi="David" w:cs="David" w:hint="eastAsia"/>
          <w:sz w:val="24"/>
          <w:szCs w:val="24"/>
          <w:rtl/>
        </w:rPr>
        <w:t>מובהר</w:t>
      </w:r>
      <w:r w:rsidRPr="00F1098F">
        <w:rPr>
          <w:rFonts w:ascii="David" w:eastAsia="Times New Roman" w:hAnsi="David" w:cs="David"/>
          <w:sz w:val="24"/>
          <w:szCs w:val="24"/>
          <w:rtl/>
        </w:rPr>
        <w:t xml:space="preserve"> בזאת, כי המשרד ועובדיו כפופים לסעיפים 117 ו-118 לחוק העונשין, תשל"ז – 1997.</w:t>
      </w:r>
    </w:p>
    <w:p w14:paraId="16587C78" w14:textId="77777777" w:rsidR="00580E51" w:rsidRPr="00F1098F" w:rsidRDefault="00580E51" w:rsidP="00580E51">
      <w:pPr>
        <w:spacing w:after="0" w:line="360" w:lineRule="auto"/>
        <w:ind w:left="878"/>
        <w:jc w:val="both"/>
        <w:rPr>
          <w:rFonts w:ascii="David" w:eastAsia="Times New Roman" w:hAnsi="David" w:cs="David"/>
          <w:sz w:val="24"/>
          <w:szCs w:val="24"/>
          <w:rtl/>
        </w:rPr>
      </w:pPr>
    </w:p>
    <w:p w14:paraId="5BABD24C" w14:textId="77777777" w:rsidR="005E4576" w:rsidRPr="00F1098F" w:rsidRDefault="005E4576" w:rsidP="00A8626A">
      <w:pPr>
        <w:numPr>
          <w:ilvl w:val="0"/>
          <w:numId w:val="99"/>
        </w:numPr>
        <w:tabs>
          <w:tab w:val="clear" w:pos="360"/>
        </w:tabs>
        <w:spacing w:after="0" w:line="360" w:lineRule="auto"/>
        <w:ind w:left="453" w:hanging="453"/>
        <w:jc w:val="both"/>
        <w:rPr>
          <w:rFonts w:ascii="David" w:eastAsia="Times New Roman" w:hAnsi="David" w:cs="David"/>
          <w:b/>
          <w:bCs/>
          <w:sz w:val="24"/>
          <w:szCs w:val="24"/>
          <w:u w:val="single"/>
        </w:rPr>
      </w:pPr>
      <w:r w:rsidRPr="00F1098F">
        <w:rPr>
          <w:rFonts w:ascii="David" w:eastAsia="Times New Roman" w:hAnsi="David" w:cs="David" w:hint="eastAsia"/>
          <w:b/>
          <w:bCs/>
          <w:sz w:val="24"/>
          <w:szCs w:val="24"/>
          <w:u w:val="single"/>
          <w:rtl/>
        </w:rPr>
        <w:t>נזיקין</w:t>
      </w:r>
    </w:p>
    <w:p w14:paraId="69AF8B1E" w14:textId="77777777" w:rsidR="00322766" w:rsidRPr="00380B0C" w:rsidRDefault="00322766" w:rsidP="00A8626A">
      <w:pPr>
        <w:numPr>
          <w:ilvl w:val="1"/>
          <w:numId w:val="122"/>
        </w:numPr>
        <w:tabs>
          <w:tab w:val="clear" w:pos="720"/>
          <w:tab w:val="num" w:pos="878"/>
        </w:tabs>
        <w:spacing w:after="0" w:line="360" w:lineRule="auto"/>
        <w:ind w:left="878" w:hanging="425"/>
        <w:jc w:val="both"/>
        <w:rPr>
          <w:rFonts w:ascii="David" w:eastAsia="Times New Roman" w:hAnsi="David" w:cs="David"/>
          <w:sz w:val="24"/>
          <w:szCs w:val="24"/>
          <w:rtl/>
        </w:rPr>
      </w:pPr>
      <w:r w:rsidRPr="00380B0C">
        <w:rPr>
          <w:rFonts w:ascii="David" w:eastAsia="Times New Roman" w:hAnsi="David" w:cs="David" w:hint="eastAsia"/>
          <w:sz w:val="24"/>
          <w:szCs w:val="24"/>
          <w:rtl/>
        </w:rPr>
        <w:t>לצורך</w:t>
      </w:r>
      <w:r w:rsidRPr="00380B0C">
        <w:rPr>
          <w:rFonts w:ascii="David" w:eastAsia="Times New Roman" w:hAnsi="David" w:cs="David"/>
          <w:sz w:val="24"/>
          <w:szCs w:val="24"/>
          <w:rtl/>
        </w:rPr>
        <w:t xml:space="preserve"> ביצוע מחקרים בהתאם להוראות קול קורא זה, יובהר, כי החוקרים משמשים כקבלן עצמאי לצורך ביצוע התחייבויותיהם לפי הסכם זה ולצורך פעילות מכון המחקר, ועליהם בלבד תחול האחריות הבלעדית בגין כל אובדן או נזק אשר ייגרם לכל גורם, לרבות עובדים או כל גורם אחר הפועל בשמם בביצוע התחייבויותיהם לפי הסכם זה, בפעילות המכון ובביצוע המחקרים, </w:t>
      </w:r>
      <w:r w:rsidRPr="00380B0C">
        <w:rPr>
          <w:rFonts w:ascii="David" w:eastAsia="Times New Roman" w:hAnsi="David" w:cs="David"/>
          <w:sz w:val="24"/>
          <w:szCs w:val="24"/>
          <w:rtl/>
        </w:rPr>
        <w:lastRenderedPageBreak/>
        <w:t xml:space="preserve">בשל או בקשר לביצוע המחקרים. במקרה של </w:t>
      </w:r>
      <w:r w:rsidRPr="00380B0C">
        <w:rPr>
          <w:rFonts w:ascii="David" w:eastAsia="Times New Roman" w:hAnsi="David" w:cs="David" w:hint="eastAsia"/>
          <w:sz w:val="24"/>
          <w:szCs w:val="24"/>
          <w:rtl/>
        </w:rPr>
        <w:t>נזק</w:t>
      </w:r>
      <w:r w:rsidRPr="00380B0C">
        <w:rPr>
          <w:rFonts w:ascii="David" w:eastAsia="Times New Roman" w:hAnsi="David" w:cs="David"/>
          <w:sz w:val="24"/>
          <w:szCs w:val="24"/>
          <w:rtl/>
        </w:rPr>
        <w:t xml:space="preserve"> </w:t>
      </w:r>
      <w:r w:rsidRPr="00380B0C">
        <w:rPr>
          <w:rFonts w:ascii="David" w:eastAsia="Times New Roman" w:hAnsi="David" w:cs="David" w:hint="eastAsia"/>
          <w:sz w:val="24"/>
          <w:szCs w:val="24"/>
          <w:rtl/>
        </w:rPr>
        <w:t>שנגרם</w:t>
      </w:r>
      <w:r w:rsidRPr="00380B0C">
        <w:rPr>
          <w:rFonts w:ascii="David" w:eastAsia="Times New Roman" w:hAnsi="David" w:cs="David"/>
          <w:sz w:val="24"/>
          <w:szCs w:val="24"/>
          <w:rtl/>
        </w:rPr>
        <w:t xml:space="preserve"> </w:t>
      </w:r>
      <w:r w:rsidRPr="00380B0C">
        <w:rPr>
          <w:rFonts w:ascii="David" w:eastAsia="Times New Roman" w:hAnsi="David" w:cs="David" w:hint="eastAsia"/>
          <w:sz w:val="24"/>
          <w:szCs w:val="24"/>
          <w:rtl/>
        </w:rPr>
        <w:t>כתוצאה</w:t>
      </w:r>
      <w:r w:rsidRPr="00380B0C">
        <w:rPr>
          <w:rFonts w:ascii="David" w:eastAsia="Times New Roman" w:hAnsi="David" w:cs="David"/>
          <w:sz w:val="24"/>
          <w:szCs w:val="24"/>
          <w:rtl/>
        </w:rPr>
        <w:t xml:space="preserve"> </w:t>
      </w:r>
      <w:r w:rsidRPr="00380B0C">
        <w:rPr>
          <w:rFonts w:ascii="David" w:eastAsia="Times New Roman" w:hAnsi="David" w:cs="David" w:hint="eastAsia"/>
          <w:sz w:val="24"/>
          <w:szCs w:val="24"/>
          <w:rtl/>
        </w:rPr>
        <w:t>מ</w:t>
      </w:r>
      <w:r w:rsidRPr="00380B0C">
        <w:rPr>
          <w:rFonts w:ascii="David" w:eastAsia="Times New Roman" w:hAnsi="David" w:cs="David"/>
          <w:sz w:val="24"/>
          <w:szCs w:val="24"/>
          <w:rtl/>
        </w:rPr>
        <w:t>ביצוע המחקר, תוטל על מוסד המחקר או החוקרים אחריות וחובת שיפוי כלפי המדינה, על פי דין.</w:t>
      </w:r>
    </w:p>
    <w:p w14:paraId="0E78F21E" w14:textId="77777777" w:rsidR="00322766" w:rsidRPr="00380B0C" w:rsidRDefault="00322766" w:rsidP="005801FF">
      <w:pPr>
        <w:numPr>
          <w:ilvl w:val="1"/>
          <w:numId w:val="122"/>
        </w:numPr>
        <w:tabs>
          <w:tab w:val="clear" w:pos="720"/>
        </w:tabs>
        <w:spacing w:after="0" w:line="360" w:lineRule="auto"/>
        <w:ind w:left="878" w:hanging="425"/>
        <w:jc w:val="both"/>
        <w:rPr>
          <w:rFonts w:ascii="David" w:eastAsia="Times New Roman" w:hAnsi="David" w:cs="David"/>
          <w:sz w:val="24"/>
          <w:szCs w:val="24"/>
          <w:rtl/>
        </w:rPr>
      </w:pPr>
      <w:r w:rsidRPr="00380B0C">
        <w:rPr>
          <w:rFonts w:ascii="David" w:eastAsia="Times New Roman" w:hAnsi="David" w:cs="David"/>
          <w:sz w:val="24"/>
          <w:szCs w:val="24"/>
          <w:rtl/>
        </w:rPr>
        <w:t>אין לראות בכל זכות הניתנת על פי הסכם זה למשרד, להדריך או להורות את החוקר או את המוסד או עובדיו או הפועלים בשמו אלא אמצעי להבטיח ביצוע הוראות הסכם זה. לא יהיו למוסד או לחוקר או לעובדיהם או הפועלים בשמם או מטעמם כל זכות של עובד מדינה</w:t>
      </w:r>
      <w:r w:rsidR="004E59DD" w:rsidRPr="00380B0C">
        <w:rPr>
          <w:rFonts w:ascii="David" w:eastAsia="Times New Roman" w:hAnsi="David" w:cs="David"/>
          <w:sz w:val="24"/>
          <w:szCs w:val="24"/>
          <w:rtl/>
        </w:rPr>
        <w:t>,</w:t>
      </w:r>
      <w:r w:rsidRPr="00380B0C">
        <w:rPr>
          <w:rFonts w:ascii="David" w:eastAsia="Times New Roman" w:hAnsi="David" w:cs="David"/>
          <w:sz w:val="24"/>
          <w:szCs w:val="24"/>
          <w:rtl/>
        </w:rPr>
        <w:t xml:space="preserve"> והם לא יהיו זכאים לקבל תשלומים, פיצויים או הטבות אחרות בקשר עם ביצוע הסכם זה, או הוראה שניתנה על פיו, או בקשר עם סיום הסכם זה בכל דרך או מכל סיבה שהם, ואין בה כדי ליצור בין המשרד לבין המוסד או החוקר או עובדיו או הפועלים בשמו יחסי עובד מעביד.</w:t>
      </w:r>
    </w:p>
    <w:p w14:paraId="50ED11CF" w14:textId="77777777" w:rsidR="00322766" w:rsidRPr="00380B0C" w:rsidRDefault="00322766" w:rsidP="005801FF">
      <w:pPr>
        <w:numPr>
          <w:ilvl w:val="1"/>
          <w:numId w:val="122"/>
        </w:numPr>
        <w:tabs>
          <w:tab w:val="clear" w:pos="720"/>
        </w:tabs>
        <w:spacing w:after="0" w:line="360" w:lineRule="auto"/>
        <w:ind w:left="878" w:hanging="425"/>
        <w:jc w:val="both"/>
        <w:rPr>
          <w:rFonts w:ascii="David" w:eastAsia="Times New Roman" w:hAnsi="David" w:cs="David"/>
          <w:sz w:val="24"/>
          <w:szCs w:val="24"/>
          <w:rtl/>
        </w:rPr>
      </w:pPr>
      <w:r w:rsidRPr="00380B0C">
        <w:rPr>
          <w:rFonts w:ascii="David" w:eastAsia="Times New Roman" w:hAnsi="David" w:cs="David"/>
          <w:sz w:val="24"/>
          <w:szCs w:val="24"/>
          <w:rtl/>
        </w:rPr>
        <w:t>כל האנשים שיועסקו על ידי המוסד בתפקיד כלשהו, יועסקו על חשבונו ועליו בלבד תחול האחריות לגבי תביעותיהם הנובעות מיחסיו אתם.</w:t>
      </w:r>
    </w:p>
    <w:p w14:paraId="31D112C8" w14:textId="77777777" w:rsidR="00322766" w:rsidRDefault="00322766" w:rsidP="005801FF">
      <w:pPr>
        <w:numPr>
          <w:ilvl w:val="1"/>
          <w:numId w:val="122"/>
        </w:numPr>
        <w:tabs>
          <w:tab w:val="clear" w:pos="720"/>
        </w:tabs>
        <w:spacing w:after="0" w:line="360" w:lineRule="auto"/>
        <w:ind w:left="878" w:hanging="425"/>
        <w:jc w:val="both"/>
        <w:rPr>
          <w:rFonts w:ascii="David" w:eastAsia="Times New Roman" w:hAnsi="David" w:cs="David"/>
          <w:sz w:val="24"/>
          <w:szCs w:val="24"/>
        </w:rPr>
      </w:pPr>
      <w:r w:rsidRPr="00380B0C">
        <w:rPr>
          <w:rFonts w:ascii="David" w:eastAsia="Times New Roman" w:hAnsi="David" w:cs="David"/>
          <w:sz w:val="24"/>
          <w:szCs w:val="24"/>
          <w:rtl/>
        </w:rPr>
        <w:t>אם ייגרמו למשרד אגב ביצוע הסכם זה הוצאות בין בקשר לתביעה שתוגש נגד המשרד ע"י צד שלישי בין בנוגע למעשים או מחדלים של המוסד או החוקר או של עובדיו או של הפועלים מטעמו, המוסד ישפה את המשרד בעבור כל תביעה או הוצאה שנגרמה לו, כולל שכר טרחת עורך-דין והודעת המשרד ביחס להוצאות כאמור תהיה נאמנה על המוסד, ובלבד שהמשרד הודיע למוסד בהקדם האפשרי ובכתב על התביעה ואפשר למוסד להתגונן מפניה בהתאם לשיקול דעתו. מוסכם כי המשרד יסכים להסדר פשרה או הסדר אחר במקרים שתוארו לעיל, בין במסגרת הליך משפטי ובין מחוץ לכותלי בית המשפט, רק לאחר שמסר על כך הודעה למוסד מראש ובכתב ונתן לו הזדמנות סבירה להשמיע טענותיו בעניין בכתב</w:t>
      </w:r>
      <w:r w:rsidRPr="003819E8">
        <w:rPr>
          <w:rFonts w:ascii="David" w:eastAsia="Times New Roman" w:hAnsi="David" w:cs="David"/>
          <w:sz w:val="24"/>
          <w:szCs w:val="24"/>
          <w:rtl/>
        </w:rPr>
        <w:t>.</w:t>
      </w:r>
    </w:p>
    <w:p w14:paraId="3CCA61AA" w14:textId="77777777" w:rsidR="00A8626A" w:rsidRPr="003819E8" w:rsidRDefault="00A8626A" w:rsidP="00A8626A">
      <w:pPr>
        <w:spacing w:after="0" w:line="360" w:lineRule="auto"/>
        <w:jc w:val="both"/>
        <w:rPr>
          <w:rFonts w:ascii="David" w:eastAsia="Times New Roman" w:hAnsi="David" w:cs="David"/>
          <w:sz w:val="24"/>
          <w:szCs w:val="24"/>
          <w:rtl/>
        </w:rPr>
      </w:pPr>
    </w:p>
    <w:p w14:paraId="3B119CE3" w14:textId="77777777" w:rsidR="00127552" w:rsidRPr="00F1098F" w:rsidRDefault="005F6BD5" w:rsidP="00A8626A">
      <w:pPr>
        <w:numPr>
          <w:ilvl w:val="0"/>
          <w:numId w:val="99"/>
        </w:numPr>
        <w:spacing w:after="0" w:line="360" w:lineRule="auto"/>
        <w:ind w:left="453" w:hanging="453"/>
        <w:jc w:val="both"/>
        <w:rPr>
          <w:rFonts w:ascii="David" w:eastAsia="Times New Roman" w:hAnsi="David" w:cs="David"/>
          <w:b/>
          <w:bCs/>
          <w:sz w:val="24"/>
          <w:szCs w:val="24"/>
          <w:u w:val="single"/>
        </w:rPr>
      </w:pPr>
      <w:r w:rsidRPr="00F1098F">
        <w:rPr>
          <w:rFonts w:ascii="David" w:eastAsia="Times New Roman" w:hAnsi="David" w:cs="David" w:hint="eastAsia"/>
          <w:b/>
          <w:bCs/>
          <w:sz w:val="24"/>
          <w:szCs w:val="24"/>
          <w:u w:val="single"/>
          <w:rtl/>
        </w:rPr>
        <w:t>ביטוח</w:t>
      </w:r>
    </w:p>
    <w:p w14:paraId="2DBC7A0C" w14:textId="77777777" w:rsidR="005F6BD5" w:rsidRPr="00E109DD" w:rsidRDefault="005F6BD5" w:rsidP="005801FF">
      <w:pPr>
        <w:numPr>
          <w:ilvl w:val="1"/>
          <w:numId w:val="123"/>
        </w:numPr>
        <w:tabs>
          <w:tab w:val="clear" w:pos="720"/>
          <w:tab w:val="num" w:pos="878"/>
        </w:tabs>
        <w:spacing w:after="0" w:line="360" w:lineRule="auto"/>
        <w:ind w:left="878" w:hanging="425"/>
        <w:jc w:val="both"/>
        <w:rPr>
          <w:rFonts w:ascii="David" w:eastAsia="Times New Roman" w:hAnsi="David" w:cs="David"/>
          <w:sz w:val="24"/>
          <w:szCs w:val="24"/>
        </w:rPr>
      </w:pPr>
      <w:r w:rsidRPr="00E109DD">
        <w:rPr>
          <w:rFonts w:ascii="David" w:eastAsia="Times New Roman" w:hAnsi="David" w:cs="David" w:hint="eastAsia"/>
          <w:sz w:val="24"/>
          <w:szCs w:val="24"/>
          <w:rtl/>
        </w:rPr>
        <w:t>המוסד</w:t>
      </w:r>
      <w:r w:rsidRPr="00E109DD">
        <w:rPr>
          <w:rFonts w:ascii="David" w:eastAsia="Times New Roman" w:hAnsi="David" w:cs="David"/>
          <w:sz w:val="24"/>
          <w:szCs w:val="24"/>
          <w:rtl/>
        </w:rPr>
        <w:t xml:space="preserve"> מתחייב לערוך ולקיים ביטוחים הולמים ביחס לפעילות שבגינה ניתן המענק, ככל שנהוגים בתחום פעילותו (לדוגמא: חבות מעבידים, אחריות כלפי צד שלישי, </w:t>
      </w:r>
      <w:r w:rsidRPr="00E109DD">
        <w:rPr>
          <w:rFonts w:ascii="David" w:eastAsia="Times New Roman" w:hAnsi="David" w:cs="David" w:hint="eastAsia"/>
          <w:sz w:val="24"/>
          <w:szCs w:val="24"/>
          <w:rtl/>
        </w:rPr>
        <w:t>אחריות</w:t>
      </w:r>
      <w:r w:rsidRPr="00E109DD">
        <w:rPr>
          <w:rFonts w:ascii="David" w:eastAsia="Times New Roman" w:hAnsi="David" w:cs="David"/>
          <w:sz w:val="24"/>
          <w:szCs w:val="24"/>
          <w:rtl/>
        </w:rPr>
        <w:t xml:space="preserve"> </w:t>
      </w:r>
      <w:r w:rsidRPr="00E109DD">
        <w:rPr>
          <w:rFonts w:ascii="David" w:eastAsia="Times New Roman" w:hAnsi="David" w:cs="David" w:hint="eastAsia"/>
          <w:sz w:val="24"/>
          <w:szCs w:val="24"/>
          <w:rtl/>
        </w:rPr>
        <w:t>מקצועית</w:t>
      </w:r>
      <w:r w:rsidRPr="00E109DD">
        <w:rPr>
          <w:rFonts w:ascii="David" w:eastAsia="Times New Roman" w:hAnsi="David" w:cs="David"/>
          <w:sz w:val="24"/>
          <w:szCs w:val="24"/>
          <w:rtl/>
        </w:rPr>
        <w:t xml:space="preserve">, </w:t>
      </w:r>
      <w:r w:rsidRPr="00E109DD">
        <w:rPr>
          <w:rFonts w:ascii="David" w:eastAsia="Times New Roman" w:hAnsi="David" w:cs="David" w:hint="eastAsia"/>
          <w:sz w:val="24"/>
          <w:szCs w:val="24"/>
          <w:rtl/>
        </w:rPr>
        <w:t>ביטוח</w:t>
      </w:r>
      <w:r w:rsidRPr="00E109DD">
        <w:rPr>
          <w:rFonts w:ascii="David" w:eastAsia="Times New Roman" w:hAnsi="David" w:cs="David"/>
          <w:sz w:val="24"/>
          <w:szCs w:val="24"/>
          <w:rtl/>
        </w:rPr>
        <w:t xml:space="preserve"> </w:t>
      </w:r>
      <w:r w:rsidRPr="00E109DD">
        <w:rPr>
          <w:rFonts w:ascii="David" w:eastAsia="Times New Roman" w:hAnsi="David" w:cs="David" w:hint="eastAsia"/>
          <w:sz w:val="24"/>
          <w:szCs w:val="24"/>
          <w:rtl/>
        </w:rPr>
        <w:t>רכוש</w:t>
      </w:r>
      <w:r w:rsidRPr="00E109DD">
        <w:rPr>
          <w:rFonts w:ascii="David" w:eastAsia="Times New Roman" w:hAnsi="David" w:cs="David"/>
          <w:sz w:val="24"/>
          <w:szCs w:val="24"/>
          <w:rtl/>
        </w:rPr>
        <w:t xml:space="preserve">, </w:t>
      </w:r>
      <w:r w:rsidRPr="00E109DD">
        <w:rPr>
          <w:rFonts w:ascii="David" w:eastAsia="Times New Roman" w:hAnsi="David" w:cs="David" w:hint="eastAsia"/>
          <w:sz w:val="24"/>
          <w:szCs w:val="24"/>
          <w:rtl/>
        </w:rPr>
        <w:t>ביטוח</w:t>
      </w:r>
      <w:r w:rsidRPr="00E109DD">
        <w:rPr>
          <w:rFonts w:ascii="David" w:eastAsia="Times New Roman" w:hAnsi="David" w:cs="David"/>
          <w:sz w:val="24"/>
          <w:szCs w:val="24"/>
          <w:rtl/>
        </w:rPr>
        <w:t xml:space="preserve"> </w:t>
      </w:r>
      <w:r w:rsidRPr="00E109DD">
        <w:rPr>
          <w:rFonts w:ascii="David" w:eastAsia="Times New Roman" w:hAnsi="David" w:cs="David" w:hint="eastAsia"/>
          <w:sz w:val="24"/>
          <w:szCs w:val="24"/>
          <w:rtl/>
        </w:rPr>
        <w:t>סייבר</w:t>
      </w:r>
      <w:r w:rsidRPr="00E109DD">
        <w:rPr>
          <w:rFonts w:ascii="David" w:eastAsia="Times New Roman" w:hAnsi="David" w:cs="David"/>
          <w:sz w:val="24"/>
          <w:szCs w:val="24"/>
          <w:rtl/>
        </w:rPr>
        <w:t xml:space="preserve">, </w:t>
      </w:r>
      <w:r w:rsidRPr="00E109DD">
        <w:rPr>
          <w:rFonts w:ascii="David" w:eastAsia="Times New Roman" w:hAnsi="David" w:cs="David" w:hint="eastAsia"/>
          <w:sz w:val="24"/>
          <w:szCs w:val="24"/>
          <w:rtl/>
        </w:rPr>
        <w:t>או</w:t>
      </w:r>
      <w:r w:rsidRPr="00E109DD">
        <w:rPr>
          <w:rFonts w:ascii="David" w:eastAsia="Times New Roman" w:hAnsi="David" w:cs="David"/>
          <w:sz w:val="24"/>
          <w:szCs w:val="24"/>
          <w:rtl/>
        </w:rPr>
        <w:t xml:space="preserve"> </w:t>
      </w:r>
      <w:r w:rsidRPr="00E109DD">
        <w:rPr>
          <w:rFonts w:ascii="David" w:eastAsia="Times New Roman" w:hAnsi="David" w:cs="David" w:hint="eastAsia"/>
          <w:sz w:val="24"/>
          <w:szCs w:val="24"/>
          <w:rtl/>
        </w:rPr>
        <w:t>כל</w:t>
      </w:r>
      <w:r w:rsidRPr="00E109DD">
        <w:rPr>
          <w:rFonts w:ascii="David" w:eastAsia="Times New Roman" w:hAnsi="David" w:cs="David"/>
          <w:sz w:val="24"/>
          <w:szCs w:val="24"/>
          <w:rtl/>
        </w:rPr>
        <w:t xml:space="preserve"> </w:t>
      </w:r>
      <w:r w:rsidRPr="00E109DD">
        <w:rPr>
          <w:rFonts w:ascii="David" w:eastAsia="Times New Roman" w:hAnsi="David" w:cs="David" w:hint="eastAsia"/>
          <w:sz w:val="24"/>
          <w:szCs w:val="24"/>
          <w:rtl/>
        </w:rPr>
        <w:t>ביטוח</w:t>
      </w:r>
      <w:r w:rsidRPr="00E109DD">
        <w:rPr>
          <w:rFonts w:ascii="David" w:eastAsia="Times New Roman" w:hAnsi="David" w:cs="David"/>
          <w:sz w:val="24"/>
          <w:szCs w:val="24"/>
          <w:rtl/>
        </w:rPr>
        <w:t xml:space="preserve"> </w:t>
      </w:r>
      <w:r w:rsidRPr="00E109DD">
        <w:rPr>
          <w:rFonts w:ascii="David" w:eastAsia="Times New Roman" w:hAnsi="David" w:cs="David" w:hint="eastAsia"/>
          <w:sz w:val="24"/>
          <w:szCs w:val="24"/>
          <w:rtl/>
        </w:rPr>
        <w:t>אחר</w:t>
      </w:r>
      <w:r w:rsidRPr="00E109DD">
        <w:rPr>
          <w:rFonts w:ascii="David" w:eastAsia="Times New Roman" w:hAnsi="David" w:cs="David"/>
          <w:sz w:val="24"/>
          <w:szCs w:val="24"/>
          <w:rtl/>
        </w:rPr>
        <w:t xml:space="preserve">, </w:t>
      </w:r>
      <w:r w:rsidRPr="00E109DD">
        <w:rPr>
          <w:rFonts w:ascii="David" w:eastAsia="Times New Roman" w:hAnsi="David" w:cs="David" w:hint="eastAsia"/>
          <w:sz w:val="24"/>
          <w:szCs w:val="24"/>
          <w:rtl/>
        </w:rPr>
        <w:t>לפי</w:t>
      </w:r>
      <w:r w:rsidRPr="00E109DD">
        <w:rPr>
          <w:rFonts w:ascii="David" w:eastAsia="Times New Roman" w:hAnsi="David" w:cs="David"/>
          <w:sz w:val="24"/>
          <w:szCs w:val="24"/>
          <w:rtl/>
        </w:rPr>
        <w:t xml:space="preserve"> </w:t>
      </w:r>
      <w:r w:rsidRPr="00E109DD">
        <w:rPr>
          <w:rFonts w:ascii="David" w:eastAsia="Times New Roman" w:hAnsi="David" w:cs="David" w:hint="eastAsia"/>
          <w:sz w:val="24"/>
          <w:szCs w:val="24"/>
          <w:rtl/>
        </w:rPr>
        <w:t>העניין</w:t>
      </w:r>
      <w:r w:rsidRPr="00E109DD">
        <w:rPr>
          <w:rFonts w:ascii="David" w:eastAsia="Times New Roman" w:hAnsi="David" w:cs="David"/>
          <w:sz w:val="24"/>
          <w:szCs w:val="24"/>
          <w:rtl/>
        </w:rPr>
        <w:t>).</w:t>
      </w:r>
    </w:p>
    <w:p w14:paraId="32A2E013" w14:textId="77777777" w:rsidR="005F6BD5" w:rsidRPr="00E109DD" w:rsidRDefault="00084FE0" w:rsidP="005801FF">
      <w:pPr>
        <w:numPr>
          <w:ilvl w:val="1"/>
          <w:numId w:val="123"/>
        </w:numPr>
        <w:tabs>
          <w:tab w:val="clear" w:pos="720"/>
        </w:tabs>
        <w:spacing w:after="0" w:line="360" w:lineRule="auto"/>
        <w:ind w:left="878" w:hanging="425"/>
        <w:jc w:val="both"/>
        <w:rPr>
          <w:rFonts w:ascii="David" w:eastAsia="Times New Roman" w:hAnsi="David" w:cs="David"/>
          <w:sz w:val="24"/>
          <w:szCs w:val="24"/>
          <w:rtl/>
        </w:rPr>
      </w:pPr>
      <w:r w:rsidRPr="00E109DD">
        <w:rPr>
          <w:rFonts w:ascii="David" w:eastAsia="Times New Roman" w:hAnsi="David" w:cs="David" w:hint="eastAsia"/>
          <w:sz w:val="24"/>
          <w:szCs w:val="24"/>
          <w:rtl/>
        </w:rPr>
        <w:t>ב</w:t>
      </w:r>
      <w:r w:rsidR="005F6BD5" w:rsidRPr="00E109DD">
        <w:rPr>
          <w:rFonts w:ascii="David" w:eastAsia="Times New Roman" w:hAnsi="David" w:cs="David" w:hint="eastAsia"/>
          <w:sz w:val="24"/>
          <w:szCs w:val="24"/>
          <w:rtl/>
        </w:rPr>
        <w:t>ביטוחי</w:t>
      </w:r>
      <w:r w:rsidR="005F6BD5" w:rsidRPr="00E109DD">
        <w:rPr>
          <w:rFonts w:ascii="David" w:eastAsia="Times New Roman" w:hAnsi="David" w:cs="David"/>
          <w:sz w:val="24"/>
          <w:szCs w:val="24"/>
          <w:rtl/>
        </w:rPr>
        <w:t xml:space="preserve"> </w:t>
      </w:r>
      <w:r w:rsidR="005F6BD5" w:rsidRPr="00E109DD">
        <w:rPr>
          <w:rFonts w:ascii="David" w:eastAsia="Times New Roman" w:hAnsi="David" w:cs="David" w:hint="eastAsia"/>
          <w:sz w:val="24"/>
          <w:szCs w:val="24"/>
          <w:rtl/>
        </w:rPr>
        <w:t>החבויות</w:t>
      </w:r>
      <w:r w:rsidR="005F6BD5" w:rsidRPr="00E109DD">
        <w:rPr>
          <w:rFonts w:ascii="David" w:eastAsia="Times New Roman" w:hAnsi="David" w:cs="David"/>
          <w:sz w:val="24"/>
          <w:szCs w:val="24"/>
          <w:rtl/>
        </w:rPr>
        <w:t xml:space="preserve"> </w:t>
      </w:r>
      <w:r w:rsidR="005F6BD5" w:rsidRPr="00E109DD">
        <w:rPr>
          <w:rFonts w:ascii="David" w:eastAsia="Times New Roman" w:hAnsi="David" w:cs="David" w:hint="eastAsia"/>
          <w:sz w:val="24"/>
          <w:szCs w:val="24"/>
          <w:rtl/>
        </w:rPr>
        <w:t>הרלוונטיים</w:t>
      </w:r>
      <w:r w:rsidR="005F6BD5" w:rsidRPr="00E109DD">
        <w:rPr>
          <w:rFonts w:ascii="David" w:eastAsia="Times New Roman" w:hAnsi="David" w:cs="David"/>
          <w:sz w:val="24"/>
          <w:szCs w:val="24"/>
          <w:rtl/>
        </w:rPr>
        <w:t xml:space="preserve"> </w:t>
      </w:r>
      <w:r w:rsidR="005F6BD5" w:rsidRPr="00E109DD">
        <w:rPr>
          <w:rFonts w:ascii="David" w:eastAsia="Times New Roman" w:hAnsi="David" w:cs="David" w:hint="eastAsia"/>
          <w:sz w:val="24"/>
          <w:szCs w:val="24"/>
          <w:rtl/>
        </w:rPr>
        <w:t>ייכלל</w:t>
      </w:r>
      <w:r w:rsidR="005F6BD5" w:rsidRPr="00E109DD">
        <w:rPr>
          <w:rFonts w:ascii="David" w:eastAsia="Times New Roman" w:hAnsi="David" w:cs="David"/>
          <w:sz w:val="24"/>
          <w:szCs w:val="24"/>
          <w:rtl/>
        </w:rPr>
        <w:t xml:space="preserve"> </w:t>
      </w:r>
      <w:r w:rsidR="005F6BD5" w:rsidRPr="00E109DD">
        <w:rPr>
          <w:rFonts w:ascii="David" w:eastAsia="Times New Roman" w:hAnsi="David" w:cs="David" w:hint="eastAsia"/>
          <w:sz w:val="24"/>
          <w:szCs w:val="24"/>
          <w:rtl/>
        </w:rPr>
        <w:t>סעיף</w:t>
      </w:r>
      <w:r w:rsidR="005F6BD5" w:rsidRPr="00E109DD">
        <w:rPr>
          <w:rFonts w:ascii="David" w:eastAsia="Times New Roman" w:hAnsi="David" w:cs="David"/>
          <w:sz w:val="24"/>
          <w:szCs w:val="24"/>
          <w:rtl/>
        </w:rPr>
        <w:t xml:space="preserve"> </w:t>
      </w:r>
      <w:r w:rsidR="005F6BD5" w:rsidRPr="00E109DD">
        <w:rPr>
          <w:rFonts w:ascii="David" w:eastAsia="Times New Roman" w:hAnsi="David" w:cs="David" w:hint="eastAsia"/>
          <w:sz w:val="24"/>
          <w:szCs w:val="24"/>
          <w:rtl/>
        </w:rPr>
        <w:t>אחריות</w:t>
      </w:r>
      <w:r w:rsidR="005F6BD5" w:rsidRPr="00E109DD">
        <w:rPr>
          <w:rFonts w:ascii="David" w:eastAsia="Times New Roman" w:hAnsi="David" w:cs="David"/>
          <w:sz w:val="24"/>
          <w:szCs w:val="24"/>
          <w:rtl/>
        </w:rPr>
        <w:t xml:space="preserve"> </w:t>
      </w:r>
      <w:r w:rsidR="005F6BD5" w:rsidRPr="00E109DD">
        <w:rPr>
          <w:rFonts w:ascii="David" w:eastAsia="Times New Roman" w:hAnsi="David" w:cs="David" w:hint="eastAsia"/>
          <w:sz w:val="24"/>
          <w:szCs w:val="24"/>
          <w:rtl/>
        </w:rPr>
        <w:t>צולבת</w:t>
      </w:r>
      <w:r w:rsidR="005F6BD5" w:rsidRPr="00E109DD">
        <w:rPr>
          <w:rFonts w:ascii="David" w:eastAsia="Times New Roman" w:hAnsi="David" w:cs="David"/>
          <w:sz w:val="24"/>
          <w:szCs w:val="24"/>
          <w:rtl/>
        </w:rPr>
        <w:t xml:space="preserve"> וכן הרחבת הכיסוי הביטוחי כלפי קבלנים</w:t>
      </w:r>
      <w:r w:rsidRPr="00E109DD">
        <w:rPr>
          <w:rFonts w:ascii="David" w:eastAsia="Times New Roman" w:hAnsi="David" w:cs="David"/>
          <w:sz w:val="24"/>
          <w:szCs w:val="24"/>
          <w:rtl/>
        </w:rPr>
        <w:t xml:space="preserve"> או</w:t>
      </w:r>
      <w:r w:rsidR="005F6BD5" w:rsidRPr="00E109DD">
        <w:rPr>
          <w:rFonts w:ascii="David" w:eastAsia="Times New Roman" w:hAnsi="David" w:cs="David"/>
          <w:sz w:val="24"/>
          <w:szCs w:val="24"/>
          <w:rtl/>
        </w:rPr>
        <w:t xml:space="preserve"> קבלני משנה ועובדיהם.</w:t>
      </w:r>
    </w:p>
    <w:p w14:paraId="2D7AF7D8" w14:textId="77777777" w:rsidR="005F6BD5" w:rsidRPr="00E109DD" w:rsidRDefault="005F6BD5" w:rsidP="005801FF">
      <w:pPr>
        <w:numPr>
          <w:ilvl w:val="1"/>
          <w:numId w:val="123"/>
        </w:numPr>
        <w:tabs>
          <w:tab w:val="clear" w:pos="720"/>
        </w:tabs>
        <w:spacing w:after="0" w:line="360" w:lineRule="auto"/>
        <w:ind w:left="878" w:hanging="425"/>
        <w:jc w:val="both"/>
        <w:rPr>
          <w:rFonts w:ascii="David" w:eastAsia="Times New Roman" w:hAnsi="David" w:cs="David"/>
          <w:sz w:val="24"/>
          <w:szCs w:val="24"/>
          <w:rtl/>
        </w:rPr>
      </w:pPr>
      <w:r w:rsidRPr="00E109DD">
        <w:rPr>
          <w:rFonts w:ascii="David" w:eastAsia="Times New Roman" w:hAnsi="David" w:cs="David" w:hint="eastAsia"/>
          <w:sz w:val="24"/>
          <w:szCs w:val="24"/>
          <w:rtl/>
        </w:rPr>
        <w:t>המוסד</w:t>
      </w:r>
      <w:r w:rsidRPr="00E109DD">
        <w:rPr>
          <w:rFonts w:ascii="David" w:eastAsia="Times New Roman" w:hAnsi="David" w:cs="David"/>
          <w:sz w:val="24"/>
          <w:szCs w:val="24"/>
          <w:rtl/>
        </w:rPr>
        <w:t xml:space="preserve"> יוודא כי בכל ביטוחיו, המתייחסים </w:t>
      </w:r>
      <w:r w:rsidRPr="00E109DD">
        <w:rPr>
          <w:rFonts w:ascii="David" w:eastAsia="Times New Roman" w:hAnsi="David" w:cs="David" w:hint="eastAsia"/>
          <w:sz w:val="24"/>
          <w:szCs w:val="24"/>
          <w:rtl/>
        </w:rPr>
        <w:t>לפעילות</w:t>
      </w:r>
      <w:r w:rsidRPr="00E109DD">
        <w:rPr>
          <w:rFonts w:ascii="David" w:eastAsia="Times New Roman" w:hAnsi="David" w:cs="David"/>
          <w:sz w:val="24"/>
          <w:szCs w:val="24"/>
          <w:rtl/>
        </w:rPr>
        <w:t xml:space="preserve"> </w:t>
      </w:r>
      <w:r w:rsidRPr="00E109DD">
        <w:rPr>
          <w:rFonts w:ascii="David" w:eastAsia="Times New Roman" w:hAnsi="David" w:cs="David" w:hint="eastAsia"/>
          <w:sz w:val="24"/>
          <w:szCs w:val="24"/>
          <w:rtl/>
        </w:rPr>
        <w:t>שבגינה</w:t>
      </w:r>
      <w:r w:rsidRPr="00E109DD">
        <w:rPr>
          <w:rFonts w:ascii="David" w:eastAsia="Times New Roman" w:hAnsi="David" w:cs="David"/>
          <w:sz w:val="24"/>
          <w:szCs w:val="24"/>
          <w:rtl/>
        </w:rPr>
        <w:t xml:space="preserve"> </w:t>
      </w:r>
      <w:r w:rsidRPr="00E109DD">
        <w:rPr>
          <w:rFonts w:ascii="David" w:eastAsia="Times New Roman" w:hAnsi="David" w:cs="David" w:hint="eastAsia"/>
          <w:sz w:val="24"/>
          <w:szCs w:val="24"/>
          <w:rtl/>
        </w:rPr>
        <w:t>ניתן</w:t>
      </w:r>
      <w:r w:rsidRPr="00E109DD">
        <w:rPr>
          <w:rFonts w:ascii="David" w:eastAsia="Times New Roman" w:hAnsi="David" w:cs="David"/>
          <w:sz w:val="24"/>
          <w:szCs w:val="24"/>
          <w:rtl/>
        </w:rPr>
        <w:t xml:space="preserve"> </w:t>
      </w:r>
      <w:r w:rsidRPr="00E109DD">
        <w:rPr>
          <w:rFonts w:ascii="David" w:eastAsia="Times New Roman" w:hAnsi="David" w:cs="David" w:hint="eastAsia"/>
          <w:sz w:val="24"/>
          <w:szCs w:val="24"/>
          <w:rtl/>
        </w:rPr>
        <w:t>המענק</w:t>
      </w:r>
      <w:r w:rsidRPr="00E109DD">
        <w:rPr>
          <w:rFonts w:ascii="David" w:eastAsia="Times New Roman" w:hAnsi="David" w:cs="David"/>
          <w:sz w:val="24"/>
          <w:szCs w:val="24"/>
          <w:rtl/>
        </w:rPr>
        <w:t xml:space="preserve"> </w:t>
      </w:r>
      <w:r w:rsidRPr="00E109DD">
        <w:rPr>
          <w:rFonts w:ascii="David" w:eastAsia="Times New Roman" w:hAnsi="David" w:cs="David" w:hint="eastAsia"/>
          <w:sz w:val="24"/>
          <w:szCs w:val="24"/>
          <w:rtl/>
        </w:rPr>
        <w:t>מדינת</w:t>
      </w:r>
      <w:r w:rsidRPr="00E109DD">
        <w:rPr>
          <w:rFonts w:ascii="David" w:eastAsia="Times New Roman" w:hAnsi="David" w:cs="David"/>
          <w:sz w:val="24"/>
          <w:szCs w:val="24"/>
          <w:rtl/>
        </w:rPr>
        <w:t xml:space="preserve"> </w:t>
      </w:r>
      <w:r w:rsidRPr="00E109DD">
        <w:rPr>
          <w:rFonts w:ascii="David" w:eastAsia="Times New Roman" w:hAnsi="David" w:cs="David" w:hint="eastAsia"/>
          <w:sz w:val="24"/>
          <w:szCs w:val="24"/>
          <w:rtl/>
        </w:rPr>
        <w:t>ישראל</w:t>
      </w:r>
      <w:r w:rsidRPr="00E109DD">
        <w:rPr>
          <w:rFonts w:ascii="David" w:eastAsia="Times New Roman" w:hAnsi="David" w:cs="David"/>
          <w:sz w:val="24"/>
          <w:szCs w:val="24"/>
          <w:rtl/>
        </w:rPr>
        <w:t xml:space="preserve"> – משרד האנרגיה </w:t>
      </w:r>
      <w:r w:rsidRPr="00E109DD">
        <w:rPr>
          <w:rFonts w:ascii="David" w:eastAsia="Times New Roman" w:hAnsi="David" w:cs="David" w:hint="eastAsia"/>
          <w:sz w:val="24"/>
          <w:szCs w:val="24"/>
          <w:rtl/>
        </w:rPr>
        <w:t>יתווספו</w:t>
      </w:r>
      <w:r w:rsidRPr="00E109DD">
        <w:rPr>
          <w:rFonts w:ascii="David" w:eastAsia="Times New Roman" w:hAnsi="David" w:cs="David"/>
          <w:sz w:val="24"/>
          <w:szCs w:val="24"/>
          <w:rtl/>
        </w:rPr>
        <w:t xml:space="preserve"> </w:t>
      </w:r>
      <w:r w:rsidRPr="00E109DD">
        <w:rPr>
          <w:rFonts w:ascii="David" w:eastAsia="Times New Roman" w:hAnsi="David" w:cs="David" w:hint="eastAsia"/>
          <w:sz w:val="24"/>
          <w:szCs w:val="24"/>
          <w:rtl/>
        </w:rPr>
        <w:t>כמובטחים</w:t>
      </w:r>
      <w:r w:rsidRPr="00E109DD">
        <w:rPr>
          <w:rFonts w:ascii="David" w:eastAsia="Times New Roman" w:hAnsi="David" w:cs="David"/>
          <w:sz w:val="24"/>
          <w:szCs w:val="24"/>
          <w:rtl/>
        </w:rPr>
        <w:t xml:space="preserve"> </w:t>
      </w:r>
      <w:r w:rsidRPr="00E109DD">
        <w:rPr>
          <w:rFonts w:ascii="David" w:eastAsia="Times New Roman" w:hAnsi="David" w:cs="David" w:hint="eastAsia"/>
          <w:sz w:val="24"/>
          <w:szCs w:val="24"/>
          <w:rtl/>
        </w:rPr>
        <w:t>נוספים</w:t>
      </w:r>
      <w:r w:rsidRPr="00E109DD">
        <w:rPr>
          <w:rFonts w:ascii="David" w:eastAsia="Times New Roman" w:hAnsi="David" w:cs="David"/>
          <w:sz w:val="24"/>
          <w:szCs w:val="24"/>
          <w:rtl/>
        </w:rPr>
        <w:t xml:space="preserve">, </w:t>
      </w:r>
      <w:r w:rsidRPr="00E109DD">
        <w:rPr>
          <w:rFonts w:ascii="David" w:eastAsia="Times New Roman" w:hAnsi="David" w:cs="David" w:hint="eastAsia"/>
          <w:sz w:val="24"/>
          <w:szCs w:val="24"/>
          <w:rtl/>
        </w:rPr>
        <w:t>בכפוף</w:t>
      </w:r>
      <w:r w:rsidRPr="00E109DD">
        <w:rPr>
          <w:rFonts w:ascii="David" w:eastAsia="Times New Roman" w:hAnsi="David" w:cs="David"/>
          <w:sz w:val="24"/>
          <w:szCs w:val="24"/>
          <w:rtl/>
        </w:rPr>
        <w:t xml:space="preserve"> </w:t>
      </w:r>
      <w:r w:rsidRPr="00E109DD">
        <w:rPr>
          <w:rFonts w:ascii="David" w:eastAsia="Times New Roman" w:hAnsi="David" w:cs="David" w:hint="eastAsia"/>
          <w:sz w:val="24"/>
          <w:szCs w:val="24"/>
          <w:rtl/>
        </w:rPr>
        <w:t>ל</w:t>
      </w:r>
      <w:r w:rsidRPr="00E109DD">
        <w:rPr>
          <w:rFonts w:ascii="David" w:eastAsia="Times New Roman" w:hAnsi="David" w:cs="David"/>
          <w:sz w:val="24"/>
          <w:szCs w:val="24"/>
          <w:rtl/>
        </w:rPr>
        <w:t>הרחב שיפוי כלפי</w:t>
      </w:r>
      <w:r w:rsidRPr="00E109DD">
        <w:rPr>
          <w:rFonts w:ascii="David" w:eastAsia="Times New Roman" w:hAnsi="David" w:cs="David" w:hint="eastAsia"/>
          <w:sz w:val="24"/>
          <w:szCs w:val="24"/>
          <w:rtl/>
        </w:rPr>
        <w:t>הם</w:t>
      </w:r>
      <w:r w:rsidRPr="00E109DD">
        <w:rPr>
          <w:rFonts w:ascii="David" w:eastAsia="Times New Roman" w:hAnsi="David" w:cs="David"/>
          <w:sz w:val="24"/>
          <w:szCs w:val="24"/>
          <w:rtl/>
        </w:rPr>
        <w:t xml:space="preserve"> </w:t>
      </w:r>
      <w:r w:rsidRPr="00E109DD">
        <w:rPr>
          <w:rFonts w:ascii="David" w:eastAsia="Times New Roman" w:hAnsi="David" w:cs="David" w:hint="eastAsia"/>
          <w:sz w:val="24"/>
          <w:szCs w:val="24"/>
          <w:rtl/>
        </w:rPr>
        <w:t>כמקובל</w:t>
      </w:r>
      <w:r w:rsidRPr="00E109DD">
        <w:rPr>
          <w:rFonts w:ascii="David" w:eastAsia="Times New Roman" w:hAnsi="David" w:cs="David"/>
          <w:sz w:val="24"/>
          <w:szCs w:val="24"/>
          <w:rtl/>
        </w:rPr>
        <w:t xml:space="preserve"> </w:t>
      </w:r>
      <w:r w:rsidRPr="00E109DD">
        <w:rPr>
          <w:rFonts w:ascii="David" w:eastAsia="Times New Roman" w:hAnsi="David" w:cs="David" w:hint="eastAsia"/>
          <w:sz w:val="24"/>
          <w:szCs w:val="24"/>
          <w:rtl/>
        </w:rPr>
        <w:t>באותו</w:t>
      </w:r>
      <w:r w:rsidRPr="00E109DD">
        <w:rPr>
          <w:rFonts w:ascii="David" w:eastAsia="Times New Roman" w:hAnsi="David" w:cs="David"/>
          <w:sz w:val="24"/>
          <w:szCs w:val="24"/>
          <w:rtl/>
        </w:rPr>
        <w:t xml:space="preserve"> </w:t>
      </w:r>
      <w:r w:rsidRPr="00E109DD">
        <w:rPr>
          <w:rFonts w:ascii="David" w:eastAsia="Times New Roman" w:hAnsi="David" w:cs="David" w:hint="eastAsia"/>
          <w:sz w:val="24"/>
          <w:szCs w:val="24"/>
          <w:rtl/>
        </w:rPr>
        <w:t>סוג</w:t>
      </w:r>
      <w:r w:rsidRPr="00E109DD">
        <w:rPr>
          <w:rFonts w:ascii="David" w:eastAsia="Times New Roman" w:hAnsi="David" w:cs="David"/>
          <w:sz w:val="24"/>
          <w:szCs w:val="24"/>
          <w:rtl/>
        </w:rPr>
        <w:t xml:space="preserve"> </w:t>
      </w:r>
      <w:r w:rsidRPr="00E109DD">
        <w:rPr>
          <w:rFonts w:ascii="David" w:eastAsia="Times New Roman" w:hAnsi="David" w:cs="David" w:hint="eastAsia"/>
          <w:sz w:val="24"/>
          <w:szCs w:val="24"/>
          <w:rtl/>
        </w:rPr>
        <w:t>ביטוח</w:t>
      </w:r>
      <w:r w:rsidRPr="00E109DD">
        <w:rPr>
          <w:rFonts w:ascii="David" w:eastAsia="Times New Roman" w:hAnsi="David" w:cs="David"/>
          <w:sz w:val="24"/>
          <w:szCs w:val="24"/>
          <w:rtl/>
        </w:rPr>
        <w:t xml:space="preserve">. </w:t>
      </w:r>
    </w:p>
    <w:p w14:paraId="6182E31F" w14:textId="77777777" w:rsidR="005F6BD5" w:rsidRPr="00E109DD" w:rsidRDefault="005F6BD5" w:rsidP="005801FF">
      <w:pPr>
        <w:numPr>
          <w:ilvl w:val="1"/>
          <w:numId w:val="123"/>
        </w:numPr>
        <w:tabs>
          <w:tab w:val="clear" w:pos="720"/>
        </w:tabs>
        <w:spacing w:after="0" w:line="360" w:lineRule="auto"/>
        <w:ind w:left="878" w:hanging="425"/>
        <w:jc w:val="both"/>
        <w:rPr>
          <w:rFonts w:ascii="David" w:eastAsia="Times New Roman" w:hAnsi="David" w:cs="David"/>
          <w:sz w:val="24"/>
          <w:szCs w:val="24"/>
        </w:rPr>
      </w:pPr>
      <w:r w:rsidRPr="00E109DD">
        <w:rPr>
          <w:rFonts w:ascii="David" w:eastAsia="Times New Roman" w:hAnsi="David" w:cs="David" w:hint="eastAsia"/>
          <w:sz w:val="24"/>
          <w:szCs w:val="24"/>
          <w:rtl/>
        </w:rPr>
        <w:t>המוסד</w:t>
      </w:r>
      <w:r w:rsidRPr="00E109DD">
        <w:rPr>
          <w:rFonts w:ascii="David" w:eastAsia="Times New Roman" w:hAnsi="David" w:cs="David"/>
          <w:sz w:val="24"/>
          <w:szCs w:val="24"/>
          <w:rtl/>
        </w:rPr>
        <w:t xml:space="preserve"> יוודא כי בכל ביטוחיו, המתייחסים </w:t>
      </w:r>
      <w:r w:rsidRPr="00E109DD">
        <w:rPr>
          <w:rFonts w:ascii="David" w:eastAsia="Times New Roman" w:hAnsi="David" w:cs="David" w:hint="eastAsia"/>
          <w:sz w:val="24"/>
          <w:szCs w:val="24"/>
          <w:rtl/>
        </w:rPr>
        <w:t>לפעילות</w:t>
      </w:r>
      <w:r w:rsidRPr="00E109DD">
        <w:rPr>
          <w:rFonts w:ascii="David" w:eastAsia="Times New Roman" w:hAnsi="David" w:cs="David"/>
          <w:sz w:val="24"/>
          <w:szCs w:val="24"/>
          <w:rtl/>
        </w:rPr>
        <w:t xml:space="preserve"> </w:t>
      </w:r>
      <w:r w:rsidRPr="00E109DD">
        <w:rPr>
          <w:rFonts w:ascii="David" w:eastAsia="Times New Roman" w:hAnsi="David" w:cs="David" w:hint="eastAsia"/>
          <w:sz w:val="24"/>
          <w:szCs w:val="24"/>
          <w:rtl/>
        </w:rPr>
        <w:t>שבגינה</w:t>
      </w:r>
      <w:r w:rsidRPr="00E109DD">
        <w:rPr>
          <w:rFonts w:ascii="David" w:eastAsia="Times New Roman" w:hAnsi="David" w:cs="David"/>
          <w:sz w:val="24"/>
          <w:szCs w:val="24"/>
          <w:rtl/>
        </w:rPr>
        <w:t xml:space="preserve"> </w:t>
      </w:r>
      <w:r w:rsidRPr="00E109DD">
        <w:rPr>
          <w:rFonts w:ascii="David" w:eastAsia="Times New Roman" w:hAnsi="David" w:cs="David" w:hint="eastAsia"/>
          <w:sz w:val="24"/>
          <w:szCs w:val="24"/>
          <w:rtl/>
        </w:rPr>
        <w:t>ניתן</w:t>
      </w:r>
      <w:r w:rsidRPr="00E109DD">
        <w:rPr>
          <w:rFonts w:ascii="David" w:eastAsia="Times New Roman" w:hAnsi="David" w:cs="David"/>
          <w:sz w:val="24"/>
          <w:szCs w:val="24"/>
          <w:rtl/>
        </w:rPr>
        <w:t xml:space="preserve"> </w:t>
      </w:r>
      <w:r w:rsidRPr="00E109DD">
        <w:rPr>
          <w:rFonts w:ascii="David" w:eastAsia="Times New Roman" w:hAnsi="David" w:cs="David" w:hint="eastAsia"/>
          <w:sz w:val="24"/>
          <w:szCs w:val="24"/>
          <w:rtl/>
        </w:rPr>
        <w:t>המענק</w:t>
      </w:r>
      <w:r w:rsidRPr="00E109DD">
        <w:rPr>
          <w:rFonts w:ascii="David" w:eastAsia="Times New Roman" w:hAnsi="David" w:cs="David"/>
          <w:sz w:val="24"/>
          <w:szCs w:val="24"/>
          <w:rtl/>
        </w:rPr>
        <w:t xml:space="preserve">, ייכלל סעיף ויתור על זכות התחלוף / השיבוב כלפי </w:t>
      </w:r>
      <w:r w:rsidRPr="00E109DD">
        <w:rPr>
          <w:rFonts w:ascii="David" w:eastAsia="Times New Roman" w:hAnsi="David" w:cs="David" w:hint="eastAsia"/>
          <w:sz w:val="24"/>
          <w:szCs w:val="24"/>
          <w:rtl/>
        </w:rPr>
        <w:t>מדינת</w:t>
      </w:r>
      <w:r w:rsidRPr="00E109DD">
        <w:rPr>
          <w:rFonts w:ascii="David" w:eastAsia="Times New Roman" w:hAnsi="David" w:cs="David"/>
          <w:sz w:val="24"/>
          <w:szCs w:val="24"/>
          <w:rtl/>
        </w:rPr>
        <w:t xml:space="preserve"> </w:t>
      </w:r>
      <w:r w:rsidRPr="00E109DD">
        <w:rPr>
          <w:rFonts w:ascii="David" w:eastAsia="Times New Roman" w:hAnsi="David" w:cs="David" w:hint="eastAsia"/>
          <w:sz w:val="24"/>
          <w:szCs w:val="24"/>
          <w:rtl/>
        </w:rPr>
        <w:t>ישראל</w:t>
      </w:r>
      <w:r w:rsidRPr="00E109DD">
        <w:rPr>
          <w:rFonts w:ascii="David" w:eastAsia="Times New Roman" w:hAnsi="David" w:cs="David"/>
          <w:sz w:val="24"/>
          <w:szCs w:val="24"/>
          <w:rtl/>
        </w:rPr>
        <w:t xml:space="preserve"> – משרד האנרגיה ועובדי</w:t>
      </w:r>
      <w:r w:rsidRPr="00E109DD">
        <w:rPr>
          <w:rFonts w:ascii="David" w:eastAsia="Times New Roman" w:hAnsi="David" w:cs="David" w:hint="eastAsia"/>
          <w:sz w:val="24"/>
          <w:szCs w:val="24"/>
          <w:rtl/>
        </w:rPr>
        <w:t>הם</w:t>
      </w:r>
      <w:r w:rsidRPr="00E109DD">
        <w:rPr>
          <w:rFonts w:ascii="David" w:eastAsia="Times New Roman" w:hAnsi="David" w:cs="David"/>
          <w:sz w:val="24"/>
          <w:szCs w:val="24"/>
          <w:rtl/>
        </w:rPr>
        <w:t xml:space="preserve"> (ויתור כאמור לא יחול בגין נזק בזדון). </w:t>
      </w:r>
    </w:p>
    <w:p w14:paraId="75500B4D" w14:textId="77777777" w:rsidR="005F6BD5" w:rsidRPr="00E109DD" w:rsidRDefault="005F6BD5" w:rsidP="005801FF">
      <w:pPr>
        <w:numPr>
          <w:ilvl w:val="1"/>
          <w:numId w:val="123"/>
        </w:numPr>
        <w:tabs>
          <w:tab w:val="clear" w:pos="720"/>
        </w:tabs>
        <w:spacing w:after="0" w:line="360" w:lineRule="auto"/>
        <w:ind w:left="878" w:hanging="425"/>
        <w:jc w:val="both"/>
        <w:rPr>
          <w:rFonts w:ascii="David" w:eastAsia="Times New Roman" w:hAnsi="David" w:cs="David"/>
          <w:sz w:val="24"/>
          <w:szCs w:val="24"/>
        </w:rPr>
      </w:pPr>
      <w:r w:rsidRPr="00E109DD">
        <w:rPr>
          <w:rFonts w:ascii="David" w:eastAsia="Times New Roman" w:hAnsi="David" w:cs="David" w:hint="eastAsia"/>
          <w:sz w:val="24"/>
          <w:szCs w:val="24"/>
          <w:rtl/>
        </w:rPr>
        <w:t>המוסד</w:t>
      </w:r>
      <w:r w:rsidRPr="00E109DD">
        <w:rPr>
          <w:rFonts w:ascii="David" w:eastAsia="Times New Roman" w:hAnsi="David" w:cs="David"/>
          <w:sz w:val="24"/>
          <w:szCs w:val="24"/>
          <w:rtl/>
        </w:rPr>
        <w:t xml:space="preserve"> </w:t>
      </w:r>
      <w:r w:rsidRPr="00E109DD">
        <w:rPr>
          <w:rFonts w:ascii="David" w:eastAsia="Times New Roman" w:hAnsi="David" w:cs="David" w:hint="eastAsia"/>
          <w:sz w:val="24"/>
          <w:szCs w:val="24"/>
          <w:rtl/>
        </w:rPr>
        <w:t>מתחייב</w:t>
      </w:r>
      <w:r w:rsidRPr="00E109DD">
        <w:rPr>
          <w:rFonts w:ascii="David" w:eastAsia="Times New Roman" w:hAnsi="David" w:cs="David"/>
          <w:sz w:val="24"/>
          <w:szCs w:val="24"/>
          <w:rtl/>
        </w:rPr>
        <w:t xml:space="preserve"> </w:t>
      </w:r>
      <w:r w:rsidRPr="00E109DD">
        <w:rPr>
          <w:rFonts w:ascii="David" w:eastAsia="Times New Roman" w:hAnsi="David" w:cs="David" w:hint="eastAsia"/>
          <w:sz w:val="24"/>
          <w:szCs w:val="24"/>
          <w:rtl/>
        </w:rPr>
        <w:t>כי</w:t>
      </w:r>
      <w:r w:rsidRPr="00E109DD">
        <w:rPr>
          <w:rFonts w:ascii="David" w:eastAsia="Times New Roman" w:hAnsi="David" w:cs="David"/>
          <w:sz w:val="24"/>
          <w:szCs w:val="24"/>
          <w:rtl/>
        </w:rPr>
        <w:t xml:space="preserve"> </w:t>
      </w:r>
      <w:r w:rsidRPr="00E109DD">
        <w:rPr>
          <w:rFonts w:ascii="David" w:eastAsia="Times New Roman" w:hAnsi="David" w:cs="David" w:hint="eastAsia"/>
          <w:sz w:val="24"/>
          <w:szCs w:val="24"/>
          <w:rtl/>
        </w:rPr>
        <w:t>ימלא</w:t>
      </w:r>
      <w:r w:rsidRPr="00E109DD">
        <w:rPr>
          <w:rFonts w:ascii="David" w:eastAsia="Times New Roman" w:hAnsi="David" w:cs="David"/>
          <w:sz w:val="24"/>
          <w:szCs w:val="24"/>
          <w:rtl/>
        </w:rPr>
        <w:t xml:space="preserve"> </w:t>
      </w:r>
      <w:r w:rsidRPr="00E109DD">
        <w:rPr>
          <w:rFonts w:ascii="David" w:eastAsia="Times New Roman" w:hAnsi="David" w:cs="David" w:hint="eastAsia"/>
          <w:sz w:val="24"/>
          <w:szCs w:val="24"/>
          <w:rtl/>
        </w:rPr>
        <w:t>אחר</w:t>
      </w:r>
      <w:r w:rsidRPr="00E109DD">
        <w:rPr>
          <w:rFonts w:ascii="David" w:eastAsia="Times New Roman" w:hAnsi="David" w:cs="David"/>
          <w:sz w:val="24"/>
          <w:szCs w:val="24"/>
          <w:rtl/>
        </w:rPr>
        <w:t xml:space="preserve"> </w:t>
      </w:r>
      <w:r w:rsidRPr="00E109DD">
        <w:rPr>
          <w:rFonts w:ascii="David" w:eastAsia="Times New Roman" w:hAnsi="David" w:cs="David" w:hint="eastAsia"/>
          <w:sz w:val="24"/>
          <w:szCs w:val="24"/>
          <w:rtl/>
        </w:rPr>
        <w:t>כל</w:t>
      </w:r>
      <w:r w:rsidRPr="00E109DD">
        <w:rPr>
          <w:rFonts w:ascii="David" w:eastAsia="Times New Roman" w:hAnsi="David" w:cs="David"/>
          <w:sz w:val="24"/>
          <w:szCs w:val="24"/>
          <w:rtl/>
        </w:rPr>
        <w:t xml:space="preserve"> </w:t>
      </w:r>
      <w:r w:rsidRPr="00E109DD">
        <w:rPr>
          <w:rFonts w:ascii="David" w:eastAsia="Times New Roman" w:hAnsi="David" w:cs="David" w:hint="eastAsia"/>
          <w:sz w:val="24"/>
          <w:szCs w:val="24"/>
          <w:rtl/>
        </w:rPr>
        <w:t>החובות</w:t>
      </w:r>
      <w:r w:rsidRPr="00E109DD">
        <w:rPr>
          <w:rFonts w:ascii="David" w:eastAsia="Times New Roman" w:hAnsi="David" w:cs="David"/>
          <w:sz w:val="24"/>
          <w:szCs w:val="24"/>
          <w:rtl/>
        </w:rPr>
        <w:t xml:space="preserve"> </w:t>
      </w:r>
      <w:r w:rsidRPr="00E109DD">
        <w:rPr>
          <w:rFonts w:ascii="David" w:eastAsia="Times New Roman" w:hAnsi="David" w:cs="David" w:hint="eastAsia"/>
          <w:sz w:val="24"/>
          <w:szCs w:val="24"/>
          <w:rtl/>
        </w:rPr>
        <w:t>המוטלות</w:t>
      </w:r>
      <w:r w:rsidRPr="00E109DD">
        <w:rPr>
          <w:rFonts w:ascii="David" w:eastAsia="Times New Roman" w:hAnsi="David" w:cs="David"/>
          <w:sz w:val="24"/>
          <w:szCs w:val="24"/>
          <w:rtl/>
        </w:rPr>
        <w:t xml:space="preserve"> </w:t>
      </w:r>
      <w:r w:rsidRPr="00E109DD">
        <w:rPr>
          <w:rFonts w:ascii="David" w:eastAsia="Times New Roman" w:hAnsi="David" w:cs="David" w:hint="eastAsia"/>
          <w:sz w:val="24"/>
          <w:szCs w:val="24"/>
          <w:rtl/>
        </w:rPr>
        <w:t>על</w:t>
      </w:r>
      <w:r w:rsidRPr="00E109DD">
        <w:rPr>
          <w:rFonts w:ascii="David" w:eastAsia="Times New Roman" w:hAnsi="David" w:cs="David"/>
          <w:sz w:val="24"/>
          <w:szCs w:val="24"/>
          <w:rtl/>
        </w:rPr>
        <w:t xml:space="preserve"> </w:t>
      </w:r>
      <w:r w:rsidRPr="00E109DD">
        <w:rPr>
          <w:rFonts w:ascii="David" w:eastAsia="Times New Roman" w:hAnsi="David" w:cs="David" w:hint="eastAsia"/>
          <w:sz w:val="24"/>
          <w:szCs w:val="24"/>
          <w:rtl/>
        </w:rPr>
        <w:t>המבוטח</w:t>
      </w:r>
      <w:r w:rsidRPr="00E109DD">
        <w:rPr>
          <w:rFonts w:ascii="David" w:eastAsia="Times New Roman" w:hAnsi="David" w:cs="David"/>
          <w:sz w:val="24"/>
          <w:szCs w:val="24"/>
          <w:rtl/>
        </w:rPr>
        <w:t xml:space="preserve"> </w:t>
      </w:r>
      <w:r w:rsidRPr="00E109DD">
        <w:rPr>
          <w:rFonts w:ascii="David" w:eastAsia="Times New Roman" w:hAnsi="David" w:cs="David" w:hint="eastAsia"/>
          <w:sz w:val="24"/>
          <w:szCs w:val="24"/>
          <w:rtl/>
        </w:rPr>
        <w:t>על</w:t>
      </w:r>
      <w:r w:rsidRPr="00E109DD">
        <w:rPr>
          <w:rFonts w:ascii="David" w:eastAsia="Times New Roman" w:hAnsi="David" w:cs="David"/>
          <w:sz w:val="24"/>
          <w:szCs w:val="24"/>
          <w:rtl/>
        </w:rPr>
        <w:t xml:space="preserve"> </w:t>
      </w:r>
      <w:r w:rsidRPr="00E109DD">
        <w:rPr>
          <w:rFonts w:ascii="David" w:eastAsia="Times New Roman" w:hAnsi="David" w:cs="David" w:hint="eastAsia"/>
          <w:sz w:val="24"/>
          <w:szCs w:val="24"/>
          <w:rtl/>
        </w:rPr>
        <w:t>פי</w:t>
      </w:r>
      <w:r w:rsidRPr="00E109DD">
        <w:rPr>
          <w:rFonts w:ascii="David" w:eastAsia="Times New Roman" w:hAnsi="David" w:cs="David"/>
          <w:sz w:val="24"/>
          <w:szCs w:val="24"/>
          <w:rtl/>
        </w:rPr>
        <w:t xml:space="preserve"> </w:t>
      </w:r>
      <w:r w:rsidRPr="00E109DD">
        <w:rPr>
          <w:rFonts w:ascii="David" w:eastAsia="Times New Roman" w:hAnsi="David" w:cs="David" w:hint="eastAsia"/>
          <w:sz w:val="24"/>
          <w:szCs w:val="24"/>
          <w:rtl/>
        </w:rPr>
        <w:t>תנאי</w:t>
      </w:r>
      <w:r w:rsidRPr="00E109DD">
        <w:rPr>
          <w:rFonts w:ascii="David" w:eastAsia="Times New Roman" w:hAnsi="David" w:cs="David"/>
          <w:sz w:val="24"/>
          <w:szCs w:val="24"/>
          <w:rtl/>
        </w:rPr>
        <w:t xml:space="preserve"> </w:t>
      </w:r>
      <w:r w:rsidRPr="00E109DD">
        <w:rPr>
          <w:rFonts w:ascii="David" w:eastAsia="Times New Roman" w:hAnsi="David" w:cs="David" w:hint="eastAsia"/>
          <w:sz w:val="24"/>
          <w:szCs w:val="24"/>
          <w:rtl/>
        </w:rPr>
        <w:t>הביטוחים</w:t>
      </w:r>
      <w:r w:rsidRPr="00E109DD">
        <w:rPr>
          <w:rFonts w:ascii="David" w:eastAsia="Times New Roman" w:hAnsi="David" w:cs="David"/>
          <w:sz w:val="24"/>
          <w:szCs w:val="24"/>
          <w:rtl/>
        </w:rPr>
        <w:t xml:space="preserve"> </w:t>
      </w:r>
      <w:r w:rsidRPr="00E109DD">
        <w:rPr>
          <w:rFonts w:ascii="David" w:eastAsia="Times New Roman" w:hAnsi="David" w:cs="David" w:hint="eastAsia"/>
          <w:sz w:val="24"/>
          <w:szCs w:val="24"/>
          <w:rtl/>
        </w:rPr>
        <w:t>שיערכו</w:t>
      </w:r>
      <w:r w:rsidRPr="00E109DD">
        <w:rPr>
          <w:rFonts w:ascii="David" w:eastAsia="Times New Roman" w:hAnsi="David" w:cs="David"/>
          <w:sz w:val="24"/>
          <w:szCs w:val="24"/>
          <w:rtl/>
        </w:rPr>
        <w:t xml:space="preserve"> </w:t>
      </w:r>
      <w:r w:rsidRPr="00E109DD">
        <w:rPr>
          <w:rFonts w:ascii="David" w:eastAsia="Times New Roman" w:hAnsi="David" w:cs="David" w:hint="eastAsia"/>
          <w:sz w:val="24"/>
          <w:szCs w:val="24"/>
          <w:rtl/>
        </w:rPr>
        <w:t>על</w:t>
      </w:r>
      <w:r w:rsidRPr="00E109DD">
        <w:rPr>
          <w:rFonts w:ascii="David" w:eastAsia="Times New Roman" w:hAnsi="David" w:cs="David"/>
          <w:sz w:val="24"/>
          <w:szCs w:val="24"/>
          <w:rtl/>
        </w:rPr>
        <w:t xml:space="preserve"> </w:t>
      </w:r>
      <w:r w:rsidRPr="00E109DD">
        <w:rPr>
          <w:rFonts w:ascii="David" w:eastAsia="Times New Roman" w:hAnsi="David" w:cs="David" w:hint="eastAsia"/>
          <w:sz w:val="24"/>
          <w:szCs w:val="24"/>
          <w:rtl/>
        </w:rPr>
        <w:t>ידו</w:t>
      </w:r>
      <w:r w:rsidRPr="00E109DD">
        <w:rPr>
          <w:rFonts w:ascii="David" w:eastAsia="Times New Roman" w:hAnsi="David" w:cs="David"/>
          <w:sz w:val="24"/>
          <w:szCs w:val="24"/>
          <w:rtl/>
        </w:rPr>
        <w:t xml:space="preserve"> </w:t>
      </w:r>
      <w:r w:rsidRPr="00E109DD">
        <w:rPr>
          <w:rFonts w:ascii="David" w:eastAsia="Times New Roman" w:hAnsi="David" w:cs="David" w:hint="eastAsia"/>
          <w:sz w:val="24"/>
          <w:szCs w:val="24"/>
          <w:rtl/>
        </w:rPr>
        <w:t>ויפעל</w:t>
      </w:r>
      <w:r w:rsidRPr="00E109DD">
        <w:rPr>
          <w:rFonts w:ascii="David" w:eastAsia="Times New Roman" w:hAnsi="David" w:cs="David"/>
          <w:sz w:val="24"/>
          <w:szCs w:val="24"/>
          <w:rtl/>
        </w:rPr>
        <w:t xml:space="preserve"> </w:t>
      </w:r>
      <w:r w:rsidRPr="00E109DD">
        <w:rPr>
          <w:rFonts w:ascii="David" w:eastAsia="Times New Roman" w:hAnsi="David" w:cs="David" w:hint="eastAsia"/>
          <w:sz w:val="24"/>
          <w:szCs w:val="24"/>
          <w:rtl/>
        </w:rPr>
        <w:t>לממש</w:t>
      </w:r>
      <w:r w:rsidRPr="00E109DD">
        <w:rPr>
          <w:rFonts w:ascii="David" w:eastAsia="Times New Roman" w:hAnsi="David" w:cs="David"/>
          <w:sz w:val="24"/>
          <w:szCs w:val="24"/>
          <w:rtl/>
        </w:rPr>
        <w:t xml:space="preserve"> </w:t>
      </w:r>
      <w:r w:rsidRPr="00E109DD">
        <w:rPr>
          <w:rFonts w:ascii="David" w:eastAsia="Times New Roman" w:hAnsi="David" w:cs="David" w:hint="eastAsia"/>
          <w:sz w:val="24"/>
          <w:szCs w:val="24"/>
          <w:rtl/>
        </w:rPr>
        <w:t>את</w:t>
      </w:r>
      <w:r w:rsidRPr="00E109DD">
        <w:rPr>
          <w:rFonts w:ascii="David" w:eastAsia="Times New Roman" w:hAnsi="David" w:cs="David"/>
          <w:sz w:val="24"/>
          <w:szCs w:val="24"/>
          <w:rtl/>
        </w:rPr>
        <w:t xml:space="preserve"> </w:t>
      </w:r>
      <w:r w:rsidRPr="00E109DD">
        <w:rPr>
          <w:rFonts w:ascii="David" w:eastAsia="Times New Roman" w:hAnsi="David" w:cs="David" w:hint="eastAsia"/>
          <w:sz w:val="24"/>
          <w:szCs w:val="24"/>
          <w:rtl/>
        </w:rPr>
        <w:t>הביטוחים</w:t>
      </w:r>
      <w:r w:rsidRPr="00E109DD">
        <w:rPr>
          <w:rFonts w:ascii="David" w:eastAsia="Times New Roman" w:hAnsi="David" w:cs="David"/>
          <w:sz w:val="24"/>
          <w:szCs w:val="24"/>
          <w:rtl/>
        </w:rPr>
        <w:t xml:space="preserve"> </w:t>
      </w:r>
      <w:r w:rsidRPr="00E109DD">
        <w:rPr>
          <w:rFonts w:ascii="David" w:eastAsia="Times New Roman" w:hAnsi="David" w:cs="David" w:hint="eastAsia"/>
          <w:sz w:val="24"/>
          <w:szCs w:val="24"/>
          <w:rtl/>
        </w:rPr>
        <w:t>בעת</w:t>
      </w:r>
      <w:r w:rsidRPr="00E109DD">
        <w:rPr>
          <w:rFonts w:ascii="David" w:eastAsia="Times New Roman" w:hAnsi="David" w:cs="David"/>
          <w:sz w:val="24"/>
          <w:szCs w:val="24"/>
          <w:rtl/>
        </w:rPr>
        <w:t xml:space="preserve"> </w:t>
      </w:r>
      <w:r w:rsidRPr="00E109DD">
        <w:rPr>
          <w:rFonts w:ascii="David" w:eastAsia="Times New Roman" w:hAnsi="David" w:cs="David" w:hint="eastAsia"/>
          <w:sz w:val="24"/>
          <w:szCs w:val="24"/>
          <w:rtl/>
        </w:rPr>
        <w:t>קרות</w:t>
      </w:r>
      <w:r w:rsidRPr="00E109DD">
        <w:rPr>
          <w:rFonts w:ascii="David" w:eastAsia="Times New Roman" w:hAnsi="David" w:cs="David"/>
          <w:sz w:val="24"/>
          <w:szCs w:val="24"/>
          <w:rtl/>
        </w:rPr>
        <w:t xml:space="preserve"> </w:t>
      </w:r>
      <w:r w:rsidRPr="00E109DD">
        <w:rPr>
          <w:rFonts w:ascii="David" w:eastAsia="Times New Roman" w:hAnsi="David" w:cs="David" w:hint="eastAsia"/>
          <w:sz w:val="24"/>
          <w:szCs w:val="24"/>
          <w:rtl/>
        </w:rPr>
        <w:t>מקרה</w:t>
      </w:r>
      <w:r w:rsidRPr="00E109DD">
        <w:rPr>
          <w:rFonts w:ascii="David" w:eastAsia="Times New Roman" w:hAnsi="David" w:cs="David"/>
          <w:sz w:val="24"/>
          <w:szCs w:val="24"/>
          <w:rtl/>
        </w:rPr>
        <w:t xml:space="preserve"> </w:t>
      </w:r>
      <w:r w:rsidRPr="00E109DD">
        <w:rPr>
          <w:rFonts w:ascii="David" w:eastAsia="Times New Roman" w:hAnsi="David" w:cs="David" w:hint="eastAsia"/>
          <w:sz w:val="24"/>
          <w:szCs w:val="24"/>
          <w:rtl/>
        </w:rPr>
        <w:t>ביטוח</w:t>
      </w:r>
      <w:r w:rsidRPr="00E109DD">
        <w:rPr>
          <w:rFonts w:ascii="David" w:eastAsia="Times New Roman" w:hAnsi="David" w:cs="David"/>
          <w:sz w:val="24"/>
          <w:szCs w:val="24"/>
          <w:rtl/>
        </w:rPr>
        <w:t xml:space="preserve">. </w:t>
      </w:r>
      <w:r w:rsidRPr="00E109DD">
        <w:rPr>
          <w:rFonts w:ascii="David" w:eastAsia="Times New Roman" w:hAnsi="David" w:cs="David" w:hint="eastAsia"/>
          <w:sz w:val="24"/>
          <w:szCs w:val="24"/>
          <w:rtl/>
        </w:rPr>
        <w:t>מוסכם</w:t>
      </w:r>
      <w:r w:rsidRPr="00E109DD">
        <w:rPr>
          <w:rFonts w:ascii="David" w:eastAsia="Times New Roman" w:hAnsi="David" w:cs="David"/>
          <w:sz w:val="24"/>
          <w:szCs w:val="24"/>
          <w:rtl/>
        </w:rPr>
        <w:t xml:space="preserve"> </w:t>
      </w:r>
      <w:r w:rsidRPr="00E109DD">
        <w:rPr>
          <w:rFonts w:ascii="David" w:eastAsia="Times New Roman" w:hAnsi="David" w:cs="David" w:hint="eastAsia"/>
          <w:sz w:val="24"/>
          <w:szCs w:val="24"/>
          <w:rtl/>
        </w:rPr>
        <w:t>כי</w:t>
      </w:r>
      <w:r w:rsidRPr="00E109DD">
        <w:rPr>
          <w:rFonts w:ascii="David" w:eastAsia="Times New Roman" w:hAnsi="David" w:cs="David"/>
          <w:sz w:val="24"/>
          <w:szCs w:val="24"/>
          <w:rtl/>
        </w:rPr>
        <w:t xml:space="preserve"> </w:t>
      </w:r>
      <w:r w:rsidRPr="00E109DD">
        <w:rPr>
          <w:rFonts w:ascii="David" w:eastAsia="Times New Roman" w:hAnsi="David" w:cs="David" w:hint="eastAsia"/>
          <w:sz w:val="24"/>
          <w:szCs w:val="24"/>
          <w:rtl/>
        </w:rPr>
        <w:t>דמי</w:t>
      </w:r>
      <w:r w:rsidRPr="00E109DD">
        <w:rPr>
          <w:rFonts w:ascii="David" w:eastAsia="Times New Roman" w:hAnsi="David" w:cs="David"/>
          <w:sz w:val="24"/>
          <w:szCs w:val="24"/>
          <w:rtl/>
        </w:rPr>
        <w:t xml:space="preserve"> </w:t>
      </w:r>
      <w:r w:rsidRPr="00E109DD">
        <w:rPr>
          <w:rFonts w:ascii="David" w:eastAsia="Times New Roman" w:hAnsi="David" w:cs="David" w:hint="eastAsia"/>
          <w:sz w:val="24"/>
          <w:szCs w:val="24"/>
          <w:rtl/>
        </w:rPr>
        <w:t>הביטוח</w:t>
      </w:r>
      <w:r w:rsidRPr="00E109DD">
        <w:rPr>
          <w:rFonts w:ascii="David" w:eastAsia="Times New Roman" w:hAnsi="David" w:cs="David"/>
          <w:sz w:val="24"/>
          <w:szCs w:val="24"/>
          <w:rtl/>
        </w:rPr>
        <w:t xml:space="preserve"> </w:t>
      </w:r>
      <w:r w:rsidRPr="00E109DD">
        <w:rPr>
          <w:rFonts w:ascii="David" w:eastAsia="Times New Roman" w:hAnsi="David" w:cs="David" w:hint="eastAsia"/>
          <w:sz w:val="24"/>
          <w:szCs w:val="24"/>
          <w:rtl/>
        </w:rPr>
        <w:t>וההשתתפויות</w:t>
      </w:r>
      <w:r w:rsidRPr="00E109DD">
        <w:rPr>
          <w:rFonts w:ascii="David" w:eastAsia="Times New Roman" w:hAnsi="David" w:cs="David"/>
          <w:sz w:val="24"/>
          <w:szCs w:val="24"/>
          <w:rtl/>
        </w:rPr>
        <w:t xml:space="preserve"> </w:t>
      </w:r>
      <w:r w:rsidRPr="00E109DD">
        <w:rPr>
          <w:rFonts w:ascii="David" w:eastAsia="Times New Roman" w:hAnsi="David" w:cs="David" w:hint="eastAsia"/>
          <w:sz w:val="24"/>
          <w:szCs w:val="24"/>
          <w:rtl/>
        </w:rPr>
        <w:t>העצמיות</w:t>
      </w:r>
      <w:r w:rsidRPr="00E109DD">
        <w:rPr>
          <w:rFonts w:ascii="David" w:eastAsia="Times New Roman" w:hAnsi="David" w:cs="David"/>
          <w:sz w:val="24"/>
          <w:szCs w:val="24"/>
          <w:rtl/>
        </w:rPr>
        <w:t xml:space="preserve"> </w:t>
      </w:r>
      <w:r w:rsidRPr="00E109DD">
        <w:rPr>
          <w:rFonts w:ascii="David" w:eastAsia="Times New Roman" w:hAnsi="David" w:cs="David" w:hint="eastAsia"/>
          <w:sz w:val="24"/>
          <w:szCs w:val="24"/>
          <w:rtl/>
        </w:rPr>
        <w:t>הנקובות</w:t>
      </w:r>
      <w:r w:rsidRPr="00E109DD">
        <w:rPr>
          <w:rFonts w:ascii="David" w:eastAsia="Times New Roman" w:hAnsi="David" w:cs="David"/>
          <w:sz w:val="24"/>
          <w:szCs w:val="24"/>
          <w:rtl/>
        </w:rPr>
        <w:t xml:space="preserve"> </w:t>
      </w:r>
      <w:r w:rsidRPr="00E109DD">
        <w:rPr>
          <w:rFonts w:ascii="David" w:eastAsia="Times New Roman" w:hAnsi="David" w:cs="David" w:hint="eastAsia"/>
          <w:sz w:val="24"/>
          <w:szCs w:val="24"/>
          <w:rtl/>
        </w:rPr>
        <w:t>בכל</w:t>
      </w:r>
      <w:r w:rsidRPr="00E109DD">
        <w:rPr>
          <w:rFonts w:ascii="David" w:eastAsia="Times New Roman" w:hAnsi="David" w:cs="David"/>
          <w:sz w:val="24"/>
          <w:szCs w:val="24"/>
          <w:rtl/>
        </w:rPr>
        <w:t xml:space="preserve"> </w:t>
      </w:r>
      <w:r w:rsidRPr="00E109DD">
        <w:rPr>
          <w:rFonts w:ascii="David" w:eastAsia="Times New Roman" w:hAnsi="David" w:cs="David" w:hint="eastAsia"/>
          <w:sz w:val="24"/>
          <w:szCs w:val="24"/>
          <w:rtl/>
        </w:rPr>
        <w:t>הביטוחים</w:t>
      </w:r>
      <w:r w:rsidRPr="00E109DD">
        <w:rPr>
          <w:rFonts w:ascii="David" w:eastAsia="Times New Roman" w:hAnsi="David" w:cs="David"/>
          <w:sz w:val="24"/>
          <w:szCs w:val="24"/>
          <w:rtl/>
        </w:rPr>
        <w:t xml:space="preserve"> </w:t>
      </w:r>
      <w:r w:rsidRPr="00E109DD">
        <w:rPr>
          <w:rFonts w:ascii="David" w:eastAsia="Times New Roman" w:hAnsi="David" w:cs="David" w:hint="eastAsia"/>
          <w:sz w:val="24"/>
          <w:szCs w:val="24"/>
          <w:rtl/>
        </w:rPr>
        <w:t>כאמור</w:t>
      </w:r>
      <w:r w:rsidRPr="00E109DD">
        <w:rPr>
          <w:rFonts w:ascii="David" w:eastAsia="Times New Roman" w:hAnsi="David" w:cs="David"/>
          <w:sz w:val="24"/>
          <w:szCs w:val="24"/>
          <w:rtl/>
        </w:rPr>
        <w:t xml:space="preserve">, </w:t>
      </w:r>
      <w:r w:rsidRPr="00E109DD">
        <w:rPr>
          <w:rFonts w:ascii="David" w:eastAsia="Times New Roman" w:hAnsi="David" w:cs="David" w:hint="eastAsia"/>
          <w:sz w:val="24"/>
          <w:szCs w:val="24"/>
          <w:rtl/>
        </w:rPr>
        <w:t>תחולנה</w:t>
      </w:r>
      <w:r w:rsidRPr="00E109DD">
        <w:rPr>
          <w:rFonts w:ascii="David" w:eastAsia="Times New Roman" w:hAnsi="David" w:cs="David"/>
          <w:sz w:val="24"/>
          <w:szCs w:val="24"/>
          <w:rtl/>
        </w:rPr>
        <w:t xml:space="preserve"> </w:t>
      </w:r>
      <w:r w:rsidRPr="00E109DD">
        <w:rPr>
          <w:rFonts w:ascii="David" w:eastAsia="Times New Roman" w:hAnsi="David" w:cs="David" w:hint="eastAsia"/>
          <w:sz w:val="24"/>
          <w:szCs w:val="24"/>
          <w:rtl/>
        </w:rPr>
        <w:t>בלעדית</w:t>
      </w:r>
      <w:r w:rsidRPr="00E109DD">
        <w:rPr>
          <w:rFonts w:ascii="David" w:eastAsia="Times New Roman" w:hAnsi="David" w:cs="David"/>
          <w:sz w:val="24"/>
          <w:szCs w:val="24"/>
          <w:rtl/>
        </w:rPr>
        <w:t xml:space="preserve"> </w:t>
      </w:r>
      <w:r w:rsidRPr="00E109DD">
        <w:rPr>
          <w:rFonts w:ascii="David" w:eastAsia="Times New Roman" w:hAnsi="David" w:cs="David" w:hint="eastAsia"/>
          <w:sz w:val="24"/>
          <w:szCs w:val="24"/>
          <w:rtl/>
        </w:rPr>
        <w:t>על</w:t>
      </w:r>
      <w:r w:rsidRPr="00E109DD">
        <w:rPr>
          <w:rFonts w:ascii="David" w:eastAsia="Times New Roman" w:hAnsi="David" w:cs="David"/>
          <w:sz w:val="24"/>
          <w:szCs w:val="24"/>
          <w:rtl/>
        </w:rPr>
        <w:t xml:space="preserve"> </w:t>
      </w:r>
      <w:r w:rsidRPr="00E109DD">
        <w:rPr>
          <w:rFonts w:ascii="David" w:eastAsia="Times New Roman" w:hAnsi="David" w:cs="David" w:hint="eastAsia"/>
          <w:sz w:val="24"/>
          <w:szCs w:val="24"/>
          <w:rtl/>
        </w:rPr>
        <w:t>המוסד</w:t>
      </w:r>
      <w:r w:rsidRPr="00E109DD">
        <w:rPr>
          <w:rFonts w:ascii="David" w:eastAsia="Times New Roman" w:hAnsi="David" w:cs="David"/>
          <w:sz w:val="24"/>
          <w:szCs w:val="24"/>
          <w:rtl/>
        </w:rPr>
        <w:t xml:space="preserve">. </w:t>
      </w:r>
      <w:r w:rsidRPr="00E109DD">
        <w:rPr>
          <w:rFonts w:ascii="David" w:eastAsia="Times New Roman" w:hAnsi="David" w:cs="David" w:hint="eastAsia"/>
          <w:sz w:val="24"/>
          <w:szCs w:val="24"/>
          <w:rtl/>
        </w:rPr>
        <w:t>כל</w:t>
      </w:r>
      <w:r w:rsidRPr="00E109DD">
        <w:rPr>
          <w:rFonts w:ascii="David" w:eastAsia="Times New Roman" w:hAnsi="David" w:cs="David"/>
          <w:sz w:val="24"/>
          <w:szCs w:val="24"/>
          <w:rtl/>
        </w:rPr>
        <w:t xml:space="preserve"> </w:t>
      </w:r>
      <w:r w:rsidRPr="00E109DD">
        <w:rPr>
          <w:rFonts w:ascii="David" w:eastAsia="Times New Roman" w:hAnsi="David" w:cs="David" w:hint="eastAsia"/>
          <w:sz w:val="24"/>
          <w:szCs w:val="24"/>
          <w:rtl/>
        </w:rPr>
        <w:t>סעיף</w:t>
      </w:r>
      <w:r w:rsidRPr="00E109DD">
        <w:rPr>
          <w:rFonts w:ascii="David" w:eastAsia="Times New Roman" w:hAnsi="David" w:cs="David"/>
          <w:sz w:val="24"/>
          <w:szCs w:val="24"/>
          <w:rtl/>
        </w:rPr>
        <w:t xml:space="preserve"> </w:t>
      </w:r>
      <w:r w:rsidRPr="00E109DD">
        <w:rPr>
          <w:rFonts w:ascii="David" w:eastAsia="Times New Roman" w:hAnsi="David" w:cs="David" w:hint="eastAsia"/>
          <w:sz w:val="24"/>
          <w:szCs w:val="24"/>
          <w:rtl/>
        </w:rPr>
        <w:t>בפוליסות</w:t>
      </w:r>
      <w:r w:rsidRPr="00E109DD">
        <w:rPr>
          <w:rFonts w:ascii="David" w:eastAsia="Times New Roman" w:hAnsi="David" w:cs="David"/>
          <w:sz w:val="24"/>
          <w:szCs w:val="24"/>
          <w:rtl/>
        </w:rPr>
        <w:t xml:space="preserve"> </w:t>
      </w:r>
      <w:r w:rsidRPr="00E109DD">
        <w:rPr>
          <w:rFonts w:ascii="David" w:eastAsia="Times New Roman" w:hAnsi="David" w:cs="David" w:hint="eastAsia"/>
          <w:sz w:val="24"/>
          <w:szCs w:val="24"/>
          <w:rtl/>
        </w:rPr>
        <w:t>הביטוח</w:t>
      </w:r>
      <w:r w:rsidRPr="00E109DD">
        <w:rPr>
          <w:rFonts w:ascii="David" w:eastAsia="Times New Roman" w:hAnsi="David" w:cs="David"/>
          <w:sz w:val="24"/>
          <w:szCs w:val="24"/>
          <w:rtl/>
        </w:rPr>
        <w:t xml:space="preserve"> </w:t>
      </w:r>
      <w:r w:rsidRPr="00E109DD">
        <w:rPr>
          <w:rFonts w:ascii="David" w:eastAsia="Times New Roman" w:hAnsi="David" w:cs="David" w:hint="eastAsia"/>
          <w:sz w:val="24"/>
          <w:szCs w:val="24"/>
          <w:rtl/>
        </w:rPr>
        <w:t>המפקיע</w:t>
      </w:r>
      <w:r w:rsidRPr="00E109DD">
        <w:rPr>
          <w:rFonts w:ascii="David" w:eastAsia="Times New Roman" w:hAnsi="David" w:cs="David"/>
          <w:sz w:val="24"/>
          <w:szCs w:val="24"/>
          <w:rtl/>
        </w:rPr>
        <w:t xml:space="preserve"> </w:t>
      </w:r>
      <w:r w:rsidRPr="00E109DD">
        <w:rPr>
          <w:rFonts w:ascii="David" w:eastAsia="Times New Roman" w:hAnsi="David" w:cs="David" w:hint="eastAsia"/>
          <w:sz w:val="24"/>
          <w:szCs w:val="24"/>
          <w:rtl/>
        </w:rPr>
        <w:t>או</w:t>
      </w:r>
      <w:r w:rsidRPr="00E109DD">
        <w:rPr>
          <w:rFonts w:ascii="David" w:eastAsia="Times New Roman" w:hAnsi="David" w:cs="David"/>
          <w:sz w:val="24"/>
          <w:szCs w:val="24"/>
          <w:rtl/>
        </w:rPr>
        <w:t xml:space="preserve"> </w:t>
      </w:r>
      <w:r w:rsidRPr="00E109DD">
        <w:rPr>
          <w:rFonts w:ascii="David" w:eastAsia="Times New Roman" w:hAnsi="David" w:cs="David" w:hint="eastAsia"/>
          <w:sz w:val="24"/>
          <w:szCs w:val="24"/>
          <w:rtl/>
        </w:rPr>
        <w:t>מקטין</w:t>
      </w:r>
      <w:r w:rsidRPr="00E109DD">
        <w:rPr>
          <w:rFonts w:ascii="David" w:eastAsia="Times New Roman" w:hAnsi="David" w:cs="David"/>
          <w:sz w:val="24"/>
          <w:szCs w:val="24"/>
          <w:rtl/>
        </w:rPr>
        <w:t xml:space="preserve"> </w:t>
      </w:r>
      <w:r w:rsidRPr="00E109DD">
        <w:rPr>
          <w:rFonts w:ascii="David" w:eastAsia="Times New Roman" w:hAnsi="David" w:cs="David" w:hint="eastAsia"/>
          <w:sz w:val="24"/>
          <w:szCs w:val="24"/>
          <w:rtl/>
        </w:rPr>
        <w:t>בדרך</w:t>
      </w:r>
      <w:r w:rsidRPr="00E109DD">
        <w:rPr>
          <w:rFonts w:ascii="David" w:eastAsia="Times New Roman" w:hAnsi="David" w:cs="David"/>
          <w:sz w:val="24"/>
          <w:szCs w:val="24"/>
          <w:rtl/>
        </w:rPr>
        <w:t xml:space="preserve"> </w:t>
      </w:r>
      <w:r w:rsidRPr="00E109DD">
        <w:rPr>
          <w:rFonts w:ascii="David" w:eastAsia="Times New Roman" w:hAnsi="David" w:cs="David" w:hint="eastAsia"/>
          <w:sz w:val="24"/>
          <w:szCs w:val="24"/>
          <w:rtl/>
        </w:rPr>
        <w:t>כלשהי</w:t>
      </w:r>
      <w:r w:rsidRPr="00E109DD">
        <w:rPr>
          <w:rFonts w:ascii="David" w:eastAsia="Times New Roman" w:hAnsi="David" w:cs="David"/>
          <w:sz w:val="24"/>
          <w:szCs w:val="24"/>
          <w:rtl/>
        </w:rPr>
        <w:t xml:space="preserve"> </w:t>
      </w:r>
      <w:r w:rsidRPr="00E109DD">
        <w:rPr>
          <w:rFonts w:ascii="David" w:eastAsia="Times New Roman" w:hAnsi="David" w:cs="David" w:hint="eastAsia"/>
          <w:sz w:val="24"/>
          <w:szCs w:val="24"/>
          <w:rtl/>
        </w:rPr>
        <w:t>את</w:t>
      </w:r>
      <w:r w:rsidRPr="00E109DD">
        <w:rPr>
          <w:rFonts w:ascii="David" w:eastAsia="Times New Roman" w:hAnsi="David" w:cs="David"/>
          <w:sz w:val="24"/>
          <w:szCs w:val="24"/>
          <w:rtl/>
        </w:rPr>
        <w:t xml:space="preserve"> </w:t>
      </w:r>
      <w:r w:rsidRPr="00E109DD">
        <w:rPr>
          <w:rFonts w:ascii="David" w:eastAsia="Times New Roman" w:hAnsi="David" w:cs="David" w:hint="eastAsia"/>
          <w:sz w:val="24"/>
          <w:szCs w:val="24"/>
          <w:rtl/>
        </w:rPr>
        <w:t>אחריות</w:t>
      </w:r>
      <w:r w:rsidRPr="00E109DD">
        <w:rPr>
          <w:rFonts w:ascii="David" w:eastAsia="Times New Roman" w:hAnsi="David" w:cs="David"/>
          <w:sz w:val="24"/>
          <w:szCs w:val="24"/>
          <w:rtl/>
        </w:rPr>
        <w:t xml:space="preserve"> </w:t>
      </w:r>
      <w:r w:rsidRPr="00E109DD">
        <w:rPr>
          <w:rFonts w:ascii="David" w:eastAsia="Times New Roman" w:hAnsi="David" w:cs="David" w:hint="eastAsia"/>
          <w:sz w:val="24"/>
          <w:szCs w:val="24"/>
          <w:rtl/>
        </w:rPr>
        <w:t>המבטח</w:t>
      </w:r>
      <w:r w:rsidRPr="00E109DD">
        <w:rPr>
          <w:rFonts w:ascii="David" w:eastAsia="Times New Roman" w:hAnsi="David" w:cs="David"/>
          <w:sz w:val="24"/>
          <w:szCs w:val="24"/>
          <w:rtl/>
        </w:rPr>
        <w:t xml:space="preserve">, </w:t>
      </w:r>
      <w:r w:rsidRPr="00E109DD">
        <w:rPr>
          <w:rFonts w:ascii="David" w:eastAsia="Times New Roman" w:hAnsi="David" w:cs="David" w:hint="eastAsia"/>
          <w:sz w:val="24"/>
          <w:szCs w:val="24"/>
          <w:rtl/>
        </w:rPr>
        <w:t>כאשר</w:t>
      </w:r>
      <w:r w:rsidRPr="00E109DD">
        <w:rPr>
          <w:rFonts w:ascii="David" w:eastAsia="Times New Roman" w:hAnsi="David" w:cs="David"/>
          <w:sz w:val="24"/>
          <w:szCs w:val="24"/>
          <w:rtl/>
        </w:rPr>
        <w:t xml:space="preserve"> </w:t>
      </w:r>
      <w:r w:rsidRPr="00E109DD">
        <w:rPr>
          <w:rFonts w:ascii="David" w:eastAsia="Times New Roman" w:hAnsi="David" w:cs="David" w:hint="eastAsia"/>
          <w:sz w:val="24"/>
          <w:szCs w:val="24"/>
          <w:rtl/>
        </w:rPr>
        <w:t>קיים</w:t>
      </w:r>
      <w:r w:rsidRPr="00E109DD">
        <w:rPr>
          <w:rFonts w:ascii="David" w:eastAsia="Times New Roman" w:hAnsi="David" w:cs="David"/>
          <w:sz w:val="24"/>
          <w:szCs w:val="24"/>
          <w:rtl/>
        </w:rPr>
        <w:t xml:space="preserve"> </w:t>
      </w:r>
      <w:r w:rsidRPr="00E109DD">
        <w:rPr>
          <w:rFonts w:ascii="David" w:eastAsia="Times New Roman" w:hAnsi="David" w:cs="David" w:hint="eastAsia"/>
          <w:sz w:val="24"/>
          <w:szCs w:val="24"/>
          <w:rtl/>
        </w:rPr>
        <w:t>ביטוח</w:t>
      </w:r>
      <w:r w:rsidRPr="00E109DD">
        <w:rPr>
          <w:rFonts w:ascii="David" w:eastAsia="Times New Roman" w:hAnsi="David" w:cs="David"/>
          <w:sz w:val="24"/>
          <w:szCs w:val="24"/>
          <w:rtl/>
        </w:rPr>
        <w:t xml:space="preserve"> </w:t>
      </w:r>
      <w:r w:rsidRPr="00E109DD">
        <w:rPr>
          <w:rFonts w:ascii="David" w:eastAsia="Times New Roman" w:hAnsi="David" w:cs="David" w:hint="eastAsia"/>
          <w:sz w:val="24"/>
          <w:szCs w:val="24"/>
          <w:rtl/>
        </w:rPr>
        <w:t>אחר</w:t>
      </w:r>
      <w:r w:rsidRPr="00E109DD">
        <w:rPr>
          <w:rFonts w:ascii="David" w:eastAsia="Times New Roman" w:hAnsi="David" w:cs="David"/>
          <w:sz w:val="24"/>
          <w:szCs w:val="24"/>
          <w:rtl/>
        </w:rPr>
        <w:t xml:space="preserve">, </w:t>
      </w:r>
      <w:r w:rsidRPr="00E109DD">
        <w:rPr>
          <w:rFonts w:ascii="David" w:eastAsia="Times New Roman" w:hAnsi="David" w:cs="David" w:hint="eastAsia"/>
          <w:sz w:val="24"/>
          <w:szCs w:val="24"/>
          <w:rtl/>
        </w:rPr>
        <w:t>לא</w:t>
      </w:r>
      <w:r w:rsidRPr="00E109DD">
        <w:rPr>
          <w:rFonts w:ascii="David" w:eastAsia="Times New Roman" w:hAnsi="David" w:cs="David"/>
          <w:sz w:val="24"/>
          <w:szCs w:val="24"/>
          <w:rtl/>
        </w:rPr>
        <w:t xml:space="preserve"> </w:t>
      </w:r>
      <w:r w:rsidRPr="00E109DD">
        <w:rPr>
          <w:rFonts w:ascii="David" w:eastAsia="Times New Roman" w:hAnsi="David" w:cs="David" w:hint="eastAsia"/>
          <w:sz w:val="24"/>
          <w:szCs w:val="24"/>
          <w:rtl/>
        </w:rPr>
        <w:t>יופעל</w:t>
      </w:r>
      <w:r w:rsidRPr="00E109DD">
        <w:rPr>
          <w:rFonts w:ascii="David" w:eastAsia="Times New Roman" w:hAnsi="David" w:cs="David"/>
          <w:sz w:val="24"/>
          <w:szCs w:val="24"/>
          <w:rtl/>
        </w:rPr>
        <w:t xml:space="preserve"> </w:t>
      </w:r>
      <w:r w:rsidRPr="00E109DD">
        <w:rPr>
          <w:rFonts w:ascii="David" w:eastAsia="Times New Roman" w:hAnsi="David" w:cs="David" w:hint="eastAsia"/>
          <w:sz w:val="24"/>
          <w:szCs w:val="24"/>
          <w:rtl/>
        </w:rPr>
        <w:t>כלפי</w:t>
      </w:r>
      <w:r w:rsidRPr="00E109DD">
        <w:rPr>
          <w:rFonts w:ascii="David" w:eastAsia="Times New Roman" w:hAnsi="David" w:cs="David"/>
          <w:sz w:val="24"/>
          <w:szCs w:val="24"/>
          <w:rtl/>
        </w:rPr>
        <w:t xml:space="preserve"> </w:t>
      </w:r>
      <w:r w:rsidRPr="00E109DD">
        <w:rPr>
          <w:rFonts w:ascii="David" w:eastAsia="Times New Roman" w:hAnsi="David" w:cs="David" w:hint="eastAsia"/>
          <w:sz w:val="24"/>
          <w:szCs w:val="24"/>
          <w:rtl/>
        </w:rPr>
        <w:t>מדינת</w:t>
      </w:r>
      <w:r w:rsidRPr="00E109DD">
        <w:rPr>
          <w:rFonts w:ascii="David" w:eastAsia="Times New Roman" w:hAnsi="David" w:cs="David"/>
          <w:sz w:val="24"/>
          <w:szCs w:val="24"/>
          <w:rtl/>
        </w:rPr>
        <w:t xml:space="preserve"> </w:t>
      </w:r>
      <w:r w:rsidRPr="00E109DD">
        <w:rPr>
          <w:rFonts w:ascii="David" w:eastAsia="Times New Roman" w:hAnsi="David" w:cs="David" w:hint="eastAsia"/>
          <w:sz w:val="24"/>
          <w:szCs w:val="24"/>
          <w:rtl/>
        </w:rPr>
        <w:t>ישראל</w:t>
      </w:r>
      <w:r w:rsidRPr="00E109DD">
        <w:rPr>
          <w:rFonts w:ascii="David" w:eastAsia="Times New Roman" w:hAnsi="David" w:cs="David"/>
          <w:sz w:val="24"/>
          <w:szCs w:val="24"/>
          <w:rtl/>
        </w:rPr>
        <w:t xml:space="preserve">-משרד </w:t>
      </w:r>
      <w:r w:rsidRPr="00E109DD">
        <w:rPr>
          <w:rFonts w:ascii="David" w:eastAsia="Times New Roman" w:hAnsi="David" w:cs="David" w:hint="eastAsia"/>
          <w:sz w:val="24"/>
          <w:szCs w:val="24"/>
          <w:rtl/>
        </w:rPr>
        <w:t>האנרגיה</w:t>
      </w:r>
      <w:r w:rsidRPr="00E109DD">
        <w:rPr>
          <w:rFonts w:ascii="David" w:eastAsia="Times New Roman" w:hAnsi="David" w:cs="David"/>
          <w:sz w:val="24"/>
          <w:szCs w:val="24"/>
          <w:rtl/>
        </w:rPr>
        <w:t xml:space="preserve"> </w:t>
      </w:r>
      <w:r w:rsidRPr="00E109DD">
        <w:rPr>
          <w:rFonts w:ascii="David" w:eastAsia="Times New Roman" w:hAnsi="David" w:cs="David" w:hint="eastAsia"/>
          <w:sz w:val="24"/>
          <w:szCs w:val="24"/>
          <w:rtl/>
        </w:rPr>
        <w:t>והביטוח</w:t>
      </w:r>
      <w:r w:rsidRPr="00E109DD">
        <w:rPr>
          <w:rFonts w:ascii="David" w:eastAsia="Times New Roman" w:hAnsi="David" w:cs="David"/>
          <w:sz w:val="24"/>
          <w:szCs w:val="24"/>
          <w:rtl/>
        </w:rPr>
        <w:t xml:space="preserve"> </w:t>
      </w:r>
      <w:r w:rsidRPr="00E109DD">
        <w:rPr>
          <w:rFonts w:ascii="David" w:eastAsia="Times New Roman" w:hAnsi="David" w:cs="David" w:hint="eastAsia"/>
          <w:sz w:val="24"/>
          <w:szCs w:val="24"/>
          <w:rtl/>
        </w:rPr>
        <w:t>הינו</w:t>
      </w:r>
      <w:r w:rsidRPr="00E109DD">
        <w:rPr>
          <w:rFonts w:ascii="David" w:eastAsia="Times New Roman" w:hAnsi="David" w:cs="David"/>
          <w:sz w:val="24"/>
          <w:szCs w:val="24"/>
          <w:rtl/>
        </w:rPr>
        <w:t xml:space="preserve"> </w:t>
      </w:r>
      <w:r w:rsidRPr="00E109DD">
        <w:rPr>
          <w:rFonts w:ascii="David" w:eastAsia="Times New Roman" w:hAnsi="David" w:cs="David" w:hint="eastAsia"/>
          <w:sz w:val="24"/>
          <w:szCs w:val="24"/>
          <w:rtl/>
        </w:rPr>
        <w:t>בחזקת</w:t>
      </w:r>
      <w:r w:rsidRPr="00E109DD">
        <w:rPr>
          <w:rFonts w:ascii="David" w:eastAsia="Times New Roman" w:hAnsi="David" w:cs="David"/>
          <w:sz w:val="24"/>
          <w:szCs w:val="24"/>
          <w:rtl/>
        </w:rPr>
        <w:t xml:space="preserve"> </w:t>
      </w:r>
      <w:r w:rsidRPr="00E109DD">
        <w:rPr>
          <w:rFonts w:ascii="David" w:eastAsia="Times New Roman" w:hAnsi="David" w:cs="David" w:hint="eastAsia"/>
          <w:sz w:val="24"/>
          <w:szCs w:val="24"/>
          <w:rtl/>
        </w:rPr>
        <w:t>ביטוח</w:t>
      </w:r>
      <w:r w:rsidRPr="00E109DD">
        <w:rPr>
          <w:rFonts w:ascii="David" w:eastAsia="Times New Roman" w:hAnsi="David" w:cs="David"/>
          <w:sz w:val="24"/>
          <w:szCs w:val="24"/>
          <w:rtl/>
        </w:rPr>
        <w:t xml:space="preserve"> </w:t>
      </w:r>
      <w:r w:rsidRPr="00E109DD">
        <w:rPr>
          <w:rFonts w:ascii="David" w:eastAsia="Times New Roman" w:hAnsi="David" w:cs="David" w:hint="eastAsia"/>
          <w:sz w:val="24"/>
          <w:szCs w:val="24"/>
          <w:rtl/>
        </w:rPr>
        <w:t>ראשוני</w:t>
      </w:r>
      <w:r w:rsidRPr="00E109DD">
        <w:rPr>
          <w:rFonts w:ascii="David" w:eastAsia="Times New Roman" w:hAnsi="David" w:cs="David"/>
          <w:sz w:val="24"/>
          <w:szCs w:val="24"/>
          <w:rtl/>
        </w:rPr>
        <w:t xml:space="preserve"> </w:t>
      </w:r>
      <w:r w:rsidRPr="00E109DD">
        <w:rPr>
          <w:rFonts w:ascii="David" w:eastAsia="Times New Roman" w:hAnsi="David" w:cs="David" w:hint="eastAsia"/>
          <w:sz w:val="24"/>
          <w:szCs w:val="24"/>
          <w:rtl/>
        </w:rPr>
        <w:t>המזכה</w:t>
      </w:r>
      <w:r w:rsidRPr="00E109DD">
        <w:rPr>
          <w:rFonts w:ascii="David" w:eastAsia="Times New Roman" w:hAnsi="David" w:cs="David"/>
          <w:sz w:val="24"/>
          <w:szCs w:val="24"/>
          <w:rtl/>
        </w:rPr>
        <w:t xml:space="preserve"> </w:t>
      </w:r>
      <w:r w:rsidRPr="00E109DD">
        <w:rPr>
          <w:rFonts w:ascii="David" w:eastAsia="Times New Roman" w:hAnsi="David" w:cs="David" w:hint="eastAsia"/>
          <w:sz w:val="24"/>
          <w:szCs w:val="24"/>
          <w:rtl/>
        </w:rPr>
        <w:t>במלוא</w:t>
      </w:r>
      <w:r w:rsidRPr="00E109DD">
        <w:rPr>
          <w:rFonts w:ascii="David" w:eastAsia="Times New Roman" w:hAnsi="David" w:cs="David"/>
          <w:sz w:val="24"/>
          <w:szCs w:val="24"/>
          <w:rtl/>
        </w:rPr>
        <w:t xml:space="preserve">  </w:t>
      </w:r>
      <w:r w:rsidRPr="00E109DD">
        <w:rPr>
          <w:rFonts w:ascii="David" w:eastAsia="Times New Roman" w:hAnsi="David" w:cs="David" w:hint="eastAsia"/>
          <w:sz w:val="24"/>
          <w:szCs w:val="24"/>
          <w:rtl/>
        </w:rPr>
        <w:t>הזכויות</w:t>
      </w:r>
      <w:r w:rsidRPr="00E109DD">
        <w:rPr>
          <w:rFonts w:ascii="David" w:eastAsia="Times New Roman" w:hAnsi="David" w:cs="David"/>
          <w:sz w:val="24"/>
          <w:szCs w:val="24"/>
          <w:rtl/>
        </w:rPr>
        <w:t xml:space="preserve"> </w:t>
      </w:r>
      <w:r w:rsidRPr="00E109DD">
        <w:rPr>
          <w:rFonts w:ascii="David" w:eastAsia="Times New Roman" w:hAnsi="David" w:cs="David" w:hint="eastAsia"/>
          <w:sz w:val="24"/>
          <w:szCs w:val="24"/>
          <w:rtl/>
        </w:rPr>
        <w:t>על</w:t>
      </w:r>
      <w:r w:rsidRPr="00E109DD">
        <w:rPr>
          <w:rFonts w:ascii="David" w:eastAsia="Times New Roman" w:hAnsi="David" w:cs="David"/>
          <w:sz w:val="24"/>
          <w:szCs w:val="24"/>
          <w:rtl/>
        </w:rPr>
        <w:t xml:space="preserve"> </w:t>
      </w:r>
      <w:r w:rsidRPr="00E109DD">
        <w:rPr>
          <w:rFonts w:ascii="David" w:eastAsia="Times New Roman" w:hAnsi="David" w:cs="David" w:hint="eastAsia"/>
          <w:sz w:val="24"/>
          <w:szCs w:val="24"/>
          <w:rtl/>
        </w:rPr>
        <w:t>פי</w:t>
      </w:r>
      <w:r w:rsidRPr="00E109DD">
        <w:rPr>
          <w:rFonts w:ascii="David" w:eastAsia="Times New Roman" w:hAnsi="David" w:cs="David"/>
          <w:sz w:val="24"/>
          <w:szCs w:val="24"/>
          <w:rtl/>
        </w:rPr>
        <w:t xml:space="preserve"> </w:t>
      </w:r>
      <w:r w:rsidRPr="00E109DD">
        <w:rPr>
          <w:rFonts w:ascii="David" w:eastAsia="Times New Roman" w:hAnsi="David" w:cs="David" w:hint="eastAsia"/>
          <w:sz w:val="24"/>
          <w:szCs w:val="24"/>
          <w:rtl/>
        </w:rPr>
        <w:t>הביטוח</w:t>
      </w:r>
      <w:r w:rsidRPr="00E109DD">
        <w:rPr>
          <w:rFonts w:ascii="David" w:eastAsia="Times New Roman" w:hAnsi="David" w:cs="David"/>
          <w:sz w:val="24"/>
          <w:szCs w:val="24"/>
          <w:rtl/>
        </w:rPr>
        <w:t xml:space="preserve">. </w:t>
      </w:r>
    </w:p>
    <w:p w14:paraId="1ACE9085" w14:textId="77777777" w:rsidR="005F6BD5" w:rsidRPr="00E109DD" w:rsidRDefault="005F6BD5" w:rsidP="005801FF">
      <w:pPr>
        <w:numPr>
          <w:ilvl w:val="1"/>
          <w:numId w:val="123"/>
        </w:numPr>
        <w:tabs>
          <w:tab w:val="clear" w:pos="720"/>
        </w:tabs>
        <w:spacing w:after="0" w:line="360" w:lineRule="auto"/>
        <w:ind w:left="878" w:hanging="425"/>
        <w:jc w:val="both"/>
        <w:rPr>
          <w:rFonts w:ascii="David" w:eastAsia="Times New Roman" w:hAnsi="David" w:cs="David"/>
          <w:sz w:val="24"/>
          <w:szCs w:val="24"/>
        </w:rPr>
      </w:pPr>
      <w:r w:rsidRPr="00E109DD">
        <w:rPr>
          <w:rFonts w:ascii="David" w:eastAsia="Times New Roman" w:hAnsi="David" w:cs="David" w:hint="eastAsia"/>
          <w:sz w:val="24"/>
          <w:szCs w:val="24"/>
          <w:rtl/>
        </w:rPr>
        <w:lastRenderedPageBreak/>
        <w:t>הפוליסות</w:t>
      </w:r>
      <w:r w:rsidRPr="00E109DD">
        <w:rPr>
          <w:rFonts w:ascii="David" w:eastAsia="Times New Roman" w:hAnsi="David" w:cs="David"/>
          <w:sz w:val="24"/>
          <w:szCs w:val="24"/>
          <w:rtl/>
        </w:rPr>
        <w:t xml:space="preserve"> יכללו סעיף הודעה מוקדמת בכתב למדינת ישראל – משרד האנרגיה, של 60 יום לפחות, במקרה </w:t>
      </w:r>
      <w:r w:rsidRPr="00E109DD">
        <w:rPr>
          <w:rFonts w:ascii="David" w:eastAsia="Times New Roman" w:hAnsi="David" w:cs="David" w:hint="eastAsia"/>
          <w:sz w:val="24"/>
          <w:szCs w:val="24"/>
          <w:rtl/>
        </w:rPr>
        <w:t>של</w:t>
      </w:r>
      <w:r w:rsidRPr="00E109DD">
        <w:rPr>
          <w:rFonts w:ascii="David" w:eastAsia="Times New Roman" w:hAnsi="David" w:cs="David"/>
          <w:sz w:val="24"/>
          <w:szCs w:val="24"/>
          <w:rtl/>
        </w:rPr>
        <w:t xml:space="preserve"> </w:t>
      </w:r>
      <w:r w:rsidRPr="00E109DD">
        <w:rPr>
          <w:rFonts w:ascii="David" w:eastAsia="Times New Roman" w:hAnsi="David" w:cs="David" w:hint="eastAsia"/>
          <w:sz w:val="24"/>
          <w:szCs w:val="24"/>
          <w:rtl/>
        </w:rPr>
        <w:t>צמצום</w:t>
      </w:r>
      <w:r w:rsidRPr="00E109DD">
        <w:rPr>
          <w:rFonts w:ascii="David" w:eastAsia="Times New Roman" w:hAnsi="David" w:cs="David"/>
          <w:sz w:val="24"/>
          <w:szCs w:val="24"/>
          <w:rtl/>
        </w:rPr>
        <w:t xml:space="preserve"> או </w:t>
      </w:r>
      <w:r w:rsidRPr="00E109DD">
        <w:rPr>
          <w:rFonts w:ascii="David" w:eastAsia="Times New Roman" w:hAnsi="David" w:cs="David" w:hint="eastAsia"/>
          <w:sz w:val="24"/>
          <w:szCs w:val="24"/>
          <w:rtl/>
        </w:rPr>
        <w:t>ביטול</w:t>
      </w:r>
      <w:r w:rsidRPr="00E109DD">
        <w:rPr>
          <w:rFonts w:ascii="David" w:eastAsia="Times New Roman" w:hAnsi="David" w:cs="David"/>
          <w:sz w:val="24"/>
          <w:szCs w:val="24"/>
          <w:rtl/>
        </w:rPr>
        <w:t xml:space="preserve"> הביטוח וכן </w:t>
      </w:r>
      <w:r w:rsidRPr="00E109DD">
        <w:rPr>
          <w:rFonts w:ascii="David" w:eastAsia="Times New Roman" w:hAnsi="David" w:cs="David" w:hint="eastAsia"/>
          <w:sz w:val="24"/>
          <w:szCs w:val="24"/>
          <w:rtl/>
        </w:rPr>
        <w:t>סעיף</w:t>
      </w:r>
      <w:r w:rsidRPr="00E109DD">
        <w:rPr>
          <w:rFonts w:ascii="David" w:eastAsia="Times New Roman" w:hAnsi="David" w:cs="David"/>
          <w:sz w:val="24"/>
          <w:szCs w:val="24"/>
          <w:rtl/>
        </w:rPr>
        <w:t xml:space="preserve"> </w:t>
      </w:r>
      <w:r w:rsidRPr="00E109DD">
        <w:rPr>
          <w:rFonts w:ascii="David" w:eastAsia="Times New Roman" w:hAnsi="David" w:cs="David" w:hint="eastAsia"/>
          <w:sz w:val="24"/>
          <w:szCs w:val="24"/>
          <w:rtl/>
        </w:rPr>
        <w:t>לפיו</w:t>
      </w:r>
      <w:r w:rsidRPr="00E109DD">
        <w:rPr>
          <w:rFonts w:ascii="David" w:eastAsia="Times New Roman" w:hAnsi="David" w:cs="David"/>
          <w:sz w:val="24"/>
          <w:szCs w:val="24"/>
          <w:rtl/>
        </w:rPr>
        <w:t xml:space="preserve"> </w:t>
      </w:r>
      <w:r w:rsidRPr="00E109DD">
        <w:rPr>
          <w:rFonts w:ascii="David" w:eastAsia="Times New Roman" w:hAnsi="David" w:cs="David" w:hint="eastAsia"/>
          <w:sz w:val="24"/>
          <w:szCs w:val="24"/>
          <w:rtl/>
        </w:rPr>
        <w:t>סייג</w:t>
      </w:r>
      <w:r w:rsidRPr="00E109DD">
        <w:rPr>
          <w:rFonts w:ascii="David" w:eastAsia="Times New Roman" w:hAnsi="David" w:cs="David"/>
          <w:sz w:val="24"/>
          <w:szCs w:val="24"/>
          <w:rtl/>
        </w:rPr>
        <w:t xml:space="preserve"> </w:t>
      </w:r>
      <w:r w:rsidRPr="00E109DD">
        <w:rPr>
          <w:rFonts w:ascii="David" w:eastAsia="Times New Roman" w:hAnsi="David" w:cs="David" w:hint="eastAsia"/>
          <w:sz w:val="24"/>
          <w:szCs w:val="24"/>
          <w:rtl/>
        </w:rPr>
        <w:t>רשלנות</w:t>
      </w:r>
      <w:r w:rsidRPr="00E109DD">
        <w:rPr>
          <w:rFonts w:ascii="David" w:eastAsia="Times New Roman" w:hAnsi="David" w:cs="David"/>
          <w:sz w:val="24"/>
          <w:szCs w:val="24"/>
          <w:rtl/>
        </w:rPr>
        <w:t xml:space="preserve"> </w:t>
      </w:r>
      <w:r w:rsidRPr="00E109DD">
        <w:rPr>
          <w:rFonts w:ascii="David" w:eastAsia="Times New Roman" w:hAnsi="David" w:cs="David" w:hint="eastAsia"/>
          <w:sz w:val="24"/>
          <w:szCs w:val="24"/>
          <w:rtl/>
        </w:rPr>
        <w:t>רבתי</w:t>
      </w:r>
      <w:r w:rsidRPr="00E109DD">
        <w:rPr>
          <w:rFonts w:ascii="David" w:eastAsia="Times New Roman" w:hAnsi="David" w:cs="David"/>
          <w:sz w:val="24"/>
          <w:szCs w:val="24"/>
          <w:rtl/>
        </w:rPr>
        <w:t xml:space="preserve"> </w:t>
      </w:r>
      <w:r w:rsidRPr="00E109DD">
        <w:rPr>
          <w:rFonts w:ascii="David" w:eastAsia="Times New Roman" w:hAnsi="David" w:cs="David" w:hint="eastAsia"/>
          <w:sz w:val="24"/>
          <w:szCs w:val="24"/>
          <w:rtl/>
        </w:rPr>
        <w:t>או</w:t>
      </w:r>
      <w:r w:rsidRPr="00E109DD">
        <w:rPr>
          <w:rFonts w:ascii="David" w:eastAsia="Times New Roman" w:hAnsi="David" w:cs="David"/>
          <w:sz w:val="24"/>
          <w:szCs w:val="24"/>
          <w:rtl/>
        </w:rPr>
        <w:t xml:space="preserve"> </w:t>
      </w:r>
      <w:r w:rsidRPr="00E109DD">
        <w:rPr>
          <w:rFonts w:ascii="David" w:eastAsia="Times New Roman" w:hAnsi="David" w:cs="David" w:hint="eastAsia"/>
          <w:sz w:val="24"/>
          <w:szCs w:val="24"/>
          <w:rtl/>
        </w:rPr>
        <w:t>כוונה</w:t>
      </w:r>
      <w:r w:rsidRPr="00E109DD">
        <w:rPr>
          <w:rFonts w:ascii="David" w:eastAsia="Times New Roman" w:hAnsi="David" w:cs="David"/>
          <w:sz w:val="24"/>
          <w:szCs w:val="24"/>
          <w:rtl/>
        </w:rPr>
        <w:t xml:space="preserve">, </w:t>
      </w:r>
      <w:r w:rsidRPr="00E109DD">
        <w:rPr>
          <w:rFonts w:ascii="David" w:eastAsia="Times New Roman" w:hAnsi="David" w:cs="David" w:hint="eastAsia"/>
          <w:sz w:val="24"/>
          <w:szCs w:val="24"/>
          <w:rtl/>
        </w:rPr>
        <w:t>ככל</w:t>
      </w:r>
      <w:r w:rsidRPr="00E109DD">
        <w:rPr>
          <w:rFonts w:ascii="David" w:eastAsia="Times New Roman" w:hAnsi="David" w:cs="David"/>
          <w:sz w:val="24"/>
          <w:szCs w:val="24"/>
          <w:rtl/>
        </w:rPr>
        <w:t xml:space="preserve"> </w:t>
      </w:r>
      <w:r w:rsidRPr="00E109DD">
        <w:rPr>
          <w:rFonts w:ascii="David" w:eastAsia="Times New Roman" w:hAnsi="David" w:cs="David" w:hint="eastAsia"/>
          <w:sz w:val="24"/>
          <w:szCs w:val="24"/>
          <w:rtl/>
        </w:rPr>
        <w:t>שקיים</w:t>
      </w:r>
      <w:r w:rsidRPr="00E109DD">
        <w:rPr>
          <w:rFonts w:ascii="David" w:eastAsia="Times New Roman" w:hAnsi="David" w:cs="David"/>
          <w:sz w:val="24"/>
          <w:szCs w:val="24"/>
          <w:rtl/>
        </w:rPr>
        <w:t xml:space="preserve"> </w:t>
      </w:r>
      <w:r w:rsidRPr="00E109DD">
        <w:rPr>
          <w:rFonts w:ascii="David" w:eastAsia="Times New Roman" w:hAnsi="David" w:cs="David" w:hint="eastAsia"/>
          <w:sz w:val="24"/>
          <w:szCs w:val="24"/>
          <w:rtl/>
        </w:rPr>
        <w:t>בביטוחים</w:t>
      </w:r>
      <w:r w:rsidRPr="00E109DD">
        <w:rPr>
          <w:rFonts w:ascii="David" w:eastAsia="Times New Roman" w:hAnsi="David" w:cs="David"/>
          <w:sz w:val="24"/>
          <w:szCs w:val="24"/>
          <w:rtl/>
        </w:rPr>
        <w:t xml:space="preserve">, </w:t>
      </w:r>
      <w:r w:rsidRPr="00E109DD">
        <w:rPr>
          <w:rFonts w:ascii="David" w:eastAsia="Times New Roman" w:hAnsi="David" w:cs="David" w:hint="eastAsia"/>
          <w:sz w:val="24"/>
          <w:szCs w:val="24"/>
          <w:rtl/>
        </w:rPr>
        <w:t>יבוטל</w:t>
      </w:r>
      <w:r w:rsidRPr="00E109DD">
        <w:rPr>
          <w:rFonts w:ascii="David" w:eastAsia="Times New Roman" w:hAnsi="David" w:cs="David"/>
          <w:sz w:val="24"/>
          <w:szCs w:val="24"/>
          <w:rtl/>
        </w:rPr>
        <w:t xml:space="preserve"> </w:t>
      </w:r>
      <w:r w:rsidRPr="00E109DD">
        <w:rPr>
          <w:rFonts w:ascii="David" w:eastAsia="Times New Roman" w:hAnsi="David" w:cs="David" w:hint="eastAsia"/>
          <w:sz w:val="24"/>
          <w:szCs w:val="24"/>
          <w:rtl/>
        </w:rPr>
        <w:t>כמקובל</w:t>
      </w:r>
      <w:r w:rsidRPr="00E109DD">
        <w:rPr>
          <w:rFonts w:ascii="David" w:eastAsia="Times New Roman" w:hAnsi="David" w:cs="David"/>
          <w:sz w:val="24"/>
          <w:szCs w:val="24"/>
          <w:rtl/>
        </w:rPr>
        <w:t xml:space="preserve">.  </w:t>
      </w:r>
    </w:p>
    <w:p w14:paraId="018B086D" w14:textId="77777777" w:rsidR="005F6BD5" w:rsidRPr="005D3E46" w:rsidRDefault="005F6BD5" w:rsidP="005801FF">
      <w:pPr>
        <w:numPr>
          <w:ilvl w:val="1"/>
          <w:numId w:val="123"/>
        </w:numPr>
        <w:tabs>
          <w:tab w:val="clear" w:pos="720"/>
        </w:tabs>
        <w:spacing w:after="0" w:line="360" w:lineRule="auto"/>
        <w:ind w:left="878" w:hanging="425"/>
        <w:jc w:val="both"/>
        <w:rPr>
          <w:rFonts w:ascii="David" w:eastAsia="Times New Roman" w:hAnsi="David" w:cs="David"/>
          <w:sz w:val="24"/>
          <w:szCs w:val="24"/>
        </w:rPr>
      </w:pPr>
      <w:r w:rsidRPr="005D3E46">
        <w:rPr>
          <w:rFonts w:ascii="David" w:eastAsia="Times New Roman" w:hAnsi="David" w:cs="David" w:hint="eastAsia"/>
          <w:sz w:val="24"/>
          <w:szCs w:val="24"/>
          <w:rtl/>
        </w:rPr>
        <w:t>המוסד</w:t>
      </w:r>
      <w:r w:rsidRPr="005D3E46">
        <w:rPr>
          <w:rFonts w:ascii="David" w:eastAsia="Times New Roman" w:hAnsi="David" w:cs="David"/>
          <w:sz w:val="24"/>
          <w:szCs w:val="24"/>
          <w:rtl/>
        </w:rPr>
        <w:t xml:space="preserve"> </w:t>
      </w:r>
      <w:r w:rsidRPr="005D3E46">
        <w:rPr>
          <w:rFonts w:ascii="David" w:eastAsia="Times New Roman" w:hAnsi="David" w:cs="David" w:hint="eastAsia"/>
          <w:sz w:val="24"/>
          <w:szCs w:val="24"/>
          <w:rtl/>
        </w:rPr>
        <w:t>מתחייב</w:t>
      </w:r>
      <w:r w:rsidRPr="005D3E46">
        <w:rPr>
          <w:rFonts w:ascii="David" w:eastAsia="Times New Roman" w:hAnsi="David" w:cs="David"/>
          <w:sz w:val="24"/>
          <w:szCs w:val="24"/>
          <w:rtl/>
        </w:rPr>
        <w:t xml:space="preserve"> </w:t>
      </w:r>
      <w:r w:rsidRPr="005D3E46">
        <w:rPr>
          <w:rFonts w:ascii="David" w:eastAsia="Times New Roman" w:hAnsi="David" w:cs="David" w:hint="eastAsia"/>
          <w:sz w:val="24"/>
          <w:szCs w:val="24"/>
          <w:rtl/>
        </w:rPr>
        <w:t>כי</w:t>
      </w:r>
      <w:r w:rsidRPr="005D3E46">
        <w:rPr>
          <w:rFonts w:ascii="David" w:eastAsia="Times New Roman" w:hAnsi="David" w:cs="David"/>
          <w:sz w:val="24"/>
          <w:szCs w:val="24"/>
          <w:rtl/>
        </w:rPr>
        <w:t xml:space="preserve"> </w:t>
      </w:r>
      <w:r w:rsidRPr="005D3E46">
        <w:rPr>
          <w:rFonts w:ascii="David" w:eastAsia="Times New Roman" w:hAnsi="David" w:cs="David" w:hint="eastAsia"/>
          <w:sz w:val="24"/>
          <w:szCs w:val="24"/>
          <w:rtl/>
        </w:rPr>
        <w:t>בכל</w:t>
      </w:r>
      <w:r w:rsidRPr="005D3E46">
        <w:rPr>
          <w:rFonts w:ascii="David" w:eastAsia="Times New Roman" w:hAnsi="David" w:cs="David"/>
          <w:sz w:val="24"/>
          <w:szCs w:val="24"/>
          <w:rtl/>
        </w:rPr>
        <w:t xml:space="preserve"> </w:t>
      </w:r>
      <w:r w:rsidRPr="005D3E46">
        <w:rPr>
          <w:rFonts w:ascii="David" w:eastAsia="Times New Roman" w:hAnsi="David" w:cs="David" w:hint="eastAsia"/>
          <w:sz w:val="24"/>
          <w:szCs w:val="24"/>
          <w:rtl/>
        </w:rPr>
        <w:t>תקופת</w:t>
      </w:r>
      <w:r w:rsidRPr="005D3E46">
        <w:rPr>
          <w:rFonts w:ascii="David" w:eastAsia="Times New Roman" w:hAnsi="David" w:cs="David"/>
          <w:sz w:val="24"/>
          <w:szCs w:val="24"/>
          <w:rtl/>
        </w:rPr>
        <w:t xml:space="preserve"> </w:t>
      </w:r>
      <w:r w:rsidRPr="005D3E46">
        <w:rPr>
          <w:rFonts w:ascii="David" w:eastAsia="Times New Roman" w:hAnsi="David" w:cs="David" w:hint="eastAsia"/>
          <w:sz w:val="24"/>
          <w:szCs w:val="24"/>
          <w:rtl/>
        </w:rPr>
        <w:t>ההתקשרות</w:t>
      </w:r>
      <w:r w:rsidRPr="005D3E46">
        <w:rPr>
          <w:rFonts w:ascii="David" w:eastAsia="Times New Roman" w:hAnsi="David" w:cs="David"/>
          <w:sz w:val="24"/>
          <w:szCs w:val="24"/>
          <w:rtl/>
        </w:rPr>
        <w:t xml:space="preserve"> </w:t>
      </w:r>
      <w:r w:rsidRPr="005D3E46">
        <w:rPr>
          <w:rFonts w:ascii="David" w:eastAsia="Times New Roman" w:hAnsi="David" w:cs="David" w:hint="eastAsia"/>
          <w:sz w:val="24"/>
          <w:szCs w:val="24"/>
          <w:rtl/>
        </w:rPr>
        <w:t>החוזית</w:t>
      </w:r>
      <w:r w:rsidRPr="005D3E46">
        <w:rPr>
          <w:rFonts w:ascii="David" w:eastAsia="Times New Roman" w:hAnsi="David" w:cs="David"/>
          <w:sz w:val="24"/>
          <w:szCs w:val="24"/>
          <w:rtl/>
        </w:rPr>
        <w:t xml:space="preserve"> </w:t>
      </w:r>
      <w:r w:rsidRPr="005D3E46">
        <w:rPr>
          <w:rFonts w:ascii="David" w:eastAsia="Times New Roman" w:hAnsi="David" w:cs="David" w:hint="eastAsia"/>
          <w:sz w:val="24"/>
          <w:szCs w:val="24"/>
          <w:rtl/>
        </w:rPr>
        <w:t>עם</w:t>
      </w:r>
      <w:r w:rsidRPr="005D3E46">
        <w:rPr>
          <w:rFonts w:ascii="David" w:eastAsia="Times New Roman" w:hAnsi="David" w:cs="David"/>
          <w:sz w:val="24"/>
          <w:szCs w:val="24"/>
          <w:rtl/>
        </w:rPr>
        <w:t xml:space="preserve"> </w:t>
      </w:r>
      <w:r w:rsidRPr="005D3E46">
        <w:rPr>
          <w:rFonts w:ascii="David" w:eastAsia="Times New Roman" w:hAnsi="David" w:cs="David" w:hint="eastAsia"/>
          <w:sz w:val="24"/>
          <w:szCs w:val="24"/>
          <w:rtl/>
        </w:rPr>
        <w:t>מדינת</w:t>
      </w:r>
      <w:r w:rsidRPr="005D3E46">
        <w:rPr>
          <w:rFonts w:ascii="David" w:eastAsia="Times New Roman" w:hAnsi="David" w:cs="David"/>
          <w:sz w:val="24"/>
          <w:szCs w:val="24"/>
          <w:rtl/>
        </w:rPr>
        <w:t xml:space="preserve"> </w:t>
      </w:r>
      <w:r w:rsidRPr="005D3E46">
        <w:rPr>
          <w:rFonts w:ascii="David" w:eastAsia="Times New Roman" w:hAnsi="David" w:cs="David" w:hint="eastAsia"/>
          <w:sz w:val="24"/>
          <w:szCs w:val="24"/>
          <w:rtl/>
        </w:rPr>
        <w:t>ישראל</w:t>
      </w:r>
      <w:r w:rsidRPr="005D3E46">
        <w:rPr>
          <w:rFonts w:ascii="David" w:eastAsia="Times New Roman" w:hAnsi="David" w:cs="David"/>
          <w:sz w:val="24"/>
          <w:szCs w:val="24"/>
          <w:rtl/>
        </w:rPr>
        <w:t xml:space="preserve">, </w:t>
      </w:r>
      <w:r w:rsidRPr="005D3E46">
        <w:rPr>
          <w:rFonts w:ascii="David" w:eastAsia="Times New Roman" w:hAnsi="David" w:cs="David" w:hint="eastAsia"/>
          <w:sz w:val="24"/>
          <w:szCs w:val="24"/>
          <w:rtl/>
        </w:rPr>
        <w:t>וכל</w:t>
      </w:r>
      <w:r w:rsidRPr="005D3E46">
        <w:rPr>
          <w:rFonts w:ascii="David" w:eastAsia="Times New Roman" w:hAnsi="David" w:cs="David"/>
          <w:sz w:val="24"/>
          <w:szCs w:val="24"/>
          <w:rtl/>
        </w:rPr>
        <w:t xml:space="preserve"> </w:t>
      </w:r>
      <w:r w:rsidRPr="005D3E46">
        <w:rPr>
          <w:rFonts w:ascii="David" w:eastAsia="Times New Roman" w:hAnsi="David" w:cs="David" w:hint="eastAsia"/>
          <w:sz w:val="24"/>
          <w:szCs w:val="24"/>
          <w:rtl/>
        </w:rPr>
        <w:t>עוד</w:t>
      </w:r>
      <w:r w:rsidRPr="005D3E46">
        <w:rPr>
          <w:rFonts w:ascii="David" w:eastAsia="Times New Roman" w:hAnsi="David" w:cs="David"/>
          <w:sz w:val="24"/>
          <w:szCs w:val="24"/>
          <w:rtl/>
        </w:rPr>
        <w:t xml:space="preserve"> </w:t>
      </w:r>
      <w:r w:rsidRPr="005D3E46">
        <w:rPr>
          <w:rFonts w:ascii="David" w:eastAsia="Times New Roman" w:hAnsi="David" w:cs="David" w:hint="eastAsia"/>
          <w:sz w:val="24"/>
          <w:szCs w:val="24"/>
          <w:rtl/>
        </w:rPr>
        <w:t>אחריותו</w:t>
      </w:r>
      <w:r w:rsidRPr="005D3E46">
        <w:rPr>
          <w:rFonts w:ascii="David" w:eastAsia="Times New Roman" w:hAnsi="David" w:cs="David"/>
          <w:sz w:val="24"/>
          <w:szCs w:val="24"/>
          <w:rtl/>
        </w:rPr>
        <w:t xml:space="preserve"> </w:t>
      </w:r>
      <w:r w:rsidRPr="005D3E46">
        <w:rPr>
          <w:rFonts w:ascii="David" w:eastAsia="Times New Roman" w:hAnsi="David" w:cs="David" w:hint="eastAsia"/>
          <w:sz w:val="24"/>
          <w:szCs w:val="24"/>
          <w:rtl/>
        </w:rPr>
        <w:t>קיימת</w:t>
      </w:r>
      <w:r w:rsidRPr="005D3E46">
        <w:rPr>
          <w:rFonts w:ascii="David" w:eastAsia="Times New Roman" w:hAnsi="David" w:cs="David"/>
          <w:sz w:val="24"/>
          <w:szCs w:val="24"/>
          <w:rtl/>
        </w:rPr>
        <w:t xml:space="preserve">, </w:t>
      </w:r>
      <w:r w:rsidRPr="005D3E46">
        <w:rPr>
          <w:rFonts w:ascii="David" w:eastAsia="Times New Roman" w:hAnsi="David" w:cs="David" w:hint="eastAsia"/>
          <w:sz w:val="24"/>
          <w:szCs w:val="24"/>
          <w:rtl/>
        </w:rPr>
        <w:t>להחזיק</w:t>
      </w:r>
      <w:r w:rsidRPr="005D3E46">
        <w:rPr>
          <w:rFonts w:ascii="David" w:eastAsia="Times New Roman" w:hAnsi="David" w:cs="David"/>
          <w:sz w:val="24"/>
          <w:szCs w:val="24"/>
          <w:rtl/>
        </w:rPr>
        <w:t xml:space="preserve"> </w:t>
      </w:r>
      <w:r w:rsidRPr="005D3E46">
        <w:rPr>
          <w:rFonts w:ascii="David" w:eastAsia="Times New Roman" w:hAnsi="David" w:cs="David" w:hint="eastAsia"/>
          <w:sz w:val="24"/>
          <w:szCs w:val="24"/>
          <w:rtl/>
        </w:rPr>
        <w:t>בתוקף</w:t>
      </w:r>
      <w:r w:rsidRPr="005D3E46">
        <w:rPr>
          <w:rFonts w:ascii="David" w:eastAsia="Times New Roman" w:hAnsi="David" w:cs="David"/>
          <w:sz w:val="24"/>
          <w:szCs w:val="24"/>
          <w:rtl/>
        </w:rPr>
        <w:t xml:space="preserve"> </w:t>
      </w:r>
      <w:r w:rsidRPr="005D3E46">
        <w:rPr>
          <w:rFonts w:ascii="David" w:eastAsia="Times New Roman" w:hAnsi="David" w:cs="David" w:hint="eastAsia"/>
          <w:sz w:val="24"/>
          <w:szCs w:val="24"/>
          <w:rtl/>
        </w:rPr>
        <w:t>את</w:t>
      </w:r>
      <w:r w:rsidRPr="005D3E46">
        <w:rPr>
          <w:rFonts w:ascii="David" w:eastAsia="Times New Roman" w:hAnsi="David" w:cs="David"/>
          <w:sz w:val="24"/>
          <w:szCs w:val="24"/>
          <w:rtl/>
        </w:rPr>
        <w:t xml:space="preserve"> </w:t>
      </w:r>
      <w:r w:rsidRPr="005D3E46">
        <w:rPr>
          <w:rFonts w:ascii="David" w:eastAsia="Times New Roman" w:hAnsi="David" w:cs="David" w:hint="eastAsia"/>
          <w:sz w:val="24"/>
          <w:szCs w:val="24"/>
          <w:rtl/>
        </w:rPr>
        <w:t>פוליסות</w:t>
      </w:r>
      <w:r w:rsidRPr="005D3E46">
        <w:rPr>
          <w:rFonts w:ascii="David" w:eastAsia="Times New Roman" w:hAnsi="David" w:cs="David"/>
          <w:sz w:val="24"/>
          <w:szCs w:val="24"/>
          <w:rtl/>
        </w:rPr>
        <w:t xml:space="preserve"> </w:t>
      </w:r>
      <w:r w:rsidRPr="005D3E46">
        <w:rPr>
          <w:rFonts w:ascii="David" w:eastAsia="Times New Roman" w:hAnsi="David" w:cs="David" w:hint="eastAsia"/>
          <w:sz w:val="24"/>
          <w:szCs w:val="24"/>
          <w:rtl/>
        </w:rPr>
        <w:t>הביטוח</w:t>
      </w:r>
      <w:r w:rsidRPr="005D3E46">
        <w:rPr>
          <w:rFonts w:ascii="David" w:eastAsia="Times New Roman" w:hAnsi="David" w:cs="David"/>
          <w:sz w:val="24"/>
          <w:szCs w:val="24"/>
          <w:rtl/>
        </w:rPr>
        <w:t xml:space="preserve">. </w:t>
      </w:r>
      <w:r w:rsidRPr="005D3E46">
        <w:rPr>
          <w:rFonts w:ascii="David" w:eastAsia="Times New Roman" w:hAnsi="David" w:cs="David" w:hint="eastAsia"/>
          <w:sz w:val="24"/>
          <w:szCs w:val="24"/>
          <w:rtl/>
        </w:rPr>
        <w:t>המוסד</w:t>
      </w:r>
      <w:r w:rsidRPr="005D3E46">
        <w:rPr>
          <w:rFonts w:ascii="David" w:eastAsia="Times New Roman" w:hAnsi="David" w:cs="David"/>
          <w:sz w:val="24"/>
          <w:szCs w:val="24"/>
          <w:rtl/>
        </w:rPr>
        <w:t xml:space="preserve"> </w:t>
      </w:r>
      <w:r w:rsidRPr="005D3E46">
        <w:rPr>
          <w:rFonts w:ascii="David" w:eastAsia="Times New Roman" w:hAnsi="David" w:cs="David" w:hint="eastAsia"/>
          <w:sz w:val="24"/>
          <w:szCs w:val="24"/>
          <w:rtl/>
        </w:rPr>
        <w:t>מתחייב</w:t>
      </w:r>
      <w:r w:rsidRPr="005D3E46">
        <w:rPr>
          <w:rFonts w:ascii="David" w:eastAsia="Times New Roman" w:hAnsi="David" w:cs="David"/>
          <w:sz w:val="24"/>
          <w:szCs w:val="24"/>
          <w:rtl/>
        </w:rPr>
        <w:t xml:space="preserve"> </w:t>
      </w:r>
      <w:r w:rsidRPr="005D3E46">
        <w:rPr>
          <w:rFonts w:ascii="David" w:eastAsia="Times New Roman" w:hAnsi="David" w:cs="David" w:hint="eastAsia"/>
          <w:sz w:val="24"/>
          <w:szCs w:val="24"/>
          <w:rtl/>
        </w:rPr>
        <w:t>כי</w:t>
      </w:r>
      <w:r w:rsidRPr="005D3E46">
        <w:rPr>
          <w:rFonts w:ascii="David" w:eastAsia="Times New Roman" w:hAnsi="David" w:cs="David"/>
          <w:sz w:val="24"/>
          <w:szCs w:val="24"/>
          <w:rtl/>
        </w:rPr>
        <w:t xml:space="preserve"> </w:t>
      </w:r>
      <w:r w:rsidRPr="005D3E46">
        <w:rPr>
          <w:rFonts w:ascii="David" w:eastAsia="Times New Roman" w:hAnsi="David" w:cs="David" w:hint="eastAsia"/>
          <w:sz w:val="24"/>
          <w:szCs w:val="24"/>
          <w:rtl/>
        </w:rPr>
        <w:t>פוליסות</w:t>
      </w:r>
      <w:r w:rsidRPr="005D3E46">
        <w:rPr>
          <w:rFonts w:ascii="David" w:eastAsia="Times New Roman" w:hAnsi="David" w:cs="David"/>
          <w:sz w:val="24"/>
          <w:szCs w:val="24"/>
          <w:rtl/>
        </w:rPr>
        <w:t xml:space="preserve"> </w:t>
      </w:r>
      <w:r w:rsidRPr="005D3E46">
        <w:rPr>
          <w:rFonts w:ascii="David" w:eastAsia="Times New Roman" w:hAnsi="David" w:cs="David" w:hint="eastAsia"/>
          <w:sz w:val="24"/>
          <w:szCs w:val="24"/>
          <w:rtl/>
        </w:rPr>
        <w:t>הביטוח</w:t>
      </w:r>
      <w:r w:rsidRPr="005D3E46">
        <w:rPr>
          <w:rFonts w:ascii="David" w:eastAsia="Times New Roman" w:hAnsi="David" w:cs="David"/>
          <w:sz w:val="24"/>
          <w:szCs w:val="24"/>
          <w:rtl/>
        </w:rPr>
        <w:t xml:space="preserve"> </w:t>
      </w:r>
      <w:r w:rsidRPr="005D3E46">
        <w:rPr>
          <w:rFonts w:ascii="David" w:eastAsia="Times New Roman" w:hAnsi="David" w:cs="David" w:hint="eastAsia"/>
          <w:sz w:val="24"/>
          <w:szCs w:val="24"/>
          <w:rtl/>
        </w:rPr>
        <w:t>תחודשנה</w:t>
      </w:r>
      <w:r w:rsidRPr="005D3E46">
        <w:rPr>
          <w:rFonts w:ascii="David" w:eastAsia="Times New Roman" w:hAnsi="David" w:cs="David"/>
          <w:sz w:val="24"/>
          <w:szCs w:val="24"/>
          <w:rtl/>
        </w:rPr>
        <w:t xml:space="preserve"> </w:t>
      </w:r>
      <w:r w:rsidRPr="005D3E46">
        <w:rPr>
          <w:rFonts w:ascii="David" w:eastAsia="Times New Roman" w:hAnsi="David" w:cs="David" w:hint="eastAsia"/>
          <w:sz w:val="24"/>
          <w:szCs w:val="24"/>
          <w:rtl/>
        </w:rPr>
        <w:t>על</w:t>
      </w:r>
      <w:r w:rsidRPr="005D3E46">
        <w:rPr>
          <w:rFonts w:ascii="David" w:eastAsia="Times New Roman" w:hAnsi="David" w:cs="David"/>
          <w:sz w:val="24"/>
          <w:szCs w:val="24"/>
          <w:rtl/>
        </w:rPr>
        <w:t xml:space="preserve"> </w:t>
      </w:r>
      <w:r w:rsidRPr="005D3E46">
        <w:rPr>
          <w:rFonts w:ascii="David" w:eastAsia="Times New Roman" w:hAnsi="David" w:cs="David" w:hint="eastAsia"/>
          <w:sz w:val="24"/>
          <w:szCs w:val="24"/>
          <w:rtl/>
        </w:rPr>
        <w:t>ידו</w:t>
      </w:r>
      <w:r w:rsidRPr="005D3E46">
        <w:rPr>
          <w:rFonts w:ascii="David" w:eastAsia="Times New Roman" w:hAnsi="David" w:cs="David"/>
          <w:sz w:val="24"/>
          <w:szCs w:val="24"/>
          <w:rtl/>
        </w:rPr>
        <w:t xml:space="preserve"> </w:t>
      </w:r>
      <w:r w:rsidRPr="005D3E46">
        <w:rPr>
          <w:rFonts w:ascii="David" w:eastAsia="Times New Roman" w:hAnsi="David" w:cs="David" w:hint="eastAsia"/>
          <w:sz w:val="24"/>
          <w:szCs w:val="24"/>
          <w:rtl/>
        </w:rPr>
        <w:t>מדי</w:t>
      </w:r>
      <w:r w:rsidRPr="005D3E46">
        <w:rPr>
          <w:rFonts w:ascii="David" w:eastAsia="Times New Roman" w:hAnsi="David" w:cs="David"/>
          <w:sz w:val="24"/>
          <w:szCs w:val="24"/>
          <w:rtl/>
        </w:rPr>
        <w:t xml:space="preserve"> </w:t>
      </w:r>
      <w:r w:rsidRPr="005D3E46">
        <w:rPr>
          <w:rFonts w:ascii="David" w:eastAsia="Times New Roman" w:hAnsi="David" w:cs="David" w:hint="eastAsia"/>
          <w:sz w:val="24"/>
          <w:szCs w:val="24"/>
          <w:rtl/>
        </w:rPr>
        <w:t>שנה</w:t>
      </w:r>
      <w:r w:rsidRPr="005D3E46">
        <w:rPr>
          <w:rFonts w:ascii="David" w:eastAsia="Times New Roman" w:hAnsi="David" w:cs="David"/>
          <w:sz w:val="24"/>
          <w:szCs w:val="24"/>
          <w:rtl/>
        </w:rPr>
        <w:t xml:space="preserve"> </w:t>
      </w:r>
      <w:r w:rsidRPr="005D3E46">
        <w:rPr>
          <w:rFonts w:ascii="David" w:eastAsia="Times New Roman" w:hAnsi="David" w:cs="David" w:hint="eastAsia"/>
          <w:sz w:val="24"/>
          <w:szCs w:val="24"/>
          <w:rtl/>
        </w:rPr>
        <w:t>בשנה</w:t>
      </w:r>
      <w:r w:rsidRPr="005D3E46">
        <w:rPr>
          <w:rFonts w:ascii="David" w:eastAsia="Times New Roman" w:hAnsi="David" w:cs="David"/>
          <w:sz w:val="24"/>
          <w:szCs w:val="24"/>
          <w:rtl/>
        </w:rPr>
        <w:t xml:space="preserve">, </w:t>
      </w:r>
      <w:r w:rsidRPr="005D3E46">
        <w:rPr>
          <w:rFonts w:ascii="David" w:eastAsia="Times New Roman" w:hAnsi="David" w:cs="David" w:hint="eastAsia"/>
          <w:sz w:val="24"/>
          <w:szCs w:val="24"/>
          <w:rtl/>
        </w:rPr>
        <w:t>כל</w:t>
      </w:r>
      <w:r w:rsidRPr="005D3E46">
        <w:rPr>
          <w:rFonts w:ascii="David" w:eastAsia="Times New Roman" w:hAnsi="David" w:cs="David"/>
          <w:sz w:val="24"/>
          <w:szCs w:val="24"/>
          <w:rtl/>
        </w:rPr>
        <w:t xml:space="preserve"> </w:t>
      </w:r>
      <w:r w:rsidRPr="005D3E46">
        <w:rPr>
          <w:rFonts w:ascii="David" w:eastAsia="Times New Roman" w:hAnsi="David" w:cs="David" w:hint="eastAsia"/>
          <w:sz w:val="24"/>
          <w:szCs w:val="24"/>
          <w:rtl/>
        </w:rPr>
        <w:t>עוד</w:t>
      </w:r>
      <w:r w:rsidRPr="005D3E46">
        <w:rPr>
          <w:rFonts w:ascii="David" w:eastAsia="Times New Roman" w:hAnsi="David" w:cs="David"/>
          <w:sz w:val="24"/>
          <w:szCs w:val="24"/>
          <w:rtl/>
        </w:rPr>
        <w:t xml:space="preserve"> </w:t>
      </w:r>
      <w:r w:rsidRPr="005D3E46">
        <w:rPr>
          <w:rFonts w:ascii="David" w:eastAsia="Times New Roman" w:hAnsi="David" w:cs="David" w:hint="eastAsia"/>
          <w:sz w:val="24"/>
          <w:szCs w:val="24"/>
          <w:rtl/>
        </w:rPr>
        <w:t>החוזה</w:t>
      </w:r>
      <w:r w:rsidRPr="005D3E46">
        <w:rPr>
          <w:rFonts w:ascii="David" w:eastAsia="Times New Roman" w:hAnsi="David" w:cs="David"/>
          <w:sz w:val="24"/>
          <w:szCs w:val="24"/>
          <w:rtl/>
        </w:rPr>
        <w:t xml:space="preserve"> </w:t>
      </w:r>
      <w:r w:rsidRPr="005D3E46">
        <w:rPr>
          <w:rFonts w:ascii="David" w:eastAsia="Times New Roman" w:hAnsi="David" w:cs="David" w:hint="eastAsia"/>
          <w:sz w:val="24"/>
          <w:szCs w:val="24"/>
          <w:rtl/>
        </w:rPr>
        <w:t>עם</w:t>
      </w:r>
      <w:r w:rsidRPr="005D3E46">
        <w:rPr>
          <w:rFonts w:ascii="David" w:eastAsia="Times New Roman" w:hAnsi="David" w:cs="David"/>
          <w:sz w:val="24"/>
          <w:szCs w:val="24"/>
          <w:rtl/>
        </w:rPr>
        <w:t xml:space="preserve"> </w:t>
      </w:r>
      <w:r w:rsidRPr="005D3E46">
        <w:rPr>
          <w:rFonts w:ascii="David" w:eastAsia="Times New Roman" w:hAnsi="David" w:cs="David" w:hint="eastAsia"/>
          <w:sz w:val="24"/>
          <w:szCs w:val="24"/>
          <w:rtl/>
        </w:rPr>
        <w:t>מדינת</w:t>
      </w:r>
      <w:r w:rsidRPr="005D3E46">
        <w:rPr>
          <w:rFonts w:ascii="David" w:eastAsia="Times New Roman" w:hAnsi="David" w:cs="David"/>
          <w:sz w:val="24"/>
          <w:szCs w:val="24"/>
          <w:rtl/>
        </w:rPr>
        <w:t xml:space="preserve"> </w:t>
      </w:r>
      <w:r w:rsidRPr="005D3E46">
        <w:rPr>
          <w:rFonts w:ascii="David" w:eastAsia="Times New Roman" w:hAnsi="David" w:cs="David" w:hint="eastAsia"/>
          <w:sz w:val="24"/>
          <w:szCs w:val="24"/>
          <w:rtl/>
        </w:rPr>
        <w:t>ישראל</w:t>
      </w:r>
      <w:r w:rsidRPr="005D3E46">
        <w:rPr>
          <w:rFonts w:ascii="David" w:eastAsia="Times New Roman" w:hAnsi="David" w:cs="David"/>
          <w:sz w:val="24"/>
          <w:szCs w:val="24"/>
          <w:rtl/>
        </w:rPr>
        <w:t xml:space="preserve">-משרד </w:t>
      </w:r>
      <w:r w:rsidRPr="005D3E46">
        <w:rPr>
          <w:rFonts w:ascii="David" w:eastAsia="Times New Roman" w:hAnsi="David" w:cs="David" w:hint="eastAsia"/>
          <w:sz w:val="24"/>
          <w:szCs w:val="24"/>
          <w:rtl/>
        </w:rPr>
        <w:t>האנרגיה</w:t>
      </w:r>
      <w:r w:rsidRPr="005D3E46">
        <w:rPr>
          <w:rFonts w:ascii="David" w:eastAsia="Times New Roman" w:hAnsi="David" w:cs="David"/>
          <w:sz w:val="24"/>
          <w:szCs w:val="24"/>
          <w:rtl/>
        </w:rPr>
        <w:t xml:space="preserve"> </w:t>
      </w:r>
      <w:r w:rsidRPr="005D3E46">
        <w:rPr>
          <w:rFonts w:ascii="David" w:eastAsia="Times New Roman" w:hAnsi="David" w:cs="David" w:hint="eastAsia"/>
          <w:sz w:val="24"/>
          <w:szCs w:val="24"/>
          <w:rtl/>
        </w:rPr>
        <w:t>בתוקף</w:t>
      </w:r>
      <w:r w:rsidRPr="005D3E46">
        <w:rPr>
          <w:rFonts w:ascii="David" w:eastAsia="Times New Roman" w:hAnsi="David" w:cs="David"/>
          <w:sz w:val="24"/>
          <w:szCs w:val="24"/>
          <w:rtl/>
        </w:rPr>
        <w:t xml:space="preserve">.  </w:t>
      </w:r>
    </w:p>
    <w:p w14:paraId="4DCEE35C" w14:textId="77777777" w:rsidR="005F6BD5" w:rsidRPr="005D3E46" w:rsidRDefault="005F6BD5" w:rsidP="005801FF">
      <w:pPr>
        <w:numPr>
          <w:ilvl w:val="1"/>
          <w:numId w:val="123"/>
        </w:numPr>
        <w:tabs>
          <w:tab w:val="clear" w:pos="720"/>
        </w:tabs>
        <w:spacing w:after="0" w:line="360" w:lineRule="auto"/>
        <w:ind w:left="878" w:hanging="425"/>
        <w:jc w:val="both"/>
        <w:rPr>
          <w:rFonts w:ascii="David" w:eastAsia="Times New Roman" w:hAnsi="David" w:cs="David"/>
          <w:sz w:val="24"/>
          <w:szCs w:val="24"/>
        </w:rPr>
      </w:pPr>
      <w:r w:rsidRPr="005D3E46">
        <w:rPr>
          <w:rFonts w:ascii="David" w:eastAsia="Times New Roman" w:hAnsi="David" w:cs="David"/>
          <w:sz w:val="24"/>
          <w:szCs w:val="24"/>
          <w:rtl/>
        </w:rPr>
        <w:t xml:space="preserve">מדינת ישראל – </w:t>
      </w:r>
      <w:r w:rsidRPr="005D3E46">
        <w:rPr>
          <w:rFonts w:ascii="David" w:eastAsia="Times New Roman" w:hAnsi="David" w:cs="David" w:hint="eastAsia"/>
          <w:sz w:val="24"/>
          <w:szCs w:val="24"/>
          <w:rtl/>
        </w:rPr>
        <w:t>משרד</w:t>
      </w:r>
      <w:r w:rsidRPr="005D3E46">
        <w:rPr>
          <w:rFonts w:ascii="David" w:eastAsia="Times New Roman" w:hAnsi="David" w:cs="David"/>
          <w:sz w:val="24"/>
          <w:szCs w:val="24"/>
          <w:rtl/>
        </w:rPr>
        <w:t xml:space="preserve"> </w:t>
      </w:r>
      <w:r w:rsidRPr="005D3E46">
        <w:rPr>
          <w:rFonts w:ascii="David" w:eastAsia="Times New Roman" w:hAnsi="David" w:cs="David" w:hint="eastAsia"/>
          <w:sz w:val="24"/>
          <w:szCs w:val="24"/>
          <w:rtl/>
        </w:rPr>
        <w:t>האנרגיה</w:t>
      </w:r>
      <w:r w:rsidRPr="005D3E46">
        <w:rPr>
          <w:rFonts w:ascii="David" w:eastAsia="Times New Roman" w:hAnsi="David" w:cs="David"/>
          <w:sz w:val="24"/>
          <w:szCs w:val="24"/>
          <w:rtl/>
        </w:rPr>
        <w:t xml:space="preserve"> שומר</w:t>
      </w:r>
      <w:r w:rsidRPr="005D3E46">
        <w:rPr>
          <w:rFonts w:ascii="David" w:eastAsia="Times New Roman" w:hAnsi="David" w:cs="David" w:hint="eastAsia"/>
          <w:sz w:val="24"/>
          <w:szCs w:val="24"/>
          <w:rtl/>
        </w:rPr>
        <w:t>ים</w:t>
      </w:r>
      <w:r w:rsidRPr="005D3E46">
        <w:rPr>
          <w:rFonts w:ascii="David" w:eastAsia="Times New Roman" w:hAnsi="David" w:cs="David"/>
          <w:sz w:val="24"/>
          <w:szCs w:val="24"/>
          <w:rtl/>
        </w:rPr>
        <w:t xml:space="preserve"> לעצמ</w:t>
      </w:r>
      <w:r w:rsidRPr="005D3E46">
        <w:rPr>
          <w:rFonts w:ascii="David" w:eastAsia="Times New Roman" w:hAnsi="David" w:cs="David" w:hint="eastAsia"/>
          <w:sz w:val="24"/>
          <w:szCs w:val="24"/>
          <w:rtl/>
        </w:rPr>
        <w:t>ם</w:t>
      </w:r>
      <w:r w:rsidRPr="005D3E46">
        <w:rPr>
          <w:rFonts w:ascii="David" w:eastAsia="Times New Roman" w:hAnsi="David" w:cs="David"/>
          <w:sz w:val="24"/>
          <w:szCs w:val="24"/>
          <w:rtl/>
        </w:rPr>
        <w:t xml:space="preserve"> את הזכות לקבל </w:t>
      </w:r>
      <w:r w:rsidRPr="005D3E46">
        <w:rPr>
          <w:rFonts w:ascii="David" w:eastAsia="Times New Roman" w:hAnsi="David" w:cs="David" w:hint="eastAsia"/>
          <w:sz w:val="24"/>
          <w:szCs w:val="24"/>
          <w:rtl/>
        </w:rPr>
        <w:t>מהמוסד</w:t>
      </w:r>
      <w:r w:rsidRPr="005D3E46">
        <w:rPr>
          <w:rFonts w:ascii="David" w:eastAsia="Times New Roman" w:hAnsi="David" w:cs="David"/>
          <w:sz w:val="24"/>
          <w:szCs w:val="24"/>
          <w:rtl/>
        </w:rPr>
        <w:t xml:space="preserve"> בכל עת את העתקי הפוליסות במלואן או בחלקן, במקרה של גילוי נסיבות העלולות להביא לתביעה בפוליסות או על מנת שתוכל לבחון את עמידת </w:t>
      </w:r>
      <w:r w:rsidRPr="005D3E46">
        <w:rPr>
          <w:rFonts w:ascii="David" w:eastAsia="Times New Roman" w:hAnsi="David" w:cs="David" w:hint="eastAsia"/>
          <w:sz w:val="24"/>
          <w:szCs w:val="24"/>
          <w:rtl/>
        </w:rPr>
        <w:t>המוסד</w:t>
      </w:r>
      <w:r w:rsidRPr="005D3E46">
        <w:rPr>
          <w:rFonts w:ascii="David" w:eastAsia="Times New Roman" w:hAnsi="David" w:cs="David"/>
          <w:sz w:val="24"/>
          <w:szCs w:val="24"/>
          <w:rtl/>
        </w:rPr>
        <w:t xml:space="preserve"> בסעיפים אלו או מכל סיבה אחרת, </w:t>
      </w:r>
      <w:r w:rsidRPr="005D3E46">
        <w:rPr>
          <w:rFonts w:ascii="David" w:eastAsia="Times New Roman" w:hAnsi="David" w:cs="David" w:hint="eastAsia"/>
          <w:sz w:val="24"/>
          <w:szCs w:val="24"/>
          <w:rtl/>
        </w:rPr>
        <w:t>והמוסד</w:t>
      </w:r>
      <w:r w:rsidRPr="005D3E46">
        <w:rPr>
          <w:rFonts w:ascii="David" w:eastAsia="Times New Roman" w:hAnsi="David" w:cs="David"/>
          <w:sz w:val="24"/>
          <w:szCs w:val="24"/>
          <w:rtl/>
        </w:rPr>
        <w:t xml:space="preserve"> יעביר את העתקי הפוליסות במלואן או בחלקן כאמור מיד עם קבלת הדרישה. </w:t>
      </w:r>
      <w:r w:rsidRPr="005D3E46">
        <w:rPr>
          <w:rFonts w:ascii="David" w:eastAsia="Times New Roman" w:hAnsi="David" w:cs="David" w:hint="eastAsia"/>
          <w:sz w:val="24"/>
          <w:szCs w:val="24"/>
          <w:rtl/>
        </w:rPr>
        <w:t>המוסד</w:t>
      </w:r>
      <w:r w:rsidRPr="005D3E46">
        <w:rPr>
          <w:rFonts w:ascii="David" w:eastAsia="Times New Roman" w:hAnsi="David" w:cs="David"/>
          <w:sz w:val="24"/>
          <w:szCs w:val="24"/>
          <w:rtl/>
        </w:rPr>
        <w:t xml:space="preserve"> מתחייב לבצע כל שינוי או תיקון שיידרש על מנת להתאים את הפוליסות להתחייבויותיו על פי הוראות הביטוח לעיל. מוסכם כי </w:t>
      </w:r>
      <w:r w:rsidRPr="005D3E46">
        <w:rPr>
          <w:rFonts w:ascii="David" w:eastAsia="Times New Roman" w:hAnsi="David" w:cs="David" w:hint="eastAsia"/>
          <w:sz w:val="24"/>
          <w:szCs w:val="24"/>
          <w:rtl/>
        </w:rPr>
        <w:t>המוסד</w:t>
      </w:r>
      <w:r w:rsidRPr="005D3E46">
        <w:rPr>
          <w:rFonts w:ascii="David" w:eastAsia="Times New Roman" w:hAnsi="David" w:cs="David"/>
          <w:sz w:val="24"/>
          <w:szCs w:val="24"/>
          <w:rtl/>
        </w:rPr>
        <w:t xml:space="preserve"> יהיה רשאי למחוק מפוליסות הביטוח כאמור מידע עסקי ו/או מסחרי סודי שאינו רלוונטי להתקשרות זו.</w:t>
      </w:r>
    </w:p>
    <w:p w14:paraId="14F52F3F" w14:textId="77777777" w:rsidR="005F6BD5" w:rsidRPr="005D3E46" w:rsidRDefault="005F6BD5" w:rsidP="005801FF">
      <w:pPr>
        <w:numPr>
          <w:ilvl w:val="1"/>
          <w:numId w:val="123"/>
        </w:numPr>
        <w:tabs>
          <w:tab w:val="clear" w:pos="720"/>
        </w:tabs>
        <w:spacing w:after="0" w:line="360" w:lineRule="auto"/>
        <w:ind w:left="878" w:hanging="425"/>
        <w:jc w:val="both"/>
        <w:rPr>
          <w:rFonts w:ascii="David" w:eastAsia="Times New Roman" w:hAnsi="David" w:cs="David"/>
          <w:sz w:val="24"/>
          <w:szCs w:val="24"/>
        </w:rPr>
      </w:pPr>
      <w:r w:rsidRPr="005D3E46">
        <w:rPr>
          <w:rFonts w:ascii="David" w:eastAsia="Times New Roman" w:hAnsi="David" w:cs="David" w:hint="eastAsia"/>
          <w:sz w:val="24"/>
          <w:szCs w:val="24"/>
          <w:rtl/>
        </w:rPr>
        <w:t>למען</w:t>
      </w:r>
      <w:r w:rsidRPr="005D3E46">
        <w:rPr>
          <w:rFonts w:ascii="David" w:eastAsia="Times New Roman" w:hAnsi="David" w:cs="David"/>
          <w:sz w:val="24"/>
          <w:szCs w:val="24"/>
          <w:rtl/>
        </w:rPr>
        <w:t xml:space="preserve"> </w:t>
      </w:r>
      <w:r w:rsidRPr="005D3E46">
        <w:rPr>
          <w:rFonts w:ascii="David" w:eastAsia="Times New Roman" w:hAnsi="David" w:cs="David" w:hint="eastAsia"/>
          <w:sz w:val="24"/>
          <w:szCs w:val="24"/>
          <w:rtl/>
        </w:rPr>
        <w:t>הסר</w:t>
      </w:r>
      <w:r w:rsidRPr="005D3E46">
        <w:rPr>
          <w:rFonts w:ascii="David" w:eastAsia="Times New Roman" w:hAnsi="David" w:cs="David"/>
          <w:sz w:val="24"/>
          <w:szCs w:val="24"/>
          <w:rtl/>
        </w:rPr>
        <w:t xml:space="preserve"> </w:t>
      </w:r>
      <w:r w:rsidRPr="005D3E46">
        <w:rPr>
          <w:rFonts w:ascii="David" w:eastAsia="Times New Roman" w:hAnsi="David" w:cs="David" w:hint="eastAsia"/>
          <w:sz w:val="24"/>
          <w:szCs w:val="24"/>
          <w:rtl/>
        </w:rPr>
        <w:t>ספק</w:t>
      </w:r>
      <w:r w:rsidRPr="005D3E46">
        <w:rPr>
          <w:rFonts w:ascii="David" w:eastAsia="Times New Roman" w:hAnsi="David" w:cs="David"/>
          <w:sz w:val="24"/>
          <w:szCs w:val="24"/>
          <w:rtl/>
        </w:rPr>
        <w:t xml:space="preserve"> </w:t>
      </w:r>
      <w:r w:rsidRPr="005D3E46">
        <w:rPr>
          <w:rFonts w:ascii="David" w:eastAsia="Times New Roman" w:hAnsi="David" w:cs="David" w:hint="eastAsia"/>
          <w:sz w:val="24"/>
          <w:szCs w:val="24"/>
          <w:rtl/>
        </w:rPr>
        <w:t>מוסכם</w:t>
      </w:r>
      <w:r w:rsidRPr="005D3E46">
        <w:rPr>
          <w:rFonts w:ascii="David" w:eastAsia="Times New Roman" w:hAnsi="David" w:cs="David"/>
          <w:sz w:val="24"/>
          <w:szCs w:val="24"/>
          <w:rtl/>
        </w:rPr>
        <w:t xml:space="preserve"> </w:t>
      </w:r>
      <w:r w:rsidRPr="005D3E46">
        <w:rPr>
          <w:rFonts w:ascii="David" w:eastAsia="Times New Roman" w:hAnsi="David" w:cs="David" w:hint="eastAsia"/>
          <w:sz w:val="24"/>
          <w:szCs w:val="24"/>
          <w:rtl/>
        </w:rPr>
        <w:t>כי</w:t>
      </w:r>
      <w:r w:rsidRPr="005D3E46">
        <w:rPr>
          <w:rFonts w:ascii="David" w:eastAsia="Times New Roman" w:hAnsi="David" w:cs="David"/>
          <w:sz w:val="24"/>
          <w:szCs w:val="24"/>
          <w:rtl/>
        </w:rPr>
        <w:t xml:space="preserve"> </w:t>
      </w:r>
      <w:r w:rsidRPr="005D3E46">
        <w:rPr>
          <w:rFonts w:ascii="David" w:eastAsia="Times New Roman" w:hAnsi="David" w:cs="David" w:hint="eastAsia"/>
          <w:sz w:val="24"/>
          <w:szCs w:val="24"/>
          <w:rtl/>
        </w:rPr>
        <w:t>זכות</w:t>
      </w:r>
      <w:r w:rsidRPr="005D3E46">
        <w:rPr>
          <w:rFonts w:ascii="David" w:eastAsia="Times New Roman" w:hAnsi="David" w:cs="David"/>
          <w:sz w:val="24"/>
          <w:szCs w:val="24"/>
          <w:rtl/>
        </w:rPr>
        <w:t xml:space="preserve"> </w:t>
      </w:r>
      <w:r w:rsidRPr="005D3E46">
        <w:rPr>
          <w:rFonts w:ascii="David" w:eastAsia="Times New Roman" w:hAnsi="David" w:cs="David" w:hint="eastAsia"/>
          <w:sz w:val="24"/>
          <w:szCs w:val="24"/>
          <w:rtl/>
        </w:rPr>
        <w:t>מדינת</w:t>
      </w:r>
      <w:r w:rsidRPr="005D3E46">
        <w:rPr>
          <w:rFonts w:ascii="David" w:eastAsia="Times New Roman" w:hAnsi="David" w:cs="David"/>
          <w:sz w:val="24"/>
          <w:szCs w:val="24"/>
          <w:rtl/>
        </w:rPr>
        <w:t xml:space="preserve"> </w:t>
      </w:r>
      <w:r w:rsidRPr="005D3E46">
        <w:rPr>
          <w:rFonts w:ascii="David" w:eastAsia="Times New Roman" w:hAnsi="David" w:cs="David" w:hint="eastAsia"/>
          <w:sz w:val="24"/>
          <w:szCs w:val="24"/>
          <w:rtl/>
        </w:rPr>
        <w:t>ישראל</w:t>
      </w:r>
      <w:r w:rsidRPr="005D3E46">
        <w:rPr>
          <w:rFonts w:ascii="David" w:eastAsia="Times New Roman" w:hAnsi="David" w:cs="David"/>
          <w:sz w:val="24"/>
          <w:szCs w:val="24"/>
          <w:rtl/>
        </w:rPr>
        <w:t xml:space="preserve">, </w:t>
      </w:r>
      <w:r w:rsidRPr="005D3E46">
        <w:rPr>
          <w:rFonts w:ascii="David" w:eastAsia="Times New Roman" w:hAnsi="David" w:cs="David" w:hint="eastAsia"/>
          <w:sz w:val="24"/>
          <w:szCs w:val="24"/>
          <w:rtl/>
        </w:rPr>
        <w:t>לעריכת</w:t>
      </w:r>
      <w:r w:rsidRPr="005D3E46">
        <w:rPr>
          <w:rFonts w:ascii="David" w:eastAsia="Times New Roman" w:hAnsi="David" w:cs="David"/>
          <w:sz w:val="24"/>
          <w:szCs w:val="24"/>
          <w:rtl/>
        </w:rPr>
        <w:t xml:space="preserve"> </w:t>
      </w:r>
      <w:r w:rsidRPr="005D3E46">
        <w:rPr>
          <w:rFonts w:ascii="David" w:eastAsia="Times New Roman" w:hAnsi="David" w:cs="David" w:hint="eastAsia"/>
          <w:sz w:val="24"/>
          <w:szCs w:val="24"/>
          <w:rtl/>
        </w:rPr>
        <w:t>הבדיקה</w:t>
      </w:r>
      <w:r w:rsidRPr="005D3E46">
        <w:rPr>
          <w:rFonts w:ascii="David" w:eastAsia="Times New Roman" w:hAnsi="David" w:cs="David"/>
          <w:sz w:val="24"/>
          <w:szCs w:val="24"/>
          <w:rtl/>
        </w:rPr>
        <w:t xml:space="preserve"> </w:t>
      </w:r>
      <w:r w:rsidRPr="005D3E46">
        <w:rPr>
          <w:rFonts w:ascii="David" w:eastAsia="Times New Roman" w:hAnsi="David" w:cs="David" w:hint="eastAsia"/>
          <w:sz w:val="24"/>
          <w:szCs w:val="24"/>
          <w:rtl/>
        </w:rPr>
        <w:t>ולדרישת</w:t>
      </w:r>
      <w:r w:rsidRPr="005D3E46">
        <w:rPr>
          <w:rFonts w:ascii="David" w:eastAsia="Times New Roman" w:hAnsi="David" w:cs="David"/>
          <w:sz w:val="24"/>
          <w:szCs w:val="24"/>
          <w:rtl/>
        </w:rPr>
        <w:t xml:space="preserve"> </w:t>
      </w:r>
      <w:r w:rsidRPr="005D3E46">
        <w:rPr>
          <w:rFonts w:ascii="David" w:eastAsia="Times New Roman" w:hAnsi="David" w:cs="David" w:hint="eastAsia"/>
          <w:sz w:val="24"/>
          <w:szCs w:val="24"/>
          <w:rtl/>
        </w:rPr>
        <w:t>השינויים</w:t>
      </w:r>
      <w:r w:rsidRPr="005D3E46">
        <w:rPr>
          <w:rFonts w:ascii="David" w:eastAsia="Times New Roman" w:hAnsi="David" w:cs="David"/>
          <w:sz w:val="24"/>
          <w:szCs w:val="24"/>
          <w:rtl/>
        </w:rPr>
        <w:t xml:space="preserve"> </w:t>
      </w:r>
      <w:r w:rsidRPr="005D3E46">
        <w:rPr>
          <w:rFonts w:ascii="David" w:eastAsia="Times New Roman" w:hAnsi="David" w:cs="David" w:hint="eastAsia"/>
          <w:sz w:val="24"/>
          <w:szCs w:val="24"/>
          <w:rtl/>
        </w:rPr>
        <w:t>כמפורט</w:t>
      </w:r>
      <w:r w:rsidRPr="005D3E46">
        <w:rPr>
          <w:rFonts w:ascii="David" w:eastAsia="Times New Roman" w:hAnsi="David" w:cs="David"/>
          <w:sz w:val="24"/>
          <w:szCs w:val="24"/>
          <w:rtl/>
        </w:rPr>
        <w:t xml:space="preserve"> </w:t>
      </w:r>
      <w:r w:rsidRPr="005D3E46">
        <w:rPr>
          <w:rFonts w:ascii="David" w:eastAsia="Times New Roman" w:hAnsi="David" w:cs="David" w:hint="eastAsia"/>
          <w:sz w:val="24"/>
          <w:szCs w:val="24"/>
          <w:rtl/>
        </w:rPr>
        <w:t>לעיל</w:t>
      </w:r>
      <w:r w:rsidRPr="005D3E46">
        <w:rPr>
          <w:rFonts w:ascii="David" w:eastAsia="Times New Roman" w:hAnsi="David" w:cs="David"/>
          <w:sz w:val="24"/>
          <w:szCs w:val="24"/>
          <w:rtl/>
        </w:rPr>
        <w:t xml:space="preserve"> </w:t>
      </w:r>
      <w:r w:rsidRPr="005D3E46">
        <w:rPr>
          <w:rFonts w:ascii="David" w:eastAsia="Times New Roman" w:hAnsi="David" w:cs="David" w:hint="eastAsia"/>
          <w:sz w:val="24"/>
          <w:szCs w:val="24"/>
          <w:rtl/>
        </w:rPr>
        <w:t>אינן</w:t>
      </w:r>
      <w:r w:rsidRPr="005D3E46">
        <w:rPr>
          <w:rFonts w:ascii="David" w:eastAsia="Times New Roman" w:hAnsi="David" w:cs="David"/>
          <w:sz w:val="24"/>
          <w:szCs w:val="24"/>
          <w:rtl/>
        </w:rPr>
        <w:t xml:space="preserve"> </w:t>
      </w:r>
      <w:r w:rsidRPr="005D3E46">
        <w:rPr>
          <w:rFonts w:ascii="David" w:eastAsia="Times New Roman" w:hAnsi="David" w:cs="David" w:hint="eastAsia"/>
          <w:sz w:val="24"/>
          <w:szCs w:val="24"/>
          <w:rtl/>
        </w:rPr>
        <w:t>מטילות</w:t>
      </w:r>
      <w:r w:rsidRPr="005D3E46">
        <w:rPr>
          <w:rFonts w:ascii="David" w:eastAsia="Times New Roman" w:hAnsi="David" w:cs="David"/>
          <w:sz w:val="24"/>
          <w:szCs w:val="24"/>
          <w:rtl/>
        </w:rPr>
        <w:t xml:space="preserve"> </w:t>
      </w:r>
      <w:r w:rsidRPr="005D3E46">
        <w:rPr>
          <w:rFonts w:ascii="David" w:eastAsia="Times New Roman" w:hAnsi="David" w:cs="David" w:hint="eastAsia"/>
          <w:sz w:val="24"/>
          <w:szCs w:val="24"/>
          <w:rtl/>
        </w:rPr>
        <w:t>על</w:t>
      </w:r>
      <w:r w:rsidRPr="005D3E46">
        <w:rPr>
          <w:rFonts w:ascii="David" w:eastAsia="Times New Roman" w:hAnsi="David" w:cs="David"/>
          <w:sz w:val="24"/>
          <w:szCs w:val="24"/>
          <w:rtl/>
        </w:rPr>
        <w:t xml:space="preserve"> </w:t>
      </w:r>
      <w:r w:rsidRPr="005D3E46">
        <w:rPr>
          <w:rFonts w:ascii="David" w:eastAsia="Times New Roman" w:hAnsi="David" w:cs="David" w:hint="eastAsia"/>
          <w:sz w:val="24"/>
          <w:szCs w:val="24"/>
          <w:rtl/>
        </w:rPr>
        <w:t>מדינת</w:t>
      </w:r>
      <w:r w:rsidRPr="005D3E46">
        <w:rPr>
          <w:rFonts w:ascii="David" w:eastAsia="Times New Roman" w:hAnsi="David" w:cs="David"/>
          <w:sz w:val="24"/>
          <w:szCs w:val="24"/>
          <w:rtl/>
        </w:rPr>
        <w:t xml:space="preserve"> </w:t>
      </w:r>
      <w:r w:rsidRPr="005D3E46">
        <w:rPr>
          <w:rFonts w:ascii="David" w:eastAsia="Times New Roman" w:hAnsi="David" w:cs="David" w:hint="eastAsia"/>
          <w:sz w:val="24"/>
          <w:szCs w:val="24"/>
          <w:rtl/>
        </w:rPr>
        <w:t>ישראל</w:t>
      </w:r>
      <w:r w:rsidRPr="005D3E46">
        <w:rPr>
          <w:rFonts w:ascii="David" w:eastAsia="Times New Roman" w:hAnsi="David" w:cs="David"/>
          <w:sz w:val="24"/>
          <w:szCs w:val="24"/>
          <w:rtl/>
        </w:rPr>
        <w:t xml:space="preserve"> </w:t>
      </w:r>
      <w:r w:rsidRPr="005D3E46">
        <w:rPr>
          <w:rFonts w:ascii="David" w:eastAsia="Times New Roman" w:hAnsi="David" w:cs="David" w:hint="eastAsia"/>
          <w:sz w:val="24"/>
          <w:szCs w:val="24"/>
          <w:rtl/>
        </w:rPr>
        <w:t>או</w:t>
      </w:r>
      <w:r w:rsidRPr="005D3E46">
        <w:rPr>
          <w:rFonts w:ascii="David" w:eastAsia="Times New Roman" w:hAnsi="David" w:cs="David"/>
          <w:sz w:val="24"/>
          <w:szCs w:val="24"/>
        </w:rPr>
        <w:t xml:space="preserve"> </w:t>
      </w:r>
      <w:r w:rsidRPr="005D3E46">
        <w:rPr>
          <w:rFonts w:ascii="David" w:eastAsia="Times New Roman" w:hAnsi="David" w:cs="David" w:hint="eastAsia"/>
          <w:sz w:val="24"/>
          <w:szCs w:val="24"/>
          <w:rtl/>
        </w:rPr>
        <w:t>על</w:t>
      </w:r>
      <w:r w:rsidRPr="005D3E46">
        <w:rPr>
          <w:rFonts w:ascii="David" w:eastAsia="Times New Roman" w:hAnsi="David" w:cs="David"/>
          <w:sz w:val="24"/>
          <w:szCs w:val="24"/>
          <w:rtl/>
        </w:rPr>
        <w:t xml:space="preserve"> </w:t>
      </w:r>
      <w:r w:rsidRPr="005D3E46">
        <w:rPr>
          <w:rFonts w:ascii="David" w:eastAsia="Times New Roman" w:hAnsi="David" w:cs="David" w:hint="eastAsia"/>
          <w:sz w:val="24"/>
          <w:szCs w:val="24"/>
          <w:rtl/>
        </w:rPr>
        <w:t>מי</w:t>
      </w:r>
      <w:r w:rsidRPr="005D3E46">
        <w:rPr>
          <w:rFonts w:ascii="David" w:eastAsia="Times New Roman" w:hAnsi="David" w:cs="David"/>
          <w:sz w:val="24"/>
          <w:szCs w:val="24"/>
          <w:rtl/>
        </w:rPr>
        <w:t xml:space="preserve"> </w:t>
      </w:r>
      <w:r w:rsidRPr="005D3E46">
        <w:rPr>
          <w:rFonts w:ascii="David" w:eastAsia="Times New Roman" w:hAnsi="David" w:cs="David" w:hint="eastAsia"/>
          <w:sz w:val="24"/>
          <w:szCs w:val="24"/>
          <w:rtl/>
        </w:rPr>
        <w:t>מטעמה</w:t>
      </w:r>
      <w:r w:rsidRPr="005D3E46">
        <w:rPr>
          <w:rFonts w:ascii="David" w:eastAsia="Times New Roman" w:hAnsi="David" w:cs="David"/>
          <w:sz w:val="24"/>
          <w:szCs w:val="24"/>
          <w:rtl/>
        </w:rPr>
        <w:t xml:space="preserve"> </w:t>
      </w:r>
      <w:r w:rsidRPr="005D3E46">
        <w:rPr>
          <w:rFonts w:ascii="David" w:eastAsia="Times New Roman" w:hAnsi="David" w:cs="David" w:hint="eastAsia"/>
          <w:sz w:val="24"/>
          <w:szCs w:val="24"/>
          <w:rtl/>
        </w:rPr>
        <w:t>כל</w:t>
      </w:r>
      <w:r w:rsidRPr="005D3E46">
        <w:rPr>
          <w:rFonts w:ascii="David" w:eastAsia="Times New Roman" w:hAnsi="David" w:cs="David"/>
          <w:sz w:val="24"/>
          <w:szCs w:val="24"/>
          <w:rtl/>
        </w:rPr>
        <w:t xml:space="preserve"> </w:t>
      </w:r>
      <w:r w:rsidRPr="005D3E46">
        <w:rPr>
          <w:rFonts w:ascii="David" w:eastAsia="Times New Roman" w:hAnsi="David" w:cs="David" w:hint="eastAsia"/>
          <w:sz w:val="24"/>
          <w:szCs w:val="24"/>
          <w:rtl/>
        </w:rPr>
        <w:t>חובה</w:t>
      </w:r>
      <w:r w:rsidRPr="005D3E46">
        <w:rPr>
          <w:rFonts w:ascii="David" w:eastAsia="Times New Roman" w:hAnsi="David" w:cs="David"/>
          <w:sz w:val="24"/>
          <w:szCs w:val="24"/>
          <w:rtl/>
        </w:rPr>
        <w:t xml:space="preserve"> </w:t>
      </w:r>
      <w:r w:rsidRPr="005D3E46">
        <w:rPr>
          <w:rFonts w:ascii="David" w:eastAsia="Times New Roman" w:hAnsi="David" w:cs="David" w:hint="eastAsia"/>
          <w:sz w:val="24"/>
          <w:szCs w:val="24"/>
          <w:rtl/>
        </w:rPr>
        <w:t>וכל</w:t>
      </w:r>
      <w:r w:rsidRPr="005D3E46">
        <w:rPr>
          <w:rFonts w:ascii="David" w:eastAsia="Times New Roman" w:hAnsi="David" w:cs="David"/>
          <w:sz w:val="24"/>
          <w:szCs w:val="24"/>
          <w:rtl/>
        </w:rPr>
        <w:t xml:space="preserve"> </w:t>
      </w:r>
      <w:r w:rsidRPr="005D3E46">
        <w:rPr>
          <w:rFonts w:ascii="David" w:eastAsia="Times New Roman" w:hAnsi="David" w:cs="David" w:hint="eastAsia"/>
          <w:sz w:val="24"/>
          <w:szCs w:val="24"/>
          <w:rtl/>
        </w:rPr>
        <w:t>אחריות</w:t>
      </w:r>
      <w:r w:rsidRPr="005D3E46">
        <w:rPr>
          <w:rFonts w:ascii="David" w:eastAsia="Times New Roman" w:hAnsi="David" w:cs="David"/>
          <w:sz w:val="24"/>
          <w:szCs w:val="24"/>
          <w:rtl/>
        </w:rPr>
        <w:t xml:space="preserve"> </w:t>
      </w:r>
      <w:r w:rsidRPr="005D3E46">
        <w:rPr>
          <w:rFonts w:ascii="David" w:eastAsia="Times New Roman" w:hAnsi="David" w:cs="David" w:hint="eastAsia"/>
          <w:sz w:val="24"/>
          <w:szCs w:val="24"/>
          <w:rtl/>
        </w:rPr>
        <w:t>שהיא</w:t>
      </w:r>
      <w:r w:rsidRPr="005D3E46">
        <w:rPr>
          <w:rFonts w:ascii="David" w:eastAsia="Times New Roman" w:hAnsi="David" w:cs="David"/>
          <w:sz w:val="24"/>
          <w:szCs w:val="24"/>
          <w:rtl/>
        </w:rPr>
        <w:t xml:space="preserve"> </w:t>
      </w:r>
      <w:r w:rsidRPr="005D3E46">
        <w:rPr>
          <w:rFonts w:ascii="David" w:eastAsia="Times New Roman" w:hAnsi="David" w:cs="David" w:hint="eastAsia"/>
          <w:sz w:val="24"/>
          <w:szCs w:val="24"/>
          <w:rtl/>
        </w:rPr>
        <w:t>לגבי</w:t>
      </w:r>
      <w:r w:rsidRPr="005D3E46">
        <w:rPr>
          <w:rFonts w:ascii="David" w:eastAsia="Times New Roman" w:hAnsi="David" w:cs="David"/>
          <w:sz w:val="24"/>
          <w:szCs w:val="24"/>
          <w:rtl/>
        </w:rPr>
        <w:t xml:space="preserve"> </w:t>
      </w:r>
      <w:r w:rsidRPr="005D3E46">
        <w:rPr>
          <w:rFonts w:ascii="David" w:eastAsia="Times New Roman" w:hAnsi="David" w:cs="David" w:hint="eastAsia"/>
          <w:sz w:val="24"/>
          <w:szCs w:val="24"/>
          <w:rtl/>
        </w:rPr>
        <w:t>פוליסות</w:t>
      </w:r>
      <w:r w:rsidRPr="005D3E46">
        <w:rPr>
          <w:rFonts w:ascii="David" w:eastAsia="Times New Roman" w:hAnsi="David" w:cs="David"/>
          <w:sz w:val="24"/>
          <w:szCs w:val="24"/>
          <w:rtl/>
        </w:rPr>
        <w:t xml:space="preserve"> </w:t>
      </w:r>
      <w:r w:rsidRPr="005D3E46">
        <w:rPr>
          <w:rFonts w:ascii="David" w:eastAsia="Times New Roman" w:hAnsi="David" w:cs="David" w:hint="eastAsia"/>
          <w:sz w:val="24"/>
          <w:szCs w:val="24"/>
          <w:rtl/>
        </w:rPr>
        <w:t>הביטוח</w:t>
      </w:r>
      <w:r w:rsidRPr="005D3E46">
        <w:rPr>
          <w:rFonts w:ascii="David" w:eastAsia="Times New Roman" w:hAnsi="David" w:cs="David"/>
          <w:sz w:val="24"/>
          <w:szCs w:val="24"/>
          <w:rtl/>
        </w:rPr>
        <w:t xml:space="preserve">, </w:t>
      </w:r>
      <w:r w:rsidRPr="005D3E46">
        <w:rPr>
          <w:rFonts w:ascii="David" w:eastAsia="Times New Roman" w:hAnsi="David" w:cs="David" w:hint="eastAsia"/>
          <w:sz w:val="24"/>
          <w:szCs w:val="24"/>
          <w:rtl/>
        </w:rPr>
        <w:t>טיבן</w:t>
      </w:r>
      <w:r w:rsidRPr="005D3E46">
        <w:rPr>
          <w:rFonts w:ascii="David" w:eastAsia="Times New Roman" w:hAnsi="David" w:cs="David"/>
          <w:sz w:val="24"/>
          <w:szCs w:val="24"/>
          <w:rtl/>
        </w:rPr>
        <w:t xml:space="preserve">, </w:t>
      </w:r>
      <w:r w:rsidRPr="005D3E46">
        <w:rPr>
          <w:rFonts w:ascii="David" w:eastAsia="Times New Roman" w:hAnsi="David" w:cs="David" w:hint="eastAsia"/>
          <w:sz w:val="24"/>
          <w:szCs w:val="24"/>
          <w:rtl/>
        </w:rPr>
        <w:t>היקפן</w:t>
      </w:r>
      <w:r w:rsidRPr="005D3E46">
        <w:rPr>
          <w:rFonts w:ascii="David" w:eastAsia="Times New Roman" w:hAnsi="David" w:cs="David"/>
          <w:sz w:val="24"/>
          <w:szCs w:val="24"/>
          <w:rtl/>
        </w:rPr>
        <w:t xml:space="preserve"> </w:t>
      </w:r>
      <w:r w:rsidRPr="005D3E46">
        <w:rPr>
          <w:rFonts w:ascii="David" w:eastAsia="Times New Roman" w:hAnsi="David" w:cs="David" w:hint="eastAsia"/>
          <w:sz w:val="24"/>
          <w:szCs w:val="24"/>
          <w:rtl/>
        </w:rPr>
        <w:t>ותוקפן</w:t>
      </w:r>
      <w:r w:rsidRPr="005D3E46">
        <w:rPr>
          <w:rFonts w:ascii="David" w:eastAsia="Times New Roman" w:hAnsi="David" w:cs="David"/>
          <w:sz w:val="24"/>
          <w:szCs w:val="24"/>
          <w:rtl/>
        </w:rPr>
        <w:t xml:space="preserve">, </w:t>
      </w:r>
      <w:r w:rsidRPr="005D3E46">
        <w:rPr>
          <w:rFonts w:ascii="David" w:eastAsia="Times New Roman" w:hAnsi="David" w:cs="David" w:hint="eastAsia"/>
          <w:sz w:val="24"/>
          <w:szCs w:val="24"/>
          <w:rtl/>
        </w:rPr>
        <w:t>או</w:t>
      </w:r>
      <w:r w:rsidRPr="005D3E46">
        <w:rPr>
          <w:rFonts w:ascii="David" w:eastAsia="Times New Roman" w:hAnsi="David" w:cs="David"/>
          <w:sz w:val="24"/>
          <w:szCs w:val="24"/>
          <w:rtl/>
        </w:rPr>
        <w:t xml:space="preserve"> </w:t>
      </w:r>
      <w:r w:rsidRPr="005D3E46">
        <w:rPr>
          <w:rFonts w:ascii="David" w:eastAsia="Times New Roman" w:hAnsi="David" w:cs="David" w:hint="eastAsia"/>
          <w:sz w:val="24"/>
          <w:szCs w:val="24"/>
          <w:rtl/>
        </w:rPr>
        <w:t>לגבי</w:t>
      </w:r>
      <w:r w:rsidRPr="005D3E46">
        <w:rPr>
          <w:rFonts w:ascii="David" w:eastAsia="Times New Roman" w:hAnsi="David" w:cs="David"/>
          <w:sz w:val="24"/>
          <w:szCs w:val="24"/>
          <w:rtl/>
        </w:rPr>
        <w:t xml:space="preserve"> </w:t>
      </w:r>
      <w:r w:rsidRPr="005D3E46">
        <w:rPr>
          <w:rFonts w:ascii="David" w:eastAsia="Times New Roman" w:hAnsi="David" w:cs="David" w:hint="eastAsia"/>
          <w:sz w:val="24"/>
          <w:szCs w:val="24"/>
          <w:rtl/>
        </w:rPr>
        <w:t>העדרן</w:t>
      </w:r>
      <w:r w:rsidRPr="005D3E46">
        <w:rPr>
          <w:rFonts w:ascii="David" w:eastAsia="Times New Roman" w:hAnsi="David" w:cs="David"/>
          <w:sz w:val="24"/>
          <w:szCs w:val="24"/>
          <w:rtl/>
        </w:rPr>
        <w:t xml:space="preserve">, </w:t>
      </w:r>
      <w:r w:rsidRPr="005D3E46">
        <w:rPr>
          <w:rFonts w:ascii="David" w:eastAsia="Times New Roman" w:hAnsi="David" w:cs="David" w:hint="eastAsia"/>
          <w:sz w:val="24"/>
          <w:szCs w:val="24"/>
          <w:rtl/>
        </w:rPr>
        <w:t>ואין</w:t>
      </w:r>
      <w:r w:rsidRPr="005D3E46">
        <w:rPr>
          <w:rFonts w:ascii="David" w:eastAsia="Times New Roman" w:hAnsi="David" w:cs="David"/>
          <w:sz w:val="24"/>
          <w:szCs w:val="24"/>
          <w:rtl/>
        </w:rPr>
        <w:t xml:space="preserve"> </w:t>
      </w:r>
      <w:r w:rsidRPr="005D3E46">
        <w:rPr>
          <w:rFonts w:ascii="David" w:eastAsia="Times New Roman" w:hAnsi="David" w:cs="David" w:hint="eastAsia"/>
          <w:sz w:val="24"/>
          <w:szCs w:val="24"/>
          <w:rtl/>
        </w:rPr>
        <w:t>בה</w:t>
      </w:r>
      <w:r w:rsidRPr="005D3E46">
        <w:rPr>
          <w:rFonts w:ascii="David" w:eastAsia="Times New Roman" w:hAnsi="David" w:cs="David"/>
          <w:sz w:val="24"/>
          <w:szCs w:val="24"/>
          <w:rtl/>
        </w:rPr>
        <w:t xml:space="preserve"> </w:t>
      </w:r>
      <w:r w:rsidRPr="005D3E46">
        <w:rPr>
          <w:rFonts w:ascii="David" w:eastAsia="Times New Roman" w:hAnsi="David" w:cs="David" w:hint="eastAsia"/>
          <w:sz w:val="24"/>
          <w:szCs w:val="24"/>
          <w:rtl/>
        </w:rPr>
        <w:t>כדי</w:t>
      </w:r>
      <w:r w:rsidRPr="005D3E46">
        <w:rPr>
          <w:rFonts w:ascii="David" w:eastAsia="Times New Roman" w:hAnsi="David" w:cs="David"/>
          <w:sz w:val="24"/>
          <w:szCs w:val="24"/>
          <w:rtl/>
        </w:rPr>
        <w:t xml:space="preserve"> </w:t>
      </w:r>
      <w:r w:rsidRPr="005D3E46">
        <w:rPr>
          <w:rFonts w:ascii="David" w:eastAsia="Times New Roman" w:hAnsi="David" w:cs="David" w:hint="eastAsia"/>
          <w:sz w:val="24"/>
          <w:szCs w:val="24"/>
          <w:rtl/>
        </w:rPr>
        <w:t>לגרוע</w:t>
      </w:r>
      <w:r w:rsidRPr="005D3E46">
        <w:rPr>
          <w:rFonts w:ascii="David" w:eastAsia="Times New Roman" w:hAnsi="David" w:cs="David"/>
          <w:sz w:val="24"/>
          <w:szCs w:val="24"/>
          <w:rtl/>
        </w:rPr>
        <w:t xml:space="preserve"> </w:t>
      </w:r>
      <w:r w:rsidRPr="005D3E46">
        <w:rPr>
          <w:rFonts w:ascii="David" w:eastAsia="Times New Roman" w:hAnsi="David" w:cs="David" w:hint="eastAsia"/>
          <w:sz w:val="24"/>
          <w:szCs w:val="24"/>
          <w:rtl/>
        </w:rPr>
        <w:t>מכל</w:t>
      </w:r>
      <w:r w:rsidRPr="005D3E46">
        <w:rPr>
          <w:rFonts w:ascii="David" w:eastAsia="Times New Roman" w:hAnsi="David" w:cs="David"/>
          <w:sz w:val="24"/>
          <w:szCs w:val="24"/>
          <w:rtl/>
        </w:rPr>
        <w:t xml:space="preserve"> </w:t>
      </w:r>
      <w:r w:rsidRPr="005D3E46">
        <w:rPr>
          <w:rFonts w:ascii="David" w:eastAsia="Times New Roman" w:hAnsi="David" w:cs="David" w:hint="eastAsia"/>
          <w:sz w:val="24"/>
          <w:szCs w:val="24"/>
          <w:rtl/>
        </w:rPr>
        <w:t>חובה</w:t>
      </w:r>
      <w:r w:rsidRPr="005D3E46">
        <w:rPr>
          <w:rFonts w:ascii="David" w:eastAsia="Times New Roman" w:hAnsi="David" w:cs="David"/>
          <w:sz w:val="24"/>
          <w:szCs w:val="24"/>
          <w:rtl/>
        </w:rPr>
        <w:t xml:space="preserve"> </w:t>
      </w:r>
      <w:r w:rsidRPr="005D3E46">
        <w:rPr>
          <w:rFonts w:ascii="David" w:eastAsia="Times New Roman" w:hAnsi="David" w:cs="David" w:hint="eastAsia"/>
          <w:sz w:val="24"/>
          <w:szCs w:val="24"/>
          <w:rtl/>
        </w:rPr>
        <w:t>שהיא</w:t>
      </w:r>
      <w:r w:rsidRPr="005D3E46">
        <w:rPr>
          <w:rFonts w:ascii="David" w:eastAsia="Times New Roman" w:hAnsi="David" w:cs="David"/>
          <w:sz w:val="24"/>
          <w:szCs w:val="24"/>
          <w:rtl/>
        </w:rPr>
        <w:t xml:space="preserve"> </w:t>
      </w:r>
      <w:r w:rsidRPr="005D3E46">
        <w:rPr>
          <w:rFonts w:ascii="David" w:eastAsia="Times New Roman" w:hAnsi="David" w:cs="David" w:hint="eastAsia"/>
          <w:sz w:val="24"/>
          <w:szCs w:val="24"/>
          <w:rtl/>
        </w:rPr>
        <w:t>המוטלת</w:t>
      </w:r>
      <w:r w:rsidRPr="005D3E46">
        <w:rPr>
          <w:rFonts w:ascii="David" w:eastAsia="Times New Roman" w:hAnsi="David" w:cs="David"/>
          <w:sz w:val="24"/>
          <w:szCs w:val="24"/>
          <w:rtl/>
        </w:rPr>
        <w:t xml:space="preserve"> </w:t>
      </w:r>
      <w:r w:rsidRPr="005D3E46">
        <w:rPr>
          <w:rFonts w:ascii="David" w:eastAsia="Times New Roman" w:hAnsi="David" w:cs="David" w:hint="eastAsia"/>
          <w:sz w:val="24"/>
          <w:szCs w:val="24"/>
          <w:rtl/>
        </w:rPr>
        <w:t>על</w:t>
      </w:r>
      <w:r w:rsidRPr="005D3E46">
        <w:rPr>
          <w:rFonts w:ascii="David" w:eastAsia="Times New Roman" w:hAnsi="David" w:cs="David"/>
          <w:sz w:val="24"/>
          <w:szCs w:val="24"/>
          <w:rtl/>
        </w:rPr>
        <w:t xml:space="preserve"> </w:t>
      </w:r>
      <w:r w:rsidRPr="005D3E46">
        <w:rPr>
          <w:rFonts w:ascii="David" w:eastAsia="Times New Roman" w:hAnsi="David" w:cs="David" w:hint="eastAsia"/>
          <w:sz w:val="24"/>
          <w:szCs w:val="24"/>
          <w:rtl/>
        </w:rPr>
        <w:t>המוסד</w:t>
      </w:r>
      <w:r w:rsidRPr="005D3E46">
        <w:rPr>
          <w:rFonts w:ascii="David" w:eastAsia="Times New Roman" w:hAnsi="David" w:cs="David"/>
          <w:sz w:val="24"/>
          <w:szCs w:val="24"/>
          <w:rtl/>
        </w:rPr>
        <w:t xml:space="preserve"> </w:t>
      </w:r>
      <w:r w:rsidRPr="005D3E46">
        <w:rPr>
          <w:rFonts w:ascii="David" w:eastAsia="Times New Roman" w:hAnsi="David" w:cs="David" w:hint="eastAsia"/>
          <w:sz w:val="24"/>
          <w:szCs w:val="24"/>
          <w:rtl/>
        </w:rPr>
        <w:t>לפי</w:t>
      </w:r>
      <w:r w:rsidRPr="005D3E46">
        <w:rPr>
          <w:rFonts w:ascii="David" w:eastAsia="Times New Roman" w:hAnsi="David" w:cs="David"/>
          <w:sz w:val="24"/>
          <w:szCs w:val="24"/>
          <w:rtl/>
        </w:rPr>
        <w:t xml:space="preserve"> </w:t>
      </w:r>
      <w:r w:rsidRPr="005D3E46">
        <w:rPr>
          <w:rFonts w:ascii="David" w:eastAsia="Times New Roman" w:hAnsi="David" w:cs="David" w:hint="eastAsia"/>
          <w:sz w:val="24"/>
          <w:szCs w:val="24"/>
          <w:rtl/>
        </w:rPr>
        <w:t>ההסכם</w:t>
      </w:r>
      <w:r w:rsidRPr="005D3E46">
        <w:rPr>
          <w:rFonts w:ascii="David" w:eastAsia="Times New Roman" w:hAnsi="David" w:cs="David"/>
          <w:sz w:val="24"/>
          <w:szCs w:val="24"/>
          <w:rtl/>
        </w:rPr>
        <w:t xml:space="preserve">, </w:t>
      </w:r>
      <w:r w:rsidRPr="005D3E46">
        <w:rPr>
          <w:rFonts w:ascii="David" w:eastAsia="Times New Roman" w:hAnsi="David" w:cs="David" w:hint="eastAsia"/>
          <w:sz w:val="24"/>
          <w:szCs w:val="24"/>
          <w:rtl/>
        </w:rPr>
        <w:t>וזאת</w:t>
      </w:r>
      <w:r w:rsidRPr="005D3E46">
        <w:rPr>
          <w:rFonts w:ascii="David" w:eastAsia="Times New Roman" w:hAnsi="David" w:cs="David"/>
          <w:sz w:val="24"/>
          <w:szCs w:val="24"/>
          <w:rtl/>
        </w:rPr>
        <w:t xml:space="preserve"> </w:t>
      </w:r>
      <w:r w:rsidRPr="005D3E46">
        <w:rPr>
          <w:rFonts w:ascii="David" w:eastAsia="Times New Roman" w:hAnsi="David" w:cs="David" w:hint="eastAsia"/>
          <w:sz w:val="24"/>
          <w:szCs w:val="24"/>
          <w:rtl/>
        </w:rPr>
        <w:t>בין</w:t>
      </w:r>
      <w:r w:rsidRPr="005D3E46">
        <w:rPr>
          <w:rFonts w:ascii="David" w:eastAsia="Times New Roman" w:hAnsi="David" w:cs="David"/>
          <w:sz w:val="24"/>
          <w:szCs w:val="24"/>
          <w:rtl/>
        </w:rPr>
        <w:t xml:space="preserve"> </w:t>
      </w:r>
      <w:r w:rsidRPr="005D3E46">
        <w:rPr>
          <w:rFonts w:ascii="David" w:eastAsia="Times New Roman" w:hAnsi="David" w:cs="David" w:hint="eastAsia"/>
          <w:sz w:val="24"/>
          <w:szCs w:val="24"/>
          <w:rtl/>
        </w:rPr>
        <w:t>אם</w:t>
      </w:r>
      <w:r w:rsidRPr="005D3E46">
        <w:rPr>
          <w:rFonts w:ascii="David" w:eastAsia="Times New Roman" w:hAnsi="David" w:cs="David"/>
          <w:sz w:val="24"/>
          <w:szCs w:val="24"/>
          <w:rtl/>
        </w:rPr>
        <w:t xml:space="preserve"> </w:t>
      </w:r>
      <w:r w:rsidRPr="005D3E46">
        <w:rPr>
          <w:rFonts w:ascii="David" w:eastAsia="Times New Roman" w:hAnsi="David" w:cs="David" w:hint="eastAsia"/>
          <w:sz w:val="24"/>
          <w:szCs w:val="24"/>
          <w:rtl/>
        </w:rPr>
        <w:t>נדרשו</w:t>
      </w:r>
      <w:r w:rsidRPr="005D3E46">
        <w:rPr>
          <w:rFonts w:ascii="David" w:eastAsia="Times New Roman" w:hAnsi="David" w:cs="David"/>
          <w:sz w:val="24"/>
          <w:szCs w:val="24"/>
          <w:rtl/>
        </w:rPr>
        <w:t xml:space="preserve"> </w:t>
      </w:r>
      <w:r w:rsidRPr="005D3E46">
        <w:rPr>
          <w:rFonts w:ascii="David" w:eastAsia="Times New Roman" w:hAnsi="David" w:cs="David" w:hint="eastAsia"/>
          <w:sz w:val="24"/>
          <w:szCs w:val="24"/>
          <w:rtl/>
        </w:rPr>
        <w:t>התאמות</w:t>
      </w:r>
      <w:r w:rsidRPr="005D3E46">
        <w:rPr>
          <w:rFonts w:ascii="David" w:eastAsia="Times New Roman" w:hAnsi="David" w:cs="David"/>
          <w:sz w:val="24"/>
          <w:szCs w:val="24"/>
          <w:rtl/>
        </w:rPr>
        <w:t xml:space="preserve"> </w:t>
      </w:r>
      <w:r w:rsidRPr="005D3E46">
        <w:rPr>
          <w:rFonts w:ascii="David" w:eastAsia="Times New Roman" w:hAnsi="David" w:cs="David" w:hint="eastAsia"/>
          <w:sz w:val="24"/>
          <w:szCs w:val="24"/>
          <w:rtl/>
        </w:rPr>
        <w:t>ובין</w:t>
      </w:r>
      <w:r w:rsidRPr="005D3E46">
        <w:rPr>
          <w:rFonts w:ascii="David" w:eastAsia="Times New Roman" w:hAnsi="David" w:cs="David"/>
          <w:sz w:val="24"/>
          <w:szCs w:val="24"/>
          <w:rtl/>
        </w:rPr>
        <w:t xml:space="preserve"> </w:t>
      </w:r>
      <w:r w:rsidRPr="005D3E46">
        <w:rPr>
          <w:rFonts w:ascii="David" w:eastAsia="Times New Roman" w:hAnsi="David" w:cs="David" w:hint="eastAsia"/>
          <w:sz w:val="24"/>
          <w:szCs w:val="24"/>
          <w:rtl/>
        </w:rPr>
        <w:t>אם</w:t>
      </w:r>
      <w:r w:rsidRPr="005D3E46">
        <w:rPr>
          <w:rFonts w:ascii="David" w:eastAsia="Times New Roman" w:hAnsi="David" w:cs="David"/>
          <w:sz w:val="24"/>
          <w:szCs w:val="24"/>
          <w:rtl/>
        </w:rPr>
        <w:t xml:space="preserve"> </w:t>
      </w:r>
      <w:r w:rsidRPr="005D3E46">
        <w:rPr>
          <w:rFonts w:ascii="David" w:eastAsia="Times New Roman" w:hAnsi="David" w:cs="David" w:hint="eastAsia"/>
          <w:sz w:val="24"/>
          <w:szCs w:val="24"/>
          <w:rtl/>
        </w:rPr>
        <w:t>לאו</w:t>
      </w:r>
      <w:r w:rsidRPr="005D3E46">
        <w:rPr>
          <w:rFonts w:ascii="David" w:eastAsia="Times New Roman" w:hAnsi="David" w:cs="David"/>
          <w:sz w:val="24"/>
          <w:szCs w:val="24"/>
          <w:rtl/>
        </w:rPr>
        <w:t xml:space="preserve">, </w:t>
      </w:r>
      <w:r w:rsidRPr="005D3E46">
        <w:rPr>
          <w:rFonts w:ascii="David" w:eastAsia="Times New Roman" w:hAnsi="David" w:cs="David" w:hint="eastAsia"/>
          <w:sz w:val="24"/>
          <w:szCs w:val="24"/>
          <w:rtl/>
        </w:rPr>
        <w:t>בין</w:t>
      </w:r>
      <w:r w:rsidRPr="005D3E46">
        <w:rPr>
          <w:rFonts w:ascii="David" w:eastAsia="Times New Roman" w:hAnsi="David" w:cs="David"/>
          <w:sz w:val="24"/>
          <w:szCs w:val="24"/>
          <w:rtl/>
        </w:rPr>
        <w:t xml:space="preserve"> </w:t>
      </w:r>
      <w:r w:rsidRPr="005D3E46">
        <w:rPr>
          <w:rFonts w:ascii="David" w:eastAsia="Times New Roman" w:hAnsi="David" w:cs="David" w:hint="eastAsia"/>
          <w:sz w:val="24"/>
          <w:szCs w:val="24"/>
          <w:rtl/>
        </w:rPr>
        <w:t>אם</w:t>
      </w:r>
      <w:r w:rsidRPr="005D3E46">
        <w:rPr>
          <w:rFonts w:ascii="David" w:eastAsia="Times New Roman" w:hAnsi="David" w:cs="David"/>
          <w:sz w:val="24"/>
          <w:szCs w:val="24"/>
          <w:rtl/>
        </w:rPr>
        <w:t xml:space="preserve"> </w:t>
      </w:r>
      <w:r w:rsidRPr="005D3E46">
        <w:rPr>
          <w:rFonts w:ascii="David" w:eastAsia="Times New Roman" w:hAnsi="David" w:cs="David" w:hint="eastAsia"/>
          <w:sz w:val="24"/>
          <w:szCs w:val="24"/>
          <w:rtl/>
        </w:rPr>
        <w:t>נבדקו</w:t>
      </w:r>
      <w:r w:rsidRPr="005D3E46">
        <w:rPr>
          <w:rFonts w:ascii="David" w:eastAsia="Times New Roman" w:hAnsi="David" w:cs="David"/>
          <w:sz w:val="24"/>
          <w:szCs w:val="24"/>
          <w:rtl/>
        </w:rPr>
        <w:t xml:space="preserve"> </w:t>
      </w:r>
      <w:r w:rsidRPr="005D3E46">
        <w:rPr>
          <w:rFonts w:ascii="David" w:eastAsia="Times New Roman" w:hAnsi="David" w:cs="David" w:hint="eastAsia"/>
          <w:sz w:val="24"/>
          <w:szCs w:val="24"/>
          <w:rtl/>
        </w:rPr>
        <w:t>ובין</w:t>
      </w:r>
      <w:r w:rsidRPr="005D3E46">
        <w:rPr>
          <w:rFonts w:ascii="David" w:eastAsia="Times New Roman" w:hAnsi="David" w:cs="David"/>
          <w:sz w:val="24"/>
          <w:szCs w:val="24"/>
          <w:rtl/>
        </w:rPr>
        <w:t xml:space="preserve"> </w:t>
      </w:r>
      <w:r w:rsidRPr="005D3E46">
        <w:rPr>
          <w:rFonts w:ascii="David" w:eastAsia="Times New Roman" w:hAnsi="David" w:cs="David" w:hint="eastAsia"/>
          <w:sz w:val="24"/>
          <w:szCs w:val="24"/>
          <w:rtl/>
        </w:rPr>
        <w:t>אם</w:t>
      </w:r>
      <w:r w:rsidRPr="005D3E46">
        <w:rPr>
          <w:rFonts w:ascii="David" w:eastAsia="Times New Roman" w:hAnsi="David" w:cs="David"/>
          <w:sz w:val="24"/>
          <w:szCs w:val="24"/>
          <w:rtl/>
        </w:rPr>
        <w:t xml:space="preserve"> </w:t>
      </w:r>
      <w:r w:rsidRPr="005D3E46">
        <w:rPr>
          <w:rFonts w:ascii="David" w:eastAsia="Times New Roman" w:hAnsi="David" w:cs="David" w:hint="eastAsia"/>
          <w:sz w:val="24"/>
          <w:szCs w:val="24"/>
          <w:rtl/>
        </w:rPr>
        <w:t>לאו</w:t>
      </w:r>
      <w:r w:rsidRPr="005D3E46">
        <w:rPr>
          <w:rFonts w:ascii="David" w:eastAsia="Times New Roman" w:hAnsi="David" w:cs="David"/>
          <w:sz w:val="24"/>
          <w:szCs w:val="24"/>
          <w:rtl/>
        </w:rPr>
        <w:t>.</w:t>
      </w:r>
    </w:p>
    <w:p w14:paraId="1D223544" w14:textId="77777777" w:rsidR="005F6BD5" w:rsidRDefault="005F6BD5" w:rsidP="005801FF">
      <w:pPr>
        <w:numPr>
          <w:ilvl w:val="1"/>
          <w:numId w:val="123"/>
        </w:numPr>
        <w:tabs>
          <w:tab w:val="clear" w:pos="720"/>
        </w:tabs>
        <w:spacing w:after="0" w:line="360" w:lineRule="auto"/>
        <w:ind w:left="878" w:hanging="425"/>
        <w:jc w:val="both"/>
        <w:rPr>
          <w:rFonts w:ascii="David" w:eastAsia="Times New Roman" w:hAnsi="David" w:cs="David"/>
          <w:sz w:val="24"/>
          <w:szCs w:val="24"/>
        </w:rPr>
      </w:pPr>
      <w:r w:rsidRPr="005D3E46">
        <w:rPr>
          <w:rFonts w:ascii="David" w:eastAsia="Times New Roman" w:hAnsi="David" w:cs="David" w:hint="eastAsia"/>
          <w:sz w:val="24"/>
          <w:szCs w:val="24"/>
          <w:rtl/>
        </w:rPr>
        <w:t>אין</w:t>
      </w:r>
      <w:r w:rsidRPr="005D3E46">
        <w:rPr>
          <w:rFonts w:ascii="David" w:eastAsia="Times New Roman" w:hAnsi="David" w:cs="David"/>
          <w:sz w:val="24"/>
          <w:szCs w:val="24"/>
          <w:rtl/>
        </w:rPr>
        <w:t xml:space="preserve"> </w:t>
      </w:r>
      <w:r w:rsidRPr="005D3E46">
        <w:rPr>
          <w:rFonts w:ascii="David" w:eastAsia="Times New Roman" w:hAnsi="David" w:cs="David" w:hint="eastAsia"/>
          <w:sz w:val="24"/>
          <w:szCs w:val="24"/>
          <w:rtl/>
        </w:rPr>
        <w:t>בכל</w:t>
      </w:r>
      <w:r w:rsidRPr="005D3E46">
        <w:rPr>
          <w:rFonts w:ascii="David" w:eastAsia="Times New Roman" w:hAnsi="David" w:cs="David"/>
          <w:sz w:val="24"/>
          <w:szCs w:val="24"/>
          <w:rtl/>
        </w:rPr>
        <w:t xml:space="preserve"> </w:t>
      </w:r>
      <w:r w:rsidRPr="005D3E46">
        <w:rPr>
          <w:rFonts w:ascii="David" w:eastAsia="Times New Roman" w:hAnsi="David" w:cs="David" w:hint="eastAsia"/>
          <w:sz w:val="24"/>
          <w:szCs w:val="24"/>
          <w:rtl/>
        </w:rPr>
        <w:t>האמור</w:t>
      </w:r>
      <w:r w:rsidRPr="005D3E46">
        <w:rPr>
          <w:rFonts w:ascii="David" w:eastAsia="Times New Roman" w:hAnsi="David" w:cs="David"/>
          <w:sz w:val="24"/>
          <w:szCs w:val="24"/>
          <w:rtl/>
        </w:rPr>
        <w:t xml:space="preserve"> </w:t>
      </w:r>
      <w:r w:rsidRPr="005D3E46">
        <w:rPr>
          <w:rFonts w:ascii="David" w:eastAsia="Times New Roman" w:hAnsi="David" w:cs="David" w:hint="eastAsia"/>
          <w:sz w:val="24"/>
          <w:szCs w:val="24"/>
          <w:rtl/>
        </w:rPr>
        <w:t>בסעיפי</w:t>
      </w:r>
      <w:r w:rsidRPr="005D3E46">
        <w:rPr>
          <w:rFonts w:ascii="David" w:eastAsia="Times New Roman" w:hAnsi="David" w:cs="David"/>
          <w:sz w:val="24"/>
          <w:szCs w:val="24"/>
          <w:rtl/>
        </w:rPr>
        <w:t xml:space="preserve"> </w:t>
      </w:r>
      <w:r w:rsidRPr="005D3E46">
        <w:rPr>
          <w:rFonts w:ascii="David" w:eastAsia="Times New Roman" w:hAnsi="David" w:cs="David" w:hint="eastAsia"/>
          <w:sz w:val="24"/>
          <w:szCs w:val="24"/>
          <w:rtl/>
        </w:rPr>
        <w:t>הביטוח</w:t>
      </w:r>
      <w:r w:rsidRPr="005D3E46">
        <w:rPr>
          <w:rFonts w:ascii="David" w:eastAsia="Times New Roman" w:hAnsi="David" w:cs="David"/>
          <w:sz w:val="24"/>
          <w:szCs w:val="24"/>
          <w:rtl/>
        </w:rPr>
        <w:t xml:space="preserve"> </w:t>
      </w:r>
      <w:r w:rsidRPr="005D3E46">
        <w:rPr>
          <w:rFonts w:ascii="David" w:eastAsia="Times New Roman" w:hAnsi="David" w:cs="David" w:hint="eastAsia"/>
          <w:sz w:val="24"/>
          <w:szCs w:val="24"/>
          <w:rtl/>
        </w:rPr>
        <w:t>כדי</w:t>
      </w:r>
      <w:r w:rsidRPr="005D3E46">
        <w:rPr>
          <w:rFonts w:ascii="David" w:eastAsia="Times New Roman" w:hAnsi="David" w:cs="David"/>
          <w:sz w:val="24"/>
          <w:szCs w:val="24"/>
          <w:rtl/>
        </w:rPr>
        <w:t xml:space="preserve"> </w:t>
      </w:r>
      <w:r w:rsidRPr="005D3E46">
        <w:rPr>
          <w:rFonts w:ascii="David" w:eastAsia="Times New Roman" w:hAnsi="David" w:cs="David" w:hint="eastAsia"/>
          <w:sz w:val="24"/>
          <w:szCs w:val="24"/>
          <w:rtl/>
        </w:rPr>
        <w:t>לפטור</w:t>
      </w:r>
      <w:r w:rsidRPr="005D3E46">
        <w:rPr>
          <w:rFonts w:ascii="David" w:eastAsia="Times New Roman" w:hAnsi="David" w:cs="David"/>
          <w:sz w:val="24"/>
          <w:szCs w:val="24"/>
          <w:rtl/>
        </w:rPr>
        <w:t xml:space="preserve"> </w:t>
      </w:r>
      <w:r w:rsidRPr="005D3E46">
        <w:rPr>
          <w:rFonts w:ascii="David" w:eastAsia="Times New Roman" w:hAnsi="David" w:cs="David" w:hint="eastAsia"/>
          <w:sz w:val="24"/>
          <w:szCs w:val="24"/>
          <w:rtl/>
        </w:rPr>
        <w:t>את</w:t>
      </w:r>
      <w:r w:rsidRPr="005D3E46">
        <w:rPr>
          <w:rFonts w:ascii="David" w:eastAsia="Times New Roman" w:hAnsi="David" w:cs="David"/>
          <w:sz w:val="24"/>
          <w:szCs w:val="24"/>
          <w:rtl/>
        </w:rPr>
        <w:t xml:space="preserve"> </w:t>
      </w:r>
      <w:r w:rsidRPr="005D3E46">
        <w:rPr>
          <w:rFonts w:ascii="David" w:eastAsia="Times New Roman" w:hAnsi="David" w:cs="David" w:hint="eastAsia"/>
          <w:sz w:val="24"/>
          <w:szCs w:val="24"/>
          <w:rtl/>
        </w:rPr>
        <w:t>המוסד</w:t>
      </w:r>
      <w:r w:rsidRPr="005D3E46">
        <w:rPr>
          <w:rFonts w:ascii="David" w:eastAsia="Times New Roman" w:hAnsi="David" w:cs="David"/>
          <w:sz w:val="24"/>
          <w:szCs w:val="24"/>
          <w:rtl/>
        </w:rPr>
        <w:t xml:space="preserve"> </w:t>
      </w:r>
      <w:r w:rsidRPr="005D3E46">
        <w:rPr>
          <w:rFonts w:ascii="David" w:eastAsia="Times New Roman" w:hAnsi="David" w:cs="David" w:hint="eastAsia"/>
          <w:sz w:val="24"/>
          <w:szCs w:val="24"/>
          <w:rtl/>
        </w:rPr>
        <w:t>מכל</w:t>
      </w:r>
      <w:r w:rsidRPr="005D3E46">
        <w:rPr>
          <w:rFonts w:ascii="David" w:eastAsia="Times New Roman" w:hAnsi="David" w:cs="David"/>
          <w:sz w:val="24"/>
          <w:szCs w:val="24"/>
          <w:rtl/>
        </w:rPr>
        <w:t xml:space="preserve"> </w:t>
      </w:r>
      <w:r w:rsidRPr="005D3E46">
        <w:rPr>
          <w:rFonts w:ascii="David" w:eastAsia="Times New Roman" w:hAnsi="David" w:cs="David" w:hint="eastAsia"/>
          <w:sz w:val="24"/>
          <w:szCs w:val="24"/>
          <w:rtl/>
        </w:rPr>
        <w:t>חובה</w:t>
      </w:r>
      <w:r w:rsidRPr="005D3E46">
        <w:rPr>
          <w:rFonts w:ascii="David" w:eastAsia="Times New Roman" w:hAnsi="David" w:cs="David"/>
          <w:sz w:val="24"/>
          <w:szCs w:val="24"/>
          <w:rtl/>
        </w:rPr>
        <w:t xml:space="preserve"> </w:t>
      </w:r>
      <w:r w:rsidRPr="005D3E46">
        <w:rPr>
          <w:rFonts w:ascii="David" w:eastAsia="Times New Roman" w:hAnsi="David" w:cs="David" w:hint="eastAsia"/>
          <w:sz w:val="24"/>
          <w:szCs w:val="24"/>
          <w:rtl/>
        </w:rPr>
        <w:t>החלה</w:t>
      </w:r>
      <w:r w:rsidRPr="005D3E46">
        <w:rPr>
          <w:rFonts w:ascii="David" w:eastAsia="Times New Roman" w:hAnsi="David" w:cs="David"/>
          <w:sz w:val="24"/>
          <w:szCs w:val="24"/>
          <w:rtl/>
        </w:rPr>
        <w:t xml:space="preserve"> </w:t>
      </w:r>
      <w:r w:rsidRPr="005D3E46">
        <w:rPr>
          <w:rFonts w:ascii="David" w:eastAsia="Times New Roman" w:hAnsi="David" w:cs="David" w:hint="eastAsia"/>
          <w:sz w:val="24"/>
          <w:szCs w:val="24"/>
          <w:rtl/>
        </w:rPr>
        <w:t>עליו</w:t>
      </w:r>
      <w:r w:rsidRPr="005D3E46">
        <w:rPr>
          <w:rFonts w:ascii="David" w:eastAsia="Times New Roman" w:hAnsi="David" w:cs="David"/>
          <w:sz w:val="24"/>
          <w:szCs w:val="24"/>
          <w:rtl/>
        </w:rPr>
        <w:t xml:space="preserve"> </w:t>
      </w:r>
      <w:r w:rsidRPr="005D3E46">
        <w:rPr>
          <w:rFonts w:ascii="David" w:eastAsia="Times New Roman" w:hAnsi="David" w:cs="David" w:hint="eastAsia"/>
          <w:sz w:val="24"/>
          <w:szCs w:val="24"/>
          <w:rtl/>
        </w:rPr>
        <w:t>על</w:t>
      </w:r>
      <w:r w:rsidRPr="005D3E46">
        <w:rPr>
          <w:rFonts w:ascii="David" w:eastAsia="Times New Roman" w:hAnsi="David" w:cs="David"/>
          <w:sz w:val="24"/>
          <w:szCs w:val="24"/>
          <w:rtl/>
        </w:rPr>
        <w:t xml:space="preserve"> </w:t>
      </w:r>
      <w:r w:rsidRPr="005D3E46">
        <w:rPr>
          <w:rFonts w:ascii="David" w:eastAsia="Times New Roman" w:hAnsi="David" w:cs="David" w:hint="eastAsia"/>
          <w:sz w:val="24"/>
          <w:szCs w:val="24"/>
          <w:rtl/>
        </w:rPr>
        <w:t>פי</w:t>
      </w:r>
      <w:r w:rsidRPr="005D3E46">
        <w:rPr>
          <w:rFonts w:ascii="David" w:eastAsia="Times New Roman" w:hAnsi="David" w:cs="David"/>
          <w:sz w:val="24"/>
          <w:szCs w:val="24"/>
          <w:rtl/>
        </w:rPr>
        <w:t xml:space="preserve"> </w:t>
      </w:r>
      <w:r w:rsidRPr="005D3E46">
        <w:rPr>
          <w:rFonts w:ascii="David" w:eastAsia="Times New Roman" w:hAnsi="David" w:cs="David" w:hint="eastAsia"/>
          <w:sz w:val="24"/>
          <w:szCs w:val="24"/>
          <w:rtl/>
        </w:rPr>
        <w:t>דין</w:t>
      </w:r>
      <w:r w:rsidRPr="005D3E46">
        <w:rPr>
          <w:rFonts w:ascii="David" w:eastAsia="Times New Roman" w:hAnsi="David" w:cs="David"/>
          <w:sz w:val="24"/>
          <w:szCs w:val="24"/>
          <w:rtl/>
        </w:rPr>
        <w:t xml:space="preserve"> </w:t>
      </w:r>
      <w:r w:rsidRPr="005D3E46">
        <w:rPr>
          <w:rFonts w:ascii="David" w:eastAsia="Times New Roman" w:hAnsi="David" w:cs="David" w:hint="eastAsia"/>
          <w:sz w:val="24"/>
          <w:szCs w:val="24"/>
          <w:rtl/>
        </w:rPr>
        <w:t>ועל</w:t>
      </w:r>
      <w:r w:rsidRPr="005D3E46">
        <w:rPr>
          <w:rFonts w:ascii="David" w:eastAsia="Times New Roman" w:hAnsi="David" w:cs="David"/>
          <w:sz w:val="24"/>
          <w:szCs w:val="24"/>
          <w:rtl/>
        </w:rPr>
        <w:t xml:space="preserve"> </w:t>
      </w:r>
      <w:r w:rsidRPr="005D3E46">
        <w:rPr>
          <w:rFonts w:ascii="David" w:eastAsia="Times New Roman" w:hAnsi="David" w:cs="David" w:hint="eastAsia"/>
          <w:sz w:val="24"/>
          <w:szCs w:val="24"/>
          <w:rtl/>
        </w:rPr>
        <w:t>פי</w:t>
      </w:r>
      <w:r w:rsidRPr="005D3E46">
        <w:rPr>
          <w:rFonts w:ascii="David" w:eastAsia="Times New Roman" w:hAnsi="David" w:cs="David"/>
          <w:sz w:val="24"/>
          <w:szCs w:val="24"/>
          <w:rtl/>
        </w:rPr>
        <w:t xml:space="preserve"> </w:t>
      </w:r>
      <w:r w:rsidRPr="005D3E46">
        <w:rPr>
          <w:rFonts w:ascii="David" w:eastAsia="Times New Roman" w:hAnsi="David" w:cs="David" w:hint="eastAsia"/>
          <w:sz w:val="24"/>
          <w:szCs w:val="24"/>
          <w:rtl/>
        </w:rPr>
        <w:t>החוזה</w:t>
      </w:r>
      <w:r w:rsidRPr="005D3E46">
        <w:rPr>
          <w:rFonts w:ascii="David" w:eastAsia="Times New Roman" w:hAnsi="David" w:cs="David"/>
          <w:sz w:val="24"/>
          <w:szCs w:val="24"/>
          <w:rtl/>
        </w:rPr>
        <w:t xml:space="preserve"> </w:t>
      </w:r>
      <w:r w:rsidRPr="005D3E46">
        <w:rPr>
          <w:rFonts w:ascii="David" w:eastAsia="Times New Roman" w:hAnsi="David" w:cs="David" w:hint="eastAsia"/>
          <w:sz w:val="24"/>
          <w:szCs w:val="24"/>
          <w:rtl/>
        </w:rPr>
        <w:t>ואין</w:t>
      </w:r>
      <w:r w:rsidRPr="005D3E46">
        <w:rPr>
          <w:rFonts w:ascii="David" w:eastAsia="Times New Roman" w:hAnsi="David" w:cs="David"/>
          <w:sz w:val="24"/>
          <w:szCs w:val="24"/>
          <w:rtl/>
        </w:rPr>
        <w:t xml:space="preserve"> </w:t>
      </w:r>
      <w:r w:rsidRPr="005D3E46">
        <w:rPr>
          <w:rFonts w:ascii="David" w:eastAsia="Times New Roman" w:hAnsi="David" w:cs="David" w:hint="eastAsia"/>
          <w:sz w:val="24"/>
          <w:szCs w:val="24"/>
          <w:rtl/>
        </w:rPr>
        <w:t>לפרש</w:t>
      </w:r>
      <w:r w:rsidRPr="005D3E46">
        <w:rPr>
          <w:rFonts w:ascii="David" w:eastAsia="Times New Roman" w:hAnsi="David" w:cs="David"/>
          <w:sz w:val="24"/>
          <w:szCs w:val="24"/>
          <w:rtl/>
        </w:rPr>
        <w:t xml:space="preserve"> </w:t>
      </w:r>
      <w:r w:rsidRPr="005D3E46">
        <w:rPr>
          <w:rFonts w:ascii="David" w:eastAsia="Times New Roman" w:hAnsi="David" w:cs="David" w:hint="eastAsia"/>
          <w:sz w:val="24"/>
          <w:szCs w:val="24"/>
          <w:rtl/>
        </w:rPr>
        <w:t>את</w:t>
      </w:r>
      <w:r w:rsidRPr="005D3E46">
        <w:rPr>
          <w:rFonts w:ascii="David" w:eastAsia="Times New Roman" w:hAnsi="David" w:cs="David"/>
          <w:sz w:val="24"/>
          <w:szCs w:val="24"/>
          <w:rtl/>
        </w:rPr>
        <w:t xml:space="preserve"> </w:t>
      </w:r>
      <w:r w:rsidRPr="005D3E46">
        <w:rPr>
          <w:rFonts w:ascii="David" w:eastAsia="Times New Roman" w:hAnsi="David" w:cs="David" w:hint="eastAsia"/>
          <w:sz w:val="24"/>
          <w:szCs w:val="24"/>
          <w:rtl/>
        </w:rPr>
        <w:t>האמור</w:t>
      </w:r>
      <w:r w:rsidRPr="005D3E46">
        <w:rPr>
          <w:rFonts w:ascii="David" w:eastAsia="Times New Roman" w:hAnsi="David" w:cs="David"/>
          <w:sz w:val="24"/>
          <w:szCs w:val="24"/>
          <w:rtl/>
        </w:rPr>
        <w:t xml:space="preserve"> </w:t>
      </w:r>
      <w:r w:rsidRPr="005D3E46">
        <w:rPr>
          <w:rFonts w:ascii="David" w:eastAsia="Times New Roman" w:hAnsi="David" w:cs="David" w:hint="eastAsia"/>
          <w:sz w:val="24"/>
          <w:szCs w:val="24"/>
          <w:rtl/>
        </w:rPr>
        <w:t>כוויתור</w:t>
      </w:r>
      <w:r w:rsidRPr="005D3E46">
        <w:rPr>
          <w:rFonts w:ascii="David" w:eastAsia="Times New Roman" w:hAnsi="David" w:cs="David"/>
          <w:sz w:val="24"/>
          <w:szCs w:val="24"/>
          <w:rtl/>
        </w:rPr>
        <w:t xml:space="preserve"> </w:t>
      </w:r>
      <w:r w:rsidRPr="005D3E46">
        <w:rPr>
          <w:rFonts w:ascii="David" w:eastAsia="Times New Roman" w:hAnsi="David" w:cs="David" w:hint="eastAsia"/>
          <w:sz w:val="24"/>
          <w:szCs w:val="24"/>
          <w:rtl/>
        </w:rPr>
        <w:t>של</w:t>
      </w:r>
      <w:r w:rsidRPr="005D3E46">
        <w:rPr>
          <w:rFonts w:ascii="David" w:eastAsia="Times New Roman" w:hAnsi="David" w:cs="David"/>
          <w:sz w:val="24"/>
          <w:szCs w:val="24"/>
          <w:rtl/>
        </w:rPr>
        <w:t xml:space="preserve"> </w:t>
      </w:r>
      <w:r w:rsidRPr="005D3E46">
        <w:rPr>
          <w:rFonts w:ascii="David" w:eastAsia="Times New Roman" w:hAnsi="David" w:cs="David" w:hint="eastAsia"/>
          <w:sz w:val="24"/>
          <w:szCs w:val="24"/>
          <w:rtl/>
        </w:rPr>
        <w:t>מדינת</w:t>
      </w:r>
      <w:r w:rsidRPr="005D3E46">
        <w:rPr>
          <w:rFonts w:ascii="David" w:eastAsia="Times New Roman" w:hAnsi="David" w:cs="David"/>
          <w:sz w:val="24"/>
          <w:szCs w:val="24"/>
          <w:rtl/>
        </w:rPr>
        <w:t xml:space="preserve"> </w:t>
      </w:r>
      <w:r w:rsidRPr="005D3E46">
        <w:rPr>
          <w:rFonts w:ascii="David" w:eastAsia="Times New Roman" w:hAnsi="David" w:cs="David" w:hint="eastAsia"/>
          <w:sz w:val="24"/>
          <w:szCs w:val="24"/>
          <w:rtl/>
        </w:rPr>
        <w:t>ישראל</w:t>
      </w:r>
      <w:r w:rsidRPr="005D3E46">
        <w:rPr>
          <w:rFonts w:ascii="David" w:eastAsia="Times New Roman" w:hAnsi="David" w:cs="David"/>
          <w:sz w:val="24"/>
          <w:szCs w:val="24"/>
          <w:rtl/>
        </w:rPr>
        <w:t xml:space="preserve">, </w:t>
      </w:r>
      <w:r w:rsidRPr="005D3E46">
        <w:rPr>
          <w:rFonts w:ascii="David" w:eastAsia="Times New Roman" w:hAnsi="David" w:cs="David" w:hint="eastAsia"/>
          <w:sz w:val="24"/>
          <w:szCs w:val="24"/>
          <w:rtl/>
        </w:rPr>
        <w:t>על</w:t>
      </w:r>
      <w:r w:rsidRPr="005D3E46">
        <w:rPr>
          <w:rFonts w:ascii="David" w:eastAsia="Times New Roman" w:hAnsi="David" w:cs="David"/>
          <w:sz w:val="24"/>
          <w:szCs w:val="24"/>
          <w:rtl/>
        </w:rPr>
        <w:t xml:space="preserve"> </w:t>
      </w:r>
      <w:r w:rsidRPr="005D3E46">
        <w:rPr>
          <w:rFonts w:ascii="David" w:eastAsia="Times New Roman" w:hAnsi="David" w:cs="David" w:hint="eastAsia"/>
          <w:sz w:val="24"/>
          <w:szCs w:val="24"/>
          <w:rtl/>
        </w:rPr>
        <w:t>כל</w:t>
      </w:r>
      <w:r w:rsidRPr="005D3E46">
        <w:rPr>
          <w:rFonts w:ascii="David" w:eastAsia="Times New Roman" w:hAnsi="David" w:cs="David"/>
          <w:sz w:val="24"/>
          <w:szCs w:val="24"/>
          <w:rtl/>
        </w:rPr>
        <w:t xml:space="preserve"> </w:t>
      </w:r>
      <w:r w:rsidRPr="005D3E46">
        <w:rPr>
          <w:rFonts w:ascii="David" w:eastAsia="Times New Roman" w:hAnsi="David" w:cs="David" w:hint="eastAsia"/>
          <w:sz w:val="24"/>
          <w:szCs w:val="24"/>
          <w:rtl/>
        </w:rPr>
        <w:t>זכות</w:t>
      </w:r>
      <w:r w:rsidRPr="005D3E46">
        <w:rPr>
          <w:rFonts w:ascii="David" w:eastAsia="Times New Roman" w:hAnsi="David" w:cs="David"/>
          <w:sz w:val="24"/>
          <w:szCs w:val="24"/>
          <w:rtl/>
        </w:rPr>
        <w:t xml:space="preserve"> </w:t>
      </w:r>
      <w:r w:rsidRPr="005D3E46">
        <w:rPr>
          <w:rFonts w:ascii="David" w:eastAsia="Times New Roman" w:hAnsi="David" w:cs="David" w:hint="eastAsia"/>
          <w:sz w:val="24"/>
          <w:szCs w:val="24"/>
          <w:rtl/>
        </w:rPr>
        <w:t>או</w:t>
      </w:r>
      <w:r w:rsidRPr="005D3E46">
        <w:rPr>
          <w:rFonts w:ascii="David" w:eastAsia="Times New Roman" w:hAnsi="David" w:cs="David"/>
          <w:sz w:val="24"/>
          <w:szCs w:val="24"/>
          <w:rtl/>
        </w:rPr>
        <w:t xml:space="preserve"> </w:t>
      </w:r>
      <w:r w:rsidRPr="005D3E46">
        <w:rPr>
          <w:rFonts w:ascii="David" w:eastAsia="Times New Roman" w:hAnsi="David" w:cs="David" w:hint="eastAsia"/>
          <w:sz w:val="24"/>
          <w:szCs w:val="24"/>
          <w:rtl/>
        </w:rPr>
        <w:t>סעד</w:t>
      </w:r>
      <w:r w:rsidRPr="005D3E46">
        <w:rPr>
          <w:rFonts w:ascii="David" w:eastAsia="Times New Roman" w:hAnsi="David" w:cs="David"/>
          <w:sz w:val="24"/>
          <w:szCs w:val="24"/>
          <w:rtl/>
        </w:rPr>
        <w:t xml:space="preserve"> </w:t>
      </w:r>
      <w:r w:rsidRPr="005D3E46">
        <w:rPr>
          <w:rFonts w:ascii="David" w:eastAsia="Times New Roman" w:hAnsi="David" w:cs="David" w:hint="eastAsia"/>
          <w:sz w:val="24"/>
          <w:szCs w:val="24"/>
          <w:rtl/>
        </w:rPr>
        <w:t>המוקנים</w:t>
      </w:r>
      <w:r w:rsidRPr="005D3E46">
        <w:rPr>
          <w:rFonts w:ascii="David" w:eastAsia="Times New Roman" w:hAnsi="David" w:cs="David"/>
          <w:sz w:val="24"/>
          <w:szCs w:val="24"/>
          <w:rtl/>
        </w:rPr>
        <w:t xml:space="preserve"> </w:t>
      </w:r>
      <w:r w:rsidRPr="005D3E46">
        <w:rPr>
          <w:rFonts w:ascii="David" w:eastAsia="Times New Roman" w:hAnsi="David" w:cs="David" w:hint="eastAsia"/>
          <w:sz w:val="24"/>
          <w:szCs w:val="24"/>
          <w:rtl/>
        </w:rPr>
        <w:t>להם</w:t>
      </w:r>
      <w:r w:rsidRPr="005D3E46">
        <w:rPr>
          <w:rFonts w:ascii="David" w:eastAsia="Times New Roman" w:hAnsi="David" w:cs="David"/>
          <w:sz w:val="24"/>
          <w:szCs w:val="24"/>
          <w:rtl/>
        </w:rPr>
        <w:t xml:space="preserve"> </w:t>
      </w:r>
      <w:r w:rsidRPr="005D3E46">
        <w:rPr>
          <w:rFonts w:ascii="David" w:eastAsia="Times New Roman" w:hAnsi="David" w:cs="David" w:hint="eastAsia"/>
          <w:sz w:val="24"/>
          <w:szCs w:val="24"/>
          <w:rtl/>
        </w:rPr>
        <w:t>על</w:t>
      </w:r>
      <w:r w:rsidRPr="005D3E46">
        <w:rPr>
          <w:rFonts w:ascii="David" w:eastAsia="Times New Roman" w:hAnsi="David" w:cs="David"/>
          <w:sz w:val="24"/>
          <w:szCs w:val="24"/>
          <w:rtl/>
        </w:rPr>
        <w:t xml:space="preserve"> </w:t>
      </w:r>
      <w:r w:rsidRPr="005D3E46">
        <w:rPr>
          <w:rFonts w:ascii="David" w:eastAsia="Times New Roman" w:hAnsi="David" w:cs="David" w:hint="eastAsia"/>
          <w:sz w:val="24"/>
          <w:szCs w:val="24"/>
          <w:rtl/>
        </w:rPr>
        <w:t>פי</w:t>
      </w:r>
      <w:r w:rsidRPr="005D3E46">
        <w:rPr>
          <w:rFonts w:ascii="David" w:eastAsia="Times New Roman" w:hAnsi="David" w:cs="David"/>
          <w:sz w:val="24"/>
          <w:szCs w:val="24"/>
          <w:rtl/>
        </w:rPr>
        <w:t xml:space="preserve"> </w:t>
      </w:r>
      <w:r w:rsidRPr="005D3E46">
        <w:rPr>
          <w:rFonts w:ascii="David" w:eastAsia="Times New Roman" w:hAnsi="David" w:cs="David" w:hint="eastAsia"/>
          <w:sz w:val="24"/>
          <w:szCs w:val="24"/>
          <w:rtl/>
        </w:rPr>
        <w:t>כל</w:t>
      </w:r>
      <w:r w:rsidRPr="005D3E46">
        <w:rPr>
          <w:rFonts w:ascii="David" w:eastAsia="Times New Roman" w:hAnsi="David" w:cs="David"/>
          <w:sz w:val="24"/>
          <w:szCs w:val="24"/>
          <w:rtl/>
        </w:rPr>
        <w:t xml:space="preserve"> </w:t>
      </w:r>
      <w:r w:rsidRPr="005D3E46">
        <w:rPr>
          <w:rFonts w:ascii="David" w:eastAsia="Times New Roman" w:hAnsi="David" w:cs="David" w:hint="eastAsia"/>
          <w:sz w:val="24"/>
          <w:szCs w:val="24"/>
          <w:rtl/>
        </w:rPr>
        <w:t>דין</w:t>
      </w:r>
      <w:r w:rsidRPr="005D3E46">
        <w:rPr>
          <w:rFonts w:ascii="David" w:eastAsia="Times New Roman" w:hAnsi="David" w:cs="David"/>
          <w:sz w:val="24"/>
          <w:szCs w:val="24"/>
          <w:rtl/>
        </w:rPr>
        <w:t xml:space="preserve"> </w:t>
      </w:r>
      <w:r w:rsidRPr="005D3E46">
        <w:rPr>
          <w:rFonts w:ascii="David" w:eastAsia="Times New Roman" w:hAnsi="David" w:cs="David" w:hint="eastAsia"/>
          <w:sz w:val="24"/>
          <w:szCs w:val="24"/>
          <w:rtl/>
        </w:rPr>
        <w:t>ועל</w:t>
      </w:r>
      <w:r w:rsidRPr="005D3E46">
        <w:rPr>
          <w:rFonts w:ascii="David" w:eastAsia="Times New Roman" w:hAnsi="David" w:cs="David"/>
          <w:sz w:val="24"/>
          <w:szCs w:val="24"/>
          <w:rtl/>
        </w:rPr>
        <w:t xml:space="preserve"> </w:t>
      </w:r>
      <w:r w:rsidRPr="005D3E46">
        <w:rPr>
          <w:rFonts w:ascii="David" w:eastAsia="Times New Roman" w:hAnsi="David" w:cs="David" w:hint="eastAsia"/>
          <w:sz w:val="24"/>
          <w:szCs w:val="24"/>
          <w:rtl/>
        </w:rPr>
        <w:t>פי</w:t>
      </w:r>
      <w:r w:rsidRPr="005D3E46">
        <w:rPr>
          <w:rFonts w:ascii="David" w:eastAsia="Times New Roman" w:hAnsi="David" w:cs="David"/>
          <w:sz w:val="24"/>
          <w:szCs w:val="24"/>
          <w:rtl/>
        </w:rPr>
        <w:t xml:space="preserve"> </w:t>
      </w:r>
      <w:r w:rsidRPr="005D3E46">
        <w:rPr>
          <w:rFonts w:ascii="David" w:eastAsia="Times New Roman" w:hAnsi="David" w:cs="David" w:hint="eastAsia"/>
          <w:sz w:val="24"/>
          <w:szCs w:val="24"/>
          <w:rtl/>
        </w:rPr>
        <w:t>חוזה</w:t>
      </w:r>
      <w:r w:rsidRPr="005D3E46">
        <w:rPr>
          <w:rFonts w:ascii="David" w:eastAsia="Times New Roman" w:hAnsi="David" w:cs="David"/>
          <w:sz w:val="24"/>
          <w:szCs w:val="24"/>
          <w:rtl/>
        </w:rPr>
        <w:t xml:space="preserve"> </w:t>
      </w:r>
      <w:r w:rsidRPr="005D3E46">
        <w:rPr>
          <w:rFonts w:ascii="David" w:eastAsia="Times New Roman" w:hAnsi="David" w:cs="David" w:hint="eastAsia"/>
          <w:sz w:val="24"/>
          <w:szCs w:val="24"/>
          <w:rtl/>
        </w:rPr>
        <w:t>זה</w:t>
      </w:r>
      <w:r w:rsidRPr="005D3E46">
        <w:rPr>
          <w:rFonts w:ascii="David" w:eastAsia="Times New Roman" w:hAnsi="David" w:cs="David"/>
          <w:sz w:val="24"/>
          <w:szCs w:val="24"/>
          <w:rtl/>
        </w:rPr>
        <w:t xml:space="preserve">. </w:t>
      </w:r>
    </w:p>
    <w:p w14:paraId="44624014" w14:textId="77777777" w:rsidR="00A8626A" w:rsidRPr="005D3E46" w:rsidRDefault="00A8626A" w:rsidP="00A8626A">
      <w:pPr>
        <w:spacing w:after="0" w:line="360" w:lineRule="auto"/>
        <w:jc w:val="both"/>
        <w:rPr>
          <w:rFonts w:ascii="David" w:eastAsia="Times New Roman" w:hAnsi="David" w:cs="David"/>
          <w:sz w:val="24"/>
          <w:szCs w:val="24"/>
        </w:rPr>
      </w:pPr>
    </w:p>
    <w:p w14:paraId="084118F5" w14:textId="77777777" w:rsidR="00127552" w:rsidRPr="00F1098F" w:rsidRDefault="004C76D0" w:rsidP="00A8626A">
      <w:pPr>
        <w:numPr>
          <w:ilvl w:val="0"/>
          <w:numId w:val="99"/>
        </w:numPr>
        <w:spacing w:after="0" w:line="360" w:lineRule="auto"/>
        <w:ind w:left="453" w:hanging="453"/>
        <w:jc w:val="both"/>
        <w:rPr>
          <w:rFonts w:ascii="David" w:eastAsia="Times New Roman" w:hAnsi="David" w:cs="David"/>
          <w:b/>
          <w:bCs/>
          <w:sz w:val="24"/>
          <w:szCs w:val="24"/>
          <w:u w:val="single"/>
        </w:rPr>
      </w:pPr>
      <w:r w:rsidRPr="00F1098F">
        <w:rPr>
          <w:rFonts w:ascii="David" w:eastAsia="Times New Roman" w:hAnsi="David" w:cs="David" w:hint="eastAsia"/>
          <w:b/>
          <w:bCs/>
          <w:sz w:val="24"/>
          <w:szCs w:val="24"/>
          <w:u w:val="single"/>
          <w:rtl/>
        </w:rPr>
        <w:t>ביטול</w:t>
      </w:r>
      <w:r w:rsidRPr="00F1098F">
        <w:rPr>
          <w:rFonts w:ascii="David" w:eastAsia="Times New Roman" w:hAnsi="David" w:cs="David"/>
          <w:b/>
          <w:bCs/>
          <w:sz w:val="24"/>
          <w:szCs w:val="24"/>
          <w:u w:val="single"/>
          <w:rtl/>
        </w:rPr>
        <w:t xml:space="preserve"> </w:t>
      </w:r>
      <w:r w:rsidRPr="00F1098F">
        <w:rPr>
          <w:rFonts w:ascii="David" w:eastAsia="Times New Roman" w:hAnsi="David" w:cs="David" w:hint="eastAsia"/>
          <w:b/>
          <w:bCs/>
          <w:sz w:val="24"/>
          <w:szCs w:val="24"/>
          <w:u w:val="single"/>
          <w:rtl/>
        </w:rPr>
        <w:t>ההסכם</w:t>
      </w:r>
    </w:p>
    <w:p w14:paraId="446732BD" w14:textId="77777777" w:rsidR="004C76D0" w:rsidRPr="00F1098F" w:rsidRDefault="004C76D0" w:rsidP="00A8626A">
      <w:pPr>
        <w:numPr>
          <w:ilvl w:val="1"/>
          <w:numId w:val="85"/>
        </w:numPr>
        <w:tabs>
          <w:tab w:val="clear" w:pos="720"/>
        </w:tabs>
        <w:spacing w:after="0" w:line="360" w:lineRule="auto"/>
        <w:ind w:left="768" w:hanging="360"/>
        <w:jc w:val="both"/>
        <w:rPr>
          <w:rFonts w:ascii="David" w:eastAsia="Times New Roman" w:hAnsi="David" w:cs="David"/>
          <w:sz w:val="24"/>
          <w:szCs w:val="24"/>
        </w:rPr>
      </w:pPr>
      <w:r w:rsidRPr="00F1098F">
        <w:rPr>
          <w:rFonts w:ascii="David" w:eastAsia="Times New Roman" w:hAnsi="David" w:cs="David" w:hint="eastAsia"/>
          <w:sz w:val="24"/>
          <w:szCs w:val="24"/>
          <w:rtl/>
        </w:rPr>
        <w:t>המשרד</w:t>
      </w:r>
      <w:r w:rsidRPr="00F1098F">
        <w:rPr>
          <w:rFonts w:ascii="David" w:eastAsia="Times New Roman" w:hAnsi="David" w:cs="David"/>
          <w:sz w:val="24"/>
          <w:szCs w:val="24"/>
          <w:rtl/>
        </w:rPr>
        <w:t xml:space="preserve"> רשאי, בכל עת, לסיים את ההסכם, להקטין את התקציב או להפסיק את התשלומים והכל על-ידי מתן הודעה מוקדמת בת </w:t>
      </w:r>
      <w:r w:rsidRPr="00F1098F">
        <w:rPr>
          <w:rFonts w:ascii="David" w:eastAsia="Times New Roman" w:hAnsi="David" w:cs="David"/>
          <w:b/>
          <w:bCs/>
          <w:sz w:val="24"/>
          <w:szCs w:val="24"/>
          <w:rtl/>
        </w:rPr>
        <w:t xml:space="preserve">30 ימים </w:t>
      </w:r>
      <w:r w:rsidRPr="00F1098F">
        <w:rPr>
          <w:rFonts w:ascii="David" w:eastAsia="Times New Roman" w:hAnsi="David" w:cs="David" w:hint="eastAsia"/>
          <w:sz w:val="24"/>
          <w:szCs w:val="24"/>
          <w:rtl/>
        </w:rPr>
        <w:t>בכתב</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למוסד</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הודיע</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המשרד</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כאמור</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ממועד</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קבלת</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ההודעה</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כאמור</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לא</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יקבל</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על</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עצמו</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המוסד</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כל</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התחייבות</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חדשה</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או</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נוספת</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במסגרת</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הסכם</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זה</w:t>
      </w:r>
      <w:r w:rsidRPr="00F1098F">
        <w:rPr>
          <w:rFonts w:ascii="David" w:eastAsia="Times New Roman" w:hAnsi="David" w:cs="David"/>
          <w:sz w:val="24"/>
          <w:szCs w:val="24"/>
          <w:rtl/>
        </w:rPr>
        <w:t>.</w:t>
      </w:r>
    </w:p>
    <w:p w14:paraId="46125E4B" w14:textId="77777777" w:rsidR="004C76D0" w:rsidRPr="00F1098F" w:rsidRDefault="004C76D0" w:rsidP="005801FF">
      <w:pPr>
        <w:numPr>
          <w:ilvl w:val="1"/>
          <w:numId w:val="85"/>
        </w:numPr>
        <w:tabs>
          <w:tab w:val="clear" w:pos="720"/>
        </w:tabs>
        <w:spacing w:before="120" w:after="0" w:line="360" w:lineRule="auto"/>
        <w:ind w:left="768" w:hanging="360"/>
        <w:jc w:val="both"/>
        <w:rPr>
          <w:rFonts w:ascii="David" w:eastAsia="Times New Roman" w:hAnsi="David" w:cs="David"/>
          <w:sz w:val="24"/>
          <w:szCs w:val="24"/>
        </w:rPr>
      </w:pPr>
      <w:r w:rsidRPr="00F1098F">
        <w:rPr>
          <w:rFonts w:ascii="David" w:eastAsia="Times New Roman" w:hAnsi="David" w:cs="David" w:hint="eastAsia"/>
          <w:sz w:val="24"/>
          <w:szCs w:val="24"/>
          <w:rtl/>
        </w:rPr>
        <w:t>הפרו</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המוסד</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או</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המכון</w:t>
      </w:r>
      <w:r w:rsidRPr="00F1098F">
        <w:rPr>
          <w:rFonts w:ascii="David" w:eastAsia="Times New Roman" w:hAnsi="David" w:cs="David"/>
          <w:sz w:val="24"/>
          <w:szCs w:val="24"/>
          <w:rtl/>
        </w:rPr>
        <w:t xml:space="preserve"> או </w:t>
      </w:r>
      <w:r w:rsidRPr="00F1098F">
        <w:rPr>
          <w:rFonts w:ascii="David" w:eastAsia="Times New Roman" w:hAnsi="David" w:cs="David" w:hint="eastAsia"/>
          <w:sz w:val="24"/>
          <w:szCs w:val="24"/>
          <w:rtl/>
        </w:rPr>
        <w:t>חוקר</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את</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ההסכם</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הפרה</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יסודית</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או</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הפרו</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אותו</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הפרה</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לא</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יסודית</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ולא</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תיקנו</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את</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ההפרה</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בתקופת</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הארכה</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שתינתן</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להם</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על</w:t>
      </w:r>
      <w:r w:rsidRPr="00F1098F">
        <w:rPr>
          <w:rFonts w:ascii="David" w:eastAsia="Times New Roman" w:hAnsi="David" w:cs="David"/>
          <w:sz w:val="24"/>
          <w:szCs w:val="24"/>
          <w:rtl/>
        </w:rPr>
        <w:t xml:space="preserve">-ידי </w:t>
      </w:r>
      <w:r w:rsidRPr="00F1098F">
        <w:rPr>
          <w:rFonts w:ascii="David" w:eastAsia="Times New Roman" w:hAnsi="David" w:cs="David" w:hint="eastAsia"/>
          <w:sz w:val="24"/>
          <w:szCs w:val="24"/>
          <w:rtl/>
        </w:rPr>
        <w:t>המשרד</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או</w:t>
      </w:r>
      <w:r w:rsidRPr="00F1098F">
        <w:rPr>
          <w:rFonts w:ascii="David" w:eastAsia="Times New Roman" w:hAnsi="David" w:cs="David"/>
          <w:sz w:val="24"/>
          <w:szCs w:val="24"/>
          <w:rtl/>
        </w:rPr>
        <w:t xml:space="preserve"> ועדת ההיגוי </w:t>
      </w:r>
      <w:r w:rsidRPr="00F1098F">
        <w:rPr>
          <w:rFonts w:ascii="David" w:eastAsia="Times New Roman" w:hAnsi="David" w:cs="David" w:hint="eastAsia"/>
          <w:sz w:val="24"/>
          <w:szCs w:val="24"/>
          <w:rtl/>
        </w:rPr>
        <w:t>בכתב</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יהיה</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המשרד</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רשאי</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לבטל</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את</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ההסכם</w:t>
      </w:r>
      <w:r w:rsidRPr="00F1098F">
        <w:rPr>
          <w:rFonts w:ascii="David" w:eastAsia="Times New Roman" w:hAnsi="David" w:cs="David"/>
          <w:sz w:val="24"/>
          <w:szCs w:val="24"/>
          <w:rtl/>
        </w:rPr>
        <w:t>.</w:t>
      </w:r>
    </w:p>
    <w:p w14:paraId="49B830B9" w14:textId="77777777" w:rsidR="00127552" w:rsidRPr="00F1098F" w:rsidRDefault="00127552" w:rsidP="005801FF">
      <w:pPr>
        <w:numPr>
          <w:ilvl w:val="1"/>
          <w:numId w:val="85"/>
        </w:numPr>
        <w:tabs>
          <w:tab w:val="clear" w:pos="720"/>
        </w:tabs>
        <w:spacing w:before="120" w:after="0" w:line="360" w:lineRule="auto"/>
        <w:ind w:left="768" w:hanging="360"/>
        <w:jc w:val="both"/>
        <w:rPr>
          <w:rFonts w:ascii="David" w:eastAsia="Times New Roman" w:hAnsi="David" w:cs="David"/>
          <w:b/>
          <w:bCs/>
          <w:sz w:val="24"/>
          <w:szCs w:val="24"/>
        </w:rPr>
      </w:pPr>
      <w:bookmarkStart w:id="29" w:name="_Ref97649411"/>
      <w:r w:rsidRPr="00F1098F">
        <w:rPr>
          <w:rFonts w:ascii="David" w:eastAsia="Times New Roman" w:hAnsi="David" w:cs="David" w:hint="eastAsia"/>
          <w:sz w:val="24"/>
          <w:szCs w:val="24"/>
          <w:rtl/>
        </w:rPr>
        <w:t>המשרד</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ישלם</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למוסד</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רק</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אותן</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ההוצאות</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אשר</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נגרמו</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לו</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עקב</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ביצוע</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התחייבויותיו</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בהתאם</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להסכם</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זה</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וכן</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הוצאותיו</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בגין</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ההתחייבויות</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שהמוסד</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קיבל</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על</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עצמו</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בנוגע</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למכון</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המחקר</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לצורך</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ביצוע</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הסכם</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זה</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לפני</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קבלת</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ההודעה</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ושאינן</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ניתנות</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לביטול</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באותו</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מועד</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הכל</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לפי</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חשבונות</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שיגיש</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המוסד</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ושיאושרו</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על</w:t>
      </w:r>
      <w:r w:rsidRPr="00F1098F">
        <w:rPr>
          <w:rFonts w:ascii="David" w:eastAsia="Times New Roman" w:hAnsi="David" w:cs="David"/>
          <w:sz w:val="24"/>
          <w:szCs w:val="24"/>
          <w:rtl/>
        </w:rPr>
        <w:t xml:space="preserve">-ידי </w:t>
      </w:r>
      <w:r w:rsidRPr="00F1098F">
        <w:rPr>
          <w:rFonts w:ascii="David" w:eastAsia="Times New Roman" w:hAnsi="David" w:cs="David" w:hint="eastAsia"/>
          <w:sz w:val="24"/>
          <w:szCs w:val="24"/>
          <w:rtl/>
        </w:rPr>
        <w:t>המשרד</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ובכל</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מקרה</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לא</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ישלם</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המשרד</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תמורה</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העולה</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על</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התמורה</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הקבועה</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בגין</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תקופת</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ההסכם</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הרלוונטית</w:t>
      </w:r>
      <w:r w:rsidRPr="00F1098F">
        <w:rPr>
          <w:rFonts w:ascii="David" w:eastAsia="Times New Roman" w:hAnsi="David" w:cs="David"/>
          <w:sz w:val="24"/>
          <w:szCs w:val="24"/>
          <w:rtl/>
        </w:rPr>
        <w:t>.</w:t>
      </w:r>
      <w:bookmarkEnd w:id="29"/>
    </w:p>
    <w:p w14:paraId="3A31FC01" w14:textId="77777777" w:rsidR="00127552" w:rsidRPr="00F1098F" w:rsidRDefault="00127552" w:rsidP="00A22DAB">
      <w:pPr>
        <w:numPr>
          <w:ilvl w:val="1"/>
          <w:numId w:val="85"/>
        </w:numPr>
        <w:tabs>
          <w:tab w:val="clear" w:pos="720"/>
        </w:tabs>
        <w:spacing w:before="120" w:after="0" w:line="360" w:lineRule="auto"/>
        <w:ind w:left="768" w:hanging="360"/>
        <w:jc w:val="both"/>
        <w:rPr>
          <w:rFonts w:ascii="David" w:eastAsia="Times New Roman" w:hAnsi="David" w:cs="David"/>
          <w:sz w:val="24"/>
          <w:szCs w:val="24"/>
        </w:rPr>
      </w:pPr>
      <w:r w:rsidRPr="00F1098F">
        <w:rPr>
          <w:rFonts w:ascii="David" w:eastAsia="Times New Roman" w:hAnsi="David" w:cs="David" w:hint="eastAsia"/>
          <w:sz w:val="24"/>
          <w:szCs w:val="24"/>
          <w:rtl/>
        </w:rPr>
        <w:t>ביטל</w:t>
      </w:r>
      <w:r w:rsidRPr="00F1098F">
        <w:rPr>
          <w:rFonts w:ascii="David" w:eastAsia="Times New Roman" w:hAnsi="David" w:cs="David"/>
          <w:sz w:val="24"/>
          <w:szCs w:val="24"/>
          <w:rtl/>
        </w:rPr>
        <w:t xml:space="preserve"> המשרד את ההסכם בהתאם להוראות </w:t>
      </w:r>
      <w:r w:rsidRPr="00F1098F">
        <w:rPr>
          <w:rFonts w:ascii="David" w:eastAsia="Times New Roman" w:hAnsi="David" w:cs="David" w:hint="eastAsia"/>
          <w:b/>
          <w:bCs/>
          <w:sz w:val="24"/>
          <w:szCs w:val="24"/>
          <w:rtl/>
        </w:rPr>
        <w:t>סעיף</w:t>
      </w:r>
      <w:r w:rsidRPr="00F1098F">
        <w:rPr>
          <w:rFonts w:ascii="David" w:eastAsia="Times New Roman" w:hAnsi="David" w:cs="David"/>
          <w:b/>
          <w:bCs/>
          <w:sz w:val="24"/>
          <w:szCs w:val="24"/>
          <w:rtl/>
        </w:rPr>
        <w:t xml:space="preserve"> </w:t>
      </w:r>
      <w:r w:rsidR="00A22DAB">
        <w:rPr>
          <w:rFonts w:ascii="David" w:eastAsia="Times New Roman" w:hAnsi="David" w:cs="David" w:hint="cs"/>
          <w:b/>
          <w:bCs/>
          <w:sz w:val="24"/>
          <w:szCs w:val="24"/>
          <w:rtl/>
        </w:rPr>
        <w:t>א'</w:t>
      </w:r>
      <w:r w:rsidRPr="00F1098F">
        <w:rPr>
          <w:rFonts w:ascii="David" w:eastAsia="Times New Roman" w:hAnsi="David" w:cs="David"/>
          <w:b/>
          <w:bCs/>
          <w:sz w:val="24"/>
          <w:szCs w:val="24"/>
          <w:rtl/>
        </w:rPr>
        <w:t xml:space="preserve"> לעיל</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יחזיר</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המוסד</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את</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התמורה</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שקיבל</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בצירוף</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הפרשי</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הצמדה</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למדד</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המחירים</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לצרכן</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כן</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רשאי</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המשרד</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לדרוש</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מהמוסד</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או</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החוקר</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השבת</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lastRenderedPageBreak/>
        <w:t>כל</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נזק</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או</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הוצאה</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שנגרמו</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לו</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כתוצאה</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מההפרה</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וזאת</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בנוסף</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לכל</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זכות</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או</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סעד</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שיעמדו</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למשרד</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לפי</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כל</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דין</w:t>
      </w:r>
      <w:r w:rsidRPr="00F1098F">
        <w:rPr>
          <w:rFonts w:ascii="David" w:eastAsia="Times New Roman" w:hAnsi="David" w:cs="David"/>
          <w:sz w:val="24"/>
          <w:szCs w:val="24"/>
          <w:rtl/>
        </w:rPr>
        <w:t>.</w:t>
      </w:r>
    </w:p>
    <w:p w14:paraId="2A9D8131" w14:textId="77777777" w:rsidR="00127552" w:rsidRPr="00F1098F" w:rsidRDefault="00127552" w:rsidP="00A8626A">
      <w:pPr>
        <w:numPr>
          <w:ilvl w:val="1"/>
          <w:numId w:val="85"/>
        </w:numPr>
        <w:tabs>
          <w:tab w:val="clear" w:pos="720"/>
        </w:tabs>
        <w:spacing w:after="0" w:line="360" w:lineRule="auto"/>
        <w:ind w:left="768" w:hanging="360"/>
        <w:jc w:val="both"/>
        <w:rPr>
          <w:rFonts w:ascii="David" w:eastAsia="Times New Roman" w:hAnsi="David" w:cs="David"/>
          <w:sz w:val="24"/>
          <w:szCs w:val="24"/>
        </w:rPr>
      </w:pPr>
      <w:r w:rsidRPr="00F1098F">
        <w:rPr>
          <w:rFonts w:ascii="David" w:eastAsia="Times New Roman" w:hAnsi="David" w:cs="David" w:hint="eastAsia"/>
          <w:sz w:val="24"/>
          <w:szCs w:val="24"/>
          <w:rtl/>
        </w:rPr>
        <w:t>הודיע</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המשרד</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למוסד</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ולחוקר</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כי</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על</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אף</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ההפרה</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הוא</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מעוניין</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בהמשך</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המחקר</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בהתאם</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לתנאי</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הסכם</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זה</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רשאי</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המשרד</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לעכב</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ביצוע</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כל</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תשלום</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עד</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לאחר</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שהחוקר</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או</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המוסד</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לפי</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העניין</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ימלאו</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אחר</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כל</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הוראות</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הסכם</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זה</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ויתקנו</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את</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כל</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הטעון</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תיקון</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לשביעות</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רצון</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המשרד</w:t>
      </w:r>
      <w:r w:rsidRPr="00F1098F">
        <w:rPr>
          <w:rFonts w:ascii="David" w:eastAsia="Times New Roman" w:hAnsi="David" w:cs="David"/>
          <w:sz w:val="24"/>
          <w:szCs w:val="24"/>
          <w:rtl/>
        </w:rPr>
        <w:t>.</w:t>
      </w:r>
    </w:p>
    <w:p w14:paraId="7771EB92" w14:textId="77777777" w:rsidR="00127552" w:rsidRPr="00F1098F" w:rsidRDefault="00127552" w:rsidP="00A8626A">
      <w:pPr>
        <w:numPr>
          <w:ilvl w:val="1"/>
          <w:numId w:val="85"/>
        </w:numPr>
        <w:tabs>
          <w:tab w:val="clear" w:pos="720"/>
        </w:tabs>
        <w:spacing w:after="0" w:line="360" w:lineRule="auto"/>
        <w:ind w:left="768" w:hanging="360"/>
        <w:jc w:val="both"/>
        <w:rPr>
          <w:rFonts w:ascii="David" w:eastAsia="Times New Roman" w:hAnsi="David" w:cs="David"/>
          <w:b/>
          <w:bCs/>
          <w:sz w:val="24"/>
          <w:szCs w:val="24"/>
        </w:rPr>
      </w:pPr>
      <w:r w:rsidRPr="00F1098F">
        <w:rPr>
          <w:rFonts w:ascii="David" w:eastAsia="Times New Roman" w:hAnsi="David" w:cs="David" w:hint="eastAsia"/>
          <w:b/>
          <w:bCs/>
          <w:sz w:val="24"/>
          <w:szCs w:val="24"/>
          <w:rtl/>
        </w:rPr>
        <w:t>כוח</w:t>
      </w:r>
      <w:r w:rsidRPr="00F1098F">
        <w:rPr>
          <w:rFonts w:ascii="David" w:eastAsia="Times New Roman" w:hAnsi="David" w:cs="David"/>
          <w:b/>
          <w:bCs/>
          <w:sz w:val="24"/>
          <w:szCs w:val="24"/>
          <w:rtl/>
        </w:rPr>
        <w:t xml:space="preserve"> עליון –</w:t>
      </w:r>
    </w:p>
    <w:p w14:paraId="686737C6" w14:textId="77777777" w:rsidR="00127552" w:rsidRPr="00F1098F" w:rsidRDefault="00127552" w:rsidP="00A8626A">
      <w:pPr>
        <w:numPr>
          <w:ilvl w:val="2"/>
          <w:numId w:val="90"/>
        </w:numPr>
        <w:spacing w:after="0" w:line="360" w:lineRule="auto"/>
        <w:jc w:val="both"/>
        <w:rPr>
          <w:rFonts w:ascii="David" w:eastAsia="Times New Roman" w:hAnsi="David" w:cs="David"/>
          <w:sz w:val="24"/>
          <w:szCs w:val="24"/>
        </w:rPr>
      </w:pPr>
      <w:r w:rsidRPr="00F1098F">
        <w:rPr>
          <w:rFonts w:ascii="David" w:eastAsia="Times New Roman" w:hAnsi="David" w:cs="David" w:hint="eastAsia"/>
          <w:sz w:val="24"/>
          <w:szCs w:val="24"/>
          <w:rtl/>
        </w:rPr>
        <w:t>על</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אף</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האמור</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לעיל</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המוסד</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או</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המשרד</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לא</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יהיו</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אחראים</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לעיכוב</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הביצוע</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או</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אי</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הביצוע</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של</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התחייבויותיהם</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לפי</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הוראות</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ההסכם</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כולן</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או</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מקצתן</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אם</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העיכוב</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או</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אי</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הביצוע</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הם</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תוצאה</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של</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כוח</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עליון</w:t>
      </w:r>
      <w:r w:rsidRPr="00F1098F">
        <w:rPr>
          <w:rFonts w:ascii="David" w:eastAsia="Times New Roman" w:hAnsi="David" w:cs="David"/>
          <w:sz w:val="24"/>
          <w:szCs w:val="24"/>
          <w:rtl/>
        </w:rPr>
        <w:t>.</w:t>
      </w:r>
    </w:p>
    <w:p w14:paraId="5AD38AF5" w14:textId="77777777" w:rsidR="00127552" w:rsidRPr="00F1098F" w:rsidRDefault="00127552" w:rsidP="00A8626A">
      <w:pPr>
        <w:spacing w:after="0" w:line="360" w:lineRule="auto"/>
        <w:ind w:left="1211"/>
        <w:jc w:val="both"/>
        <w:rPr>
          <w:rFonts w:ascii="David" w:eastAsia="Times New Roman" w:hAnsi="David" w:cs="David"/>
          <w:sz w:val="24"/>
          <w:szCs w:val="24"/>
        </w:rPr>
      </w:pPr>
      <w:r w:rsidRPr="00F1098F">
        <w:rPr>
          <w:rFonts w:ascii="David" w:eastAsia="Times New Roman" w:hAnsi="David" w:cs="David" w:hint="eastAsia"/>
          <w:sz w:val="24"/>
          <w:szCs w:val="24"/>
          <w:rtl/>
        </w:rPr>
        <w:t>בהסכם</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זה</w:t>
      </w:r>
      <w:r w:rsidRPr="00F1098F">
        <w:rPr>
          <w:rFonts w:ascii="David" w:eastAsia="Times New Roman" w:hAnsi="David" w:cs="David"/>
          <w:sz w:val="24"/>
          <w:szCs w:val="24"/>
          <w:rtl/>
        </w:rPr>
        <w:t>, "</w:t>
      </w:r>
      <w:r w:rsidRPr="00F1098F">
        <w:rPr>
          <w:rFonts w:ascii="David" w:eastAsia="Times New Roman" w:hAnsi="David" w:cs="David" w:hint="eastAsia"/>
          <w:b/>
          <w:bCs/>
          <w:sz w:val="24"/>
          <w:szCs w:val="24"/>
          <w:rtl/>
        </w:rPr>
        <w:t>כוח</w:t>
      </w:r>
      <w:r w:rsidRPr="00F1098F">
        <w:rPr>
          <w:rFonts w:ascii="David" w:eastAsia="Times New Roman" w:hAnsi="David" w:cs="David"/>
          <w:b/>
          <w:bCs/>
          <w:sz w:val="24"/>
          <w:szCs w:val="24"/>
          <w:rtl/>
        </w:rPr>
        <w:t xml:space="preserve"> </w:t>
      </w:r>
      <w:r w:rsidRPr="00F1098F">
        <w:rPr>
          <w:rFonts w:ascii="David" w:eastAsia="Times New Roman" w:hAnsi="David" w:cs="David" w:hint="eastAsia"/>
          <w:b/>
          <w:bCs/>
          <w:sz w:val="24"/>
          <w:szCs w:val="24"/>
          <w:rtl/>
        </w:rPr>
        <w:t>עליון</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משמעו</w:t>
      </w:r>
      <w:r w:rsidRPr="00F1098F">
        <w:rPr>
          <w:rFonts w:ascii="David" w:eastAsia="Times New Roman" w:hAnsi="David" w:cs="David"/>
          <w:sz w:val="24"/>
          <w:szCs w:val="24"/>
          <w:rtl/>
        </w:rPr>
        <w:t xml:space="preserve"> - </w:t>
      </w:r>
      <w:r w:rsidRPr="00F1098F">
        <w:rPr>
          <w:rFonts w:ascii="David" w:eastAsia="Times New Roman" w:hAnsi="David" w:cs="David" w:hint="eastAsia"/>
          <w:sz w:val="24"/>
          <w:szCs w:val="24"/>
          <w:rtl/>
        </w:rPr>
        <w:t>אירוע</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או</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גורם</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אשר</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בעת</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כריתת</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ההסכם</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המוסד</w:t>
      </w:r>
      <w:r w:rsidRPr="00F1098F">
        <w:rPr>
          <w:rFonts w:ascii="David" w:eastAsia="Times New Roman" w:hAnsi="David" w:cs="David"/>
          <w:sz w:val="24"/>
          <w:szCs w:val="24"/>
          <w:rtl/>
        </w:rPr>
        <w:t xml:space="preserve"> </w:t>
      </w:r>
      <w:r w:rsidR="007D14EE" w:rsidRPr="00F1098F">
        <w:rPr>
          <w:rFonts w:ascii="David" w:eastAsia="Times New Roman" w:hAnsi="David" w:cs="David" w:hint="eastAsia"/>
          <w:sz w:val="24"/>
          <w:szCs w:val="24"/>
          <w:rtl/>
        </w:rPr>
        <w:t>או</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המשרד</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לא</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ידעו</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או</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חזו</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אותו</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מראש</w:t>
      </w:r>
      <w:r w:rsidRPr="00F1098F">
        <w:rPr>
          <w:rFonts w:ascii="David" w:eastAsia="Times New Roman" w:hAnsi="David" w:cs="David"/>
          <w:sz w:val="24"/>
          <w:szCs w:val="24"/>
          <w:rtl/>
        </w:rPr>
        <w:t xml:space="preserve"> </w:t>
      </w:r>
      <w:r w:rsidR="007D14EE" w:rsidRPr="00F1098F">
        <w:rPr>
          <w:rFonts w:ascii="David" w:eastAsia="Times New Roman" w:hAnsi="David" w:cs="David" w:hint="eastAsia"/>
          <w:sz w:val="24"/>
          <w:szCs w:val="24"/>
          <w:rtl/>
        </w:rPr>
        <w:t>או</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לא</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היה</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עליהם</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לדעת</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או</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לחזותו</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מראש</w:t>
      </w:r>
      <w:r w:rsidRPr="00F1098F">
        <w:rPr>
          <w:rFonts w:ascii="David" w:eastAsia="Times New Roman" w:hAnsi="David" w:cs="David"/>
          <w:sz w:val="24"/>
          <w:szCs w:val="24"/>
          <w:rtl/>
        </w:rPr>
        <w:t xml:space="preserve">, </w:t>
      </w:r>
      <w:r w:rsidR="007D14EE" w:rsidRPr="00F1098F">
        <w:rPr>
          <w:rFonts w:ascii="David" w:eastAsia="Times New Roman" w:hAnsi="David" w:cs="David" w:hint="eastAsia"/>
          <w:sz w:val="24"/>
          <w:szCs w:val="24"/>
          <w:rtl/>
        </w:rPr>
        <w:t>או</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הוא</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אינו</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בשליטתם</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והמונע</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באופן</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ישיר</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מהמוסד</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או</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מהמשרד</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למלא</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התחייבויותיהם</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על</w:t>
      </w:r>
      <w:r w:rsidRPr="00F1098F">
        <w:rPr>
          <w:rFonts w:ascii="David" w:eastAsia="Times New Roman" w:hAnsi="David" w:cs="David"/>
          <w:sz w:val="24"/>
          <w:szCs w:val="24"/>
          <w:rtl/>
        </w:rPr>
        <w:t xml:space="preserve">-פי </w:t>
      </w:r>
      <w:r w:rsidRPr="00F1098F">
        <w:rPr>
          <w:rFonts w:ascii="David" w:eastAsia="Times New Roman" w:hAnsi="David" w:cs="David" w:hint="eastAsia"/>
          <w:sz w:val="24"/>
          <w:szCs w:val="24"/>
          <w:rtl/>
        </w:rPr>
        <w:t>ההסכם</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כולן</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או</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מקצתן</w:t>
      </w:r>
      <w:r w:rsidRPr="00F1098F">
        <w:rPr>
          <w:rFonts w:ascii="David" w:eastAsia="Times New Roman" w:hAnsi="David" w:cs="David"/>
          <w:sz w:val="24"/>
          <w:szCs w:val="24"/>
          <w:rtl/>
        </w:rPr>
        <w:t xml:space="preserve">, </w:t>
      </w:r>
      <w:r w:rsidR="007D14EE" w:rsidRPr="00F1098F">
        <w:rPr>
          <w:rFonts w:ascii="David" w:eastAsia="Times New Roman" w:hAnsi="David" w:cs="David" w:hint="eastAsia"/>
          <w:sz w:val="24"/>
          <w:szCs w:val="24"/>
          <w:rtl/>
        </w:rPr>
        <w:t>או</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גורם</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לכך</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שקיום</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ההסכם</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באותן</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נסיבות</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יהא</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בלתי</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אפשרי</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או</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שונה</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באופן</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יסודי</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ממה</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שהוסכם</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עליו</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בין</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הצדדים</w:t>
      </w:r>
      <w:r w:rsidRPr="00F1098F">
        <w:rPr>
          <w:rFonts w:ascii="David" w:eastAsia="Times New Roman" w:hAnsi="David" w:cs="David"/>
          <w:sz w:val="24"/>
          <w:szCs w:val="24"/>
          <w:rtl/>
        </w:rPr>
        <w:t>.</w:t>
      </w:r>
    </w:p>
    <w:p w14:paraId="0086C5A7" w14:textId="77777777" w:rsidR="00127552" w:rsidRPr="00F1098F" w:rsidRDefault="00127552" w:rsidP="00A8626A">
      <w:pPr>
        <w:spacing w:after="0" w:line="360" w:lineRule="auto"/>
        <w:ind w:left="1211"/>
        <w:jc w:val="both"/>
        <w:rPr>
          <w:rFonts w:ascii="David" w:eastAsia="Times New Roman" w:hAnsi="David" w:cs="David"/>
          <w:sz w:val="24"/>
          <w:szCs w:val="24"/>
        </w:rPr>
      </w:pPr>
      <w:r w:rsidRPr="00F1098F">
        <w:rPr>
          <w:rFonts w:ascii="David" w:eastAsia="Times New Roman" w:hAnsi="David" w:cs="David" w:hint="eastAsia"/>
          <w:sz w:val="24"/>
          <w:szCs w:val="24"/>
          <w:rtl/>
        </w:rPr>
        <w:t>למען</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הסר</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ספק</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מובהר</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בזאת</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כי</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האירועים</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המפורטים</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להלן</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לא</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יחשבו</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לכוח</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עליון</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שירות</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מילואים</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של</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עובדים</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שאינו</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במסגרת</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מצב</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מלחמה</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או</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גיוס</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כללי</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שביתה</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או</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השבתה</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או</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עיצומים</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למעט</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שביתה</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כללית</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וענפית</w:t>
      </w:r>
      <w:r w:rsidRPr="00F1098F">
        <w:rPr>
          <w:rFonts w:ascii="David" w:eastAsia="Times New Roman" w:hAnsi="David" w:cs="David"/>
          <w:sz w:val="24"/>
          <w:szCs w:val="24"/>
          <w:rtl/>
        </w:rPr>
        <w:t>.</w:t>
      </w:r>
    </w:p>
    <w:p w14:paraId="4D5959AE" w14:textId="77777777" w:rsidR="00127552" w:rsidRPr="00F1098F" w:rsidRDefault="00127552" w:rsidP="00A8626A">
      <w:pPr>
        <w:numPr>
          <w:ilvl w:val="2"/>
          <w:numId w:val="90"/>
        </w:numPr>
        <w:spacing w:after="0" w:line="360" w:lineRule="auto"/>
        <w:jc w:val="both"/>
        <w:rPr>
          <w:rFonts w:ascii="David" w:eastAsia="Times New Roman" w:hAnsi="David" w:cs="David"/>
          <w:sz w:val="24"/>
          <w:szCs w:val="24"/>
        </w:rPr>
      </w:pPr>
      <w:r w:rsidRPr="00F1098F">
        <w:rPr>
          <w:rFonts w:ascii="David" w:eastAsia="Times New Roman" w:hAnsi="David" w:cs="David" w:hint="eastAsia"/>
          <w:sz w:val="24"/>
          <w:szCs w:val="24"/>
          <w:rtl/>
        </w:rPr>
        <w:t>הייתה</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ההפרה</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של</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ההסכם</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תוצאה</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של</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כוח</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עליון</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ואירוע</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הכוח</w:t>
      </w:r>
      <w:r w:rsidRPr="00F1098F">
        <w:rPr>
          <w:rFonts w:ascii="David" w:eastAsia="Times New Roman" w:hAnsi="David" w:cs="David"/>
          <w:sz w:val="24"/>
          <w:szCs w:val="24"/>
          <w:rtl/>
        </w:rPr>
        <w:t xml:space="preserve"> העליון נמשך שישה חודשים או יותר – רשאי יהיה כל צד להביא את ההסכם לסיומו. </w:t>
      </w:r>
    </w:p>
    <w:p w14:paraId="77D24306" w14:textId="77777777" w:rsidR="00127552" w:rsidRPr="00F1098F" w:rsidRDefault="00127552" w:rsidP="00A8626A">
      <w:pPr>
        <w:numPr>
          <w:ilvl w:val="2"/>
          <w:numId w:val="90"/>
        </w:numPr>
        <w:spacing w:after="0" w:line="360" w:lineRule="auto"/>
        <w:jc w:val="both"/>
        <w:rPr>
          <w:rFonts w:ascii="David" w:eastAsia="Times New Roman" w:hAnsi="David" w:cs="David"/>
          <w:sz w:val="24"/>
          <w:szCs w:val="24"/>
        </w:rPr>
      </w:pPr>
      <w:r w:rsidRPr="00F1098F">
        <w:rPr>
          <w:rFonts w:ascii="David" w:eastAsia="Times New Roman" w:hAnsi="David" w:cs="David" w:hint="eastAsia"/>
          <w:sz w:val="24"/>
          <w:szCs w:val="24"/>
          <w:rtl/>
        </w:rPr>
        <w:t>כל</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צד</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יודיע</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למשנהו</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על</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כל</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אירוע</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של</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כוח</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עליון</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מיד</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אם</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היוודע</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לו</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קרות</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האירוע</w:t>
      </w:r>
      <w:r w:rsidRPr="00F1098F">
        <w:rPr>
          <w:rFonts w:ascii="David" w:eastAsia="Times New Roman" w:hAnsi="David" w:cs="David"/>
          <w:sz w:val="24"/>
          <w:szCs w:val="24"/>
          <w:rtl/>
        </w:rPr>
        <w:t>.</w:t>
      </w:r>
    </w:p>
    <w:p w14:paraId="5862282D" w14:textId="77777777" w:rsidR="00127552" w:rsidRDefault="00127552" w:rsidP="00A8626A">
      <w:pPr>
        <w:numPr>
          <w:ilvl w:val="2"/>
          <w:numId w:val="90"/>
        </w:numPr>
        <w:spacing w:after="0" w:line="360" w:lineRule="auto"/>
        <w:jc w:val="both"/>
        <w:rPr>
          <w:rFonts w:ascii="David" w:eastAsia="Times New Roman" w:hAnsi="David" w:cs="David"/>
          <w:sz w:val="24"/>
          <w:szCs w:val="24"/>
        </w:rPr>
      </w:pPr>
      <w:r w:rsidRPr="00F1098F">
        <w:rPr>
          <w:rFonts w:ascii="David" w:eastAsia="Times New Roman" w:hAnsi="David" w:cs="David" w:hint="eastAsia"/>
          <w:sz w:val="24"/>
          <w:szCs w:val="24"/>
          <w:rtl/>
        </w:rPr>
        <w:t>אירע</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אירוע</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המהווה</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כוח</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עליון</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כמשמעותו</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בסעיף</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זה</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ידונו</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הצדדים</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על</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האמצעים</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שיש</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לנקוט</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בכדי</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להקטין</w:t>
      </w:r>
      <w:r w:rsidRPr="00F1098F">
        <w:rPr>
          <w:rFonts w:ascii="David" w:eastAsia="Times New Roman" w:hAnsi="David" w:cs="David"/>
          <w:sz w:val="24"/>
          <w:szCs w:val="24"/>
          <w:rtl/>
        </w:rPr>
        <w:t xml:space="preserve"> </w:t>
      </w:r>
      <w:r w:rsidR="007D14EE" w:rsidRPr="00F1098F">
        <w:rPr>
          <w:rFonts w:ascii="David" w:eastAsia="Times New Roman" w:hAnsi="David" w:cs="David" w:hint="eastAsia"/>
          <w:sz w:val="24"/>
          <w:szCs w:val="24"/>
          <w:rtl/>
        </w:rPr>
        <w:t>או</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לצמצם</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השפעת</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הכוח</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העליון</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על</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ביצוע</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ההסכם</w:t>
      </w:r>
      <w:r w:rsidRPr="00F1098F">
        <w:rPr>
          <w:rFonts w:ascii="David" w:eastAsia="Times New Roman" w:hAnsi="David" w:cs="David"/>
          <w:sz w:val="24"/>
          <w:szCs w:val="24"/>
          <w:rtl/>
        </w:rPr>
        <w:t>.</w:t>
      </w:r>
    </w:p>
    <w:p w14:paraId="48AC2EDF" w14:textId="77777777" w:rsidR="0012775C" w:rsidRPr="00F1098F" w:rsidRDefault="0012775C" w:rsidP="0012775C">
      <w:pPr>
        <w:spacing w:before="120" w:after="0" w:line="360" w:lineRule="auto"/>
        <w:ind w:left="1211"/>
        <w:jc w:val="both"/>
        <w:rPr>
          <w:rFonts w:ascii="David" w:eastAsia="Times New Roman" w:hAnsi="David" w:cs="David"/>
          <w:sz w:val="24"/>
          <w:szCs w:val="24"/>
          <w:rtl/>
        </w:rPr>
      </w:pPr>
    </w:p>
    <w:p w14:paraId="108F09C4" w14:textId="77777777" w:rsidR="00127552" w:rsidRPr="00F1098F" w:rsidRDefault="00127552" w:rsidP="00A8626A">
      <w:pPr>
        <w:keepNext/>
        <w:numPr>
          <w:ilvl w:val="0"/>
          <w:numId w:val="99"/>
        </w:numPr>
        <w:spacing w:after="0" w:line="360" w:lineRule="auto"/>
        <w:ind w:left="454" w:hanging="454"/>
        <w:jc w:val="both"/>
        <w:rPr>
          <w:rFonts w:ascii="David" w:eastAsia="Times New Roman" w:hAnsi="David" w:cs="David"/>
          <w:b/>
          <w:bCs/>
          <w:sz w:val="24"/>
          <w:szCs w:val="24"/>
        </w:rPr>
      </w:pPr>
      <w:r w:rsidRPr="00F1098F">
        <w:rPr>
          <w:rFonts w:ascii="David" w:eastAsia="Times New Roman" w:hAnsi="David" w:cs="David" w:hint="eastAsia"/>
          <w:b/>
          <w:bCs/>
          <w:sz w:val="24"/>
          <w:szCs w:val="24"/>
          <w:rtl/>
        </w:rPr>
        <w:t>הוראות</w:t>
      </w:r>
      <w:r w:rsidRPr="00F1098F">
        <w:rPr>
          <w:rFonts w:ascii="David" w:eastAsia="Times New Roman" w:hAnsi="David" w:cs="David"/>
          <w:b/>
          <w:bCs/>
          <w:sz w:val="24"/>
          <w:szCs w:val="24"/>
          <w:rtl/>
        </w:rPr>
        <w:t xml:space="preserve"> </w:t>
      </w:r>
      <w:r w:rsidRPr="00F1098F">
        <w:rPr>
          <w:rFonts w:ascii="David" w:eastAsia="Times New Roman" w:hAnsi="David" w:cs="David" w:hint="eastAsia"/>
          <w:b/>
          <w:bCs/>
          <w:sz w:val="24"/>
          <w:szCs w:val="24"/>
          <w:rtl/>
        </w:rPr>
        <w:t>כלליות</w:t>
      </w:r>
    </w:p>
    <w:p w14:paraId="5A765521" w14:textId="77777777" w:rsidR="00127552" w:rsidRPr="00F1098F" w:rsidRDefault="00127552" w:rsidP="005801FF">
      <w:pPr>
        <w:numPr>
          <w:ilvl w:val="1"/>
          <w:numId w:val="86"/>
        </w:numPr>
        <w:tabs>
          <w:tab w:val="clear" w:pos="720"/>
        </w:tabs>
        <w:spacing w:before="120" w:after="0" w:line="360" w:lineRule="auto"/>
        <w:ind w:left="878" w:hanging="425"/>
        <w:jc w:val="both"/>
        <w:rPr>
          <w:rFonts w:ascii="David" w:eastAsia="Times New Roman" w:hAnsi="David" w:cs="David"/>
          <w:sz w:val="24"/>
          <w:szCs w:val="24"/>
          <w:rtl/>
        </w:rPr>
      </w:pPr>
      <w:r w:rsidRPr="00F1098F">
        <w:rPr>
          <w:rFonts w:ascii="David" w:eastAsia="Times New Roman" w:hAnsi="David" w:cs="David" w:hint="eastAsia"/>
          <w:sz w:val="24"/>
          <w:szCs w:val="24"/>
          <w:rtl/>
        </w:rPr>
        <w:t>המוסד</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או</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חוקר</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אינם</w:t>
      </w:r>
      <w:r w:rsidRPr="00F1098F">
        <w:rPr>
          <w:rFonts w:ascii="David" w:eastAsia="Times New Roman" w:hAnsi="David" w:cs="David"/>
          <w:sz w:val="24"/>
          <w:szCs w:val="24"/>
          <w:rtl/>
        </w:rPr>
        <w:t xml:space="preserve"> רשאי</w:t>
      </w:r>
      <w:r w:rsidRPr="00F1098F">
        <w:rPr>
          <w:rFonts w:ascii="David" w:eastAsia="Times New Roman" w:hAnsi="David" w:cs="David" w:hint="eastAsia"/>
          <w:sz w:val="24"/>
          <w:szCs w:val="24"/>
          <w:rtl/>
        </w:rPr>
        <w:t>ם</w:t>
      </w:r>
      <w:r w:rsidRPr="00F1098F">
        <w:rPr>
          <w:rFonts w:ascii="David" w:eastAsia="Times New Roman" w:hAnsi="David" w:cs="David"/>
          <w:sz w:val="24"/>
          <w:szCs w:val="24"/>
          <w:rtl/>
        </w:rPr>
        <w:t xml:space="preserve"> להעביר זכויות או חובות לפי </w:t>
      </w:r>
      <w:r w:rsidRPr="00F1098F">
        <w:rPr>
          <w:rFonts w:ascii="David" w:eastAsia="Times New Roman" w:hAnsi="David" w:cs="David" w:hint="eastAsia"/>
          <w:sz w:val="24"/>
          <w:szCs w:val="24"/>
          <w:rtl/>
        </w:rPr>
        <w:t>הסכם</w:t>
      </w:r>
      <w:r w:rsidRPr="00F1098F">
        <w:rPr>
          <w:rFonts w:ascii="David" w:eastAsia="Times New Roman" w:hAnsi="David" w:cs="David"/>
          <w:sz w:val="24"/>
          <w:szCs w:val="24"/>
          <w:rtl/>
        </w:rPr>
        <w:t xml:space="preserve"> זה, כולן או מקצתן לאחר, </w:t>
      </w:r>
      <w:r w:rsidRPr="00F1098F">
        <w:rPr>
          <w:rFonts w:ascii="David" w:eastAsia="Times New Roman" w:hAnsi="David" w:cs="David" w:hint="eastAsia"/>
          <w:sz w:val="24"/>
          <w:szCs w:val="24"/>
          <w:rtl/>
        </w:rPr>
        <w:t>ללא</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קבלת</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הסכמת</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המשרד</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מראש</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ובכתב</w:t>
      </w:r>
      <w:r w:rsidRPr="00F1098F">
        <w:rPr>
          <w:rFonts w:ascii="David" w:eastAsia="Times New Roman" w:hAnsi="David" w:cs="David"/>
          <w:sz w:val="24"/>
          <w:szCs w:val="24"/>
          <w:rtl/>
        </w:rPr>
        <w:t>.</w:t>
      </w:r>
    </w:p>
    <w:p w14:paraId="08ACC449" w14:textId="77777777" w:rsidR="00127552" w:rsidRPr="00F1098F" w:rsidRDefault="00127552" w:rsidP="005801FF">
      <w:pPr>
        <w:numPr>
          <w:ilvl w:val="1"/>
          <w:numId w:val="86"/>
        </w:numPr>
        <w:tabs>
          <w:tab w:val="clear" w:pos="720"/>
        </w:tabs>
        <w:spacing w:before="120" w:after="0" w:line="360" w:lineRule="auto"/>
        <w:ind w:left="878" w:hanging="425"/>
        <w:jc w:val="both"/>
        <w:rPr>
          <w:rFonts w:ascii="David" w:eastAsia="Times New Roman" w:hAnsi="David" w:cs="David"/>
          <w:sz w:val="24"/>
          <w:szCs w:val="24"/>
          <w:rtl/>
        </w:rPr>
      </w:pPr>
      <w:r w:rsidRPr="00F1098F">
        <w:rPr>
          <w:rFonts w:ascii="David" w:eastAsia="Times New Roman" w:hAnsi="David" w:cs="David"/>
          <w:sz w:val="24"/>
          <w:szCs w:val="24"/>
          <w:rtl/>
        </w:rPr>
        <w:t xml:space="preserve">אם אחד הצדדים לא ישתמש במקרה מסוים או במקרים מסוימים בזכויותיו לפי </w:t>
      </w:r>
      <w:r w:rsidRPr="00F1098F">
        <w:rPr>
          <w:rFonts w:ascii="David" w:eastAsia="Times New Roman" w:hAnsi="David" w:cs="David" w:hint="eastAsia"/>
          <w:sz w:val="24"/>
          <w:szCs w:val="24"/>
          <w:rtl/>
        </w:rPr>
        <w:t>הסכם</w:t>
      </w:r>
      <w:r w:rsidRPr="00F1098F">
        <w:rPr>
          <w:rFonts w:ascii="David" w:eastAsia="Times New Roman" w:hAnsi="David" w:cs="David"/>
          <w:sz w:val="24"/>
          <w:szCs w:val="24"/>
          <w:rtl/>
        </w:rPr>
        <w:t xml:space="preserve"> זה, לא ייחשב הדבר כויתור של אותו צד על זכויותיו אלה, לא לגבי המקרה המסוים ולא לגבי מקרים שיקרו לאחר מכן.</w:t>
      </w:r>
    </w:p>
    <w:p w14:paraId="66F2CA35" w14:textId="77777777" w:rsidR="00127552" w:rsidRDefault="00127552" w:rsidP="005801FF">
      <w:pPr>
        <w:numPr>
          <w:ilvl w:val="1"/>
          <w:numId w:val="86"/>
        </w:numPr>
        <w:tabs>
          <w:tab w:val="clear" w:pos="720"/>
        </w:tabs>
        <w:spacing w:before="120" w:after="0" w:line="360" w:lineRule="auto"/>
        <w:ind w:left="878" w:hanging="425"/>
        <w:jc w:val="both"/>
        <w:rPr>
          <w:rFonts w:ascii="David" w:eastAsia="Times New Roman" w:hAnsi="David" w:cs="David"/>
          <w:sz w:val="24"/>
          <w:szCs w:val="24"/>
        </w:rPr>
      </w:pPr>
      <w:r w:rsidRPr="00F1098F">
        <w:rPr>
          <w:rFonts w:ascii="David" w:eastAsia="Times New Roman" w:hAnsi="David" w:cs="David" w:hint="eastAsia"/>
          <w:sz w:val="24"/>
          <w:szCs w:val="24"/>
          <w:rtl/>
        </w:rPr>
        <w:t>המשרד</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רשאי</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לקזז</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כל</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סכום</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או</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תשלום</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המגיע</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לו</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מהמוסד</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כנגד</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כל</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סכום</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או</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תשלום</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המגיע</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למוסד</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מהמשרד</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לאחר</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מתן</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הודעה</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בכתב</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למוסד</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המפרטת</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את</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עילת</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הקיזוז</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וסכומו</w:t>
      </w:r>
      <w:r w:rsidRPr="00F1098F">
        <w:rPr>
          <w:rFonts w:ascii="David" w:eastAsia="Times New Roman" w:hAnsi="David" w:cs="David"/>
          <w:sz w:val="24"/>
          <w:szCs w:val="24"/>
          <w:rtl/>
        </w:rPr>
        <w:t>.</w:t>
      </w:r>
    </w:p>
    <w:p w14:paraId="0B443B1C" w14:textId="77777777" w:rsidR="00BA6C23" w:rsidRPr="00F1098F" w:rsidRDefault="00BA6C23" w:rsidP="00BA6C23">
      <w:pPr>
        <w:spacing w:after="0" w:line="360" w:lineRule="auto"/>
        <w:ind w:left="878"/>
        <w:jc w:val="both"/>
        <w:rPr>
          <w:rFonts w:ascii="David" w:eastAsia="Times New Roman" w:hAnsi="David" w:cs="David"/>
          <w:sz w:val="24"/>
          <w:szCs w:val="24"/>
        </w:rPr>
      </w:pPr>
    </w:p>
    <w:p w14:paraId="539C4B35" w14:textId="77777777" w:rsidR="00127552" w:rsidRPr="00F1098F" w:rsidRDefault="00127552" w:rsidP="00A8626A">
      <w:pPr>
        <w:numPr>
          <w:ilvl w:val="0"/>
          <w:numId w:val="99"/>
        </w:numPr>
        <w:spacing w:after="0" w:line="360" w:lineRule="auto"/>
        <w:ind w:left="453" w:hanging="453"/>
        <w:jc w:val="both"/>
        <w:rPr>
          <w:rFonts w:ascii="David" w:eastAsia="Times New Roman" w:hAnsi="David" w:cs="David"/>
          <w:b/>
          <w:bCs/>
          <w:sz w:val="24"/>
          <w:szCs w:val="24"/>
          <w:u w:val="single"/>
          <w:rtl/>
        </w:rPr>
      </w:pPr>
      <w:r w:rsidRPr="00F1098F">
        <w:rPr>
          <w:rFonts w:ascii="David" w:eastAsia="Times New Roman" w:hAnsi="David" w:cs="David" w:hint="eastAsia"/>
          <w:b/>
          <w:bCs/>
          <w:sz w:val="24"/>
          <w:szCs w:val="24"/>
          <w:u w:val="single"/>
          <w:rtl/>
        </w:rPr>
        <w:t>תקנה</w:t>
      </w:r>
      <w:r w:rsidRPr="00F1098F">
        <w:rPr>
          <w:rFonts w:ascii="David" w:eastAsia="Times New Roman" w:hAnsi="David" w:cs="David"/>
          <w:b/>
          <w:bCs/>
          <w:sz w:val="24"/>
          <w:szCs w:val="24"/>
          <w:u w:val="single"/>
          <w:rtl/>
        </w:rPr>
        <w:t xml:space="preserve"> תקציבית </w:t>
      </w:r>
      <w:sdt>
        <w:sdtPr>
          <w:rPr>
            <w:rFonts w:ascii="David" w:eastAsia="Times New Roman" w:hAnsi="David" w:cs="David"/>
            <w:b/>
            <w:bCs/>
            <w:sz w:val="24"/>
            <w:szCs w:val="24"/>
            <w:rtl/>
          </w:rPr>
          <w:alias w:val="סעיף תקציבי"/>
          <w:tag w:val="Budget_number"/>
          <w:id w:val="1382292805"/>
          <w:placeholder>
            <w:docPart w:val="39C774F38DD245979D2D3B94C01072A4"/>
          </w:placeholder>
          <w:dataBinding w:prefixMappings="xmlns:ns0='http://schemas.microsoft.com/office/2006/metadata/properties' xmlns:ns1='http://www.w3.org/2001/XMLSchema-instance' xmlns:ns2='http://schemas.microsoft.com/office/infopath/2007/PartnerControls' xmlns:ns3='bffb7ee4-46e7-4d49-b38c-40434c29d40a' " w:xpath="/ns0:properties[1]/documentManagement[1]/ns3:Budget_number[1]" w:storeItemID="{BD8A46F5-1456-4C1B-8AA2-DCC41017FE47}"/>
          <w:text/>
        </w:sdtPr>
        <w:sdtEndPr/>
        <w:sdtContent>
          <w:r w:rsidRPr="00F1098F">
            <w:rPr>
              <w:rFonts w:ascii="David" w:eastAsia="Times New Roman" w:hAnsi="David" w:cs="David"/>
              <w:b/>
              <w:bCs/>
              <w:sz w:val="24"/>
              <w:szCs w:val="24"/>
              <w:rtl/>
            </w:rPr>
            <w:t>34-30-03-06</w:t>
          </w:r>
        </w:sdtContent>
      </w:sdt>
    </w:p>
    <w:p w14:paraId="2DFE0646" w14:textId="77777777" w:rsidR="00127552" w:rsidRDefault="00127552" w:rsidP="00A8626A">
      <w:pPr>
        <w:spacing w:after="0" w:line="360" w:lineRule="auto"/>
        <w:ind w:left="284"/>
        <w:jc w:val="both"/>
        <w:rPr>
          <w:rFonts w:ascii="David" w:eastAsia="Times New Roman" w:hAnsi="David" w:cs="David"/>
          <w:b/>
          <w:bCs/>
          <w:sz w:val="24"/>
          <w:szCs w:val="24"/>
          <w:u w:val="single"/>
          <w:rtl/>
        </w:rPr>
      </w:pPr>
    </w:p>
    <w:p w14:paraId="054372FD" w14:textId="77777777" w:rsidR="00F328BA" w:rsidRDefault="00F328BA" w:rsidP="00A8626A">
      <w:pPr>
        <w:spacing w:after="0" w:line="360" w:lineRule="auto"/>
        <w:ind w:left="284"/>
        <w:jc w:val="both"/>
        <w:rPr>
          <w:rFonts w:ascii="David" w:eastAsia="Times New Roman" w:hAnsi="David" w:cs="David"/>
          <w:b/>
          <w:bCs/>
          <w:sz w:val="24"/>
          <w:szCs w:val="24"/>
          <w:u w:val="single"/>
          <w:rtl/>
        </w:rPr>
      </w:pPr>
    </w:p>
    <w:p w14:paraId="079F194C" w14:textId="77777777" w:rsidR="00F328BA" w:rsidRDefault="00F328BA" w:rsidP="00A8626A">
      <w:pPr>
        <w:spacing w:after="0" w:line="360" w:lineRule="auto"/>
        <w:ind w:left="284"/>
        <w:jc w:val="both"/>
        <w:rPr>
          <w:rFonts w:ascii="David" w:eastAsia="Times New Roman" w:hAnsi="David" w:cs="David"/>
          <w:b/>
          <w:bCs/>
          <w:sz w:val="24"/>
          <w:szCs w:val="24"/>
          <w:u w:val="single"/>
          <w:rtl/>
        </w:rPr>
      </w:pPr>
    </w:p>
    <w:p w14:paraId="7D9A33B9" w14:textId="77777777" w:rsidR="00127552" w:rsidRPr="00F1098F" w:rsidRDefault="00127552" w:rsidP="00A8626A">
      <w:pPr>
        <w:numPr>
          <w:ilvl w:val="0"/>
          <w:numId w:val="99"/>
        </w:numPr>
        <w:spacing w:after="0" w:line="360" w:lineRule="auto"/>
        <w:ind w:left="453" w:hanging="453"/>
        <w:jc w:val="both"/>
        <w:rPr>
          <w:rFonts w:ascii="David" w:eastAsia="Times New Roman" w:hAnsi="David" w:cs="David"/>
          <w:b/>
          <w:bCs/>
          <w:sz w:val="24"/>
          <w:szCs w:val="24"/>
          <w:u w:val="single"/>
        </w:rPr>
      </w:pPr>
      <w:r w:rsidRPr="00F1098F">
        <w:rPr>
          <w:rFonts w:ascii="David" w:eastAsia="Times New Roman" w:hAnsi="David" w:cs="David" w:hint="eastAsia"/>
          <w:b/>
          <w:bCs/>
          <w:sz w:val="24"/>
          <w:szCs w:val="24"/>
          <w:u w:val="single"/>
          <w:rtl/>
        </w:rPr>
        <w:lastRenderedPageBreak/>
        <w:t>כתובות</w:t>
      </w:r>
      <w:r w:rsidRPr="00F1098F">
        <w:rPr>
          <w:rFonts w:ascii="David" w:eastAsia="Times New Roman" w:hAnsi="David" w:cs="David"/>
          <w:b/>
          <w:bCs/>
          <w:sz w:val="24"/>
          <w:szCs w:val="24"/>
          <w:u w:val="single"/>
          <w:rtl/>
        </w:rPr>
        <w:t xml:space="preserve"> </w:t>
      </w:r>
      <w:r w:rsidRPr="00F1098F">
        <w:rPr>
          <w:rFonts w:ascii="David" w:eastAsia="Times New Roman" w:hAnsi="David" w:cs="David" w:hint="eastAsia"/>
          <w:b/>
          <w:bCs/>
          <w:sz w:val="24"/>
          <w:szCs w:val="24"/>
          <w:u w:val="single"/>
          <w:rtl/>
        </w:rPr>
        <w:t>הצדדים</w:t>
      </w:r>
      <w:r w:rsidRPr="00F1098F">
        <w:rPr>
          <w:rFonts w:ascii="David" w:eastAsia="Times New Roman" w:hAnsi="David" w:cs="David"/>
          <w:b/>
          <w:bCs/>
          <w:sz w:val="24"/>
          <w:szCs w:val="24"/>
          <w:u w:val="single"/>
          <w:rtl/>
        </w:rPr>
        <w:t xml:space="preserve"> </w:t>
      </w:r>
      <w:r w:rsidRPr="00F1098F">
        <w:rPr>
          <w:rFonts w:ascii="David" w:eastAsia="Times New Roman" w:hAnsi="David" w:cs="David" w:hint="eastAsia"/>
          <w:b/>
          <w:bCs/>
          <w:sz w:val="24"/>
          <w:szCs w:val="24"/>
          <w:u w:val="single"/>
          <w:rtl/>
        </w:rPr>
        <w:t>לצורך</w:t>
      </w:r>
      <w:r w:rsidRPr="00F1098F">
        <w:rPr>
          <w:rFonts w:ascii="David" w:eastAsia="Times New Roman" w:hAnsi="David" w:cs="David"/>
          <w:b/>
          <w:bCs/>
          <w:sz w:val="24"/>
          <w:szCs w:val="24"/>
          <w:u w:val="single"/>
          <w:rtl/>
        </w:rPr>
        <w:t xml:space="preserve"> </w:t>
      </w:r>
      <w:r w:rsidRPr="00F1098F">
        <w:rPr>
          <w:rFonts w:ascii="David" w:eastAsia="Times New Roman" w:hAnsi="David" w:cs="David" w:hint="eastAsia"/>
          <w:b/>
          <w:bCs/>
          <w:sz w:val="24"/>
          <w:szCs w:val="24"/>
          <w:u w:val="single"/>
          <w:rtl/>
        </w:rPr>
        <w:t>הסכם</w:t>
      </w:r>
      <w:r w:rsidRPr="00F1098F">
        <w:rPr>
          <w:rFonts w:ascii="David" w:eastAsia="Times New Roman" w:hAnsi="David" w:cs="David"/>
          <w:b/>
          <w:bCs/>
          <w:sz w:val="24"/>
          <w:szCs w:val="24"/>
          <w:u w:val="single"/>
          <w:rtl/>
        </w:rPr>
        <w:t xml:space="preserve"> </w:t>
      </w:r>
      <w:r w:rsidRPr="00F1098F">
        <w:rPr>
          <w:rFonts w:ascii="David" w:eastAsia="Times New Roman" w:hAnsi="David" w:cs="David" w:hint="eastAsia"/>
          <w:b/>
          <w:bCs/>
          <w:sz w:val="24"/>
          <w:szCs w:val="24"/>
          <w:u w:val="single"/>
          <w:rtl/>
        </w:rPr>
        <w:t>זה</w:t>
      </w:r>
      <w:r w:rsidRPr="00F1098F">
        <w:rPr>
          <w:rFonts w:ascii="David" w:eastAsia="Times New Roman" w:hAnsi="David" w:cs="David"/>
          <w:b/>
          <w:bCs/>
          <w:sz w:val="24"/>
          <w:szCs w:val="24"/>
          <w:u w:val="single"/>
          <w:rtl/>
        </w:rPr>
        <w:t>:</w:t>
      </w:r>
    </w:p>
    <w:p w14:paraId="1FBF4C7A" w14:textId="77777777" w:rsidR="00127552" w:rsidRPr="00F1098F" w:rsidRDefault="00127552" w:rsidP="00A8626A">
      <w:pPr>
        <w:spacing w:before="120" w:after="0" w:line="360" w:lineRule="auto"/>
        <w:ind w:left="386"/>
        <w:jc w:val="both"/>
        <w:rPr>
          <w:rFonts w:ascii="David" w:eastAsia="Times New Roman" w:hAnsi="David" w:cs="David"/>
          <w:b/>
          <w:bCs/>
          <w:sz w:val="24"/>
          <w:szCs w:val="24"/>
          <w:u w:val="single"/>
        </w:rPr>
      </w:pPr>
      <w:r w:rsidRPr="00F1098F">
        <w:rPr>
          <w:rFonts w:ascii="David" w:eastAsia="Times New Roman" w:hAnsi="David" w:cs="David"/>
          <w:sz w:val="24"/>
          <w:szCs w:val="24"/>
          <w:rtl/>
        </w:rPr>
        <w:t xml:space="preserve">המשרד – </w:t>
      </w:r>
      <w:r w:rsidRPr="00F1098F">
        <w:rPr>
          <w:rFonts w:ascii="David" w:eastAsia="Times New Roman" w:hAnsi="David" w:cs="David" w:hint="eastAsia"/>
          <w:b/>
          <w:bCs/>
          <w:sz w:val="24"/>
          <w:szCs w:val="24"/>
          <w:rtl/>
        </w:rPr>
        <w:t>לשכת</w:t>
      </w:r>
      <w:r w:rsidRPr="00F1098F">
        <w:rPr>
          <w:rFonts w:ascii="David" w:eastAsia="Times New Roman" w:hAnsi="David" w:cs="David"/>
          <w:b/>
          <w:bCs/>
          <w:sz w:val="24"/>
          <w:szCs w:val="24"/>
          <w:rtl/>
        </w:rPr>
        <w:t xml:space="preserve"> </w:t>
      </w:r>
      <w:r w:rsidRPr="00F1098F">
        <w:rPr>
          <w:rFonts w:ascii="David" w:eastAsia="Times New Roman" w:hAnsi="David" w:cs="David" w:hint="eastAsia"/>
          <w:b/>
          <w:bCs/>
          <w:sz w:val="24"/>
          <w:szCs w:val="24"/>
          <w:rtl/>
        </w:rPr>
        <w:t>מדען</w:t>
      </w:r>
      <w:r w:rsidRPr="00F1098F">
        <w:rPr>
          <w:rFonts w:ascii="David" w:eastAsia="Times New Roman" w:hAnsi="David" w:cs="David"/>
          <w:b/>
          <w:bCs/>
          <w:sz w:val="24"/>
          <w:szCs w:val="24"/>
          <w:rtl/>
        </w:rPr>
        <w:t xml:space="preserve"> </w:t>
      </w:r>
      <w:r w:rsidRPr="00F1098F">
        <w:rPr>
          <w:rFonts w:ascii="David" w:eastAsia="Times New Roman" w:hAnsi="David" w:cs="David" w:hint="eastAsia"/>
          <w:b/>
          <w:bCs/>
          <w:sz w:val="24"/>
          <w:szCs w:val="24"/>
          <w:rtl/>
        </w:rPr>
        <w:t>ראשי</w:t>
      </w:r>
      <w:r w:rsidRPr="00F1098F">
        <w:rPr>
          <w:rFonts w:ascii="David" w:eastAsia="Times New Roman" w:hAnsi="David" w:cs="David"/>
          <w:b/>
          <w:bCs/>
          <w:sz w:val="24"/>
          <w:szCs w:val="24"/>
          <w:rtl/>
        </w:rPr>
        <w:t>,</w:t>
      </w:r>
      <w:r w:rsidRPr="00380B0C">
        <w:rPr>
          <w:rFonts w:ascii="David" w:eastAsia="Times New Roman" w:hAnsi="David" w:cs="David"/>
          <w:b/>
          <w:bCs/>
          <w:sz w:val="24"/>
          <w:szCs w:val="24"/>
          <w:rtl/>
        </w:rPr>
        <w:t xml:space="preserve"> </w:t>
      </w:r>
      <w:r w:rsidRPr="00380B0C">
        <w:rPr>
          <w:rFonts w:ascii="David" w:eastAsia="Times New Roman" w:hAnsi="David" w:cs="David" w:hint="eastAsia"/>
          <w:b/>
          <w:bCs/>
          <w:sz w:val="24"/>
          <w:szCs w:val="24"/>
          <w:rtl/>
        </w:rPr>
        <w:t>רח</w:t>
      </w:r>
      <w:r w:rsidRPr="00380B0C">
        <w:rPr>
          <w:rFonts w:ascii="David" w:eastAsia="Times New Roman" w:hAnsi="David" w:cs="David"/>
          <w:b/>
          <w:bCs/>
          <w:sz w:val="24"/>
          <w:szCs w:val="24"/>
          <w:rtl/>
        </w:rPr>
        <w:t xml:space="preserve">' </w:t>
      </w:r>
      <w:r w:rsidRPr="00380B0C">
        <w:rPr>
          <w:rFonts w:ascii="David" w:eastAsia="Times New Roman" w:hAnsi="David" w:cs="David" w:hint="eastAsia"/>
          <w:b/>
          <w:bCs/>
          <w:sz w:val="24"/>
          <w:szCs w:val="24"/>
          <w:rtl/>
        </w:rPr>
        <w:t>בנק</w:t>
      </w:r>
      <w:r w:rsidRPr="00380B0C">
        <w:rPr>
          <w:rFonts w:ascii="David" w:eastAsia="Times New Roman" w:hAnsi="David" w:cs="David"/>
          <w:b/>
          <w:bCs/>
          <w:sz w:val="24"/>
          <w:szCs w:val="24"/>
          <w:rtl/>
        </w:rPr>
        <w:t xml:space="preserve"> </w:t>
      </w:r>
      <w:r w:rsidRPr="00380B0C">
        <w:rPr>
          <w:rFonts w:ascii="David" w:eastAsia="Times New Roman" w:hAnsi="David" w:cs="David" w:hint="eastAsia"/>
          <w:b/>
          <w:bCs/>
          <w:sz w:val="24"/>
          <w:szCs w:val="24"/>
          <w:rtl/>
        </w:rPr>
        <w:t>ישראל</w:t>
      </w:r>
      <w:r w:rsidRPr="00380B0C">
        <w:rPr>
          <w:rFonts w:ascii="David" w:eastAsia="Times New Roman" w:hAnsi="David" w:cs="David"/>
          <w:b/>
          <w:bCs/>
          <w:sz w:val="24"/>
          <w:szCs w:val="24"/>
          <w:rtl/>
        </w:rPr>
        <w:t xml:space="preserve"> </w:t>
      </w:r>
      <w:r w:rsidRPr="00380B0C">
        <w:rPr>
          <w:rFonts w:ascii="David" w:eastAsia="Times New Roman" w:hAnsi="David" w:cs="David" w:hint="eastAsia"/>
          <w:b/>
          <w:bCs/>
          <w:sz w:val="24"/>
          <w:szCs w:val="24"/>
          <w:rtl/>
        </w:rPr>
        <w:t>מס</w:t>
      </w:r>
      <w:r w:rsidRPr="00380B0C">
        <w:rPr>
          <w:rFonts w:ascii="David" w:eastAsia="Times New Roman" w:hAnsi="David" w:cs="David"/>
          <w:b/>
          <w:bCs/>
          <w:sz w:val="24"/>
          <w:szCs w:val="24"/>
          <w:rtl/>
        </w:rPr>
        <w:t xml:space="preserve">' 7, </w:t>
      </w:r>
      <w:r w:rsidRPr="00380B0C">
        <w:rPr>
          <w:rFonts w:ascii="David" w:eastAsia="Times New Roman" w:hAnsi="David" w:cs="David" w:hint="eastAsia"/>
          <w:b/>
          <w:bCs/>
          <w:sz w:val="24"/>
          <w:szCs w:val="24"/>
          <w:rtl/>
        </w:rPr>
        <w:t>בנין</w:t>
      </w:r>
      <w:r w:rsidRPr="00380B0C">
        <w:rPr>
          <w:rFonts w:ascii="David" w:eastAsia="Times New Roman" w:hAnsi="David" w:cs="David"/>
          <w:b/>
          <w:bCs/>
          <w:sz w:val="24"/>
          <w:szCs w:val="24"/>
          <w:rtl/>
        </w:rPr>
        <w:t xml:space="preserve"> </w:t>
      </w:r>
      <w:r w:rsidRPr="00380B0C">
        <w:rPr>
          <w:rFonts w:ascii="David" w:eastAsia="Times New Roman" w:hAnsi="David" w:cs="David" w:hint="eastAsia"/>
          <w:b/>
          <w:bCs/>
          <w:sz w:val="24"/>
          <w:szCs w:val="24"/>
          <w:rtl/>
        </w:rPr>
        <w:t>ג</w:t>
      </w:r>
      <w:r w:rsidRPr="00380B0C">
        <w:rPr>
          <w:rFonts w:ascii="David" w:eastAsia="Times New Roman" w:hAnsi="David" w:cs="David"/>
          <w:b/>
          <w:bCs/>
          <w:sz w:val="24"/>
          <w:szCs w:val="24"/>
          <w:rtl/>
        </w:rPr>
        <w:t>'נרי 2</w:t>
      </w:r>
      <w:r w:rsidR="00A8626A">
        <w:rPr>
          <w:rFonts w:ascii="David" w:eastAsia="Times New Roman" w:hAnsi="David" w:cs="David" w:hint="cs"/>
          <w:b/>
          <w:bCs/>
          <w:sz w:val="24"/>
          <w:szCs w:val="24"/>
          <w:rtl/>
        </w:rPr>
        <w:t xml:space="preserve">, </w:t>
      </w:r>
      <w:r w:rsidRPr="00F1098F">
        <w:rPr>
          <w:rFonts w:ascii="David" w:eastAsia="Times New Roman" w:hAnsi="David" w:cs="David" w:hint="eastAsia"/>
          <w:b/>
          <w:bCs/>
          <w:sz w:val="24"/>
          <w:szCs w:val="24"/>
          <w:rtl/>
        </w:rPr>
        <w:t>קומה</w:t>
      </w:r>
      <w:r w:rsidRPr="00F1098F">
        <w:rPr>
          <w:rFonts w:ascii="David" w:eastAsia="Times New Roman" w:hAnsi="David" w:cs="David"/>
          <w:b/>
          <w:bCs/>
          <w:sz w:val="24"/>
          <w:szCs w:val="24"/>
          <w:rtl/>
        </w:rPr>
        <w:t xml:space="preserve"> 2, </w:t>
      </w:r>
      <w:r w:rsidRPr="00F1098F">
        <w:rPr>
          <w:rFonts w:ascii="David" w:eastAsia="Times New Roman" w:hAnsi="David" w:cs="David" w:hint="eastAsia"/>
          <w:b/>
          <w:bCs/>
          <w:sz w:val="24"/>
          <w:szCs w:val="24"/>
          <w:rtl/>
        </w:rPr>
        <w:t>קריית</w:t>
      </w:r>
      <w:r w:rsidRPr="00F1098F">
        <w:rPr>
          <w:rFonts w:ascii="David" w:eastAsia="Times New Roman" w:hAnsi="David" w:cs="David"/>
          <w:b/>
          <w:bCs/>
          <w:sz w:val="24"/>
          <w:szCs w:val="24"/>
          <w:rtl/>
        </w:rPr>
        <w:t xml:space="preserve"> הממשלה, </w:t>
      </w:r>
      <w:r w:rsidRPr="00F1098F">
        <w:rPr>
          <w:rFonts w:ascii="David" w:eastAsia="Times New Roman" w:hAnsi="David" w:cs="David" w:hint="eastAsia"/>
          <w:b/>
          <w:bCs/>
          <w:sz w:val="24"/>
          <w:szCs w:val="24"/>
          <w:rtl/>
        </w:rPr>
        <w:t>ירושלים</w:t>
      </w:r>
      <w:r w:rsidRPr="00F1098F">
        <w:rPr>
          <w:rFonts w:ascii="David" w:eastAsia="Times New Roman" w:hAnsi="David" w:cs="David"/>
          <w:b/>
          <w:bCs/>
          <w:sz w:val="24"/>
          <w:szCs w:val="24"/>
          <w:u w:val="single"/>
          <w:rtl/>
        </w:rPr>
        <w:t xml:space="preserve"> </w:t>
      </w:r>
    </w:p>
    <w:p w14:paraId="08E59900" w14:textId="77777777" w:rsidR="00127552" w:rsidRPr="00F1098F" w:rsidRDefault="00127552" w:rsidP="00CA571A">
      <w:pPr>
        <w:spacing w:before="120" w:after="0" w:line="360" w:lineRule="auto"/>
        <w:ind w:left="386"/>
        <w:jc w:val="both"/>
        <w:rPr>
          <w:rFonts w:ascii="David" w:eastAsia="Times New Roman" w:hAnsi="David" w:cs="David"/>
          <w:b/>
          <w:bCs/>
          <w:sz w:val="24"/>
          <w:szCs w:val="24"/>
          <w:rtl/>
        </w:rPr>
      </w:pPr>
      <w:r w:rsidRPr="00F1098F">
        <w:rPr>
          <w:rFonts w:ascii="David" w:eastAsia="Times New Roman" w:hAnsi="David" w:cs="David"/>
          <w:sz w:val="24"/>
          <w:szCs w:val="24"/>
          <w:rtl/>
        </w:rPr>
        <w:t xml:space="preserve"> המוסד – </w:t>
      </w:r>
      <w:sdt>
        <w:sdtPr>
          <w:rPr>
            <w:rFonts w:ascii="David" w:eastAsia="Times New Roman" w:hAnsi="David" w:cs="David"/>
            <w:b/>
            <w:bCs/>
            <w:sz w:val="24"/>
            <w:szCs w:val="24"/>
            <w:rtl/>
          </w:rPr>
          <w:alias w:val="כתובת המוסד"/>
          <w:tag w:val="address"/>
          <w:id w:val="-662709702"/>
          <w:placeholder>
            <w:docPart w:val="D8EBB747634941C485BCDD0C9A21E1BB"/>
          </w:placeholder>
          <w:dataBinding w:prefixMappings="xmlns:ns0='http://schemas.microsoft.com/office/2006/metadata/properties' xmlns:ns1='http://www.w3.org/2001/XMLSchema-instance' xmlns:ns2='http://schemas.microsoft.com/office/infopath/2007/PartnerControls' xmlns:ns3='bffb7ee4-46e7-4d49-b38c-40434c29d40a' " w:xpath="/ns0:properties[1]/documentManagement[1]/ns3:address[1]" w:storeItemID="{BD8A46F5-1456-4C1B-8AA2-DCC41017FE47}"/>
          <w:text/>
        </w:sdtPr>
        <w:sdtEndPr/>
        <w:sdtContent>
          <w:r w:rsidRPr="00F1098F">
            <w:rPr>
              <w:rFonts w:ascii="David" w:eastAsia="Times New Roman" w:hAnsi="David" w:cs="David"/>
              <w:b/>
              <w:bCs/>
              <w:sz w:val="24"/>
              <w:szCs w:val="24"/>
              <w:rtl/>
            </w:rPr>
            <w:t>____________________</w:t>
          </w:r>
        </w:sdtContent>
      </w:sdt>
    </w:p>
    <w:p w14:paraId="6B2B3CB6" w14:textId="77777777" w:rsidR="00127552" w:rsidRPr="00F1098F" w:rsidRDefault="00127552" w:rsidP="005801FF">
      <w:pPr>
        <w:numPr>
          <w:ilvl w:val="0"/>
          <w:numId w:val="99"/>
        </w:numPr>
        <w:spacing w:before="120" w:after="0" w:line="360" w:lineRule="auto"/>
        <w:ind w:left="453" w:hanging="453"/>
        <w:jc w:val="both"/>
        <w:rPr>
          <w:rFonts w:ascii="David" w:eastAsia="Times New Roman" w:hAnsi="David" w:cs="David"/>
          <w:b/>
          <w:bCs/>
          <w:sz w:val="24"/>
          <w:szCs w:val="24"/>
        </w:rPr>
      </w:pPr>
      <w:r w:rsidRPr="00F1098F">
        <w:rPr>
          <w:rFonts w:ascii="David" w:eastAsia="Times New Roman" w:hAnsi="David" w:cs="David"/>
          <w:sz w:val="24"/>
          <w:szCs w:val="24"/>
          <w:rtl/>
        </w:rPr>
        <w:t>כל הודעה או התראה בגין כל עניין הנובע מ</w:t>
      </w:r>
      <w:r w:rsidRPr="00F1098F">
        <w:rPr>
          <w:rFonts w:ascii="David" w:eastAsia="Times New Roman" w:hAnsi="David" w:cs="David" w:hint="eastAsia"/>
          <w:sz w:val="24"/>
          <w:szCs w:val="24"/>
          <w:rtl/>
        </w:rPr>
        <w:t>הסכם</w:t>
      </w:r>
      <w:r w:rsidRPr="00F1098F">
        <w:rPr>
          <w:rFonts w:ascii="David" w:eastAsia="Times New Roman" w:hAnsi="David" w:cs="David"/>
          <w:sz w:val="24"/>
          <w:szCs w:val="24"/>
          <w:rtl/>
        </w:rPr>
        <w:t xml:space="preserve"> זה תישלח בדואר רשום ובדואר אלקטרוני לרשות המחקר, מצד אחד למשנהו ותיחשב שנתקבלה ע"י הנמען תוך 72 שעות מעת המסירה של המכתב הכולל את ההודעה או ההתראה בדואר כאמור.</w:t>
      </w:r>
    </w:p>
    <w:p w14:paraId="74C4F64B" w14:textId="77777777" w:rsidR="00127552" w:rsidRPr="00F1098F" w:rsidRDefault="00127552" w:rsidP="005801FF">
      <w:pPr>
        <w:numPr>
          <w:ilvl w:val="0"/>
          <w:numId w:val="99"/>
        </w:numPr>
        <w:spacing w:before="120" w:after="0" w:line="360" w:lineRule="auto"/>
        <w:ind w:left="453" w:hanging="453"/>
        <w:jc w:val="both"/>
        <w:rPr>
          <w:rFonts w:ascii="David" w:eastAsia="Times New Roman" w:hAnsi="David" w:cs="David"/>
          <w:sz w:val="24"/>
          <w:szCs w:val="24"/>
        </w:rPr>
      </w:pPr>
      <w:r w:rsidRPr="00F1098F">
        <w:rPr>
          <w:rFonts w:ascii="David" w:eastAsia="Times New Roman" w:hAnsi="David" w:cs="David" w:hint="eastAsia"/>
          <w:sz w:val="24"/>
          <w:szCs w:val="24"/>
          <w:rtl/>
        </w:rPr>
        <w:t>הסכם</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זה</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ייכנס</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לתוקף</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רק</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לאחר</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ובכפוף</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לחתימת</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שני</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הצדדים</w:t>
      </w:r>
      <w:r w:rsidRPr="00F1098F">
        <w:rPr>
          <w:rFonts w:ascii="David" w:eastAsia="Times New Roman" w:hAnsi="David" w:cs="David"/>
          <w:sz w:val="24"/>
          <w:szCs w:val="24"/>
          <w:rtl/>
        </w:rPr>
        <w:t>.</w:t>
      </w:r>
    </w:p>
    <w:p w14:paraId="432995E7" w14:textId="77777777" w:rsidR="00127552" w:rsidRPr="00380B0C" w:rsidRDefault="00127552" w:rsidP="00CA571A">
      <w:pPr>
        <w:pStyle w:val="Normal02"/>
        <w:spacing w:line="360" w:lineRule="auto"/>
        <w:rPr>
          <w:rFonts w:ascii="David" w:hAnsi="David"/>
          <w:rtl/>
        </w:rPr>
      </w:pPr>
      <w:r w:rsidRPr="00380B0C">
        <w:rPr>
          <w:rFonts w:ascii="David" w:hAnsi="David"/>
          <w:rtl/>
        </w:rPr>
        <w:t xml:space="preserve">  </w:t>
      </w:r>
    </w:p>
    <w:p w14:paraId="2D68A618" w14:textId="77777777" w:rsidR="00127552" w:rsidRPr="00F1098F" w:rsidRDefault="00127552">
      <w:pPr>
        <w:bidi w:val="0"/>
        <w:spacing w:after="0" w:line="360" w:lineRule="auto"/>
        <w:jc w:val="center"/>
        <w:rPr>
          <w:rFonts w:ascii="David" w:eastAsia="Times New Roman" w:hAnsi="David" w:cs="David"/>
          <w:b/>
          <w:bCs/>
          <w:sz w:val="24"/>
          <w:szCs w:val="24"/>
        </w:rPr>
      </w:pPr>
      <w:r w:rsidRPr="00F1098F">
        <w:rPr>
          <w:rFonts w:ascii="David" w:eastAsia="Times New Roman" w:hAnsi="David" w:cs="David" w:hint="eastAsia"/>
          <w:b/>
          <w:bCs/>
          <w:sz w:val="24"/>
          <w:szCs w:val="24"/>
          <w:rtl/>
        </w:rPr>
        <w:t>ולראיה</w:t>
      </w:r>
      <w:r w:rsidRPr="00F1098F">
        <w:rPr>
          <w:rFonts w:ascii="David" w:eastAsia="Times New Roman" w:hAnsi="David" w:cs="David"/>
          <w:b/>
          <w:bCs/>
          <w:sz w:val="24"/>
          <w:szCs w:val="24"/>
          <w:rtl/>
        </w:rPr>
        <w:t xml:space="preserve"> </w:t>
      </w:r>
      <w:r w:rsidRPr="00F1098F">
        <w:rPr>
          <w:rFonts w:ascii="David" w:eastAsia="Times New Roman" w:hAnsi="David" w:cs="David" w:hint="eastAsia"/>
          <w:b/>
          <w:bCs/>
          <w:sz w:val="24"/>
          <w:szCs w:val="24"/>
          <w:rtl/>
        </w:rPr>
        <w:t>באו</w:t>
      </w:r>
      <w:r w:rsidRPr="00F1098F">
        <w:rPr>
          <w:rFonts w:ascii="David" w:eastAsia="Times New Roman" w:hAnsi="David" w:cs="David"/>
          <w:b/>
          <w:bCs/>
          <w:sz w:val="24"/>
          <w:szCs w:val="24"/>
          <w:rtl/>
        </w:rPr>
        <w:t xml:space="preserve"> </w:t>
      </w:r>
      <w:r w:rsidRPr="00F1098F">
        <w:rPr>
          <w:rFonts w:ascii="David" w:eastAsia="Times New Roman" w:hAnsi="David" w:cs="David" w:hint="eastAsia"/>
          <w:b/>
          <w:bCs/>
          <w:sz w:val="24"/>
          <w:szCs w:val="24"/>
          <w:rtl/>
        </w:rPr>
        <w:t>הצדדים</w:t>
      </w:r>
      <w:r w:rsidRPr="00F1098F">
        <w:rPr>
          <w:rFonts w:ascii="David" w:eastAsia="Times New Roman" w:hAnsi="David" w:cs="David"/>
          <w:b/>
          <w:bCs/>
          <w:sz w:val="24"/>
          <w:szCs w:val="24"/>
          <w:rtl/>
        </w:rPr>
        <w:t xml:space="preserve"> </w:t>
      </w:r>
      <w:r w:rsidRPr="00F1098F">
        <w:rPr>
          <w:rFonts w:ascii="David" w:eastAsia="Times New Roman" w:hAnsi="David" w:cs="David" w:hint="eastAsia"/>
          <w:b/>
          <w:bCs/>
          <w:sz w:val="24"/>
          <w:szCs w:val="24"/>
          <w:rtl/>
        </w:rPr>
        <w:t>על</w:t>
      </w:r>
      <w:r w:rsidRPr="00F1098F">
        <w:rPr>
          <w:rFonts w:ascii="David" w:eastAsia="Times New Roman" w:hAnsi="David" w:cs="David"/>
          <w:b/>
          <w:bCs/>
          <w:sz w:val="24"/>
          <w:szCs w:val="24"/>
          <w:rtl/>
        </w:rPr>
        <w:t xml:space="preserve"> </w:t>
      </w:r>
      <w:r w:rsidRPr="00F1098F">
        <w:rPr>
          <w:rFonts w:ascii="David" w:eastAsia="Times New Roman" w:hAnsi="David" w:cs="David" w:hint="eastAsia"/>
          <w:b/>
          <w:bCs/>
          <w:sz w:val="24"/>
          <w:szCs w:val="24"/>
          <w:rtl/>
        </w:rPr>
        <w:t>החתום</w:t>
      </w:r>
    </w:p>
    <w:p w14:paraId="22B8C521" w14:textId="77777777" w:rsidR="00127552" w:rsidRPr="00F1098F" w:rsidRDefault="00127552" w:rsidP="006354E8">
      <w:pPr>
        <w:widowControl w:val="0"/>
        <w:spacing w:after="0" w:line="360" w:lineRule="auto"/>
        <w:jc w:val="center"/>
        <w:rPr>
          <w:rFonts w:ascii="David" w:eastAsia="Times New Roman" w:hAnsi="David" w:cs="David"/>
          <w:b/>
          <w:bCs/>
          <w:sz w:val="24"/>
          <w:szCs w:val="24"/>
          <w:rtl/>
        </w:rPr>
      </w:pPr>
      <w:r w:rsidRPr="00F1098F">
        <w:rPr>
          <w:rFonts w:ascii="David" w:eastAsia="Times New Roman" w:hAnsi="David" w:cs="David" w:hint="eastAsia"/>
          <w:b/>
          <w:bCs/>
          <w:sz w:val="24"/>
          <w:szCs w:val="24"/>
          <w:rtl/>
        </w:rPr>
        <w:t>במקום</w:t>
      </w:r>
      <w:r w:rsidRPr="00F1098F">
        <w:rPr>
          <w:rFonts w:ascii="David" w:eastAsia="Times New Roman" w:hAnsi="David" w:cs="David"/>
          <w:b/>
          <w:bCs/>
          <w:sz w:val="24"/>
          <w:szCs w:val="24"/>
          <w:rtl/>
        </w:rPr>
        <w:t xml:space="preserve"> </w:t>
      </w:r>
      <w:r w:rsidRPr="00F1098F">
        <w:rPr>
          <w:rFonts w:ascii="David" w:eastAsia="Times New Roman" w:hAnsi="David" w:cs="David" w:hint="eastAsia"/>
          <w:b/>
          <w:bCs/>
          <w:sz w:val="24"/>
          <w:szCs w:val="24"/>
          <w:rtl/>
        </w:rPr>
        <w:t>ובתאריך</w:t>
      </w:r>
      <w:r w:rsidRPr="00F1098F">
        <w:rPr>
          <w:rFonts w:ascii="David" w:eastAsia="Times New Roman" w:hAnsi="David" w:cs="David"/>
          <w:b/>
          <w:bCs/>
          <w:sz w:val="24"/>
          <w:szCs w:val="24"/>
          <w:rtl/>
        </w:rPr>
        <w:t xml:space="preserve"> </w:t>
      </w:r>
      <w:r w:rsidRPr="00F1098F">
        <w:rPr>
          <w:rFonts w:ascii="David" w:eastAsia="Times New Roman" w:hAnsi="David" w:cs="David" w:hint="eastAsia"/>
          <w:b/>
          <w:bCs/>
          <w:sz w:val="24"/>
          <w:szCs w:val="24"/>
          <w:rtl/>
        </w:rPr>
        <w:t>הנקובים</w:t>
      </w:r>
      <w:r w:rsidRPr="00F1098F">
        <w:rPr>
          <w:rFonts w:ascii="David" w:eastAsia="Times New Roman" w:hAnsi="David" w:cs="David"/>
          <w:b/>
          <w:bCs/>
          <w:sz w:val="24"/>
          <w:szCs w:val="24"/>
          <w:rtl/>
        </w:rPr>
        <w:t xml:space="preserve"> </w:t>
      </w:r>
      <w:r w:rsidRPr="00F1098F">
        <w:rPr>
          <w:rFonts w:ascii="David" w:eastAsia="Times New Roman" w:hAnsi="David" w:cs="David" w:hint="eastAsia"/>
          <w:b/>
          <w:bCs/>
          <w:sz w:val="24"/>
          <w:szCs w:val="24"/>
          <w:rtl/>
        </w:rPr>
        <w:t>בראש</w:t>
      </w:r>
      <w:r w:rsidRPr="00F1098F">
        <w:rPr>
          <w:rFonts w:ascii="David" w:eastAsia="Times New Roman" w:hAnsi="David" w:cs="David"/>
          <w:b/>
          <w:bCs/>
          <w:sz w:val="24"/>
          <w:szCs w:val="24"/>
          <w:rtl/>
        </w:rPr>
        <w:t xml:space="preserve"> </w:t>
      </w:r>
      <w:r w:rsidRPr="00F1098F">
        <w:rPr>
          <w:rFonts w:ascii="David" w:eastAsia="Times New Roman" w:hAnsi="David" w:cs="David" w:hint="eastAsia"/>
          <w:b/>
          <w:bCs/>
          <w:sz w:val="24"/>
          <w:szCs w:val="24"/>
          <w:rtl/>
        </w:rPr>
        <w:t>הסכם</w:t>
      </w:r>
      <w:r w:rsidRPr="00F1098F">
        <w:rPr>
          <w:rFonts w:ascii="David" w:eastAsia="Times New Roman" w:hAnsi="David" w:cs="David"/>
          <w:b/>
          <w:bCs/>
          <w:sz w:val="24"/>
          <w:szCs w:val="24"/>
          <w:rtl/>
        </w:rPr>
        <w:t xml:space="preserve"> </w:t>
      </w:r>
      <w:r w:rsidRPr="00F1098F">
        <w:rPr>
          <w:rFonts w:ascii="David" w:eastAsia="Times New Roman" w:hAnsi="David" w:cs="David" w:hint="eastAsia"/>
          <w:b/>
          <w:bCs/>
          <w:sz w:val="24"/>
          <w:szCs w:val="24"/>
          <w:rtl/>
        </w:rPr>
        <w:t>זה</w:t>
      </w:r>
      <w:r w:rsidRPr="00F1098F">
        <w:rPr>
          <w:rFonts w:ascii="David" w:eastAsia="Times New Roman" w:hAnsi="David" w:cs="David"/>
          <w:b/>
          <w:bCs/>
          <w:sz w:val="24"/>
          <w:szCs w:val="24"/>
          <w:rtl/>
        </w:rPr>
        <w:t>:</w:t>
      </w:r>
    </w:p>
    <w:p w14:paraId="256F57BC" w14:textId="77777777" w:rsidR="00127552" w:rsidRPr="00F1098F" w:rsidRDefault="00127552" w:rsidP="00CA571A">
      <w:pPr>
        <w:widowControl w:val="0"/>
        <w:spacing w:before="240" w:after="0" w:line="360" w:lineRule="auto"/>
        <w:jc w:val="center"/>
        <w:rPr>
          <w:rFonts w:ascii="David" w:eastAsia="Times New Roman" w:hAnsi="David" w:cs="David"/>
          <w:b/>
          <w:bCs/>
          <w:sz w:val="24"/>
          <w:szCs w:val="24"/>
          <w:rtl/>
        </w:rPr>
      </w:pPr>
      <w:r w:rsidRPr="00F1098F">
        <w:rPr>
          <w:rFonts w:ascii="David" w:eastAsia="Times New Roman" w:hAnsi="David" w:cs="David" w:hint="eastAsia"/>
          <w:b/>
          <w:bCs/>
          <w:sz w:val="24"/>
          <w:szCs w:val="24"/>
          <w:u w:val="single"/>
          <w:rtl/>
        </w:rPr>
        <w:t>המשרד</w:t>
      </w:r>
      <w:r w:rsidRPr="00F1098F">
        <w:rPr>
          <w:rFonts w:ascii="David" w:eastAsia="Times New Roman" w:hAnsi="David" w:cs="David"/>
          <w:b/>
          <w:bCs/>
          <w:sz w:val="24"/>
          <w:szCs w:val="24"/>
          <w:rtl/>
        </w:rPr>
        <w:t xml:space="preserve">                                </w:t>
      </w:r>
      <w:r w:rsidRPr="00F1098F">
        <w:rPr>
          <w:rFonts w:ascii="David" w:eastAsia="Times New Roman" w:hAnsi="David" w:cs="David"/>
          <w:b/>
          <w:bCs/>
          <w:sz w:val="24"/>
          <w:szCs w:val="24"/>
          <w:rtl/>
        </w:rPr>
        <w:tab/>
      </w:r>
      <w:r w:rsidRPr="00F1098F">
        <w:rPr>
          <w:rFonts w:ascii="David" w:eastAsia="Times New Roman" w:hAnsi="David" w:cs="David"/>
          <w:b/>
          <w:bCs/>
          <w:sz w:val="24"/>
          <w:szCs w:val="24"/>
          <w:rtl/>
        </w:rPr>
        <w:tab/>
      </w:r>
      <w:r w:rsidRPr="00F1098F">
        <w:rPr>
          <w:rFonts w:ascii="David" w:eastAsia="Times New Roman" w:hAnsi="David" w:cs="David"/>
          <w:b/>
          <w:bCs/>
          <w:sz w:val="24"/>
          <w:szCs w:val="24"/>
          <w:rtl/>
        </w:rPr>
        <w:tab/>
        <w:t xml:space="preserve">             </w:t>
      </w:r>
      <w:r w:rsidRPr="00F1098F">
        <w:rPr>
          <w:rFonts w:ascii="David" w:eastAsia="Times New Roman" w:hAnsi="David" w:cs="David" w:hint="eastAsia"/>
          <w:b/>
          <w:bCs/>
          <w:sz w:val="24"/>
          <w:szCs w:val="24"/>
          <w:u w:val="single"/>
          <w:rtl/>
        </w:rPr>
        <w:t>המוסד</w:t>
      </w:r>
    </w:p>
    <w:tbl>
      <w:tblPr>
        <w:tblpPr w:leftFromText="180" w:rightFromText="180" w:vertAnchor="text" w:horzAnchor="margin" w:tblpXSpec="right" w:tblpY="391"/>
        <w:bidiVisual/>
        <w:tblW w:w="9139" w:type="dxa"/>
        <w:tblLook w:val="01E0" w:firstRow="1" w:lastRow="1" w:firstColumn="1" w:lastColumn="1" w:noHBand="0" w:noVBand="0"/>
      </w:tblPr>
      <w:tblGrid>
        <w:gridCol w:w="3220"/>
        <w:gridCol w:w="474"/>
        <w:gridCol w:w="2745"/>
        <w:gridCol w:w="725"/>
        <w:gridCol w:w="1975"/>
      </w:tblGrid>
      <w:tr w:rsidR="00127552" w:rsidRPr="00F1098F" w14:paraId="378E481A" w14:textId="77777777" w:rsidTr="00B55FE1">
        <w:trPr>
          <w:trHeight w:val="722"/>
        </w:trPr>
        <w:tc>
          <w:tcPr>
            <w:tcW w:w="3220" w:type="dxa"/>
            <w:tcBorders>
              <w:top w:val="single" w:sz="4" w:space="0" w:color="auto"/>
            </w:tcBorders>
          </w:tcPr>
          <w:sdt>
            <w:sdtPr>
              <w:rPr>
                <w:rFonts w:ascii="David" w:eastAsia="Times New Roman" w:hAnsi="David" w:cs="David"/>
                <w:sz w:val="24"/>
                <w:szCs w:val="24"/>
                <w:rtl/>
              </w:rPr>
              <w:alias w:val="חותם במשרד"/>
              <w:tag w:val="Office_signer1"/>
              <w:id w:val="-870142889"/>
              <w:placeholder>
                <w:docPart w:val="0A48CE8BA4FC4732BB9A851B7DE330AF"/>
              </w:placeholder>
              <w:showingPlcHdr/>
              <w:dataBinding w:prefixMappings="xmlns:ns0='http://schemas.microsoft.com/office/2006/metadata/properties' xmlns:ns1='http://www.w3.org/2001/XMLSchema-instance' xmlns:ns2='http://schemas.microsoft.com/office/infopath/2007/PartnerControls' xmlns:ns3='bffb7ee4-46e7-4d49-b38c-40434c29d40a' " w:xpath="/ns0:properties[1]/documentManagement[1]/ns3:Office_signer1[1]" w:storeItemID="{BD8A46F5-1456-4C1B-8AA2-DCC41017FE47}"/>
              <w:dropDownList>
                <w:listItem w:value="[חותם במשרד]"/>
              </w:dropDownList>
            </w:sdtPr>
            <w:sdtEndPr/>
            <w:sdtContent>
              <w:p w14:paraId="3B858B7B" w14:textId="77777777" w:rsidR="00127552" w:rsidRPr="00F1098F" w:rsidRDefault="00127552" w:rsidP="00CA571A">
                <w:pPr>
                  <w:spacing w:after="0" w:line="360" w:lineRule="auto"/>
                  <w:jc w:val="center"/>
                  <w:rPr>
                    <w:rFonts w:ascii="David" w:eastAsia="Times New Roman" w:hAnsi="David" w:cs="David"/>
                    <w:sz w:val="24"/>
                    <w:szCs w:val="24"/>
                    <w:rtl/>
                  </w:rPr>
                </w:pPr>
                <w:r w:rsidRPr="00380B0C">
                  <w:rPr>
                    <w:rStyle w:val="af2"/>
                    <w:rFonts w:ascii="David" w:hAnsi="David" w:cs="David"/>
                    <w:rtl/>
                  </w:rPr>
                  <w:t xml:space="preserve">[חותם </w:t>
                </w:r>
                <w:r w:rsidRPr="00380B0C">
                  <w:rPr>
                    <w:rStyle w:val="af2"/>
                    <w:rFonts w:ascii="David" w:hAnsi="David" w:cs="David" w:hint="eastAsia"/>
                    <w:rtl/>
                  </w:rPr>
                  <w:t>במשרד</w:t>
                </w:r>
                <w:r w:rsidRPr="00380B0C">
                  <w:rPr>
                    <w:rStyle w:val="af2"/>
                    <w:rFonts w:ascii="David" w:hAnsi="David" w:cs="David"/>
                    <w:rtl/>
                  </w:rPr>
                  <w:t>]</w:t>
                </w:r>
              </w:p>
            </w:sdtContent>
          </w:sdt>
          <w:p w14:paraId="0D44D2C4" w14:textId="77777777" w:rsidR="00127552" w:rsidRPr="00F1098F" w:rsidRDefault="00127552" w:rsidP="00CA571A">
            <w:pPr>
              <w:widowControl w:val="0"/>
              <w:spacing w:after="0" w:line="360" w:lineRule="auto"/>
              <w:jc w:val="center"/>
              <w:rPr>
                <w:rFonts w:ascii="David" w:eastAsia="Times New Roman" w:hAnsi="David" w:cs="David"/>
                <w:b/>
                <w:bCs/>
                <w:sz w:val="24"/>
                <w:szCs w:val="24"/>
                <w:u w:val="single"/>
                <w:rtl/>
              </w:rPr>
            </w:pPr>
            <w:r w:rsidRPr="00F1098F">
              <w:rPr>
                <w:rFonts w:ascii="David" w:eastAsia="Times New Roman" w:hAnsi="David" w:cs="David" w:hint="eastAsia"/>
                <w:sz w:val="24"/>
                <w:szCs w:val="24"/>
                <w:rtl/>
              </w:rPr>
              <w:t>משרד</w:t>
            </w:r>
            <w:r w:rsidRPr="00F1098F">
              <w:rPr>
                <w:rFonts w:ascii="David" w:eastAsia="Times New Roman" w:hAnsi="David" w:cs="David"/>
                <w:sz w:val="24"/>
                <w:szCs w:val="24"/>
                <w:rtl/>
              </w:rPr>
              <w:t xml:space="preserve"> האנרגיה</w:t>
            </w:r>
          </w:p>
        </w:tc>
        <w:tc>
          <w:tcPr>
            <w:tcW w:w="474" w:type="dxa"/>
          </w:tcPr>
          <w:p w14:paraId="24565DF4" w14:textId="77777777" w:rsidR="00127552" w:rsidRPr="00F1098F" w:rsidRDefault="00127552" w:rsidP="00CA571A">
            <w:pPr>
              <w:widowControl w:val="0"/>
              <w:spacing w:after="0" w:line="360" w:lineRule="auto"/>
              <w:jc w:val="both"/>
              <w:rPr>
                <w:rFonts w:ascii="David" w:eastAsia="Times New Roman" w:hAnsi="David" w:cs="David"/>
                <w:b/>
                <w:bCs/>
                <w:sz w:val="24"/>
                <w:szCs w:val="24"/>
                <w:u w:val="single"/>
                <w:rtl/>
              </w:rPr>
            </w:pPr>
          </w:p>
        </w:tc>
        <w:tc>
          <w:tcPr>
            <w:tcW w:w="2745" w:type="dxa"/>
            <w:tcBorders>
              <w:top w:val="single" w:sz="4" w:space="0" w:color="auto"/>
            </w:tcBorders>
          </w:tcPr>
          <w:p w14:paraId="205F2EB0" w14:textId="77777777" w:rsidR="00127552" w:rsidRPr="00F1098F" w:rsidRDefault="00127552" w:rsidP="00CA571A">
            <w:pPr>
              <w:widowControl w:val="0"/>
              <w:spacing w:after="0" w:line="360" w:lineRule="auto"/>
              <w:jc w:val="center"/>
              <w:rPr>
                <w:rFonts w:ascii="David" w:eastAsia="Times New Roman" w:hAnsi="David" w:cs="David"/>
                <w:sz w:val="24"/>
                <w:szCs w:val="24"/>
                <w:rtl/>
              </w:rPr>
            </w:pPr>
            <w:r w:rsidRPr="00F1098F">
              <w:rPr>
                <w:rFonts w:ascii="David" w:eastAsia="Times New Roman" w:hAnsi="David" w:cs="David" w:hint="eastAsia"/>
                <w:sz w:val="24"/>
                <w:szCs w:val="24"/>
                <w:rtl/>
              </w:rPr>
              <w:t>חתימה</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וחותמת</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מורשה</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חתימה</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מטעם</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המוסד</w:t>
            </w:r>
          </w:p>
        </w:tc>
        <w:tc>
          <w:tcPr>
            <w:tcW w:w="725" w:type="dxa"/>
          </w:tcPr>
          <w:p w14:paraId="7E8ECFA1" w14:textId="77777777" w:rsidR="00127552" w:rsidRPr="00F1098F" w:rsidRDefault="00127552" w:rsidP="00CA571A">
            <w:pPr>
              <w:widowControl w:val="0"/>
              <w:spacing w:after="0" w:line="360" w:lineRule="auto"/>
              <w:jc w:val="both"/>
              <w:rPr>
                <w:rFonts w:ascii="David" w:eastAsia="Times New Roman" w:hAnsi="David" w:cs="David"/>
                <w:sz w:val="24"/>
                <w:szCs w:val="24"/>
                <w:rtl/>
              </w:rPr>
            </w:pPr>
          </w:p>
        </w:tc>
        <w:tc>
          <w:tcPr>
            <w:tcW w:w="1975" w:type="dxa"/>
            <w:tcBorders>
              <w:top w:val="single" w:sz="4" w:space="0" w:color="auto"/>
            </w:tcBorders>
          </w:tcPr>
          <w:p w14:paraId="47C04E72" w14:textId="77777777" w:rsidR="00127552" w:rsidRPr="00F1098F" w:rsidRDefault="00127552" w:rsidP="00CA571A">
            <w:pPr>
              <w:widowControl w:val="0"/>
              <w:spacing w:after="0" w:line="360" w:lineRule="auto"/>
              <w:jc w:val="center"/>
              <w:rPr>
                <w:rFonts w:ascii="David" w:eastAsia="Times New Roman" w:hAnsi="David" w:cs="David"/>
                <w:b/>
                <w:bCs/>
                <w:sz w:val="24"/>
                <w:szCs w:val="24"/>
                <w:u w:val="single"/>
                <w:rtl/>
              </w:rPr>
            </w:pPr>
            <w:r w:rsidRPr="00F1098F">
              <w:rPr>
                <w:rFonts w:ascii="David" w:eastAsia="Times New Roman" w:hAnsi="David" w:cs="David" w:hint="eastAsia"/>
                <w:sz w:val="24"/>
                <w:szCs w:val="24"/>
                <w:rtl/>
              </w:rPr>
              <w:t>שם</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ותפקיד</w:t>
            </w:r>
          </w:p>
        </w:tc>
      </w:tr>
      <w:tr w:rsidR="00127552" w:rsidRPr="00F1098F" w14:paraId="3CD62177" w14:textId="77777777" w:rsidTr="00B55FE1">
        <w:trPr>
          <w:trHeight w:val="246"/>
        </w:trPr>
        <w:tc>
          <w:tcPr>
            <w:tcW w:w="3220" w:type="dxa"/>
            <w:tcBorders>
              <w:bottom w:val="single" w:sz="4" w:space="0" w:color="auto"/>
            </w:tcBorders>
          </w:tcPr>
          <w:p w14:paraId="6870DB5E" w14:textId="77777777" w:rsidR="00127552" w:rsidRPr="00F1098F" w:rsidRDefault="00127552" w:rsidP="00CA571A">
            <w:pPr>
              <w:widowControl w:val="0"/>
              <w:spacing w:after="0" w:line="360" w:lineRule="auto"/>
              <w:jc w:val="both"/>
              <w:rPr>
                <w:rFonts w:ascii="David" w:eastAsia="Times New Roman" w:hAnsi="David" w:cs="David"/>
                <w:b/>
                <w:bCs/>
                <w:sz w:val="24"/>
                <w:szCs w:val="24"/>
                <w:u w:val="single"/>
                <w:rtl/>
              </w:rPr>
            </w:pPr>
          </w:p>
        </w:tc>
        <w:tc>
          <w:tcPr>
            <w:tcW w:w="474" w:type="dxa"/>
          </w:tcPr>
          <w:p w14:paraId="4C9CA1C1" w14:textId="77777777" w:rsidR="00127552" w:rsidRPr="00F1098F" w:rsidRDefault="00127552" w:rsidP="00CA571A">
            <w:pPr>
              <w:widowControl w:val="0"/>
              <w:spacing w:after="0" w:line="360" w:lineRule="auto"/>
              <w:jc w:val="both"/>
              <w:rPr>
                <w:rFonts w:ascii="David" w:eastAsia="Times New Roman" w:hAnsi="David" w:cs="David"/>
                <w:b/>
                <w:bCs/>
                <w:sz w:val="24"/>
                <w:szCs w:val="24"/>
                <w:u w:val="single"/>
                <w:rtl/>
              </w:rPr>
            </w:pPr>
          </w:p>
        </w:tc>
        <w:tc>
          <w:tcPr>
            <w:tcW w:w="2745" w:type="dxa"/>
            <w:tcBorders>
              <w:bottom w:val="single" w:sz="4" w:space="0" w:color="auto"/>
            </w:tcBorders>
          </w:tcPr>
          <w:p w14:paraId="2FF64593" w14:textId="77777777" w:rsidR="00127552" w:rsidRPr="00F1098F" w:rsidRDefault="00127552" w:rsidP="00CA571A">
            <w:pPr>
              <w:widowControl w:val="0"/>
              <w:spacing w:after="0" w:line="360" w:lineRule="auto"/>
              <w:jc w:val="both"/>
              <w:rPr>
                <w:rFonts w:ascii="David" w:eastAsia="Times New Roman" w:hAnsi="David" w:cs="David"/>
                <w:b/>
                <w:bCs/>
                <w:sz w:val="24"/>
                <w:szCs w:val="24"/>
                <w:u w:val="single"/>
                <w:rtl/>
              </w:rPr>
            </w:pPr>
          </w:p>
        </w:tc>
        <w:tc>
          <w:tcPr>
            <w:tcW w:w="725" w:type="dxa"/>
          </w:tcPr>
          <w:p w14:paraId="15D7F7CA" w14:textId="77777777" w:rsidR="00127552" w:rsidRPr="00F1098F" w:rsidRDefault="00127552" w:rsidP="00CA571A">
            <w:pPr>
              <w:widowControl w:val="0"/>
              <w:spacing w:after="0" w:line="360" w:lineRule="auto"/>
              <w:jc w:val="both"/>
              <w:rPr>
                <w:rFonts w:ascii="David" w:eastAsia="Times New Roman" w:hAnsi="David" w:cs="David"/>
                <w:b/>
                <w:bCs/>
                <w:sz w:val="24"/>
                <w:szCs w:val="24"/>
                <w:u w:val="single"/>
                <w:rtl/>
              </w:rPr>
            </w:pPr>
          </w:p>
        </w:tc>
        <w:tc>
          <w:tcPr>
            <w:tcW w:w="1975" w:type="dxa"/>
            <w:tcBorders>
              <w:bottom w:val="single" w:sz="4" w:space="0" w:color="auto"/>
            </w:tcBorders>
          </w:tcPr>
          <w:p w14:paraId="1949BCA1" w14:textId="77777777" w:rsidR="00127552" w:rsidRPr="00F1098F" w:rsidRDefault="00127552" w:rsidP="00CA571A">
            <w:pPr>
              <w:widowControl w:val="0"/>
              <w:spacing w:after="0" w:line="360" w:lineRule="auto"/>
              <w:jc w:val="both"/>
              <w:rPr>
                <w:rFonts w:ascii="David" w:eastAsia="Times New Roman" w:hAnsi="David" w:cs="David"/>
                <w:b/>
                <w:bCs/>
                <w:sz w:val="24"/>
                <w:szCs w:val="24"/>
                <w:u w:val="single"/>
                <w:rtl/>
              </w:rPr>
            </w:pPr>
          </w:p>
        </w:tc>
      </w:tr>
      <w:tr w:rsidR="00127552" w:rsidRPr="00F1098F" w14:paraId="4B4B1997" w14:textId="77777777" w:rsidTr="00B55FE1">
        <w:trPr>
          <w:trHeight w:val="518"/>
        </w:trPr>
        <w:tc>
          <w:tcPr>
            <w:tcW w:w="3220" w:type="dxa"/>
            <w:tcBorders>
              <w:top w:val="single" w:sz="4" w:space="0" w:color="auto"/>
            </w:tcBorders>
          </w:tcPr>
          <w:p w14:paraId="7DCE95D0" w14:textId="77777777" w:rsidR="00127552" w:rsidRPr="00F1098F" w:rsidRDefault="00127552" w:rsidP="00CA571A">
            <w:pPr>
              <w:widowControl w:val="0"/>
              <w:spacing w:after="0" w:line="360" w:lineRule="auto"/>
              <w:jc w:val="center"/>
              <w:rPr>
                <w:rFonts w:ascii="David" w:eastAsia="Times New Roman" w:hAnsi="David" w:cs="David"/>
                <w:sz w:val="24"/>
                <w:szCs w:val="24"/>
                <w:rtl/>
              </w:rPr>
            </w:pPr>
            <w:r w:rsidRPr="00F1098F">
              <w:rPr>
                <w:rFonts w:ascii="David" w:eastAsia="Times New Roman" w:hAnsi="David" w:cs="David" w:hint="eastAsia"/>
                <w:sz w:val="24"/>
                <w:szCs w:val="24"/>
                <w:rtl/>
              </w:rPr>
              <w:t>חשב</w:t>
            </w:r>
            <w:r w:rsidRPr="00F1098F">
              <w:rPr>
                <w:rFonts w:ascii="David" w:eastAsia="Times New Roman" w:hAnsi="David" w:cs="David"/>
                <w:sz w:val="24"/>
                <w:szCs w:val="24"/>
                <w:rtl/>
              </w:rPr>
              <w:t xml:space="preserve">/סגן </w:t>
            </w:r>
            <w:r w:rsidRPr="00F1098F">
              <w:rPr>
                <w:rFonts w:ascii="David" w:eastAsia="Times New Roman" w:hAnsi="David" w:cs="David" w:hint="eastAsia"/>
                <w:sz w:val="24"/>
                <w:szCs w:val="24"/>
                <w:rtl/>
              </w:rPr>
              <w:t>חשב</w:t>
            </w:r>
            <w:r w:rsidRPr="00F1098F">
              <w:rPr>
                <w:rFonts w:ascii="David" w:eastAsia="Times New Roman" w:hAnsi="David" w:cs="David"/>
                <w:sz w:val="24"/>
                <w:szCs w:val="24"/>
                <w:rtl/>
              </w:rPr>
              <w:t xml:space="preserve"> </w:t>
            </w:r>
          </w:p>
          <w:p w14:paraId="7956469E" w14:textId="77777777" w:rsidR="00127552" w:rsidRPr="00F1098F" w:rsidRDefault="00127552" w:rsidP="00CA571A">
            <w:pPr>
              <w:widowControl w:val="0"/>
              <w:spacing w:after="0" w:line="360" w:lineRule="auto"/>
              <w:jc w:val="center"/>
              <w:rPr>
                <w:rFonts w:ascii="David" w:eastAsia="Times New Roman" w:hAnsi="David" w:cs="David"/>
                <w:b/>
                <w:bCs/>
                <w:sz w:val="24"/>
                <w:szCs w:val="24"/>
                <w:u w:val="single"/>
                <w:rtl/>
              </w:rPr>
            </w:pPr>
            <w:r w:rsidRPr="00F1098F">
              <w:rPr>
                <w:rFonts w:ascii="David" w:eastAsia="Times New Roman" w:hAnsi="David" w:cs="David" w:hint="eastAsia"/>
                <w:sz w:val="24"/>
                <w:szCs w:val="24"/>
                <w:rtl/>
              </w:rPr>
              <w:t>משרד</w:t>
            </w:r>
            <w:r w:rsidRPr="00F1098F">
              <w:rPr>
                <w:rFonts w:ascii="David" w:eastAsia="Times New Roman" w:hAnsi="David" w:cs="David"/>
                <w:sz w:val="24"/>
                <w:szCs w:val="24"/>
                <w:rtl/>
              </w:rPr>
              <w:t xml:space="preserve"> האנרגיה</w:t>
            </w:r>
          </w:p>
        </w:tc>
        <w:tc>
          <w:tcPr>
            <w:tcW w:w="474" w:type="dxa"/>
          </w:tcPr>
          <w:p w14:paraId="7DE0178D" w14:textId="77777777" w:rsidR="00127552" w:rsidRPr="00F1098F" w:rsidRDefault="00127552" w:rsidP="00CA571A">
            <w:pPr>
              <w:widowControl w:val="0"/>
              <w:spacing w:after="0" w:line="360" w:lineRule="auto"/>
              <w:jc w:val="center"/>
              <w:rPr>
                <w:rFonts w:ascii="David" w:eastAsia="Times New Roman" w:hAnsi="David" w:cs="David"/>
                <w:b/>
                <w:bCs/>
                <w:sz w:val="24"/>
                <w:szCs w:val="24"/>
                <w:u w:val="single"/>
                <w:rtl/>
              </w:rPr>
            </w:pPr>
          </w:p>
        </w:tc>
        <w:tc>
          <w:tcPr>
            <w:tcW w:w="2745" w:type="dxa"/>
            <w:tcBorders>
              <w:top w:val="single" w:sz="4" w:space="0" w:color="auto"/>
            </w:tcBorders>
          </w:tcPr>
          <w:p w14:paraId="18F47BAE" w14:textId="77777777" w:rsidR="00127552" w:rsidRPr="00F1098F" w:rsidRDefault="00127552" w:rsidP="00CA571A">
            <w:pPr>
              <w:widowControl w:val="0"/>
              <w:spacing w:after="0" w:line="360" w:lineRule="auto"/>
              <w:jc w:val="center"/>
              <w:rPr>
                <w:rFonts w:ascii="David" w:eastAsia="Times New Roman" w:hAnsi="David" w:cs="David"/>
                <w:sz w:val="24"/>
                <w:szCs w:val="24"/>
                <w:rtl/>
              </w:rPr>
            </w:pPr>
            <w:r w:rsidRPr="00F1098F">
              <w:rPr>
                <w:rFonts w:ascii="David" w:eastAsia="Times New Roman" w:hAnsi="David" w:cs="David" w:hint="eastAsia"/>
                <w:sz w:val="24"/>
                <w:szCs w:val="24"/>
                <w:rtl/>
              </w:rPr>
              <w:t>חתימה</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וחותמת</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מורשה</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חתימה</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מטעם</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המוסד</w:t>
            </w:r>
          </w:p>
        </w:tc>
        <w:tc>
          <w:tcPr>
            <w:tcW w:w="725" w:type="dxa"/>
          </w:tcPr>
          <w:p w14:paraId="763974A2" w14:textId="77777777" w:rsidR="00127552" w:rsidRPr="00F1098F" w:rsidRDefault="00127552" w:rsidP="00CA571A">
            <w:pPr>
              <w:widowControl w:val="0"/>
              <w:spacing w:after="0" w:line="360" w:lineRule="auto"/>
              <w:jc w:val="center"/>
              <w:rPr>
                <w:rFonts w:ascii="David" w:eastAsia="Times New Roman" w:hAnsi="David" w:cs="David"/>
                <w:sz w:val="24"/>
                <w:szCs w:val="24"/>
                <w:rtl/>
              </w:rPr>
            </w:pPr>
          </w:p>
        </w:tc>
        <w:tc>
          <w:tcPr>
            <w:tcW w:w="1975" w:type="dxa"/>
            <w:tcBorders>
              <w:top w:val="single" w:sz="4" w:space="0" w:color="auto"/>
            </w:tcBorders>
          </w:tcPr>
          <w:p w14:paraId="153C746C" w14:textId="77777777" w:rsidR="00127552" w:rsidRPr="00F1098F" w:rsidRDefault="00127552" w:rsidP="00CA571A">
            <w:pPr>
              <w:widowControl w:val="0"/>
              <w:spacing w:after="0" w:line="360" w:lineRule="auto"/>
              <w:jc w:val="center"/>
              <w:rPr>
                <w:rFonts w:ascii="David" w:eastAsia="Times New Roman" w:hAnsi="David" w:cs="David"/>
                <w:b/>
                <w:bCs/>
                <w:sz w:val="24"/>
                <w:szCs w:val="24"/>
                <w:u w:val="single"/>
                <w:rtl/>
              </w:rPr>
            </w:pPr>
            <w:r w:rsidRPr="00F1098F">
              <w:rPr>
                <w:rFonts w:ascii="David" w:eastAsia="Times New Roman" w:hAnsi="David" w:cs="David" w:hint="eastAsia"/>
                <w:sz w:val="24"/>
                <w:szCs w:val="24"/>
                <w:rtl/>
              </w:rPr>
              <w:t>שם</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ותפקיד</w:t>
            </w:r>
          </w:p>
        </w:tc>
      </w:tr>
    </w:tbl>
    <w:p w14:paraId="1B21A534" w14:textId="77777777" w:rsidR="00127552" w:rsidRPr="00F1098F" w:rsidRDefault="00127552" w:rsidP="00CA571A">
      <w:pPr>
        <w:spacing w:after="0" w:line="360" w:lineRule="auto"/>
        <w:jc w:val="both"/>
        <w:rPr>
          <w:rFonts w:ascii="David" w:eastAsia="Times New Roman" w:hAnsi="David" w:cs="David"/>
          <w:sz w:val="24"/>
          <w:szCs w:val="24"/>
          <w:rtl/>
        </w:rPr>
      </w:pPr>
      <w:r w:rsidRPr="00F1098F">
        <w:rPr>
          <w:rFonts w:ascii="David" w:eastAsia="Times New Roman" w:hAnsi="David" w:cs="David"/>
          <w:sz w:val="24"/>
          <w:szCs w:val="24"/>
          <w:rtl/>
        </w:rPr>
        <w:t xml:space="preserve">        </w:t>
      </w:r>
    </w:p>
    <w:p w14:paraId="74CB6C37" w14:textId="77777777" w:rsidR="00127552" w:rsidRPr="00F1098F" w:rsidRDefault="00127552" w:rsidP="00CA571A">
      <w:pPr>
        <w:pBdr>
          <w:top w:val="single" w:sz="4" w:space="1" w:color="auto"/>
        </w:pBdr>
        <w:spacing w:after="0" w:line="360" w:lineRule="auto"/>
        <w:jc w:val="both"/>
        <w:rPr>
          <w:rFonts w:ascii="David" w:eastAsia="Times New Roman" w:hAnsi="David" w:cs="David"/>
          <w:b/>
          <w:bCs/>
          <w:sz w:val="24"/>
          <w:szCs w:val="24"/>
          <w:rtl/>
        </w:rPr>
      </w:pPr>
    </w:p>
    <w:p w14:paraId="3B038041" w14:textId="77777777" w:rsidR="00127552" w:rsidRPr="00F1098F" w:rsidRDefault="00127552" w:rsidP="00CA571A">
      <w:pPr>
        <w:pBdr>
          <w:top w:val="single" w:sz="4" w:space="1" w:color="auto"/>
        </w:pBdr>
        <w:spacing w:after="0" w:line="360" w:lineRule="auto"/>
        <w:jc w:val="both"/>
        <w:rPr>
          <w:rFonts w:ascii="David" w:eastAsia="Times New Roman" w:hAnsi="David" w:cs="David"/>
          <w:b/>
          <w:bCs/>
          <w:sz w:val="24"/>
          <w:szCs w:val="24"/>
          <w:rtl/>
        </w:rPr>
      </w:pPr>
      <w:r w:rsidRPr="00F1098F">
        <w:rPr>
          <w:rFonts w:ascii="David" w:eastAsia="Times New Roman" w:hAnsi="David" w:cs="David" w:hint="eastAsia"/>
          <w:b/>
          <w:bCs/>
          <w:sz w:val="24"/>
          <w:szCs w:val="24"/>
          <w:rtl/>
        </w:rPr>
        <w:t>קראתי</w:t>
      </w:r>
      <w:r w:rsidRPr="00F1098F">
        <w:rPr>
          <w:rFonts w:ascii="David" w:eastAsia="Times New Roman" w:hAnsi="David" w:cs="David"/>
          <w:b/>
          <w:bCs/>
          <w:sz w:val="24"/>
          <w:szCs w:val="24"/>
          <w:rtl/>
        </w:rPr>
        <w:t xml:space="preserve"> </w:t>
      </w:r>
      <w:r w:rsidRPr="00F1098F">
        <w:rPr>
          <w:rFonts w:ascii="David" w:eastAsia="Times New Roman" w:hAnsi="David" w:cs="David" w:hint="eastAsia"/>
          <w:b/>
          <w:bCs/>
          <w:sz w:val="24"/>
          <w:szCs w:val="24"/>
          <w:rtl/>
        </w:rPr>
        <w:t>את</w:t>
      </w:r>
      <w:r w:rsidRPr="00F1098F">
        <w:rPr>
          <w:rFonts w:ascii="David" w:eastAsia="Times New Roman" w:hAnsi="David" w:cs="David"/>
          <w:b/>
          <w:bCs/>
          <w:sz w:val="24"/>
          <w:szCs w:val="24"/>
          <w:rtl/>
        </w:rPr>
        <w:t xml:space="preserve"> </w:t>
      </w:r>
      <w:r w:rsidRPr="00F1098F">
        <w:rPr>
          <w:rFonts w:ascii="David" w:eastAsia="Times New Roman" w:hAnsi="David" w:cs="David" w:hint="eastAsia"/>
          <w:b/>
          <w:bCs/>
          <w:sz w:val="24"/>
          <w:szCs w:val="24"/>
          <w:rtl/>
        </w:rPr>
        <w:t>ההסכם</w:t>
      </w:r>
      <w:r w:rsidRPr="00F1098F">
        <w:rPr>
          <w:rFonts w:ascii="David" w:eastAsia="Times New Roman" w:hAnsi="David" w:cs="David"/>
          <w:b/>
          <w:bCs/>
          <w:sz w:val="24"/>
          <w:szCs w:val="24"/>
          <w:rtl/>
        </w:rPr>
        <w:t xml:space="preserve"> </w:t>
      </w:r>
      <w:r w:rsidRPr="00F1098F">
        <w:rPr>
          <w:rFonts w:ascii="David" w:eastAsia="Times New Roman" w:hAnsi="David" w:cs="David" w:hint="eastAsia"/>
          <w:b/>
          <w:bCs/>
          <w:sz w:val="24"/>
          <w:szCs w:val="24"/>
          <w:rtl/>
        </w:rPr>
        <w:t>ואני</w:t>
      </w:r>
      <w:r w:rsidRPr="00F1098F">
        <w:rPr>
          <w:rFonts w:ascii="David" w:eastAsia="Times New Roman" w:hAnsi="David" w:cs="David"/>
          <w:b/>
          <w:bCs/>
          <w:sz w:val="24"/>
          <w:szCs w:val="24"/>
          <w:rtl/>
        </w:rPr>
        <w:t xml:space="preserve"> </w:t>
      </w:r>
      <w:r w:rsidRPr="00F1098F">
        <w:rPr>
          <w:rFonts w:ascii="David" w:eastAsia="Times New Roman" w:hAnsi="David" w:cs="David" w:hint="eastAsia"/>
          <w:b/>
          <w:bCs/>
          <w:sz w:val="24"/>
          <w:szCs w:val="24"/>
          <w:rtl/>
        </w:rPr>
        <w:t>מתחייב</w:t>
      </w:r>
      <w:r w:rsidRPr="00F1098F">
        <w:rPr>
          <w:rFonts w:ascii="David" w:eastAsia="Times New Roman" w:hAnsi="David" w:cs="David"/>
          <w:b/>
          <w:bCs/>
          <w:sz w:val="24"/>
          <w:szCs w:val="24"/>
          <w:rtl/>
        </w:rPr>
        <w:t xml:space="preserve"> </w:t>
      </w:r>
      <w:r w:rsidRPr="00F1098F">
        <w:rPr>
          <w:rFonts w:ascii="David" w:eastAsia="Times New Roman" w:hAnsi="David" w:cs="David" w:hint="eastAsia"/>
          <w:b/>
          <w:bCs/>
          <w:sz w:val="24"/>
          <w:szCs w:val="24"/>
          <w:rtl/>
        </w:rPr>
        <w:t>לפעול</w:t>
      </w:r>
      <w:r w:rsidRPr="00F1098F">
        <w:rPr>
          <w:rFonts w:ascii="David" w:eastAsia="Times New Roman" w:hAnsi="David" w:cs="David"/>
          <w:b/>
          <w:bCs/>
          <w:sz w:val="24"/>
          <w:szCs w:val="24"/>
          <w:rtl/>
        </w:rPr>
        <w:t xml:space="preserve"> </w:t>
      </w:r>
      <w:r w:rsidRPr="00F1098F">
        <w:rPr>
          <w:rFonts w:ascii="David" w:eastAsia="Times New Roman" w:hAnsi="David" w:cs="David" w:hint="eastAsia"/>
          <w:b/>
          <w:bCs/>
          <w:sz w:val="24"/>
          <w:szCs w:val="24"/>
          <w:rtl/>
        </w:rPr>
        <w:t>בהתאם</w:t>
      </w:r>
      <w:r w:rsidRPr="00F1098F">
        <w:rPr>
          <w:rFonts w:ascii="David" w:eastAsia="Times New Roman" w:hAnsi="David" w:cs="David"/>
          <w:b/>
          <w:bCs/>
          <w:sz w:val="24"/>
          <w:szCs w:val="24"/>
          <w:rtl/>
        </w:rPr>
        <w:t xml:space="preserve"> </w:t>
      </w:r>
      <w:r w:rsidRPr="00F1098F">
        <w:rPr>
          <w:rFonts w:ascii="David" w:eastAsia="Times New Roman" w:hAnsi="David" w:cs="David" w:hint="eastAsia"/>
          <w:b/>
          <w:bCs/>
          <w:sz w:val="24"/>
          <w:szCs w:val="24"/>
          <w:rtl/>
        </w:rPr>
        <w:t>להוראותיו</w:t>
      </w:r>
      <w:r w:rsidRPr="00F1098F">
        <w:rPr>
          <w:rFonts w:ascii="David" w:eastAsia="Times New Roman" w:hAnsi="David" w:cs="David"/>
          <w:b/>
          <w:bCs/>
          <w:sz w:val="24"/>
          <w:szCs w:val="24"/>
          <w:rtl/>
        </w:rPr>
        <w:t>:</w:t>
      </w:r>
    </w:p>
    <w:p w14:paraId="105C0446" w14:textId="77777777" w:rsidR="00127552" w:rsidRPr="00F1098F" w:rsidRDefault="00127552" w:rsidP="00CA571A">
      <w:pPr>
        <w:spacing w:before="240" w:after="0" w:line="360" w:lineRule="auto"/>
        <w:jc w:val="both"/>
        <w:rPr>
          <w:rFonts w:ascii="David" w:eastAsia="Times New Roman" w:hAnsi="David" w:cs="David"/>
          <w:sz w:val="24"/>
          <w:szCs w:val="24"/>
          <w:rtl/>
        </w:rPr>
      </w:pPr>
      <w:r w:rsidRPr="00F1098F">
        <w:rPr>
          <w:rFonts w:ascii="David" w:eastAsia="Times New Roman" w:hAnsi="David" w:cs="David"/>
          <w:sz w:val="24"/>
          <w:szCs w:val="24"/>
          <w:rtl/>
        </w:rPr>
        <w:t>___________________________________</w:t>
      </w:r>
    </w:p>
    <w:p w14:paraId="351CAFEC" w14:textId="77777777" w:rsidR="00127552" w:rsidRPr="00F1098F" w:rsidRDefault="00127552" w:rsidP="00CA571A">
      <w:pPr>
        <w:widowControl w:val="0"/>
        <w:pBdr>
          <w:bottom w:val="single" w:sz="12" w:space="1" w:color="auto"/>
        </w:pBdr>
        <w:tabs>
          <w:tab w:val="left" w:pos="746"/>
        </w:tabs>
        <w:spacing w:before="240" w:after="0" w:line="360" w:lineRule="auto"/>
        <w:rPr>
          <w:rFonts w:ascii="David" w:eastAsia="Times New Roman" w:hAnsi="David" w:cs="David"/>
          <w:sz w:val="24"/>
          <w:szCs w:val="24"/>
          <w:rtl/>
        </w:rPr>
      </w:pPr>
      <w:r w:rsidRPr="00F1098F">
        <w:rPr>
          <w:rFonts w:ascii="David" w:eastAsia="Times New Roman" w:hAnsi="David" w:cs="David" w:hint="eastAsia"/>
          <w:sz w:val="24"/>
          <w:szCs w:val="24"/>
          <w:rtl/>
        </w:rPr>
        <w:t>חתימת</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חוקר</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ראשי</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ואחראי</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על</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ביצוע</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המחקר</w:t>
      </w:r>
      <w:r w:rsidRPr="00F1098F">
        <w:rPr>
          <w:rFonts w:ascii="David" w:eastAsia="Times New Roman" w:hAnsi="David" w:cs="David"/>
          <w:sz w:val="24"/>
          <w:szCs w:val="24"/>
          <w:rtl/>
        </w:rPr>
        <w:t>: _______________________________________</w:t>
      </w:r>
    </w:p>
    <w:p w14:paraId="2895B6F2" w14:textId="77777777" w:rsidR="00127552" w:rsidRPr="00F1098F" w:rsidRDefault="00127552" w:rsidP="00CA571A">
      <w:pPr>
        <w:widowControl w:val="0"/>
        <w:tabs>
          <w:tab w:val="left" w:pos="746"/>
        </w:tabs>
        <w:spacing w:before="240" w:after="0" w:line="360" w:lineRule="auto"/>
        <w:ind w:right="-540"/>
        <w:jc w:val="both"/>
        <w:rPr>
          <w:rFonts w:ascii="David" w:eastAsia="Times New Roman" w:hAnsi="David" w:cs="David"/>
          <w:sz w:val="24"/>
          <w:szCs w:val="24"/>
          <w:rtl/>
        </w:rPr>
      </w:pPr>
      <w:r w:rsidRPr="00F1098F">
        <w:rPr>
          <w:rFonts w:ascii="David" w:eastAsia="Times New Roman" w:hAnsi="David" w:cs="David" w:hint="eastAsia"/>
          <w:b/>
          <w:bCs/>
          <w:sz w:val="24"/>
          <w:szCs w:val="24"/>
          <w:rtl/>
        </w:rPr>
        <w:t>אימות</w:t>
      </w:r>
      <w:r w:rsidRPr="00F1098F">
        <w:rPr>
          <w:rFonts w:ascii="David" w:eastAsia="Times New Roman" w:hAnsi="David" w:cs="David"/>
          <w:b/>
          <w:bCs/>
          <w:sz w:val="24"/>
          <w:szCs w:val="24"/>
          <w:rtl/>
        </w:rPr>
        <w:t xml:space="preserve"> </w:t>
      </w:r>
      <w:r w:rsidRPr="00F1098F">
        <w:rPr>
          <w:rFonts w:ascii="David" w:eastAsia="Times New Roman" w:hAnsi="David" w:cs="David" w:hint="eastAsia"/>
          <w:b/>
          <w:bCs/>
          <w:sz w:val="24"/>
          <w:szCs w:val="24"/>
          <w:rtl/>
        </w:rPr>
        <w:t>חתימה</w:t>
      </w:r>
      <w:r w:rsidRPr="00F1098F">
        <w:rPr>
          <w:rFonts w:ascii="David" w:eastAsia="Times New Roman" w:hAnsi="David" w:cs="David"/>
          <w:b/>
          <w:bCs/>
          <w:sz w:val="24"/>
          <w:szCs w:val="24"/>
          <w:rtl/>
        </w:rPr>
        <w:t>:</w:t>
      </w:r>
      <w:r w:rsidRPr="00F1098F">
        <w:rPr>
          <w:rFonts w:ascii="David" w:eastAsia="Times New Roman" w:hAnsi="David" w:cs="David"/>
          <w:sz w:val="24"/>
          <w:szCs w:val="24"/>
          <w:rtl/>
        </w:rPr>
        <w:t xml:space="preserve"> </w:t>
      </w:r>
    </w:p>
    <w:p w14:paraId="12981CF6" w14:textId="77777777" w:rsidR="00127552" w:rsidRPr="00F1098F" w:rsidRDefault="00127552" w:rsidP="00CA571A">
      <w:pPr>
        <w:widowControl w:val="0"/>
        <w:tabs>
          <w:tab w:val="left" w:pos="746"/>
        </w:tabs>
        <w:spacing w:before="240" w:after="0" w:line="360" w:lineRule="auto"/>
        <w:ind w:right="-540"/>
        <w:jc w:val="both"/>
        <w:rPr>
          <w:rFonts w:ascii="David" w:eastAsia="Times New Roman" w:hAnsi="David" w:cs="David"/>
          <w:sz w:val="24"/>
          <w:szCs w:val="24"/>
          <w:rtl/>
        </w:rPr>
      </w:pPr>
      <w:r w:rsidRPr="00F1098F">
        <w:rPr>
          <w:rFonts w:ascii="David" w:eastAsia="Times New Roman" w:hAnsi="David" w:cs="David" w:hint="eastAsia"/>
          <w:sz w:val="24"/>
          <w:szCs w:val="24"/>
          <w:rtl/>
        </w:rPr>
        <w:t>אני</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הח</w:t>
      </w:r>
      <w:r w:rsidRPr="00F1098F">
        <w:rPr>
          <w:rFonts w:ascii="David" w:eastAsia="Times New Roman" w:hAnsi="David" w:cs="David"/>
          <w:sz w:val="24"/>
          <w:szCs w:val="24"/>
          <w:rtl/>
        </w:rPr>
        <w:t>"</w:t>
      </w:r>
      <w:r w:rsidRPr="00F1098F">
        <w:rPr>
          <w:rFonts w:ascii="David" w:eastAsia="Times New Roman" w:hAnsi="David" w:cs="David" w:hint="eastAsia"/>
          <w:sz w:val="24"/>
          <w:szCs w:val="24"/>
          <w:rtl/>
        </w:rPr>
        <w:t>מ</w:t>
      </w:r>
      <w:r w:rsidRPr="00F1098F">
        <w:rPr>
          <w:rFonts w:ascii="David" w:eastAsia="Times New Roman" w:hAnsi="David" w:cs="David"/>
          <w:sz w:val="24"/>
          <w:szCs w:val="24"/>
          <w:rtl/>
        </w:rPr>
        <w:t xml:space="preserve"> _________________, </w:t>
      </w:r>
      <w:r w:rsidRPr="00F1098F">
        <w:rPr>
          <w:rFonts w:ascii="David" w:eastAsia="Times New Roman" w:hAnsi="David" w:cs="David" w:hint="eastAsia"/>
          <w:sz w:val="24"/>
          <w:szCs w:val="24"/>
          <w:rtl/>
        </w:rPr>
        <w:t>עו</w:t>
      </w:r>
      <w:r w:rsidRPr="00F1098F">
        <w:rPr>
          <w:rFonts w:ascii="David" w:eastAsia="Times New Roman" w:hAnsi="David" w:cs="David"/>
          <w:sz w:val="24"/>
          <w:szCs w:val="24"/>
          <w:rtl/>
        </w:rPr>
        <w:t>"</w:t>
      </w:r>
      <w:r w:rsidRPr="00F1098F">
        <w:rPr>
          <w:rFonts w:ascii="David" w:eastAsia="Times New Roman" w:hAnsi="David" w:cs="David" w:hint="eastAsia"/>
          <w:sz w:val="24"/>
          <w:szCs w:val="24"/>
          <w:rtl/>
        </w:rPr>
        <w:t>ד</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מאשר</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בזאת</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כי</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ה</w:t>
      </w:r>
      <w:r w:rsidRPr="00F1098F">
        <w:rPr>
          <w:rFonts w:ascii="David" w:eastAsia="Times New Roman" w:hAnsi="David" w:cs="David"/>
          <w:sz w:val="24"/>
          <w:szCs w:val="24"/>
          <w:rtl/>
        </w:rPr>
        <w:t>"</w:t>
      </w:r>
      <w:r w:rsidRPr="00F1098F">
        <w:rPr>
          <w:rFonts w:ascii="David" w:eastAsia="Times New Roman" w:hAnsi="David" w:cs="David" w:hint="eastAsia"/>
          <w:sz w:val="24"/>
          <w:szCs w:val="24"/>
          <w:rtl/>
        </w:rPr>
        <w:t>ה</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החתומים</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לעיל</w:t>
      </w:r>
      <w:r w:rsidRPr="00F1098F">
        <w:rPr>
          <w:rFonts w:ascii="David" w:eastAsia="Times New Roman" w:hAnsi="David" w:cs="David"/>
          <w:sz w:val="24"/>
          <w:szCs w:val="24"/>
          <w:rtl/>
        </w:rPr>
        <w:t xml:space="preserve"> ____________ </w:t>
      </w:r>
      <w:r w:rsidRPr="00F1098F">
        <w:rPr>
          <w:rFonts w:ascii="David" w:eastAsia="Times New Roman" w:hAnsi="David" w:cs="David" w:hint="eastAsia"/>
          <w:sz w:val="24"/>
          <w:szCs w:val="24"/>
          <w:rtl/>
        </w:rPr>
        <w:t>מס</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ת</w:t>
      </w:r>
      <w:r w:rsidRPr="00F1098F">
        <w:rPr>
          <w:rFonts w:ascii="David" w:eastAsia="Times New Roman" w:hAnsi="David" w:cs="David"/>
          <w:sz w:val="24"/>
          <w:szCs w:val="24"/>
          <w:rtl/>
        </w:rPr>
        <w:t>.</w:t>
      </w:r>
      <w:r w:rsidRPr="00F1098F">
        <w:rPr>
          <w:rFonts w:ascii="David" w:eastAsia="Times New Roman" w:hAnsi="David" w:cs="David" w:hint="eastAsia"/>
          <w:sz w:val="24"/>
          <w:szCs w:val="24"/>
          <w:rtl/>
        </w:rPr>
        <w:t>ז</w:t>
      </w:r>
      <w:r w:rsidRPr="00F1098F">
        <w:rPr>
          <w:rFonts w:ascii="David" w:eastAsia="Times New Roman" w:hAnsi="David" w:cs="David"/>
          <w:sz w:val="24"/>
          <w:szCs w:val="24"/>
          <w:rtl/>
        </w:rPr>
        <w:t xml:space="preserve">. ___________ </w:t>
      </w:r>
      <w:r w:rsidRPr="00F1098F">
        <w:rPr>
          <w:rFonts w:ascii="David" w:eastAsia="Times New Roman" w:hAnsi="David" w:cs="David" w:hint="eastAsia"/>
          <w:sz w:val="24"/>
          <w:szCs w:val="24"/>
          <w:rtl/>
        </w:rPr>
        <w:t>ו</w:t>
      </w:r>
      <w:r w:rsidRPr="00F1098F">
        <w:rPr>
          <w:rFonts w:ascii="David" w:eastAsia="Times New Roman" w:hAnsi="David" w:cs="David"/>
          <w:sz w:val="24"/>
          <w:szCs w:val="24"/>
          <w:rtl/>
        </w:rPr>
        <w:t xml:space="preserve">-_________________ </w:t>
      </w:r>
      <w:r w:rsidRPr="00F1098F">
        <w:rPr>
          <w:rFonts w:ascii="David" w:eastAsia="Times New Roman" w:hAnsi="David" w:cs="David" w:hint="eastAsia"/>
          <w:sz w:val="24"/>
          <w:szCs w:val="24"/>
          <w:rtl/>
        </w:rPr>
        <w:t>מס</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ת</w:t>
      </w:r>
      <w:r w:rsidRPr="00F1098F">
        <w:rPr>
          <w:rFonts w:ascii="David" w:eastAsia="Times New Roman" w:hAnsi="David" w:cs="David"/>
          <w:sz w:val="24"/>
          <w:szCs w:val="24"/>
          <w:rtl/>
        </w:rPr>
        <w:t>.</w:t>
      </w:r>
      <w:r w:rsidRPr="00F1098F">
        <w:rPr>
          <w:rFonts w:ascii="David" w:eastAsia="Times New Roman" w:hAnsi="David" w:cs="David" w:hint="eastAsia"/>
          <w:sz w:val="24"/>
          <w:szCs w:val="24"/>
          <w:rtl/>
        </w:rPr>
        <w:t>ז</w:t>
      </w:r>
      <w:r w:rsidRPr="00F1098F">
        <w:rPr>
          <w:rFonts w:ascii="David" w:eastAsia="Times New Roman" w:hAnsi="David" w:cs="David"/>
          <w:sz w:val="24"/>
          <w:szCs w:val="24"/>
          <w:rtl/>
        </w:rPr>
        <w:t xml:space="preserve">. ________, </w:t>
      </w:r>
      <w:r w:rsidRPr="00F1098F">
        <w:rPr>
          <w:rFonts w:ascii="David" w:eastAsia="Times New Roman" w:hAnsi="David" w:cs="David" w:hint="eastAsia"/>
          <w:sz w:val="24"/>
          <w:szCs w:val="24"/>
          <w:rtl/>
        </w:rPr>
        <w:t>המוכרים</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לי</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אישית</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אשר</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זוהו</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על</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ידי</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תעודות</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הזהות</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חתמו</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בפני</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מטעם</w:t>
      </w:r>
      <w:r w:rsidRPr="00F1098F">
        <w:rPr>
          <w:rFonts w:ascii="David" w:eastAsia="Times New Roman" w:hAnsi="David" w:cs="David"/>
          <w:sz w:val="24"/>
          <w:szCs w:val="24"/>
          <w:rtl/>
        </w:rPr>
        <w:t xml:space="preserve"> ___________ </w:t>
      </w:r>
      <w:r w:rsidRPr="00F1098F">
        <w:rPr>
          <w:rFonts w:ascii="David" w:eastAsia="Times New Roman" w:hAnsi="David" w:cs="David" w:hint="eastAsia"/>
          <w:sz w:val="24"/>
          <w:szCs w:val="24"/>
          <w:rtl/>
        </w:rPr>
        <w:t>על</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הסכם</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זה</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וכי</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הם</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מוסמכים</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לעשות</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כן</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ולחייבו</w:t>
      </w:r>
      <w:r w:rsidRPr="00F1098F">
        <w:rPr>
          <w:rFonts w:ascii="David" w:eastAsia="Times New Roman" w:hAnsi="David" w:cs="David"/>
          <w:sz w:val="24"/>
          <w:szCs w:val="24"/>
          <w:rtl/>
        </w:rPr>
        <w:t>/</w:t>
      </w:r>
      <w:r w:rsidRPr="00F1098F">
        <w:rPr>
          <w:rFonts w:ascii="David" w:eastAsia="Times New Roman" w:hAnsi="David" w:cs="David" w:hint="eastAsia"/>
          <w:sz w:val="24"/>
          <w:szCs w:val="24"/>
          <w:rtl/>
        </w:rPr>
        <w:t>ה</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בחתימותיהם</w:t>
      </w:r>
      <w:r w:rsidRPr="00F1098F">
        <w:rPr>
          <w:rFonts w:ascii="David" w:eastAsia="Times New Roman" w:hAnsi="David" w:cs="David"/>
          <w:sz w:val="24"/>
          <w:szCs w:val="24"/>
          <w:rtl/>
        </w:rPr>
        <w:t>.</w:t>
      </w:r>
    </w:p>
    <w:p w14:paraId="709BC1EF" w14:textId="77777777" w:rsidR="00127552" w:rsidRPr="00F1098F" w:rsidRDefault="00127552" w:rsidP="00CA571A">
      <w:pPr>
        <w:spacing w:before="240" w:after="0" w:line="360" w:lineRule="auto"/>
        <w:jc w:val="both"/>
        <w:rPr>
          <w:rFonts w:ascii="David" w:eastAsia="Times New Roman" w:hAnsi="David" w:cs="David"/>
          <w:sz w:val="24"/>
          <w:szCs w:val="24"/>
          <w:rtl/>
        </w:rPr>
      </w:pPr>
      <w:r w:rsidRPr="00F1098F">
        <w:rPr>
          <w:rFonts w:ascii="David" w:eastAsia="Times New Roman" w:hAnsi="David" w:cs="David"/>
          <w:sz w:val="24"/>
          <w:szCs w:val="24"/>
          <w:rtl/>
        </w:rPr>
        <w:t xml:space="preserve">__________________                           </w:t>
      </w:r>
      <w:r w:rsidR="0012775C">
        <w:rPr>
          <w:rFonts w:ascii="David" w:eastAsia="Times New Roman" w:hAnsi="David" w:cs="David"/>
          <w:sz w:val="24"/>
          <w:szCs w:val="24"/>
          <w:rtl/>
        </w:rPr>
        <w:tab/>
      </w:r>
      <w:r w:rsidR="0012775C">
        <w:rPr>
          <w:rFonts w:ascii="David" w:eastAsia="Times New Roman" w:hAnsi="David" w:cs="David"/>
          <w:sz w:val="24"/>
          <w:szCs w:val="24"/>
          <w:rtl/>
        </w:rPr>
        <w:tab/>
      </w:r>
      <w:r w:rsidRPr="00F1098F">
        <w:rPr>
          <w:rFonts w:ascii="David" w:eastAsia="Times New Roman" w:hAnsi="David" w:cs="David"/>
          <w:sz w:val="24"/>
          <w:szCs w:val="24"/>
          <w:rtl/>
        </w:rPr>
        <w:t xml:space="preserve">     ______________________</w:t>
      </w:r>
    </w:p>
    <w:p w14:paraId="226BF359" w14:textId="77777777" w:rsidR="00127552" w:rsidRPr="00AE41BC" w:rsidRDefault="00127552" w:rsidP="00AE41BC">
      <w:pPr>
        <w:widowControl w:val="0"/>
        <w:spacing w:after="0" w:line="360" w:lineRule="auto"/>
        <w:ind w:firstLine="360"/>
        <w:jc w:val="both"/>
        <w:rPr>
          <w:rFonts w:ascii="David" w:eastAsia="Times New Roman" w:hAnsi="David" w:cs="David"/>
          <w:sz w:val="24"/>
          <w:szCs w:val="24"/>
        </w:rPr>
      </w:pPr>
      <w:r w:rsidRPr="00F1098F">
        <w:rPr>
          <w:rFonts w:ascii="David" w:eastAsia="Times New Roman" w:hAnsi="David" w:cs="David" w:hint="eastAsia"/>
          <w:sz w:val="24"/>
          <w:szCs w:val="24"/>
          <w:rtl/>
        </w:rPr>
        <w:t>תאריך</w:t>
      </w:r>
      <w:r w:rsidR="00AE41BC">
        <w:rPr>
          <w:rFonts w:ascii="David" w:eastAsia="Times New Roman" w:hAnsi="David" w:cs="David"/>
          <w:sz w:val="24"/>
          <w:szCs w:val="24"/>
          <w:rtl/>
        </w:rPr>
        <w:tab/>
      </w:r>
      <w:r w:rsidR="00AE41BC">
        <w:rPr>
          <w:rFonts w:ascii="David" w:eastAsia="Times New Roman" w:hAnsi="David" w:cs="David"/>
          <w:sz w:val="24"/>
          <w:szCs w:val="24"/>
          <w:rtl/>
        </w:rPr>
        <w:tab/>
      </w:r>
      <w:r w:rsidR="00AE41BC">
        <w:rPr>
          <w:rFonts w:ascii="David" w:eastAsia="Times New Roman" w:hAnsi="David" w:cs="David"/>
          <w:sz w:val="24"/>
          <w:szCs w:val="24"/>
          <w:rtl/>
        </w:rPr>
        <w:tab/>
      </w:r>
      <w:r w:rsidR="00AE41BC">
        <w:rPr>
          <w:rFonts w:ascii="David" w:eastAsia="Times New Roman" w:hAnsi="David" w:cs="David"/>
          <w:sz w:val="24"/>
          <w:szCs w:val="24"/>
          <w:rtl/>
        </w:rPr>
        <w:tab/>
      </w:r>
      <w:r w:rsidR="00AE41BC">
        <w:rPr>
          <w:rFonts w:ascii="David" w:eastAsia="Times New Roman" w:hAnsi="David" w:cs="David"/>
          <w:sz w:val="24"/>
          <w:szCs w:val="24"/>
          <w:rtl/>
        </w:rPr>
        <w:tab/>
      </w:r>
      <w:r w:rsidR="00AE41BC">
        <w:rPr>
          <w:rFonts w:ascii="David" w:eastAsia="Times New Roman" w:hAnsi="David" w:cs="David"/>
          <w:sz w:val="24"/>
          <w:szCs w:val="24"/>
          <w:rtl/>
        </w:rPr>
        <w:tab/>
      </w:r>
      <w:r w:rsidR="00AE41BC">
        <w:rPr>
          <w:rFonts w:ascii="David" w:eastAsia="Times New Roman" w:hAnsi="David" w:cs="David"/>
          <w:sz w:val="24"/>
          <w:szCs w:val="24"/>
          <w:rtl/>
        </w:rPr>
        <w:tab/>
      </w:r>
      <w:r w:rsidR="00AE41BC">
        <w:rPr>
          <w:rFonts w:ascii="David" w:eastAsia="Times New Roman" w:hAnsi="David" w:cs="David"/>
          <w:sz w:val="24"/>
          <w:szCs w:val="24"/>
          <w:rtl/>
        </w:rPr>
        <w:tab/>
      </w:r>
      <w:r w:rsidR="00AE41BC">
        <w:rPr>
          <w:rFonts w:ascii="David" w:eastAsia="Times New Roman" w:hAnsi="David" w:cs="David" w:hint="cs"/>
          <w:sz w:val="24"/>
          <w:szCs w:val="24"/>
          <w:rtl/>
        </w:rPr>
        <w:t>עו"ד</w:t>
      </w:r>
    </w:p>
    <w:p w14:paraId="22636B2F" w14:textId="77777777" w:rsidR="00A8626A" w:rsidRDefault="00A8626A">
      <w: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31"/>
      </w:tblGrid>
      <w:tr w:rsidR="00127552" w:rsidRPr="00F1098F" w14:paraId="1EBA6BEB" w14:textId="77777777" w:rsidTr="00B55FE1">
        <w:trPr>
          <w:trHeight w:hRule="exact" w:val="561"/>
          <w:jc w:val="right"/>
        </w:trPr>
        <w:tc>
          <w:tcPr>
            <w:tcW w:w="8931" w:type="dxa"/>
            <w:tcBorders>
              <w:top w:val="nil"/>
              <w:bottom w:val="nil"/>
            </w:tcBorders>
            <w:shd w:val="clear" w:color="auto" w:fill="D9D9D9" w:themeFill="background1" w:themeFillShade="D9"/>
            <w:vAlign w:val="center"/>
          </w:tcPr>
          <w:p w14:paraId="5B13B959" w14:textId="77777777" w:rsidR="00127552" w:rsidRPr="00012277" w:rsidRDefault="00127552" w:rsidP="00012277">
            <w:pPr>
              <w:spacing w:after="0" w:line="360" w:lineRule="auto"/>
              <w:ind w:left="736" w:hanging="736"/>
              <w:jc w:val="both"/>
              <w:rPr>
                <w:rFonts w:ascii="David" w:eastAsia="Times New Roman" w:hAnsi="David" w:cs="David"/>
                <w:b/>
                <w:bCs/>
                <w:sz w:val="32"/>
                <w:szCs w:val="32"/>
                <w:rtl/>
                <w:lang w:eastAsia="en-GB"/>
              </w:rPr>
            </w:pPr>
            <w:r w:rsidRPr="00012277">
              <w:rPr>
                <w:rFonts w:ascii="David" w:eastAsia="Times New Roman" w:hAnsi="David" w:cs="David" w:hint="eastAsia"/>
                <w:b/>
                <w:bCs/>
                <w:sz w:val="32"/>
                <w:szCs w:val="32"/>
                <w:rtl/>
                <w:lang w:eastAsia="en-GB"/>
              </w:rPr>
              <w:lastRenderedPageBreak/>
              <w:t>נספחי</w:t>
            </w:r>
            <w:r w:rsidR="00012277" w:rsidRPr="00012277">
              <w:rPr>
                <w:rFonts w:ascii="David" w:eastAsia="Times New Roman" w:hAnsi="David" w:cs="David" w:hint="cs"/>
                <w:b/>
                <w:bCs/>
                <w:sz w:val="32"/>
                <w:szCs w:val="32"/>
                <w:rtl/>
                <w:lang w:eastAsia="en-GB"/>
              </w:rPr>
              <w:t>ם</w:t>
            </w:r>
            <w:r w:rsidRPr="00012277">
              <w:rPr>
                <w:rFonts w:ascii="David" w:eastAsia="Times New Roman" w:hAnsi="David" w:cs="David"/>
                <w:b/>
                <w:bCs/>
                <w:sz w:val="32"/>
                <w:szCs w:val="32"/>
                <w:rtl/>
                <w:lang w:eastAsia="en-GB"/>
              </w:rPr>
              <w:t xml:space="preserve"> </w:t>
            </w:r>
            <w:r w:rsidR="00012277" w:rsidRPr="00012277">
              <w:rPr>
                <w:rFonts w:ascii="David" w:eastAsia="Times New Roman" w:hAnsi="David" w:cs="David" w:hint="cs"/>
                <w:b/>
                <w:bCs/>
                <w:sz w:val="32"/>
                <w:szCs w:val="32"/>
                <w:rtl/>
                <w:lang w:eastAsia="en-GB"/>
              </w:rPr>
              <w:t>ל</w:t>
            </w:r>
            <w:r w:rsidRPr="00012277">
              <w:rPr>
                <w:rFonts w:ascii="David" w:eastAsia="Times New Roman" w:hAnsi="David" w:cs="David" w:hint="eastAsia"/>
                <w:b/>
                <w:bCs/>
                <w:sz w:val="32"/>
                <w:szCs w:val="32"/>
                <w:rtl/>
                <w:lang w:eastAsia="en-GB"/>
              </w:rPr>
              <w:t>הסכם</w:t>
            </w:r>
          </w:p>
        </w:tc>
      </w:tr>
      <w:tr w:rsidR="00127552" w:rsidRPr="00F1098F" w14:paraId="2F74B295" w14:textId="77777777" w:rsidTr="00B55FE1">
        <w:trPr>
          <w:trHeight w:hRule="exact" w:val="561"/>
          <w:jc w:val="right"/>
        </w:trPr>
        <w:tc>
          <w:tcPr>
            <w:tcW w:w="8931" w:type="dxa"/>
            <w:tcBorders>
              <w:top w:val="nil"/>
              <w:bottom w:val="nil"/>
            </w:tcBorders>
            <w:shd w:val="clear" w:color="auto" w:fill="1B3461"/>
            <w:vAlign w:val="center"/>
          </w:tcPr>
          <w:p w14:paraId="70CACF04" w14:textId="77777777" w:rsidR="00127552" w:rsidRPr="00F1098F" w:rsidRDefault="00127552" w:rsidP="006354E8">
            <w:pPr>
              <w:pStyle w:val="TenderPart01"/>
              <w:spacing w:after="0" w:line="360" w:lineRule="auto"/>
              <w:jc w:val="left"/>
              <w:rPr>
                <w:rFonts w:ascii="David" w:hAnsi="David"/>
                <w:sz w:val="28"/>
                <w:szCs w:val="28"/>
                <w:rtl/>
              </w:rPr>
            </w:pPr>
          </w:p>
        </w:tc>
      </w:tr>
    </w:tbl>
    <w:p w14:paraId="2AF3C7C9" w14:textId="77777777" w:rsidR="00127552" w:rsidRPr="00F1098F" w:rsidRDefault="00127552" w:rsidP="006354E8">
      <w:pPr>
        <w:spacing w:after="0" w:line="360" w:lineRule="auto"/>
        <w:ind w:left="1134" w:hanging="1134"/>
        <w:rPr>
          <w:rFonts w:ascii="David" w:eastAsia="Times New Roman" w:hAnsi="David" w:cs="David"/>
          <w:sz w:val="24"/>
          <w:szCs w:val="24"/>
          <w:rtl/>
          <w:lang w:eastAsia="en-GB"/>
        </w:rPr>
      </w:pPr>
    </w:p>
    <w:p w14:paraId="654432B3" w14:textId="77777777" w:rsidR="00127552" w:rsidRPr="00F1098F" w:rsidRDefault="00127552" w:rsidP="006354E8">
      <w:pPr>
        <w:spacing w:after="0" w:line="360" w:lineRule="auto"/>
        <w:ind w:left="736" w:hanging="736"/>
        <w:jc w:val="both"/>
        <w:rPr>
          <w:rFonts w:ascii="David" w:eastAsia="Times New Roman" w:hAnsi="David" w:cs="David"/>
          <w:sz w:val="24"/>
          <w:szCs w:val="24"/>
          <w:rtl/>
          <w:lang w:eastAsia="en-GB"/>
        </w:rPr>
      </w:pPr>
      <w:r w:rsidRPr="00F1098F">
        <w:rPr>
          <w:rFonts w:ascii="David" w:eastAsia="Times New Roman" w:hAnsi="David" w:cs="David" w:hint="eastAsia"/>
          <w:sz w:val="24"/>
          <w:szCs w:val="24"/>
          <w:rtl/>
          <w:lang w:eastAsia="en-GB"/>
        </w:rPr>
        <w:t>נספח</w:t>
      </w:r>
      <w:r w:rsidRPr="00F1098F">
        <w:rPr>
          <w:rFonts w:ascii="David" w:eastAsia="Times New Roman" w:hAnsi="David" w:cs="David"/>
          <w:sz w:val="24"/>
          <w:szCs w:val="24"/>
          <w:rtl/>
          <w:lang w:eastAsia="en-GB"/>
        </w:rPr>
        <w:t xml:space="preserve"> 1: הצעת המוסד להקמת מכון מחקר לאנרגיה בתחום ההנעה האלקטרוכימית ותאי הדלק, הכוללת מתווה עבודה (פעילות) רב שנתי לתקופת ההסכם, כפי שעודכנה בהסכמת המשרד ואושרה על ידו. </w:t>
      </w:r>
    </w:p>
    <w:p w14:paraId="0459DE37" w14:textId="77777777" w:rsidR="00127552" w:rsidRPr="00F1098F" w:rsidRDefault="00127552" w:rsidP="006354E8">
      <w:pPr>
        <w:spacing w:after="0" w:line="360" w:lineRule="auto"/>
        <w:ind w:left="1134" w:hanging="1134"/>
        <w:rPr>
          <w:rFonts w:ascii="David" w:eastAsia="Times New Roman" w:hAnsi="David" w:cs="David"/>
          <w:sz w:val="24"/>
          <w:szCs w:val="24"/>
          <w:rtl/>
          <w:lang w:eastAsia="en-GB"/>
        </w:rPr>
      </w:pPr>
      <w:r w:rsidRPr="00F1098F">
        <w:rPr>
          <w:rFonts w:ascii="David" w:eastAsia="Times New Roman" w:hAnsi="David" w:cs="David" w:hint="eastAsia"/>
          <w:sz w:val="24"/>
          <w:szCs w:val="24"/>
          <w:rtl/>
          <w:lang w:eastAsia="en-GB"/>
        </w:rPr>
        <w:t>נספח</w:t>
      </w:r>
      <w:r w:rsidRPr="00F1098F">
        <w:rPr>
          <w:rFonts w:ascii="David" w:eastAsia="Times New Roman" w:hAnsi="David" w:cs="David"/>
          <w:sz w:val="24"/>
          <w:szCs w:val="24"/>
          <w:rtl/>
          <w:lang w:eastAsia="en-GB"/>
        </w:rPr>
        <w:t xml:space="preserve"> 2: </w:t>
      </w:r>
      <w:r w:rsidRPr="00F1098F">
        <w:rPr>
          <w:rFonts w:ascii="David" w:eastAsia="Times New Roman" w:hAnsi="David" w:cs="David" w:hint="eastAsia"/>
          <w:sz w:val="24"/>
          <w:szCs w:val="24"/>
          <w:rtl/>
          <w:lang w:eastAsia="en-GB"/>
        </w:rPr>
        <w:t>מפרט</w:t>
      </w:r>
      <w:r w:rsidRPr="00F1098F">
        <w:rPr>
          <w:rFonts w:ascii="David" w:eastAsia="Times New Roman" w:hAnsi="David" w:cs="David"/>
          <w:sz w:val="24"/>
          <w:szCs w:val="24"/>
          <w:rtl/>
          <w:lang w:eastAsia="en-GB"/>
        </w:rPr>
        <w:t xml:space="preserve"> </w:t>
      </w:r>
      <w:r w:rsidRPr="00F1098F">
        <w:rPr>
          <w:rFonts w:ascii="David" w:eastAsia="Times New Roman" w:hAnsi="David" w:cs="David" w:hint="eastAsia"/>
          <w:sz w:val="24"/>
          <w:szCs w:val="24"/>
          <w:rtl/>
          <w:lang w:eastAsia="en-GB"/>
        </w:rPr>
        <w:t>תקציבי</w:t>
      </w:r>
      <w:r w:rsidRPr="00F1098F">
        <w:rPr>
          <w:rFonts w:ascii="David" w:eastAsia="Times New Roman" w:hAnsi="David" w:cs="David"/>
          <w:sz w:val="24"/>
          <w:szCs w:val="24"/>
          <w:rtl/>
          <w:lang w:eastAsia="en-GB"/>
        </w:rPr>
        <w:t xml:space="preserve"> </w:t>
      </w:r>
      <w:r w:rsidRPr="00F1098F">
        <w:rPr>
          <w:rFonts w:ascii="David" w:eastAsia="Times New Roman" w:hAnsi="David" w:cs="David" w:hint="eastAsia"/>
          <w:sz w:val="24"/>
          <w:szCs w:val="24"/>
          <w:rtl/>
          <w:lang w:eastAsia="en-GB"/>
        </w:rPr>
        <w:t>רב</w:t>
      </w:r>
      <w:r w:rsidRPr="00F1098F">
        <w:rPr>
          <w:rFonts w:ascii="David" w:eastAsia="Times New Roman" w:hAnsi="David" w:cs="David"/>
          <w:sz w:val="24"/>
          <w:szCs w:val="24"/>
          <w:rtl/>
          <w:lang w:eastAsia="en-GB"/>
        </w:rPr>
        <w:t xml:space="preserve"> </w:t>
      </w:r>
      <w:r w:rsidRPr="00F1098F">
        <w:rPr>
          <w:rFonts w:ascii="David" w:eastAsia="Times New Roman" w:hAnsi="David" w:cs="David" w:hint="eastAsia"/>
          <w:sz w:val="24"/>
          <w:szCs w:val="24"/>
          <w:rtl/>
          <w:lang w:eastAsia="en-GB"/>
        </w:rPr>
        <w:t>שנתי</w:t>
      </w:r>
      <w:r w:rsidRPr="00F1098F">
        <w:rPr>
          <w:rFonts w:ascii="David" w:eastAsia="Times New Roman" w:hAnsi="David" w:cs="David"/>
          <w:sz w:val="24"/>
          <w:szCs w:val="24"/>
          <w:rtl/>
          <w:lang w:eastAsia="en-GB"/>
        </w:rPr>
        <w:t xml:space="preserve"> </w:t>
      </w:r>
      <w:r w:rsidRPr="00F1098F">
        <w:rPr>
          <w:rFonts w:ascii="David" w:eastAsia="Times New Roman" w:hAnsi="David" w:cs="David" w:hint="eastAsia"/>
          <w:sz w:val="24"/>
          <w:szCs w:val="24"/>
          <w:rtl/>
          <w:lang w:eastAsia="en-GB"/>
        </w:rPr>
        <w:t>מאושר</w:t>
      </w:r>
      <w:r w:rsidRPr="00F1098F">
        <w:rPr>
          <w:rFonts w:ascii="David" w:eastAsia="Times New Roman" w:hAnsi="David" w:cs="David"/>
          <w:sz w:val="24"/>
          <w:szCs w:val="24"/>
          <w:rtl/>
          <w:lang w:eastAsia="en-GB"/>
        </w:rPr>
        <w:t xml:space="preserve"> </w:t>
      </w:r>
      <w:r w:rsidRPr="00F1098F">
        <w:rPr>
          <w:rFonts w:ascii="David" w:eastAsia="Times New Roman" w:hAnsi="David" w:cs="David" w:hint="eastAsia"/>
          <w:sz w:val="24"/>
          <w:szCs w:val="24"/>
          <w:rtl/>
          <w:lang w:eastAsia="en-GB"/>
        </w:rPr>
        <w:t>על</w:t>
      </w:r>
      <w:r w:rsidRPr="00F1098F">
        <w:rPr>
          <w:rFonts w:ascii="David" w:eastAsia="Times New Roman" w:hAnsi="David" w:cs="David"/>
          <w:sz w:val="24"/>
          <w:szCs w:val="24"/>
          <w:rtl/>
          <w:lang w:eastAsia="en-GB"/>
        </w:rPr>
        <w:t xml:space="preserve">-ידי </w:t>
      </w:r>
      <w:r w:rsidRPr="00F1098F">
        <w:rPr>
          <w:rFonts w:ascii="David" w:eastAsia="Times New Roman" w:hAnsi="David" w:cs="David" w:hint="eastAsia"/>
          <w:sz w:val="24"/>
          <w:szCs w:val="24"/>
          <w:rtl/>
          <w:lang w:eastAsia="en-GB"/>
        </w:rPr>
        <w:t>המשרד</w:t>
      </w:r>
      <w:r w:rsidR="00A9714A">
        <w:rPr>
          <w:rFonts w:ascii="David" w:eastAsia="Times New Roman" w:hAnsi="David" w:cs="David" w:hint="cs"/>
          <w:sz w:val="24"/>
          <w:szCs w:val="24"/>
          <w:rtl/>
          <w:lang w:eastAsia="en-GB"/>
        </w:rPr>
        <w:t xml:space="preserve"> (הנספח התקציבי)</w:t>
      </w:r>
    </w:p>
    <w:p w14:paraId="06AE87A6" w14:textId="77777777" w:rsidR="00127552" w:rsidRPr="00F1098F" w:rsidRDefault="00127552" w:rsidP="006354E8">
      <w:pPr>
        <w:spacing w:after="0" w:line="360" w:lineRule="auto"/>
        <w:ind w:left="1134" w:hanging="1134"/>
        <w:rPr>
          <w:rFonts w:ascii="David" w:eastAsia="Times New Roman" w:hAnsi="David" w:cs="David"/>
          <w:sz w:val="24"/>
          <w:szCs w:val="24"/>
          <w:u w:val="single"/>
          <w:lang w:eastAsia="en-GB"/>
        </w:rPr>
      </w:pPr>
      <w:r w:rsidRPr="00F1098F">
        <w:rPr>
          <w:rFonts w:ascii="David" w:eastAsia="Times New Roman" w:hAnsi="David" w:cs="David" w:hint="eastAsia"/>
          <w:sz w:val="24"/>
          <w:szCs w:val="24"/>
          <w:rtl/>
          <w:lang w:eastAsia="en-GB"/>
        </w:rPr>
        <w:t>נספח</w:t>
      </w:r>
      <w:r w:rsidRPr="00F1098F">
        <w:rPr>
          <w:rFonts w:ascii="David" w:eastAsia="Times New Roman" w:hAnsi="David" w:cs="David"/>
          <w:sz w:val="24"/>
          <w:szCs w:val="24"/>
          <w:rtl/>
          <w:lang w:eastAsia="en-GB"/>
        </w:rPr>
        <w:t xml:space="preserve"> 3: רשימת חוקרי מכון המחקר לאנרגיה </w:t>
      </w:r>
    </w:p>
    <w:p w14:paraId="7096B076" w14:textId="77777777" w:rsidR="00127552" w:rsidRPr="00F1098F" w:rsidRDefault="00127552" w:rsidP="00933369">
      <w:pPr>
        <w:overflowPunct w:val="0"/>
        <w:autoSpaceDE w:val="0"/>
        <w:autoSpaceDN w:val="0"/>
        <w:adjustRightInd w:val="0"/>
        <w:spacing w:after="0" w:line="360" w:lineRule="auto"/>
        <w:textAlignment w:val="baseline"/>
        <w:rPr>
          <w:rFonts w:ascii="David" w:hAnsi="David" w:cs="David"/>
          <w:szCs w:val="24"/>
          <w:rtl/>
        </w:rPr>
      </w:pPr>
      <w:r w:rsidRPr="00F1098F">
        <w:rPr>
          <w:rFonts w:ascii="David" w:hAnsi="David" w:cs="David"/>
          <w:szCs w:val="24"/>
          <w:rtl/>
        </w:rPr>
        <w:t xml:space="preserve">נספח </w:t>
      </w:r>
      <w:r w:rsidR="00933369">
        <w:rPr>
          <w:rFonts w:ascii="David" w:hAnsi="David" w:cs="David" w:hint="cs"/>
          <w:szCs w:val="24"/>
          <w:rtl/>
        </w:rPr>
        <w:t>4</w:t>
      </w:r>
      <w:r w:rsidRPr="00F1098F">
        <w:rPr>
          <w:rFonts w:ascii="David" w:hAnsi="David" w:cs="David"/>
          <w:szCs w:val="24"/>
          <w:rtl/>
        </w:rPr>
        <w:t>: התחייבות להעדר ניגוד עניינים</w:t>
      </w:r>
    </w:p>
    <w:p w14:paraId="5FFC91CE" w14:textId="77777777" w:rsidR="00127552" w:rsidRPr="00F1098F" w:rsidRDefault="00127552" w:rsidP="00933369">
      <w:pPr>
        <w:overflowPunct w:val="0"/>
        <w:autoSpaceDE w:val="0"/>
        <w:autoSpaceDN w:val="0"/>
        <w:adjustRightInd w:val="0"/>
        <w:spacing w:after="0" w:line="360" w:lineRule="auto"/>
        <w:textAlignment w:val="baseline"/>
        <w:rPr>
          <w:rFonts w:ascii="David" w:hAnsi="David" w:cs="David"/>
          <w:szCs w:val="24"/>
          <w:rtl/>
        </w:rPr>
      </w:pPr>
      <w:r w:rsidRPr="00F1098F">
        <w:rPr>
          <w:rFonts w:ascii="David" w:hAnsi="David" w:cs="David" w:hint="eastAsia"/>
          <w:szCs w:val="24"/>
          <w:rtl/>
        </w:rPr>
        <w:t>נספח</w:t>
      </w:r>
      <w:r w:rsidRPr="00F1098F">
        <w:rPr>
          <w:rFonts w:ascii="David" w:hAnsi="David" w:cs="David"/>
          <w:szCs w:val="24"/>
          <w:rtl/>
        </w:rPr>
        <w:t xml:space="preserve"> </w:t>
      </w:r>
      <w:r w:rsidR="00933369">
        <w:rPr>
          <w:rFonts w:ascii="David" w:hAnsi="David" w:cs="David" w:hint="cs"/>
          <w:szCs w:val="24"/>
          <w:rtl/>
        </w:rPr>
        <w:t>5</w:t>
      </w:r>
      <w:r w:rsidRPr="00F1098F">
        <w:rPr>
          <w:rFonts w:ascii="David" w:hAnsi="David" w:cs="David"/>
          <w:szCs w:val="24"/>
          <w:rtl/>
        </w:rPr>
        <w:t xml:space="preserve">: </w:t>
      </w:r>
      <w:r w:rsidRPr="00F1098F">
        <w:rPr>
          <w:rFonts w:ascii="David" w:hAnsi="David" w:cs="David" w:hint="eastAsia"/>
          <w:szCs w:val="24"/>
          <w:rtl/>
        </w:rPr>
        <w:t>התחייבות</w:t>
      </w:r>
      <w:r w:rsidRPr="00F1098F">
        <w:rPr>
          <w:rFonts w:ascii="David" w:hAnsi="David" w:cs="David"/>
          <w:szCs w:val="24"/>
          <w:rtl/>
        </w:rPr>
        <w:t xml:space="preserve"> </w:t>
      </w:r>
      <w:r w:rsidRPr="00F1098F">
        <w:rPr>
          <w:rFonts w:ascii="David" w:hAnsi="David" w:cs="David" w:hint="eastAsia"/>
          <w:szCs w:val="24"/>
          <w:rtl/>
        </w:rPr>
        <w:t>לאי</w:t>
      </w:r>
      <w:r w:rsidRPr="00F1098F">
        <w:rPr>
          <w:rFonts w:ascii="David" w:hAnsi="David" w:cs="David"/>
          <w:szCs w:val="24"/>
          <w:rtl/>
        </w:rPr>
        <w:t xml:space="preserve"> </w:t>
      </w:r>
      <w:r w:rsidRPr="00F1098F">
        <w:rPr>
          <w:rFonts w:ascii="David" w:hAnsi="David" w:cs="David" w:hint="eastAsia"/>
          <w:szCs w:val="24"/>
          <w:rtl/>
        </w:rPr>
        <w:t>קבלת</w:t>
      </w:r>
      <w:r w:rsidRPr="00F1098F">
        <w:rPr>
          <w:rFonts w:ascii="David" w:hAnsi="David" w:cs="David"/>
          <w:szCs w:val="24"/>
          <w:rtl/>
        </w:rPr>
        <w:t xml:space="preserve"> </w:t>
      </w:r>
      <w:r w:rsidRPr="00F1098F">
        <w:rPr>
          <w:rFonts w:ascii="David" w:hAnsi="David" w:cs="David" w:hint="eastAsia"/>
          <w:szCs w:val="24"/>
          <w:rtl/>
        </w:rPr>
        <w:t>תמיכה</w:t>
      </w:r>
      <w:r w:rsidRPr="00F1098F">
        <w:rPr>
          <w:rFonts w:ascii="David" w:hAnsi="David" w:cs="David"/>
          <w:szCs w:val="24"/>
          <w:rtl/>
        </w:rPr>
        <w:t xml:space="preserve"> </w:t>
      </w:r>
      <w:r w:rsidRPr="00F1098F">
        <w:rPr>
          <w:rFonts w:ascii="David" w:hAnsi="David" w:cs="David" w:hint="eastAsia"/>
          <w:szCs w:val="24"/>
          <w:rtl/>
        </w:rPr>
        <w:t>או</w:t>
      </w:r>
      <w:r w:rsidRPr="00F1098F">
        <w:rPr>
          <w:rFonts w:ascii="David" w:hAnsi="David" w:cs="David"/>
          <w:szCs w:val="24"/>
          <w:rtl/>
        </w:rPr>
        <w:t xml:space="preserve"> </w:t>
      </w:r>
      <w:r w:rsidRPr="00F1098F">
        <w:rPr>
          <w:rFonts w:ascii="David" w:hAnsi="David" w:cs="David" w:hint="eastAsia"/>
          <w:szCs w:val="24"/>
          <w:rtl/>
        </w:rPr>
        <w:t>תקצוב</w:t>
      </w:r>
    </w:p>
    <w:p w14:paraId="77727E40" w14:textId="77777777" w:rsidR="00127552" w:rsidRPr="00F1098F" w:rsidRDefault="00127552" w:rsidP="00933369">
      <w:pPr>
        <w:spacing w:after="0" w:line="360" w:lineRule="auto"/>
        <w:ind w:left="1134" w:hanging="1134"/>
        <w:rPr>
          <w:rFonts w:ascii="David" w:eastAsia="Times New Roman" w:hAnsi="David" w:cs="David"/>
          <w:sz w:val="24"/>
          <w:szCs w:val="24"/>
          <w:rtl/>
          <w:lang w:eastAsia="en-GB"/>
        </w:rPr>
      </w:pPr>
      <w:r w:rsidRPr="00F1098F">
        <w:rPr>
          <w:rFonts w:ascii="David" w:eastAsia="Times New Roman" w:hAnsi="David" w:cs="David"/>
          <w:sz w:val="24"/>
          <w:szCs w:val="24"/>
          <w:rtl/>
          <w:lang w:eastAsia="en-GB"/>
        </w:rPr>
        <w:t xml:space="preserve">נספח </w:t>
      </w:r>
      <w:r w:rsidR="00933369">
        <w:rPr>
          <w:rFonts w:ascii="David" w:eastAsia="Times New Roman" w:hAnsi="David" w:cs="David" w:hint="cs"/>
          <w:sz w:val="24"/>
          <w:szCs w:val="24"/>
          <w:rtl/>
          <w:lang w:eastAsia="en-GB"/>
        </w:rPr>
        <w:t>6</w:t>
      </w:r>
      <w:r w:rsidRPr="00F1098F">
        <w:rPr>
          <w:rFonts w:ascii="David" w:eastAsia="Times New Roman" w:hAnsi="David" w:cs="David"/>
          <w:sz w:val="24"/>
          <w:szCs w:val="24"/>
          <w:rtl/>
          <w:lang w:eastAsia="en-GB"/>
        </w:rPr>
        <w:t>: הצהרת רו"ח חיצוני בדבר הוצאות שהוצאו</w:t>
      </w:r>
    </w:p>
    <w:p w14:paraId="7E624519" w14:textId="77777777" w:rsidR="00127552" w:rsidRPr="00F1098F" w:rsidRDefault="00127552" w:rsidP="00933369">
      <w:pPr>
        <w:spacing w:after="0" w:line="360" w:lineRule="auto"/>
        <w:ind w:left="1134" w:hanging="1134"/>
        <w:rPr>
          <w:rFonts w:ascii="David" w:eastAsia="Times New Roman" w:hAnsi="David" w:cs="David"/>
          <w:sz w:val="24"/>
          <w:szCs w:val="24"/>
          <w:rtl/>
          <w:lang w:eastAsia="en-GB"/>
        </w:rPr>
      </w:pPr>
      <w:r w:rsidRPr="00F1098F">
        <w:rPr>
          <w:rFonts w:ascii="David" w:eastAsia="Times New Roman" w:hAnsi="David" w:cs="David"/>
          <w:sz w:val="24"/>
          <w:szCs w:val="24"/>
          <w:rtl/>
          <w:lang w:eastAsia="en-GB"/>
        </w:rPr>
        <w:t xml:space="preserve">נספח </w:t>
      </w:r>
      <w:r w:rsidR="00933369">
        <w:rPr>
          <w:rFonts w:ascii="David" w:eastAsia="Times New Roman" w:hAnsi="David" w:cs="David" w:hint="cs"/>
          <w:sz w:val="24"/>
          <w:szCs w:val="24"/>
          <w:rtl/>
          <w:lang w:eastAsia="en-GB"/>
        </w:rPr>
        <w:t>7</w:t>
      </w:r>
      <w:r w:rsidRPr="00F1098F">
        <w:rPr>
          <w:rFonts w:ascii="David" w:eastAsia="Times New Roman" w:hAnsi="David" w:cs="David"/>
          <w:sz w:val="24"/>
          <w:szCs w:val="24"/>
          <w:rtl/>
          <w:lang w:eastAsia="en-GB"/>
        </w:rPr>
        <w:t>: בקשת תמלוגים ממחקרים שהושלמו- תשלח ע"י המשרד בכל שנה שנייה לאחר השלמת המחקר</w:t>
      </w:r>
    </w:p>
    <w:p w14:paraId="1B01C6FF" w14:textId="77777777" w:rsidR="00127552" w:rsidRPr="00F1098F" w:rsidRDefault="00127552" w:rsidP="00933369">
      <w:pPr>
        <w:spacing w:after="0" w:line="360" w:lineRule="auto"/>
        <w:ind w:left="1134" w:hanging="1134"/>
        <w:rPr>
          <w:rFonts w:ascii="David" w:eastAsia="Times New Roman" w:hAnsi="David" w:cs="David"/>
          <w:sz w:val="24"/>
          <w:szCs w:val="24"/>
          <w:rtl/>
          <w:lang w:eastAsia="en-GB"/>
        </w:rPr>
      </w:pPr>
      <w:r w:rsidRPr="00F1098F">
        <w:rPr>
          <w:rFonts w:ascii="David" w:eastAsia="Times New Roman" w:hAnsi="David" w:cs="David" w:hint="eastAsia"/>
          <w:sz w:val="24"/>
          <w:szCs w:val="24"/>
          <w:rtl/>
          <w:lang w:eastAsia="en-GB"/>
        </w:rPr>
        <w:t>נ</w:t>
      </w:r>
      <w:r w:rsidRPr="00F1098F">
        <w:rPr>
          <w:rFonts w:ascii="David" w:eastAsia="Times New Roman" w:hAnsi="David" w:cs="David"/>
          <w:sz w:val="24"/>
          <w:szCs w:val="24"/>
          <w:rtl/>
          <w:lang w:eastAsia="en-GB"/>
        </w:rPr>
        <w:t xml:space="preserve">ספח </w:t>
      </w:r>
      <w:r w:rsidR="00933369">
        <w:rPr>
          <w:rFonts w:ascii="David" w:eastAsia="Times New Roman" w:hAnsi="David" w:cs="David" w:hint="cs"/>
          <w:sz w:val="24"/>
          <w:szCs w:val="24"/>
          <w:rtl/>
          <w:lang w:eastAsia="en-GB"/>
        </w:rPr>
        <w:t>8</w:t>
      </w:r>
      <w:r w:rsidRPr="00F1098F">
        <w:rPr>
          <w:rFonts w:ascii="David" w:eastAsia="Times New Roman" w:hAnsi="David" w:cs="David"/>
          <w:sz w:val="24"/>
          <w:szCs w:val="24"/>
          <w:rtl/>
          <w:lang w:eastAsia="en-GB"/>
        </w:rPr>
        <w:t>: הצהרה לעניין תמלוגים מחברות שהפרויקט הנתמך תוגש בכל שנה שנייה לאחר השלמת המחקר</w:t>
      </w:r>
    </w:p>
    <w:p w14:paraId="2E3BE24E" w14:textId="77777777" w:rsidR="00127552" w:rsidRPr="00F1098F" w:rsidRDefault="00127552" w:rsidP="00D65C65">
      <w:pPr>
        <w:spacing w:after="0" w:line="360" w:lineRule="auto"/>
        <w:ind w:left="1134" w:hanging="1134"/>
        <w:rPr>
          <w:rFonts w:ascii="David" w:eastAsia="Times New Roman" w:hAnsi="David" w:cs="David"/>
          <w:sz w:val="24"/>
          <w:szCs w:val="24"/>
          <w:rtl/>
          <w:lang w:eastAsia="en-GB"/>
        </w:rPr>
      </w:pPr>
    </w:p>
    <w:p w14:paraId="4A65909E" w14:textId="77777777" w:rsidR="00127552" w:rsidRPr="00F1098F" w:rsidRDefault="00127552" w:rsidP="006C32E9">
      <w:pPr>
        <w:spacing w:after="0" w:line="360" w:lineRule="auto"/>
        <w:ind w:left="1134" w:hanging="1134"/>
        <w:rPr>
          <w:rFonts w:ascii="David" w:eastAsia="Times New Roman" w:hAnsi="David" w:cs="David"/>
          <w:sz w:val="24"/>
          <w:szCs w:val="24"/>
          <w:rtl/>
          <w:lang w:eastAsia="en-GB"/>
        </w:rPr>
      </w:pPr>
      <w:r w:rsidRPr="00F1098F">
        <w:rPr>
          <w:rFonts w:ascii="David" w:eastAsia="Times New Roman" w:hAnsi="David" w:cs="David"/>
          <w:sz w:val="24"/>
          <w:szCs w:val="24"/>
          <w:rtl/>
          <w:lang w:eastAsia="en-GB"/>
        </w:rPr>
        <w:br w:type="page"/>
      </w:r>
    </w:p>
    <w:p w14:paraId="3569E5C6" w14:textId="77777777" w:rsidR="00127552" w:rsidRPr="00F1098F" w:rsidRDefault="00127552" w:rsidP="00ED55F2">
      <w:pPr>
        <w:overflowPunct w:val="0"/>
        <w:autoSpaceDE w:val="0"/>
        <w:autoSpaceDN w:val="0"/>
        <w:adjustRightInd w:val="0"/>
        <w:spacing w:after="0" w:line="360" w:lineRule="auto"/>
        <w:textAlignment w:val="baseline"/>
        <w:rPr>
          <w:rFonts w:ascii="David" w:hAnsi="David" w:cs="David"/>
          <w:b/>
          <w:bCs/>
          <w:szCs w:val="24"/>
          <w:u w:val="single"/>
          <w:rtl/>
        </w:rPr>
      </w:pPr>
      <w:r w:rsidRPr="00F1098F">
        <w:rPr>
          <w:rFonts w:ascii="David" w:hAnsi="David" w:cs="David"/>
          <w:b/>
          <w:bCs/>
          <w:szCs w:val="24"/>
          <w:u w:val="single"/>
          <w:rtl/>
        </w:rPr>
        <w:lastRenderedPageBreak/>
        <w:t xml:space="preserve">נספח </w:t>
      </w:r>
      <w:r w:rsidR="00ED55F2">
        <w:rPr>
          <w:rFonts w:ascii="David" w:hAnsi="David" w:cs="David" w:hint="cs"/>
          <w:b/>
          <w:bCs/>
          <w:szCs w:val="24"/>
          <w:u w:val="single"/>
          <w:rtl/>
        </w:rPr>
        <w:t>4</w:t>
      </w:r>
      <w:r w:rsidRPr="00F1098F">
        <w:rPr>
          <w:rFonts w:ascii="David" w:hAnsi="David" w:cs="David"/>
          <w:b/>
          <w:bCs/>
          <w:szCs w:val="24"/>
          <w:u w:val="single"/>
          <w:rtl/>
        </w:rPr>
        <w:t>: התחייבות להעדר ניגוד עניינים</w:t>
      </w:r>
    </w:p>
    <w:p w14:paraId="3AA0B7BE" w14:textId="77777777" w:rsidR="00127552" w:rsidRPr="00F1098F" w:rsidRDefault="00127552" w:rsidP="006354E8">
      <w:pPr>
        <w:overflowPunct w:val="0"/>
        <w:autoSpaceDE w:val="0"/>
        <w:autoSpaceDN w:val="0"/>
        <w:adjustRightInd w:val="0"/>
        <w:spacing w:after="0" w:line="360" w:lineRule="auto"/>
        <w:ind w:left="368" w:hanging="368"/>
        <w:textAlignment w:val="baseline"/>
        <w:rPr>
          <w:rFonts w:ascii="David" w:hAnsi="David" w:cs="David"/>
          <w:szCs w:val="24"/>
          <w:rtl/>
        </w:rPr>
      </w:pPr>
      <w:r w:rsidRPr="00F1098F">
        <w:rPr>
          <w:rFonts w:ascii="David" w:hAnsi="David" w:cs="David"/>
          <w:szCs w:val="24"/>
          <w:rtl/>
        </w:rPr>
        <w:t>1.</w:t>
      </w:r>
      <w:r w:rsidRPr="00F1098F">
        <w:rPr>
          <w:rFonts w:ascii="David" w:hAnsi="David" w:cs="David"/>
          <w:szCs w:val="24"/>
          <w:rtl/>
        </w:rPr>
        <w:tab/>
      </w:r>
      <w:r w:rsidRPr="00F1098F">
        <w:rPr>
          <w:rFonts w:ascii="David" w:hAnsi="David" w:cs="David" w:hint="eastAsia"/>
          <w:szCs w:val="24"/>
          <w:rtl/>
        </w:rPr>
        <w:t>החוקר</w:t>
      </w:r>
      <w:r w:rsidRPr="00F1098F">
        <w:rPr>
          <w:rFonts w:ascii="David" w:hAnsi="David" w:cs="David"/>
          <w:szCs w:val="24"/>
          <w:rtl/>
        </w:rPr>
        <w:t xml:space="preserve">/ים מתחייב/ים לעמוד בתנאי העדר ניגוד העניינים המצוינים להלן. </w:t>
      </w:r>
    </w:p>
    <w:p w14:paraId="42B5D38F" w14:textId="77777777" w:rsidR="00127552" w:rsidRPr="00F1098F" w:rsidRDefault="00127552" w:rsidP="006354E8">
      <w:pPr>
        <w:overflowPunct w:val="0"/>
        <w:autoSpaceDE w:val="0"/>
        <w:autoSpaceDN w:val="0"/>
        <w:adjustRightInd w:val="0"/>
        <w:spacing w:after="0" w:line="360" w:lineRule="auto"/>
        <w:ind w:left="368" w:hanging="368"/>
        <w:textAlignment w:val="baseline"/>
        <w:rPr>
          <w:rFonts w:ascii="David" w:hAnsi="David" w:cs="David"/>
          <w:szCs w:val="24"/>
          <w:rtl/>
        </w:rPr>
      </w:pPr>
      <w:r w:rsidRPr="00F1098F">
        <w:rPr>
          <w:rFonts w:ascii="David" w:hAnsi="David" w:cs="David"/>
          <w:szCs w:val="24"/>
          <w:rtl/>
        </w:rPr>
        <w:t>2.</w:t>
      </w:r>
      <w:r w:rsidRPr="00F1098F">
        <w:rPr>
          <w:rFonts w:ascii="David" w:hAnsi="David" w:cs="David"/>
          <w:szCs w:val="24"/>
          <w:rtl/>
        </w:rPr>
        <w:tab/>
        <w:t>מי מהחוקרים לא יעסקו או יתקשרו בכל דרך שהיא בעיסוק שיגרום להם להיות במצב של ניגוד עניינים, בין ענייניהם האישיים ועיסוקיהם האחרים, לבין עיסוקו בקשר לשירות שיסופק במסגרת הסכם שייחתם עם המשרד, בין במישרין, בין בעקיפין. "חוקרים" לעניין נספח זה - כל מי שעובדים או פועלים בקשר לשירות נשוא ההתקשרות.</w:t>
      </w:r>
    </w:p>
    <w:p w14:paraId="5481DF21" w14:textId="77777777" w:rsidR="00127552" w:rsidRPr="00F1098F" w:rsidRDefault="00127552" w:rsidP="006354E8">
      <w:pPr>
        <w:overflowPunct w:val="0"/>
        <w:autoSpaceDE w:val="0"/>
        <w:autoSpaceDN w:val="0"/>
        <w:adjustRightInd w:val="0"/>
        <w:spacing w:after="0" w:line="360" w:lineRule="auto"/>
        <w:ind w:left="368" w:hanging="368"/>
        <w:textAlignment w:val="baseline"/>
        <w:rPr>
          <w:rFonts w:ascii="David" w:hAnsi="David" w:cs="David"/>
          <w:szCs w:val="24"/>
          <w:rtl/>
        </w:rPr>
      </w:pPr>
      <w:r w:rsidRPr="00F1098F">
        <w:rPr>
          <w:rFonts w:ascii="David" w:hAnsi="David" w:cs="David"/>
          <w:szCs w:val="24"/>
          <w:rtl/>
        </w:rPr>
        <w:t>3.</w:t>
      </w:r>
      <w:r w:rsidRPr="00F1098F">
        <w:rPr>
          <w:rFonts w:ascii="David" w:hAnsi="David" w:cs="David"/>
          <w:szCs w:val="24"/>
          <w:rtl/>
        </w:rPr>
        <w:tab/>
        <w:t>החוקרים ימנעו במשך כל תקופת ההסכם מלהיות מעורבים בעניין העלול ליצור מצב של ניגוד עניינים בינם לבין המשרד.</w:t>
      </w:r>
    </w:p>
    <w:p w14:paraId="1559C816" w14:textId="77777777" w:rsidR="00127552" w:rsidRPr="00F1098F" w:rsidRDefault="00127552" w:rsidP="005C17D2">
      <w:pPr>
        <w:overflowPunct w:val="0"/>
        <w:autoSpaceDE w:val="0"/>
        <w:autoSpaceDN w:val="0"/>
        <w:adjustRightInd w:val="0"/>
        <w:spacing w:after="0" w:line="360" w:lineRule="auto"/>
        <w:ind w:left="368" w:hanging="368"/>
        <w:textAlignment w:val="baseline"/>
        <w:rPr>
          <w:rFonts w:ascii="David" w:hAnsi="David" w:cs="David"/>
          <w:szCs w:val="24"/>
          <w:rtl/>
        </w:rPr>
      </w:pPr>
      <w:r w:rsidRPr="00F1098F">
        <w:rPr>
          <w:rFonts w:ascii="David" w:hAnsi="David" w:cs="David"/>
          <w:szCs w:val="24"/>
          <w:rtl/>
        </w:rPr>
        <w:t>4.</w:t>
      </w:r>
      <w:r w:rsidRPr="00F1098F">
        <w:rPr>
          <w:rFonts w:ascii="David" w:hAnsi="David" w:cs="David"/>
          <w:szCs w:val="24"/>
          <w:rtl/>
        </w:rPr>
        <w:tab/>
        <w:t xml:space="preserve">על </w:t>
      </w:r>
      <w:r w:rsidRPr="00F1098F">
        <w:rPr>
          <w:rFonts w:ascii="David" w:hAnsi="David" w:cs="David" w:hint="eastAsia"/>
          <w:szCs w:val="24"/>
          <w:rtl/>
        </w:rPr>
        <w:t>החוקר</w:t>
      </w:r>
      <w:r w:rsidRPr="00F1098F">
        <w:rPr>
          <w:rFonts w:ascii="David" w:hAnsi="David" w:cs="David"/>
          <w:szCs w:val="24"/>
          <w:rtl/>
        </w:rPr>
        <w:t>/ים להודיע למשרד, לאלתר, על כל עניין אשר עלול להעמיד את מי מהחוקרים במצב של ניגוד עניינים או חשש לניגוד עניינים, אישי או מוסדי, בקשר לשירות שיינתן למשרד, ולפעול בעניין זה על פי הוראותיו של המשרד לשם פתרון הסוגיה.</w:t>
      </w:r>
    </w:p>
    <w:p w14:paraId="305DB854" w14:textId="77777777" w:rsidR="00127552" w:rsidRPr="00F1098F" w:rsidRDefault="00127552" w:rsidP="006354E8">
      <w:pPr>
        <w:overflowPunct w:val="0"/>
        <w:autoSpaceDE w:val="0"/>
        <w:autoSpaceDN w:val="0"/>
        <w:adjustRightInd w:val="0"/>
        <w:spacing w:after="0" w:line="360" w:lineRule="auto"/>
        <w:ind w:left="368" w:hanging="368"/>
        <w:jc w:val="both"/>
        <w:textAlignment w:val="baseline"/>
        <w:rPr>
          <w:rFonts w:ascii="David" w:hAnsi="David" w:cs="David"/>
          <w:szCs w:val="24"/>
          <w:rtl/>
        </w:rPr>
      </w:pPr>
      <w:r w:rsidRPr="00F1098F">
        <w:rPr>
          <w:rFonts w:ascii="David" w:hAnsi="David" w:cs="David"/>
          <w:szCs w:val="24"/>
          <w:rtl/>
        </w:rPr>
        <w:t>5.</w:t>
      </w:r>
      <w:r w:rsidRPr="00F1098F">
        <w:rPr>
          <w:rFonts w:ascii="David" w:hAnsi="David" w:cs="David"/>
          <w:szCs w:val="24"/>
          <w:rtl/>
        </w:rPr>
        <w:tab/>
        <w:t>אין לחוקר הראשי קשר אישי עם עובדי המשרד המזמין (אם קיים יש לציין זאת ולצרף מסמך חתום על ידי החוקר הראשי ובו פירוט הקשר האישי כאמור). "חוקר ראשי" לעניין נספח זה – חוקר במוסד המחקר אשר מנהל את המחקר.</w:t>
      </w:r>
    </w:p>
    <w:tbl>
      <w:tblPr>
        <w:tblStyle w:val="afb"/>
        <w:bidiVisual/>
        <w:tblW w:w="0" w:type="auto"/>
        <w:tblLook w:val="04A0" w:firstRow="1" w:lastRow="0" w:firstColumn="1" w:lastColumn="0" w:noHBand="0" w:noVBand="1"/>
      </w:tblPr>
      <w:tblGrid>
        <w:gridCol w:w="4148"/>
        <w:gridCol w:w="4148"/>
      </w:tblGrid>
      <w:tr w:rsidR="00127552" w:rsidRPr="00F1098F" w14:paraId="00D1BE92" w14:textId="77777777" w:rsidTr="00B55FE1">
        <w:trPr>
          <w:tblHeader/>
        </w:trPr>
        <w:tc>
          <w:tcPr>
            <w:tcW w:w="4148" w:type="dxa"/>
          </w:tcPr>
          <w:p w14:paraId="16753B2C" w14:textId="77777777" w:rsidR="00127552" w:rsidRPr="00F1098F" w:rsidRDefault="00127552" w:rsidP="006354E8">
            <w:pPr>
              <w:overflowPunct w:val="0"/>
              <w:autoSpaceDE w:val="0"/>
              <w:autoSpaceDN w:val="0"/>
              <w:adjustRightInd w:val="0"/>
              <w:spacing w:line="360" w:lineRule="auto"/>
              <w:jc w:val="both"/>
              <w:textAlignment w:val="baseline"/>
              <w:rPr>
                <w:rFonts w:ascii="David" w:hAnsi="David" w:cs="David"/>
                <w:szCs w:val="24"/>
                <w:rtl/>
              </w:rPr>
            </w:pPr>
            <w:r w:rsidRPr="00F1098F">
              <w:rPr>
                <w:rFonts w:ascii="David" w:hAnsi="David" w:cs="David"/>
                <w:szCs w:val="24"/>
                <w:rtl/>
              </w:rPr>
              <w:t>שם מלא וחתימה של החוקר הראשי ויתר אנשי הצוות</w:t>
            </w:r>
          </w:p>
        </w:tc>
        <w:tc>
          <w:tcPr>
            <w:tcW w:w="4148" w:type="dxa"/>
          </w:tcPr>
          <w:p w14:paraId="2A6BB37E" w14:textId="77777777" w:rsidR="00127552" w:rsidRPr="00F1098F" w:rsidRDefault="00127552" w:rsidP="006354E8">
            <w:pPr>
              <w:overflowPunct w:val="0"/>
              <w:autoSpaceDE w:val="0"/>
              <w:autoSpaceDN w:val="0"/>
              <w:adjustRightInd w:val="0"/>
              <w:spacing w:line="360" w:lineRule="auto"/>
              <w:jc w:val="both"/>
              <w:textAlignment w:val="baseline"/>
              <w:rPr>
                <w:rFonts w:ascii="David" w:hAnsi="David" w:cs="David"/>
                <w:szCs w:val="24"/>
                <w:rtl/>
              </w:rPr>
            </w:pPr>
            <w:r w:rsidRPr="00F1098F">
              <w:rPr>
                <w:rFonts w:ascii="David" w:hAnsi="David" w:cs="David" w:hint="eastAsia"/>
                <w:szCs w:val="24"/>
                <w:rtl/>
              </w:rPr>
              <w:t>תאריך</w:t>
            </w:r>
          </w:p>
        </w:tc>
      </w:tr>
      <w:tr w:rsidR="00127552" w:rsidRPr="00F1098F" w14:paraId="4B9ED138" w14:textId="77777777" w:rsidTr="00B55FE1">
        <w:tc>
          <w:tcPr>
            <w:tcW w:w="4148" w:type="dxa"/>
          </w:tcPr>
          <w:p w14:paraId="098899B2" w14:textId="77777777" w:rsidR="00127552" w:rsidRPr="00F1098F" w:rsidRDefault="00127552" w:rsidP="006354E8">
            <w:pPr>
              <w:overflowPunct w:val="0"/>
              <w:autoSpaceDE w:val="0"/>
              <w:autoSpaceDN w:val="0"/>
              <w:adjustRightInd w:val="0"/>
              <w:spacing w:line="360" w:lineRule="auto"/>
              <w:jc w:val="both"/>
              <w:textAlignment w:val="baseline"/>
              <w:rPr>
                <w:rFonts w:ascii="David" w:hAnsi="David" w:cs="David"/>
                <w:szCs w:val="24"/>
                <w:rtl/>
              </w:rPr>
            </w:pPr>
          </w:p>
        </w:tc>
        <w:tc>
          <w:tcPr>
            <w:tcW w:w="4148" w:type="dxa"/>
          </w:tcPr>
          <w:p w14:paraId="587CED0C" w14:textId="77777777" w:rsidR="00127552" w:rsidRPr="00F1098F" w:rsidRDefault="00127552" w:rsidP="006354E8">
            <w:pPr>
              <w:overflowPunct w:val="0"/>
              <w:autoSpaceDE w:val="0"/>
              <w:autoSpaceDN w:val="0"/>
              <w:adjustRightInd w:val="0"/>
              <w:spacing w:line="360" w:lineRule="auto"/>
              <w:jc w:val="both"/>
              <w:textAlignment w:val="baseline"/>
              <w:rPr>
                <w:rFonts w:ascii="David" w:hAnsi="David" w:cs="David"/>
                <w:szCs w:val="24"/>
                <w:rtl/>
              </w:rPr>
            </w:pPr>
          </w:p>
        </w:tc>
      </w:tr>
    </w:tbl>
    <w:p w14:paraId="26CD2A10" w14:textId="77777777" w:rsidR="00127552" w:rsidRPr="00F1098F" w:rsidRDefault="00127552" w:rsidP="006354E8">
      <w:pPr>
        <w:overflowPunct w:val="0"/>
        <w:autoSpaceDE w:val="0"/>
        <w:autoSpaceDN w:val="0"/>
        <w:adjustRightInd w:val="0"/>
        <w:spacing w:after="0" w:line="360" w:lineRule="auto"/>
        <w:jc w:val="both"/>
        <w:textAlignment w:val="baseline"/>
        <w:rPr>
          <w:rFonts w:ascii="David" w:hAnsi="David" w:cs="David"/>
          <w:szCs w:val="24"/>
          <w:rtl/>
        </w:rPr>
      </w:pPr>
    </w:p>
    <w:p w14:paraId="27D35DB0" w14:textId="77777777" w:rsidR="00127552" w:rsidRPr="00F1098F" w:rsidRDefault="00127552" w:rsidP="00380B0C">
      <w:pPr>
        <w:bidi w:val="0"/>
        <w:spacing w:after="0" w:line="360" w:lineRule="auto"/>
        <w:rPr>
          <w:rFonts w:ascii="David" w:hAnsi="David" w:cs="David"/>
          <w:b/>
          <w:bCs/>
          <w:sz w:val="28"/>
          <w:szCs w:val="28"/>
        </w:rPr>
      </w:pPr>
      <w:r w:rsidRPr="00F1098F">
        <w:rPr>
          <w:rFonts w:ascii="David" w:hAnsi="David" w:cs="David"/>
          <w:b/>
          <w:bCs/>
          <w:sz w:val="28"/>
          <w:szCs w:val="28"/>
          <w:rtl/>
        </w:rPr>
        <w:br w:type="page"/>
      </w:r>
    </w:p>
    <w:p w14:paraId="72BDF36A" w14:textId="77777777" w:rsidR="00127552" w:rsidRPr="00F1098F" w:rsidRDefault="00127552" w:rsidP="00EA3EFE">
      <w:pPr>
        <w:spacing w:after="0" w:line="360" w:lineRule="auto"/>
        <w:ind w:left="1134" w:hanging="1134"/>
        <w:rPr>
          <w:rFonts w:ascii="David" w:eastAsia="Times New Roman" w:hAnsi="David" w:cs="David"/>
          <w:sz w:val="24"/>
          <w:szCs w:val="24"/>
          <w:rtl/>
          <w:lang w:eastAsia="en-GB"/>
        </w:rPr>
      </w:pPr>
      <w:r w:rsidRPr="00F1098F">
        <w:rPr>
          <w:rFonts w:ascii="David" w:eastAsia="Times New Roman" w:hAnsi="David" w:cs="David" w:hint="eastAsia"/>
          <w:b/>
          <w:bCs/>
          <w:sz w:val="24"/>
          <w:szCs w:val="24"/>
          <w:u w:val="single"/>
          <w:rtl/>
          <w:lang w:eastAsia="en-GB"/>
        </w:rPr>
        <w:lastRenderedPageBreak/>
        <w:t>נספח</w:t>
      </w:r>
      <w:r w:rsidRPr="00F1098F">
        <w:rPr>
          <w:rFonts w:ascii="David" w:eastAsia="Times New Roman" w:hAnsi="David" w:cs="David"/>
          <w:b/>
          <w:bCs/>
          <w:sz w:val="24"/>
          <w:szCs w:val="24"/>
          <w:u w:val="single"/>
          <w:rtl/>
          <w:lang w:eastAsia="en-GB"/>
        </w:rPr>
        <w:t xml:space="preserve"> </w:t>
      </w:r>
      <w:r w:rsidR="00EA3EFE">
        <w:rPr>
          <w:rFonts w:ascii="David" w:eastAsia="Times New Roman" w:hAnsi="David" w:cs="David" w:hint="cs"/>
          <w:b/>
          <w:bCs/>
          <w:sz w:val="24"/>
          <w:szCs w:val="24"/>
          <w:u w:val="single"/>
          <w:rtl/>
          <w:lang w:eastAsia="en-GB"/>
        </w:rPr>
        <w:t>5</w:t>
      </w:r>
      <w:r w:rsidRPr="00F1098F">
        <w:rPr>
          <w:rFonts w:ascii="David" w:eastAsia="Times New Roman" w:hAnsi="David" w:cs="David"/>
          <w:b/>
          <w:bCs/>
          <w:sz w:val="24"/>
          <w:szCs w:val="24"/>
          <w:u w:val="single"/>
          <w:rtl/>
          <w:lang w:eastAsia="en-GB"/>
        </w:rPr>
        <w:t xml:space="preserve">: </w:t>
      </w:r>
      <w:r w:rsidRPr="00F1098F">
        <w:rPr>
          <w:rFonts w:ascii="David" w:eastAsia="Times New Roman" w:hAnsi="David" w:cs="David" w:hint="eastAsia"/>
          <w:b/>
          <w:bCs/>
          <w:sz w:val="24"/>
          <w:szCs w:val="24"/>
          <w:u w:val="single"/>
          <w:rtl/>
          <w:lang w:eastAsia="en-GB"/>
        </w:rPr>
        <w:t>התחייבות</w:t>
      </w:r>
      <w:r w:rsidRPr="00F1098F">
        <w:rPr>
          <w:rFonts w:ascii="David" w:eastAsia="Times New Roman" w:hAnsi="David" w:cs="David"/>
          <w:b/>
          <w:bCs/>
          <w:sz w:val="24"/>
          <w:szCs w:val="24"/>
          <w:u w:val="single"/>
          <w:rtl/>
          <w:lang w:eastAsia="en-GB"/>
        </w:rPr>
        <w:t xml:space="preserve"> </w:t>
      </w:r>
      <w:r w:rsidRPr="00F1098F">
        <w:rPr>
          <w:rFonts w:ascii="David" w:eastAsia="Times New Roman" w:hAnsi="David" w:cs="David" w:hint="eastAsia"/>
          <w:b/>
          <w:bCs/>
          <w:sz w:val="24"/>
          <w:szCs w:val="24"/>
          <w:u w:val="single"/>
          <w:rtl/>
          <w:lang w:eastAsia="en-GB"/>
        </w:rPr>
        <w:t>לאי</w:t>
      </w:r>
      <w:r w:rsidRPr="00F1098F">
        <w:rPr>
          <w:rFonts w:ascii="David" w:eastAsia="Times New Roman" w:hAnsi="David" w:cs="David"/>
          <w:b/>
          <w:bCs/>
          <w:sz w:val="24"/>
          <w:szCs w:val="24"/>
          <w:u w:val="single"/>
          <w:rtl/>
          <w:lang w:eastAsia="en-GB"/>
        </w:rPr>
        <w:t xml:space="preserve"> </w:t>
      </w:r>
      <w:r w:rsidRPr="00F1098F">
        <w:rPr>
          <w:rFonts w:ascii="David" w:eastAsia="Times New Roman" w:hAnsi="David" w:cs="David" w:hint="eastAsia"/>
          <w:b/>
          <w:bCs/>
          <w:sz w:val="24"/>
          <w:szCs w:val="24"/>
          <w:u w:val="single"/>
          <w:rtl/>
          <w:lang w:eastAsia="en-GB"/>
        </w:rPr>
        <w:t>קבלת</w:t>
      </w:r>
      <w:r w:rsidRPr="00F1098F">
        <w:rPr>
          <w:rFonts w:ascii="David" w:eastAsia="Times New Roman" w:hAnsi="David" w:cs="David"/>
          <w:b/>
          <w:bCs/>
          <w:sz w:val="24"/>
          <w:szCs w:val="24"/>
          <w:u w:val="single"/>
          <w:rtl/>
          <w:lang w:eastAsia="en-GB"/>
        </w:rPr>
        <w:t xml:space="preserve"> </w:t>
      </w:r>
      <w:r w:rsidRPr="00F1098F">
        <w:rPr>
          <w:rFonts w:ascii="David" w:eastAsia="Times New Roman" w:hAnsi="David" w:cs="David" w:hint="eastAsia"/>
          <w:b/>
          <w:bCs/>
          <w:sz w:val="24"/>
          <w:szCs w:val="24"/>
          <w:u w:val="single"/>
          <w:rtl/>
          <w:lang w:eastAsia="en-GB"/>
        </w:rPr>
        <w:t>תמיכה</w:t>
      </w:r>
      <w:r w:rsidRPr="00F1098F">
        <w:rPr>
          <w:rFonts w:ascii="David" w:eastAsia="Times New Roman" w:hAnsi="David" w:cs="David"/>
          <w:b/>
          <w:bCs/>
          <w:sz w:val="24"/>
          <w:szCs w:val="24"/>
          <w:u w:val="single"/>
          <w:rtl/>
          <w:lang w:eastAsia="en-GB"/>
        </w:rPr>
        <w:t xml:space="preserve"> </w:t>
      </w:r>
      <w:r w:rsidRPr="00F1098F">
        <w:rPr>
          <w:rFonts w:ascii="David" w:eastAsia="Times New Roman" w:hAnsi="David" w:cs="David" w:hint="eastAsia"/>
          <w:b/>
          <w:bCs/>
          <w:sz w:val="24"/>
          <w:szCs w:val="24"/>
          <w:u w:val="single"/>
          <w:rtl/>
          <w:lang w:eastAsia="en-GB"/>
        </w:rPr>
        <w:t>או</w:t>
      </w:r>
      <w:r w:rsidRPr="00F1098F">
        <w:rPr>
          <w:rFonts w:ascii="David" w:eastAsia="Times New Roman" w:hAnsi="David" w:cs="David"/>
          <w:b/>
          <w:bCs/>
          <w:sz w:val="24"/>
          <w:szCs w:val="24"/>
          <w:u w:val="single"/>
          <w:rtl/>
          <w:lang w:eastAsia="en-GB"/>
        </w:rPr>
        <w:t xml:space="preserve"> </w:t>
      </w:r>
      <w:r w:rsidRPr="00F1098F">
        <w:rPr>
          <w:rFonts w:ascii="David" w:eastAsia="Times New Roman" w:hAnsi="David" w:cs="David" w:hint="eastAsia"/>
          <w:b/>
          <w:bCs/>
          <w:sz w:val="24"/>
          <w:szCs w:val="24"/>
          <w:u w:val="single"/>
          <w:rtl/>
          <w:lang w:eastAsia="en-GB"/>
        </w:rPr>
        <w:t>תקצוב</w:t>
      </w:r>
    </w:p>
    <w:p w14:paraId="7C301879" w14:textId="77777777" w:rsidR="00127552" w:rsidRPr="00380B0C" w:rsidRDefault="00127552" w:rsidP="00380B0C">
      <w:pPr>
        <w:pStyle w:val="afff3"/>
        <w:spacing w:line="360" w:lineRule="auto"/>
        <w:jc w:val="left"/>
        <w:rPr>
          <w:rFonts w:ascii="David" w:eastAsia="Calibri" w:hAnsi="David" w:cs="David"/>
          <w:rtl/>
          <w:lang w:val="x-none" w:eastAsia="x-none"/>
        </w:rPr>
      </w:pPr>
    </w:p>
    <w:p w14:paraId="5C27DA9C" w14:textId="77777777" w:rsidR="00127552" w:rsidRPr="00380B0C" w:rsidRDefault="00127552" w:rsidP="00380B0C">
      <w:pPr>
        <w:pStyle w:val="afff3"/>
        <w:spacing w:line="360" w:lineRule="auto"/>
        <w:jc w:val="left"/>
        <w:rPr>
          <w:rFonts w:ascii="David" w:eastAsia="Calibri" w:hAnsi="David" w:cs="David"/>
          <w:b w:val="0"/>
          <w:bCs w:val="0"/>
          <w:u w:val="none"/>
          <w:rtl/>
          <w:lang w:val="x-none" w:eastAsia="x-none"/>
        </w:rPr>
      </w:pPr>
      <w:r w:rsidRPr="00380B0C">
        <w:rPr>
          <w:rFonts w:ascii="David" w:eastAsia="Calibri" w:hAnsi="David" w:cs="David"/>
          <w:b w:val="0"/>
          <w:bCs w:val="0"/>
          <w:u w:val="none"/>
          <w:rtl/>
          <w:lang w:val="x-none" w:eastAsia="x-none"/>
        </w:rPr>
        <w:t xml:space="preserve">______________________ (מס' תאגיד _________ ) באמצעות __________________ (נושא ת.ז.    ______________ ) המורשה כדין לחתום בשם התאגיד (להלן – </w:t>
      </w:r>
      <w:r w:rsidRPr="00380B0C">
        <w:rPr>
          <w:rFonts w:ascii="David" w:eastAsia="Calibri" w:hAnsi="David" w:cs="David"/>
          <w:u w:val="none"/>
          <w:rtl/>
          <w:lang w:val="x-none" w:eastAsia="x-none"/>
        </w:rPr>
        <w:t>המוסד</w:t>
      </w:r>
      <w:r w:rsidRPr="00380B0C">
        <w:rPr>
          <w:rFonts w:ascii="David" w:eastAsia="Calibri" w:hAnsi="David" w:cs="David"/>
          <w:b w:val="0"/>
          <w:bCs w:val="0"/>
          <w:u w:val="none"/>
          <w:rtl/>
          <w:lang w:val="x-none" w:eastAsia="x-none"/>
        </w:rPr>
        <w:t>), מצהיר ומתחייב בזאת כדלקמן :</w:t>
      </w:r>
    </w:p>
    <w:p w14:paraId="7FFA67DD" w14:textId="77777777" w:rsidR="00127552" w:rsidRPr="00380B0C" w:rsidRDefault="00127552" w:rsidP="00380B0C">
      <w:pPr>
        <w:spacing w:after="0" w:line="360" w:lineRule="auto"/>
        <w:rPr>
          <w:rFonts w:ascii="David" w:eastAsia="Calibri" w:hAnsi="David" w:cs="David"/>
          <w:sz w:val="24"/>
          <w:szCs w:val="24"/>
          <w:rtl/>
          <w:lang w:val="x-none" w:eastAsia="x-none"/>
        </w:rPr>
      </w:pPr>
    </w:p>
    <w:p w14:paraId="446F7748" w14:textId="77777777" w:rsidR="00127552" w:rsidRPr="00380B0C" w:rsidRDefault="00127552" w:rsidP="005801FF">
      <w:pPr>
        <w:numPr>
          <w:ilvl w:val="0"/>
          <w:numId w:val="87"/>
        </w:numPr>
        <w:spacing w:before="120" w:after="120" w:line="360" w:lineRule="auto"/>
        <w:jc w:val="both"/>
        <w:rPr>
          <w:rFonts w:ascii="David" w:eastAsia="Times New Roman" w:hAnsi="David" w:cs="David"/>
          <w:color w:val="000000"/>
          <w:sz w:val="24"/>
          <w:szCs w:val="24"/>
          <w:lang w:val="x-none" w:eastAsia="x-none"/>
        </w:rPr>
      </w:pPr>
      <w:r w:rsidRPr="00380B0C">
        <w:rPr>
          <w:rFonts w:ascii="David" w:eastAsia="Times New Roman" w:hAnsi="David" w:cs="David"/>
          <w:color w:val="000000"/>
          <w:sz w:val="24"/>
          <w:szCs w:val="24"/>
          <w:rtl/>
          <w:lang w:val="x-none" w:eastAsia="x-none"/>
        </w:rPr>
        <w:t xml:space="preserve">המוסד מעוניין </w:t>
      </w:r>
      <w:r w:rsidRPr="00380B0C">
        <w:rPr>
          <w:rFonts w:ascii="David" w:eastAsia="Times New Roman" w:hAnsi="David" w:cs="David" w:hint="eastAsia"/>
          <w:color w:val="000000"/>
          <w:sz w:val="24"/>
          <w:szCs w:val="24"/>
          <w:rtl/>
          <w:lang w:val="x-none" w:eastAsia="x-none"/>
        </w:rPr>
        <w:t>להקים</w:t>
      </w:r>
      <w:r w:rsidRPr="00380B0C">
        <w:rPr>
          <w:rFonts w:ascii="David" w:eastAsia="Times New Roman" w:hAnsi="David" w:cs="David"/>
          <w:color w:val="000000"/>
          <w:sz w:val="24"/>
          <w:szCs w:val="24"/>
          <w:rtl/>
          <w:lang w:val="x-none" w:eastAsia="x-none"/>
        </w:rPr>
        <w:t xml:space="preserve"> מכון מחקר לאומי לאנרגיה במסגרת קול קורא </w:t>
      </w:r>
      <w:r w:rsidRPr="00380B0C">
        <w:rPr>
          <w:rFonts w:ascii="David" w:eastAsia="Times New Roman" w:hAnsi="David" w:cs="David"/>
          <w:sz w:val="24"/>
          <w:szCs w:val="24"/>
          <w:rtl/>
          <w:lang w:val="x-none" w:eastAsia="x-none"/>
        </w:rPr>
        <w:t xml:space="preserve">להקמת </w:t>
      </w:r>
      <w:r w:rsidRPr="00380B0C">
        <w:rPr>
          <w:rFonts w:ascii="David" w:eastAsia="Times New Roman" w:hAnsi="David" w:cs="David" w:hint="eastAsia"/>
          <w:sz w:val="24"/>
          <w:szCs w:val="24"/>
          <w:rtl/>
          <w:lang w:val="x-none" w:eastAsia="x-none"/>
        </w:rPr>
        <w:t>מכון</w:t>
      </w:r>
      <w:r w:rsidRPr="00380B0C">
        <w:rPr>
          <w:rFonts w:ascii="David" w:eastAsia="Times New Roman" w:hAnsi="David" w:cs="David"/>
          <w:sz w:val="24"/>
          <w:szCs w:val="24"/>
          <w:rtl/>
          <w:lang w:val="x-none" w:eastAsia="x-none"/>
        </w:rPr>
        <w:t xml:space="preserve"> </w:t>
      </w:r>
      <w:r w:rsidRPr="00380B0C">
        <w:rPr>
          <w:rFonts w:ascii="David" w:eastAsia="Times New Roman" w:hAnsi="David" w:cs="David" w:hint="eastAsia"/>
          <w:sz w:val="24"/>
          <w:szCs w:val="24"/>
          <w:rtl/>
          <w:lang w:val="x-none" w:eastAsia="x-none"/>
        </w:rPr>
        <w:t>מחקר</w:t>
      </w:r>
      <w:r w:rsidRPr="00380B0C">
        <w:rPr>
          <w:rFonts w:ascii="David" w:eastAsia="Times New Roman" w:hAnsi="David" w:cs="David"/>
          <w:sz w:val="24"/>
          <w:szCs w:val="24"/>
          <w:rtl/>
          <w:lang w:val="x-none" w:eastAsia="x-none"/>
        </w:rPr>
        <w:t xml:space="preserve"> </w:t>
      </w:r>
      <w:r w:rsidRPr="00380B0C">
        <w:rPr>
          <w:rFonts w:ascii="David" w:eastAsia="Times New Roman" w:hAnsi="David" w:cs="David" w:hint="eastAsia"/>
          <w:sz w:val="24"/>
          <w:szCs w:val="24"/>
          <w:rtl/>
          <w:lang w:val="x-none" w:eastAsia="x-none"/>
        </w:rPr>
        <w:t>לאנרגיה</w:t>
      </w:r>
      <w:r w:rsidRPr="00380B0C">
        <w:rPr>
          <w:rFonts w:ascii="David" w:eastAsia="Times New Roman" w:hAnsi="David" w:cs="David"/>
          <w:sz w:val="24"/>
          <w:szCs w:val="24"/>
          <w:rtl/>
          <w:lang w:val="x-none" w:eastAsia="x-none"/>
        </w:rPr>
        <w:t xml:space="preserve"> </w:t>
      </w:r>
      <w:r w:rsidRPr="00380B0C">
        <w:rPr>
          <w:rFonts w:ascii="David" w:eastAsia="Times New Roman" w:hAnsi="David" w:cs="David"/>
          <w:color w:val="000000"/>
          <w:sz w:val="24"/>
          <w:szCs w:val="24"/>
          <w:rtl/>
          <w:lang w:val="x-none" w:eastAsia="x-none"/>
        </w:rPr>
        <w:t xml:space="preserve">(להלן – </w:t>
      </w:r>
      <w:r w:rsidRPr="00380B0C">
        <w:rPr>
          <w:rFonts w:ascii="David" w:eastAsia="Times New Roman" w:hAnsi="David" w:cs="David" w:hint="eastAsia"/>
          <w:b/>
          <w:bCs/>
          <w:color w:val="000000"/>
          <w:sz w:val="24"/>
          <w:szCs w:val="24"/>
          <w:rtl/>
          <w:lang w:val="x-none" w:eastAsia="x-none"/>
        </w:rPr>
        <w:t>המכון</w:t>
      </w:r>
      <w:r w:rsidRPr="00380B0C">
        <w:rPr>
          <w:rFonts w:ascii="David" w:eastAsia="Times New Roman" w:hAnsi="David" w:cs="David"/>
          <w:color w:val="000000"/>
          <w:sz w:val="24"/>
          <w:szCs w:val="24"/>
          <w:rtl/>
          <w:lang w:val="x-none" w:eastAsia="x-none"/>
        </w:rPr>
        <w:t xml:space="preserve">) ונחתם לגביו הסכם התקשרות עם משרד האנרגיה (להלן </w:t>
      </w:r>
      <w:r w:rsidRPr="00380B0C">
        <w:rPr>
          <w:rFonts w:ascii="David" w:eastAsia="Times New Roman" w:hAnsi="David" w:cs="David" w:hint="eastAsia"/>
          <w:b/>
          <w:bCs/>
          <w:color w:val="000000"/>
          <w:sz w:val="24"/>
          <w:szCs w:val="24"/>
          <w:rtl/>
          <w:lang w:val="x-none" w:eastAsia="x-none"/>
        </w:rPr>
        <w:t>המשרד</w:t>
      </w:r>
      <w:r w:rsidRPr="00380B0C">
        <w:rPr>
          <w:rFonts w:ascii="David" w:eastAsia="Times New Roman" w:hAnsi="David" w:cs="David"/>
          <w:b/>
          <w:bCs/>
          <w:color w:val="000000"/>
          <w:sz w:val="24"/>
          <w:szCs w:val="24"/>
          <w:rtl/>
          <w:lang w:val="x-none" w:eastAsia="x-none"/>
        </w:rPr>
        <w:t>)</w:t>
      </w:r>
      <w:r w:rsidRPr="00380B0C">
        <w:rPr>
          <w:rFonts w:ascii="David" w:eastAsia="Times New Roman" w:hAnsi="David" w:cs="David"/>
          <w:color w:val="000000"/>
          <w:sz w:val="24"/>
          <w:szCs w:val="24"/>
          <w:rtl/>
          <w:lang w:val="x-none" w:eastAsia="x-none"/>
        </w:rPr>
        <w:t xml:space="preserve"> ביום ________________ (להלן – </w:t>
      </w:r>
      <w:r w:rsidRPr="00380B0C">
        <w:rPr>
          <w:rFonts w:ascii="David" w:eastAsia="Times New Roman" w:hAnsi="David" w:cs="David"/>
          <w:b/>
          <w:bCs/>
          <w:color w:val="000000"/>
          <w:sz w:val="24"/>
          <w:szCs w:val="24"/>
          <w:rtl/>
          <w:lang w:val="x-none" w:eastAsia="x-none"/>
        </w:rPr>
        <w:t>ההסכם</w:t>
      </w:r>
      <w:r w:rsidRPr="00380B0C">
        <w:rPr>
          <w:rFonts w:ascii="David" w:eastAsia="Times New Roman" w:hAnsi="David" w:cs="David"/>
          <w:color w:val="000000"/>
          <w:sz w:val="24"/>
          <w:szCs w:val="24"/>
          <w:rtl/>
          <w:lang w:val="x-none" w:eastAsia="x-none"/>
        </w:rPr>
        <w:t>).</w:t>
      </w:r>
    </w:p>
    <w:p w14:paraId="033FD183" w14:textId="77777777" w:rsidR="00127552" w:rsidRPr="00380B0C" w:rsidRDefault="00127552" w:rsidP="005801FF">
      <w:pPr>
        <w:numPr>
          <w:ilvl w:val="0"/>
          <w:numId w:val="87"/>
        </w:numPr>
        <w:spacing w:before="120" w:after="120" w:line="360" w:lineRule="auto"/>
        <w:jc w:val="both"/>
        <w:rPr>
          <w:rFonts w:ascii="David" w:eastAsia="Times New Roman" w:hAnsi="David" w:cs="David"/>
          <w:color w:val="000000"/>
          <w:sz w:val="24"/>
          <w:szCs w:val="24"/>
          <w:lang w:val="x-none" w:eastAsia="x-none"/>
        </w:rPr>
      </w:pPr>
      <w:r w:rsidRPr="00380B0C">
        <w:rPr>
          <w:rFonts w:ascii="David" w:eastAsia="Times New Roman" w:hAnsi="David" w:cs="David"/>
          <w:color w:val="000000"/>
          <w:sz w:val="24"/>
          <w:szCs w:val="24"/>
          <w:rtl/>
          <w:lang w:val="x-none" w:eastAsia="x-none"/>
        </w:rPr>
        <w:t>אנו מצהירים כי לא הוגשה מטעם המוסד בקשה לתמיכה, ולא הוקצה למוסד סכום כלשהו מתקציב המדינה, במישרין או בעקיפין, בעד פעילותו לפי הסכם זה בשנת ______.</w:t>
      </w:r>
    </w:p>
    <w:p w14:paraId="42554596" w14:textId="77777777" w:rsidR="00127552" w:rsidRPr="00380B0C" w:rsidRDefault="00127552" w:rsidP="005801FF">
      <w:pPr>
        <w:numPr>
          <w:ilvl w:val="0"/>
          <w:numId w:val="87"/>
        </w:numPr>
        <w:spacing w:before="120" w:after="120" w:line="360" w:lineRule="auto"/>
        <w:jc w:val="both"/>
        <w:rPr>
          <w:rFonts w:ascii="David" w:eastAsia="Times New Roman" w:hAnsi="David" w:cs="David"/>
          <w:color w:val="000000"/>
          <w:sz w:val="24"/>
          <w:szCs w:val="24"/>
          <w:lang w:val="x-none" w:eastAsia="x-none"/>
        </w:rPr>
      </w:pPr>
      <w:r w:rsidRPr="00380B0C">
        <w:rPr>
          <w:rFonts w:ascii="David" w:eastAsia="Times New Roman" w:hAnsi="David" w:cs="David"/>
          <w:color w:val="000000"/>
          <w:sz w:val="24"/>
          <w:szCs w:val="24"/>
          <w:rtl/>
          <w:lang w:val="x-none" w:eastAsia="x-none"/>
        </w:rPr>
        <w:t xml:space="preserve">המוסד לא ידרוש ולא יקבל תמיכה או מימון בגין הפרויקט ממשרד ממשלתי אחר, לבד ממשרד </w:t>
      </w:r>
      <w:r w:rsidRPr="00380B0C">
        <w:rPr>
          <w:rFonts w:ascii="David" w:eastAsia="Times New Roman" w:hAnsi="David" w:cs="David" w:hint="eastAsia"/>
          <w:color w:val="000000"/>
          <w:sz w:val="24"/>
          <w:szCs w:val="24"/>
          <w:rtl/>
          <w:lang w:val="x-none" w:eastAsia="x-none"/>
        </w:rPr>
        <w:t>האנרגיה</w:t>
      </w:r>
      <w:r w:rsidRPr="00380B0C">
        <w:rPr>
          <w:rFonts w:ascii="David" w:eastAsia="Times New Roman" w:hAnsi="David" w:cs="David"/>
          <w:color w:val="000000"/>
          <w:sz w:val="24"/>
          <w:szCs w:val="24"/>
          <w:rtl/>
          <w:lang w:val="x-none" w:eastAsia="x-none"/>
        </w:rPr>
        <w:t>, במשך כל תקופת ההתקשרות עם המשרד;</w:t>
      </w:r>
    </w:p>
    <w:p w14:paraId="5C5B71C5" w14:textId="77777777" w:rsidR="00127552" w:rsidRPr="00380B0C" w:rsidRDefault="00127552" w:rsidP="005801FF">
      <w:pPr>
        <w:numPr>
          <w:ilvl w:val="0"/>
          <w:numId w:val="87"/>
        </w:numPr>
        <w:spacing w:after="200" w:line="360" w:lineRule="auto"/>
        <w:contextualSpacing/>
        <w:rPr>
          <w:rFonts w:ascii="David" w:eastAsia="Times New Roman" w:hAnsi="David" w:cs="David"/>
          <w:color w:val="000000"/>
          <w:sz w:val="24"/>
          <w:szCs w:val="24"/>
        </w:rPr>
      </w:pPr>
      <w:r w:rsidRPr="00380B0C">
        <w:rPr>
          <w:rFonts w:ascii="David" w:eastAsia="Times New Roman" w:hAnsi="David" w:cs="David"/>
          <w:color w:val="000000"/>
          <w:sz w:val="24"/>
          <w:szCs w:val="24"/>
          <w:rtl/>
        </w:rPr>
        <w:t xml:space="preserve">אם ייווצר בעתיד מצב כאמור, יודיע על כך המוסד מיד בכתב לחשת של משרד </w:t>
      </w:r>
      <w:r w:rsidRPr="00380B0C">
        <w:rPr>
          <w:rFonts w:ascii="David" w:eastAsia="Times New Roman" w:hAnsi="David" w:cs="David" w:hint="eastAsia"/>
          <w:color w:val="000000"/>
          <w:sz w:val="24"/>
          <w:szCs w:val="24"/>
          <w:rtl/>
        </w:rPr>
        <w:t>האנרגיה</w:t>
      </w:r>
      <w:r w:rsidRPr="00380B0C">
        <w:rPr>
          <w:rFonts w:ascii="David" w:eastAsia="Times New Roman" w:hAnsi="David" w:cs="David"/>
          <w:color w:val="000000"/>
          <w:sz w:val="24"/>
          <w:szCs w:val="24"/>
          <w:rtl/>
        </w:rPr>
        <w:t xml:space="preserve">, וימלא אחרי הוראותיה בנדון. </w:t>
      </w:r>
    </w:p>
    <w:p w14:paraId="3B288116" w14:textId="77777777" w:rsidR="00127552" w:rsidRPr="00380B0C" w:rsidRDefault="00127552" w:rsidP="005801FF">
      <w:pPr>
        <w:numPr>
          <w:ilvl w:val="0"/>
          <w:numId w:val="87"/>
        </w:numPr>
        <w:spacing w:after="200" w:line="360" w:lineRule="auto"/>
        <w:contextualSpacing/>
        <w:rPr>
          <w:rFonts w:ascii="David" w:eastAsia="Times New Roman" w:hAnsi="David" w:cs="David"/>
          <w:color w:val="000000"/>
          <w:sz w:val="24"/>
          <w:szCs w:val="24"/>
        </w:rPr>
      </w:pPr>
      <w:r w:rsidRPr="00380B0C">
        <w:rPr>
          <w:rFonts w:ascii="David" w:eastAsia="Times New Roman" w:hAnsi="David" w:cs="David"/>
          <w:color w:val="000000"/>
          <w:sz w:val="24"/>
          <w:szCs w:val="24"/>
          <w:rtl/>
        </w:rPr>
        <w:t>המוסד מודע לאיסור בדבר כפל תמיכה או תקצוב בעד הפעילות אותה הוא מקיים, וכן לכך שככל שיתברר כי ניתנה לו תמיכה ביתר, מכל סיבה שהיא, בין אם ידע על כך מראש ובין אם לאו, ישיב את התמורה שקיבל לפי ההסכם.</w:t>
      </w:r>
    </w:p>
    <w:p w14:paraId="1BECFFC3" w14:textId="77777777" w:rsidR="00127552" w:rsidRPr="00380B0C" w:rsidRDefault="00127552" w:rsidP="00380B0C">
      <w:pPr>
        <w:spacing w:after="200" w:line="360" w:lineRule="auto"/>
        <w:ind w:left="360"/>
        <w:rPr>
          <w:rFonts w:ascii="David" w:eastAsia="Calibri" w:hAnsi="David" w:cs="David"/>
          <w:sz w:val="24"/>
          <w:szCs w:val="24"/>
          <w:rtl/>
        </w:rPr>
      </w:pPr>
    </w:p>
    <w:p w14:paraId="6E1C9C5A" w14:textId="77777777" w:rsidR="00127552" w:rsidRPr="00380B0C" w:rsidRDefault="00127552" w:rsidP="00380B0C">
      <w:pPr>
        <w:spacing w:after="200" w:line="360" w:lineRule="auto"/>
        <w:ind w:left="360"/>
        <w:rPr>
          <w:rFonts w:ascii="David" w:eastAsia="Calibri" w:hAnsi="David" w:cs="David"/>
          <w:sz w:val="24"/>
          <w:szCs w:val="24"/>
          <w:rtl/>
        </w:rPr>
      </w:pPr>
      <w:r w:rsidRPr="00380B0C">
        <w:rPr>
          <w:rFonts w:ascii="David" w:eastAsia="Calibri" w:hAnsi="David" w:cs="David"/>
          <w:sz w:val="24"/>
          <w:szCs w:val="24"/>
          <w:rtl/>
        </w:rPr>
        <w:t xml:space="preserve">לפיכך המורשה כדין לחתום בשם המוסד מצהיר ומתחייב כאמור: </w:t>
      </w:r>
    </w:p>
    <w:p w14:paraId="5AA71198" w14:textId="77777777" w:rsidR="00127552" w:rsidRPr="00380B0C" w:rsidRDefault="00127552" w:rsidP="00380B0C">
      <w:pPr>
        <w:spacing w:after="200" w:line="360" w:lineRule="auto"/>
        <w:ind w:left="720"/>
        <w:rPr>
          <w:rFonts w:ascii="David" w:eastAsia="Calibri" w:hAnsi="David" w:cs="David"/>
          <w:sz w:val="24"/>
          <w:szCs w:val="24"/>
          <w:rtl/>
        </w:rPr>
      </w:pPr>
    </w:p>
    <w:p w14:paraId="565AD972" w14:textId="77777777" w:rsidR="00127552" w:rsidRPr="00380B0C" w:rsidRDefault="00127552" w:rsidP="00380B0C">
      <w:pPr>
        <w:spacing w:after="200" w:line="360" w:lineRule="auto"/>
        <w:ind w:left="720"/>
        <w:rPr>
          <w:rFonts w:ascii="David" w:eastAsia="Calibri" w:hAnsi="David" w:cs="David"/>
          <w:sz w:val="24"/>
          <w:szCs w:val="24"/>
          <w:rtl/>
        </w:rPr>
      </w:pPr>
      <w:r w:rsidRPr="00380B0C">
        <w:rPr>
          <w:rFonts w:ascii="David" w:eastAsia="Calibri" w:hAnsi="David" w:cs="David"/>
          <w:sz w:val="24"/>
          <w:szCs w:val="24"/>
          <w:rtl/>
        </w:rPr>
        <w:t xml:space="preserve"> ________________                                          _________________</w:t>
      </w:r>
      <w:r w:rsidRPr="00380B0C">
        <w:rPr>
          <w:rFonts w:ascii="David" w:eastAsia="Calibri" w:hAnsi="David" w:cs="David"/>
          <w:sz w:val="24"/>
          <w:szCs w:val="24"/>
          <w:rtl/>
        </w:rPr>
        <w:br/>
        <w:t xml:space="preserve">                            תאריך                                                           חתימה</w:t>
      </w:r>
    </w:p>
    <w:p w14:paraId="7654D376" w14:textId="77777777" w:rsidR="00127552" w:rsidRPr="00380B0C" w:rsidRDefault="00127552" w:rsidP="00380B0C">
      <w:pPr>
        <w:spacing w:before="120" w:after="120" w:line="360" w:lineRule="auto"/>
        <w:jc w:val="both"/>
        <w:rPr>
          <w:rFonts w:ascii="David" w:eastAsia="Calibri" w:hAnsi="David" w:cs="David"/>
          <w:sz w:val="24"/>
          <w:szCs w:val="24"/>
          <w:rtl/>
        </w:rPr>
      </w:pPr>
    </w:p>
    <w:p w14:paraId="2F414909" w14:textId="77777777" w:rsidR="00127552" w:rsidRPr="00380B0C" w:rsidRDefault="00127552" w:rsidP="00380B0C">
      <w:pPr>
        <w:spacing w:before="100" w:beforeAutospacing="1" w:after="100" w:afterAutospacing="1" w:line="360" w:lineRule="auto"/>
        <w:jc w:val="both"/>
        <w:rPr>
          <w:rFonts w:ascii="David" w:eastAsia="Calibri" w:hAnsi="David" w:cs="David"/>
          <w:b/>
          <w:bCs/>
          <w:sz w:val="24"/>
          <w:szCs w:val="24"/>
          <w:u w:val="single"/>
          <w:rtl/>
        </w:rPr>
      </w:pPr>
      <w:r w:rsidRPr="00380B0C">
        <w:rPr>
          <w:rFonts w:ascii="David" w:eastAsia="Calibri" w:hAnsi="David" w:cs="David"/>
          <w:b/>
          <w:bCs/>
          <w:sz w:val="24"/>
          <w:szCs w:val="24"/>
          <w:u w:val="single"/>
          <w:rtl/>
        </w:rPr>
        <w:t>אישור</w:t>
      </w:r>
    </w:p>
    <w:p w14:paraId="769B98C9" w14:textId="77777777" w:rsidR="00127552" w:rsidRPr="00F1098F" w:rsidRDefault="00127552" w:rsidP="00380B0C">
      <w:pPr>
        <w:spacing w:line="360" w:lineRule="auto"/>
        <w:jc w:val="both"/>
        <w:rPr>
          <w:rFonts w:ascii="David" w:eastAsia="Times New Roman" w:hAnsi="David" w:cs="David"/>
          <w:sz w:val="24"/>
          <w:szCs w:val="24"/>
          <w:lang w:eastAsia="en-GB"/>
        </w:rPr>
      </w:pPr>
      <w:r w:rsidRPr="00380B0C">
        <w:rPr>
          <w:rFonts w:ascii="David" w:eastAsia="Calibri" w:hAnsi="David" w:cs="David"/>
          <w:sz w:val="24"/>
          <w:szCs w:val="24"/>
          <w:rtl/>
        </w:rPr>
        <w:t xml:space="preserve">אני הח"מ, _____________, עו"ד (מ.ר.___________), מרחוב _______, מאשר/ת כי ביום ___ בחודש ____ שנת ____ הופיע בפני במשרדי __________מר/גב' _____________ שזיהה עצמו על-ידי ת.ז. מס' _________ / המוכר לי אישית וחתם על תצהיר זה לאחר שהזהרתי אותו, כי עליו להצהיר את האמת, וכי יהא צפוי לכל העונשים הקבועים בחוק, אם לא יעשה כן, אישר את נכונות הצהרתו וחתם עליה בפני. </w:t>
      </w:r>
      <w:r w:rsidRPr="00380B0C">
        <w:rPr>
          <w:rFonts w:ascii="David" w:eastAsia="Calibri" w:hAnsi="David" w:cs="David"/>
          <w:sz w:val="24"/>
          <w:szCs w:val="24"/>
          <w:rtl/>
        </w:rPr>
        <w:tab/>
      </w:r>
    </w:p>
    <w:p w14:paraId="4A4151E7" w14:textId="77777777" w:rsidR="00127552" w:rsidRPr="00F1098F" w:rsidRDefault="00127552" w:rsidP="00380B0C">
      <w:pPr>
        <w:bidi w:val="0"/>
        <w:spacing w:line="360" w:lineRule="auto"/>
        <w:rPr>
          <w:rFonts w:ascii="David" w:eastAsia="Times New Roman" w:hAnsi="David" w:cs="David"/>
          <w:b/>
          <w:bCs/>
          <w:sz w:val="24"/>
          <w:szCs w:val="24"/>
          <w:u w:val="single"/>
          <w:lang w:eastAsia="en-GB"/>
        </w:rPr>
      </w:pPr>
      <w:r w:rsidRPr="00F1098F">
        <w:rPr>
          <w:rFonts w:ascii="David" w:eastAsia="Times New Roman" w:hAnsi="David" w:cs="David"/>
          <w:b/>
          <w:bCs/>
          <w:sz w:val="24"/>
          <w:szCs w:val="24"/>
          <w:u w:val="single"/>
          <w:rtl/>
          <w:lang w:eastAsia="en-GB"/>
        </w:rPr>
        <w:br w:type="page"/>
      </w:r>
    </w:p>
    <w:p w14:paraId="46EFE090" w14:textId="77777777" w:rsidR="00127552" w:rsidRPr="00F1098F" w:rsidRDefault="00127552" w:rsidP="00380B0C">
      <w:pPr>
        <w:spacing w:after="0" w:line="360" w:lineRule="auto"/>
        <w:jc w:val="both"/>
        <w:rPr>
          <w:rFonts w:ascii="David" w:eastAsia="Times New Roman" w:hAnsi="David" w:cs="David"/>
          <w:sz w:val="24"/>
          <w:szCs w:val="24"/>
          <w:rtl/>
          <w:lang w:eastAsia="en-GB"/>
        </w:rPr>
      </w:pPr>
    </w:p>
    <w:p w14:paraId="7B86BF63" w14:textId="77777777" w:rsidR="00127552" w:rsidRPr="00F1098F" w:rsidRDefault="00127552" w:rsidP="00EA3EFE">
      <w:pPr>
        <w:spacing w:after="0" w:line="360" w:lineRule="auto"/>
        <w:jc w:val="both"/>
        <w:rPr>
          <w:rFonts w:ascii="David" w:eastAsia="Times New Roman" w:hAnsi="David" w:cs="David"/>
          <w:b/>
          <w:bCs/>
          <w:sz w:val="24"/>
          <w:szCs w:val="24"/>
          <w:u w:val="single"/>
          <w:rtl/>
        </w:rPr>
      </w:pPr>
      <w:r w:rsidRPr="00F1098F">
        <w:rPr>
          <w:rFonts w:ascii="David" w:eastAsia="Times New Roman" w:hAnsi="David" w:cs="David"/>
          <w:b/>
          <w:bCs/>
          <w:sz w:val="24"/>
          <w:szCs w:val="24"/>
          <w:u w:val="single"/>
          <w:rtl/>
        </w:rPr>
        <w:t xml:space="preserve">נספח </w:t>
      </w:r>
      <w:r w:rsidR="00EA3EFE">
        <w:rPr>
          <w:rFonts w:ascii="David" w:eastAsia="Times New Roman" w:hAnsi="David" w:cs="David" w:hint="cs"/>
          <w:b/>
          <w:bCs/>
          <w:sz w:val="24"/>
          <w:szCs w:val="24"/>
          <w:u w:val="single"/>
          <w:rtl/>
        </w:rPr>
        <w:t>6</w:t>
      </w:r>
      <w:r w:rsidRPr="00F1098F">
        <w:rPr>
          <w:rFonts w:ascii="David" w:eastAsia="Times New Roman" w:hAnsi="David" w:cs="David"/>
          <w:b/>
          <w:bCs/>
          <w:sz w:val="24"/>
          <w:szCs w:val="24"/>
          <w:u w:val="single"/>
          <w:rtl/>
        </w:rPr>
        <w:t>: הצהרת רו"ח חיצוני בדבר הוצאות שהוצאו</w:t>
      </w:r>
    </w:p>
    <w:p w14:paraId="7B693950" w14:textId="77777777" w:rsidR="00127552" w:rsidRPr="00F1098F" w:rsidRDefault="00127552" w:rsidP="00380B0C">
      <w:pPr>
        <w:spacing w:after="0" w:line="360" w:lineRule="auto"/>
        <w:rPr>
          <w:rFonts w:ascii="David" w:eastAsia="Times New Roman" w:hAnsi="David" w:cs="David"/>
          <w:sz w:val="24"/>
          <w:szCs w:val="24"/>
          <w:rtl/>
        </w:rPr>
      </w:pPr>
    </w:p>
    <w:p w14:paraId="0EC8B81D" w14:textId="77777777" w:rsidR="00127552" w:rsidRPr="00F1098F" w:rsidRDefault="00127552" w:rsidP="006354E8">
      <w:pPr>
        <w:spacing w:after="0" w:line="360" w:lineRule="auto"/>
        <w:jc w:val="both"/>
        <w:rPr>
          <w:rFonts w:ascii="David" w:eastAsia="Times New Roman" w:hAnsi="David" w:cs="David"/>
          <w:sz w:val="24"/>
          <w:szCs w:val="24"/>
          <w:rtl/>
        </w:rPr>
      </w:pPr>
    </w:p>
    <w:p w14:paraId="454BE25D" w14:textId="77777777" w:rsidR="00127552" w:rsidRPr="00380B0C" w:rsidRDefault="00127552" w:rsidP="00380B0C">
      <w:pPr>
        <w:tabs>
          <w:tab w:val="center" w:pos="1639"/>
          <w:tab w:val="right" w:pos="3198"/>
          <w:tab w:val="left" w:pos="7592"/>
          <w:tab w:val="center" w:pos="8868"/>
          <w:tab w:val="right" w:pos="10144"/>
        </w:tabs>
        <w:snapToGrid w:val="0"/>
        <w:spacing w:after="0" w:line="360" w:lineRule="auto"/>
        <w:jc w:val="right"/>
        <w:rPr>
          <w:rFonts w:ascii="David" w:eastAsia="Times New Roman" w:hAnsi="David" w:cs="David"/>
          <w:rtl/>
          <w:lang w:eastAsia="he-IL"/>
        </w:rPr>
      </w:pPr>
    </w:p>
    <w:p w14:paraId="0B37DB9C" w14:textId="77777777" w:rsidR="00127552" w:rsidRPr="00F1098F" w:rsidRDefault="00127552" w:rsidP="006354E8">
      <w:pPr>
        <w:tabs>
          <w:tab w:val="center" w:pos="1639"/>
          <w:tab w:val="right" w:pos="3198"/>
          <w:tab w:val="left" w:pos="7592"/>
          <w:tab w:val="center" w:pos="8868"/>
          <w:tab w:val="right" w:pos="10144"/>
        </w:tabs>
        <w:snapToGrid w:val="0"/>
        <w:spacing w:after="0" w:line="360" w:lineRule="auto"/>
        <w:jc w:val="right"/>
        <w:rPr>
          <w:rFonts w:ascii="David" w:eastAsia="Times New Roman" w:hAnsi="David" w:cs="David"/>
          <w:rtl/>
          <w:lang w:eastAsia="he-IL"/>
        </w:rPr>
      </w:pPr>
      <w:r w:rsidRPr="00F1098F">
        <w:rPr>
          <w:rFonts w:ascii="David" w:eastAsia="Times New Roman" w:hAnsi="David" w:cs="David"/>
          <w:rtl/>
          <w:lang w:eastAsia="he-IL"/>
        </w:rPr>
        <w:tab/>
      </w:r>
      <w:r w:rsidRPr="00F1098F">
        <w:rPr>
          <w:rFonts w:ascii="David" w:eastAsia="Times New Roman" w:hAnsi="David" w:cs="David"/>
          <w:b/>
          <w:bCs/>
          <w:rtl/>
          <w:lang w:eastAsia="he-IL"/>
        </w:rPr>
        <w:t>תאריך________________</w:t>
      </w:r>
      <w:r w:rsidRPr="00F1098F">
        <w:rPr>
          <w:rFonts w:ascii="David" w:eastAsia="Times New Roman" w:hAnsi="David" w:cs="David"/>
          <w:b/>
          <w:bCs/>
          <w:lang w:eastAsia="he-IL"/>
        </w:rPr>
        <w:br w:type="textWrapping" w:clear="all"/>
      </w:r>
    </w:p>
    <w:p w14:paraId="78F0B0A2" w14:textId="77777777" w:rsidR="00127552" w:rsidRPr="00F1098F" w:rsidRDefault="00127552" w:rsidP="006354E8">
      <w:pPr>
        <w:tabs>
          <w:tab w:val="center" w:pos="1639"/>
          <w:tab w:val="right" w:pos="3198"/>
          <w:tab w:val="left" w:pos="7592"/>
          <w:tab w:val="center" w:pos="8868"/>
          <w:tab w:val="right" w:pos="10144"/>
        </w:tabs>
        <w:snapToGrid w:val="0"/>
        <w:spacing w:after="0" w:line="360" w:lineRule="auto"/>
        <w:jc w:val="both"/>
        <w:rPr>
          <w:rFonts w:ascii="David" w:eastAsia="Times New Roman" w:hAnsi="David" w:cs="David"/>
          <w:rtl/>
          <w:lang w:eastAsia="he-IL"/>
        </w:rPr>
      </w:pPr>
    </w:p>
    <w:p w14:paraId="44B52333" w14:textId="77777777" w:rsidR="00127552" w:rsidRPr="00F1098F" w:rsidRDefault="00127552" w:rsidP="006354E8">
      <w:pPr>
        <w:tabs>
          <w:tab w:val="center" w:pos="1639"/>
          <w:tab w:val="right" w:pos="3198"/>
          <w:tab w:val="left" w:pos="7592"/>
          <w:tab w:val="center" w:pos="8868"/>
          <w:tab w:val="right" w:pos="10144"/>
        </w:tabs>
        <w:snapToGrid w:val="0"/>
        <w:spacing w:after="0" w:line="360" w:lineRule="auto"/>
        <w:jc w:val="both"/>
        <w:rPr>
          <w:rFonts w:ascii="David" w:eastAsia="Times New Roman" w:hAnsi="David" w:cs="David"/>
          <w:rtl/>
          <w:lang w:eastAsia="he-IL"/>
        </w:rPr>
      </w:pPr>
      <w:r w:rsidRPr="00F1098F">
        <w:rPr>
          <w:rFonts w:ascii="David" w:eastAsia="Times New Roman" w:hAnsi="David" w:cs="David"/>
          <w:rtl/>
          <w:lang w:eastAsia="he-IL"/>
        </w:rPr>
        <w:t xml:space="preserve">לכבוד </w:t>
      </w:r>
    </w:p>
    <w:p w14:paraId="7414282D" w14:textId="77777777" w:rsidR="00127552" w:rsidRPr="00F1098F" w:rsidRDefault="00127552" w:rsidP="006354E8">
      <w:pPr>
        <w:tabs>
          <w:tab w:val="center" w:pos="1639"/>
          <w:tab w:val="right" w:pos="3198"/>
          <w:tab w:val="left" w:pos="7592"/>
          <w:tab w:val="center" w:pos="8868"/>
          <w:tab w:val="right" w:pos="10144"/>
        </w:tabs>
        <w:snapToGrid w:val="0"/>
        <w:spacing w:after="0" w:line="360" w:lineRule="auto"/>
        <w:jc w:val="both"/>
        <w:rPr>
          <w:rFonts w:ascii="David" w:eastAsia="Times New Roman" w:hAnsi="David" w:cs="David"/>
          <w:rtl/>
          <w:lang w:eastAsia="he-IL"/>
        </w:rPr>
      </w:pPr>
      <w:r w:rsidRPr="00F1098F">
        <w:rPr>
          <w:rFonts w:ascii="David" w:eastAsia="Times New Roman" w:hAnsi="David" w:cs="David"/>
          <w:rtl/>
          <w:lang w:eastAsia="he-IL"/>
        </w:rPr>
        <w:t xml:space="preserve">משרד האנרגיה </w:t>
      </w:r>
    </w:p>
    <w:p w14:paraId="44563F95" w14:textId="77777777" w:rsidR="00127552" w:rsidRPr="00F1098F" w:rsidRDefault="00127552" w:rsidP="005C17D2">
      <w:pPr>
        <w:tabs>
          <w:tab w:val="center" w:pos="1639"/>
          <w:tab w:val="right" w:pos="3198"/>
          <w:tab w:val="left" w:pos="7592"/>
          <w:tab w:val="center" w:pos="8868"/>
          <w:tab w:val="right" w:pos="10144"/>
        </w:tabs>
        <w:snapToGrid w:val="0"/>
        <w:spacing w:after="0" w:line="360" w:lineRule="auto"/>
        <w:jc w:val="both"/>
        <w:rPr>
          <w:rFonts w:ascii="David" w:eastAsia="Times New Roman" w:hAnsi="David" w:cs="David"/>
          <w:b/>
          <w:bCs/>
          <w:u w:val="single"/>
          <w:rtl/>
          <w:lang w:eastAsia="he-IL"/>
        </w:rPr>
      </w:pPr>
      <w:r w:rsidRPr="00F1098F">
        <w:rPr>
          <w:rFonts w:ascii="David" w:eastAsia="Times New Roman" w:hAnsi="David" w:cs="David"/>
          <w:rtl/>
          <w:lang w:eastAsia="he-IL"/>
        </w:rPr>
        <w:t>בניין גנרי 2</w:t>
      </w:r>
    </w:p>
    <w:p w14:paraId="3BD20D12" w14:textId="77777777" w:rsidR="00127552" w:rsidRPr="00F1098F" w:rsidRDefault="00127552" w:rsidP="00D65C65">
      <w:pPr>
        <w:tabs>
          <w:tab w:val="center" w:pos="1639"/>
          <w:tab w:val="right" w:pos="3198"/>
          <w:tab w:val="left" w:pos="7592"/>
          <w:tab w:val="center" w:pos="8868"/>
          <w:tab w:val="right" w:pos="10144"/>
        </w:tabs>
        <w:snapToGrid w:val="0"/>
        <w:spacing w:after="0" w:line="360" w:lineRule="auto"/>
        <w:jc w:val="both"/>
        <w:rPr>
          <w:rFonts w:ascii="David" w:eastAsia="Times New Roman" w:hAnsi="David" w:cs="David"/>
          <w:b/>
          <w:bCs/>
          <w:u w:val="single"/>
          <w:rtl/>
          <w:lang w:eastAsia="he-IL"/>
        </w:rPr>
      </w:pPr>
    </w:p>
    <w:p w14:paraId="044C527F" w14:textId="77777777" w:rsidR="00127552" w:rsidRPr="00F1098F" w:rsidRDefault="00127552" w:rsidP="00D65C65">
      <w:pPr>
        <w:tabs>
          <w:tab w:val="center" w:pos="1639"/>
          <w:tab w:val="right" w:pos="3198"/>
          <w:tab w:val="left" w:pos="7592"/>
          <w:tab w:val="center" w:pos="8868"/>
          <w:tab w:val="right" w:pos="10144"/>
        </w:tabs>
        <w:snapToGrid w:val="0"/>
        <w:spacing w:after="0" w:line="360" w:lineRule="auto"/>
        <w:jc w:val="both"/>
        <w:rPr>
          <w:rFonts w:ascii="David" w:eastAsia="Times New Roman" w:hAnsi="David" w:cs="David"/>
          <w:rtl/>
          <w:lang w:eastAsia="he-IL"/>
        </w:rPr>
      </w:pPr>
    </w:p>
    <w:p w14:paraId="7F057546" w14:textId="77777777" w:rsidR="00127552" w:rsidRPr="00F1098F" w:rsidRDefault="00127552" w:rsidP="006354E8">
      <w:pPr>
        <w:tabs>
          <w:tab w:val="left" w:pos="720"/>
          <w:tab w:val="center" w:pos="4153"/>
          <w:tab w:val="right" w:pos="8306"/>
        </w:tabs>
        <w:snapToGrid w:val="0"/>
        <w:spacing w:after="0" w:line="360" w:lineRule="auto"/>
        <w:ind w:left="709" w:hanging="731"/>
        <w:jc w:val="both"/>
        <w:rPr>
          <w:rFonts w:ascii="David" w:eastAsia="Times New Roman" w:hAnsi="David" w:cs="David"/>
          <w:rtl/>
          <w:lang w:eastAsia="he-IL"/>
        </w:rPr>
      </w:pPr>
      <w:r w:rsidRPr="00F1098F">
        <w:rPr>
          <w:rFonts w:ascii="David" w:eastAsia="Times New Roman" w:hAnsi="David" w:cs="David"/>
          <w:rtl/>
          <w:lang w:eastAsia="he-IL"/>
        </w:rPr>
        <w:t xml:space="preserve">הנדון: </w:t>
      </w:r>
      <w:r w:rsidRPr="00F1098F">
        <w:rPr>
          <w:rFonts w:ascii="David" w:eastAsia="Times New Roman" w:hAnsi="David" w:cs="David"/>
          <w:rtl/>
          <w:lang w:eastAsia="he-IL"/>
        </w:rPr>
        <w:tab/>
      </w:r>
      <w:r w:rsidRPr="00F1098F">
        <w:rPr>
          <w:rFonts w:ascii="David" w:eastAsia="Times New Roman" w:hAnsi="David" w:cs="David"/>
          <w:b/>
          <w:bCs/>
          <w:u w:val="single"/>
          <w:rtl/>
          <w:lang w:eastAsia="he-IL"/>
        </w:rPr>
        <w:t>דוח רואה חשבון בדבר דיווח שנתי אודות מידע כספי של גופים נתמכים לשנת ____</w:t>
      </w:r>
    </w:p>
    <w:p w14:paraId="0F7105E7" w14:textId="77777777" w:rsidR="00127552" w:rsidRPr="00F1098F" w:rsidRDefault="00127552" w:rsidP="006354E8">
      <w:pPr>
        <w:tabs>
          <w:tab w:val="left" w:pos="720"/>
          <w:tab w:val="center" w:pos="4153"/>
          <w:tab w:val="right" w:pos="8306"/>
        </w:tabs>
        <w:snapToGrid w:val="0"/>
        <w:spacing w:after="0" w:line="360" w:lineRule="auto"/>
        <w:ind w:left="1440" w:right="2127" w:hanging="1440"/>
        <w:jc w:val="both"/>
        <w:rPr>
          <w:rFonts w:ascii="David" w:eastAsia="Times New Roman" w:hAnsi="David" w:cs="David"/>
          <w:rtl/>
          <w:lang w:eastAsia="he-IL"/>
        </w:rPr>
      </w:pPr>
    </w:p>
    <w:p w14:paraId="7DFC31FA" w14:textId="77777777" w:rsidR="00127552" w:rsidRPr="00F1098F" w:rsidRDefault="00127552" w:rsidP="006354E8">
      <w:pPr>
        <w:snapToGrid w:val="0"/>
        <w:spacing w:after="0" w:line="360" w:lineRule="auto"/>
        <w:ind w:right="-180"/>
        <w:jc w:val="both"/>
        <w:rPr>
          <w:rFonts w:ascii="David" w:eastAsia="Times New Roman" w:hAnsi="David" w:cs="David"/>
          <w:rtl/>
          <w:lang w:eastAsia="he-IL"/>
        </w:rPr>
      </w:pPr>
      <w:r w:rsidRPr="00F1098F">
        <w:rPr>
          <w:rFonts w:ascii="David" w:eastAsia="Times New Roman" w:hAnsi="David" w:cs="David"/>
          <w:rtl/>
          <w:lang w:eastAsia="he-IL"/>
        </w:rPr>
        <w:t xml:space="preserve">כרואי החשבון של </w:t>
      </w:r>
      <w:r w:rsidRPr="00F1098F">
        <w:rPr>
          <w:rFonts w:ascii="David" w:eastAsia="Times New Roman" w:hAnsi="David" w:cs="David" w:hint="eastAsia"/>
          <w:rtl/>
          <w:lang w:eastAsia="he-IL"/>
        </w:rPr>
        <w:t>מוסד</w:t>
      </w:r>
      <w:r w:rsidRPr="00F1098F">
        <w:rPr>
          <w:rFonts w:ascii="David" w:eastAsia="Times New Roman" w:hAnsi="David" w:cs="David"/>
          <w:rtl/>
          <w:lang w:eastAsia="he-IL"/>
        </w:rPr>
        <w:t xml:space="preserve"> </w:t>
      </w:r>
      <w:r w:rsidRPr="00F1098F">
        <w:rPr>
          <w:rFonts w:ascii="David" w:eastAsia="Times New Roman" w:hAnsi="David" w:cs="David" w:hint="eastAsia"/>
          <w:rtl/>
          <w:lang w:eastAsia="he-IL"/>
        </w:rPr>
        <w:t>המחקר</w:t>
      </w:r>
      <w:r w:rsidRPr="00F1098F">
        <w:rPr>
          <w:rFonts w:ascii="David" w:eastAsia="Times New Roman" w:hAnsi="David" w:cs="David"/>
          <w:rtl/>
          <w:lang w:eastAsia="he-IL"/>
        </w:rPr>
        <w:t xml:space="preserve"> ______ בע"מ (להלן: "</w:t>
      </w:r>
      <w:r w:rsidRPr="00F1098F">
        <w:rPr>
          <w:rFonts w:ascii="David" w:eastAsia="Times New Roman" w:hAnsi="David" w:cs="David" w:hint="eastAsia"/>
          <w:b/>
          <w:bCs/>
          <w:rtl/>
          <w:lang w:eastAsia="he-IL"/>
        </w:rPr>
        <w:t>מוסד</w:t>
      </w:r>
      <w:r w:rsidRPr="00F1098F">
        <w:rPr>
          <w:rFonts w:ascii="David" w:eastAsia="Times New Roman" w:hAnsi="David" w:cs="David"/>
          <w:b/>
          <w:bCs/>
          <w:rtl/>
          <w:lang w:eastAsia="he-IL"/>
        </w:rPr>
        <w:t xml:space="preserve"> </w:t>
      </w:r>
      <w:r w:rsidRPr="00F1098F">
        <w:rPr>
          <w:rFonts w:ascii="David" w:eastAsia="Times New Roman" w:hAnsi="David" w:cs="David" w:hint="eastAsia"/>
          <w:b/>
          <w:bCs/>
          <w:rtl/>
          <w:lang w:eastAsia="he-IL"/>
        </w:rPr>
        <w:t>המחקר</w:t>
      </w:r>
      <w:r w:rsidRPr="00F1098F">
        <w:rPr>
          <w:rFonts w:ascii="David" w:eastAsia="Times New Roman" w:hAnsi="David" w:cs="David"/>
          <w:rtl/>
          <w:lang w:eastAsia="he-IL"/>
        </w:rPr>
        <w:t>"), ח.פ ______ ולבקשת</w:t>
      </w:r>
      <w:r w:rsidRPr="00F1098F">
        <w:rPr>
          <w:rFonts w:ascii="David" w:eastAsia="Times New Roman" w:hAnsi="David" w:cs="David" w:hint="eastAsia"/>
          <w:rtl/>
          <w:lang w:eastAsia="he-IL"/>
        </w:rPr>
        <w:t>ו</w:t>
      </w:r>
      <w:r w:rsidRPr="00F1098F">
        <w:rPr>
          <w:rFonts w:ascii="David" w:eastAsia="Times New Roman" w:hAnsi="David" w:cs="David"/>
          <w:rtl/>
          <w:lang w:eastAsia="he-IL"/>
        </w:rPr>
        <w:t xml:space="preserve"> ביקרנו את הנתונים הכלולים בדיווח </w:t>
      </w:r>
      <w:r w:rsidRPr="00F1098F">
        <w:rPr>
          <w:rFonts w:ascii="David" w:eastAsia="Times New Roman" w:hAnsi="David" w:cs="David" w:hint="eastAsia"/>
          <w:rtl/>
          <w:lang w:eastAsia="he-IL"/>
        </w:rPr>
        <w:t>שבנספח</w:t>
      </w:r>
      <w:r w:rsidRPr="00F1098F">
        <w:rPr>
          <w:rFonts w:ascii="David" w:eastAsia="Times New Roman" w:hAnsi="David" w:cs="David"/>
          <w:rtl/>
          <w:lang w:eastAsia="he-IL"/>
        </w:rPr>
        <w:t xml:space="preserve"> </w:t>
      </w:r>
      <w:r w:rsidRPr="00F1098F">
        <w:rPr>
          <w:rFonts w:ascii="David" w:eastAsia="Times New Roman" w:hAnsi="David" w:cs="David"/>
          <w:u w:val="single"/>
          <w:rtl/>
          <w:lang w:eastAsia="he-IL"/>
        </w:rPr>
        <w:t xml:space="preserve">               </w:t>
      </w:r>
      <w:r w:rsidRPr="00F1098F">
        <w:rPr>
          <w:rFonts w:ascii="David" w:eastAsia="Times New Roman" w:hAnsi="David" w:cs="David"/>
          <w:rtl/>
          <w:lang w:eastAsia="he-IL"/>
        </w:rPr>
        <w:t xml:space="preserve">, </w:t>
      </w:r>
      <w:r w:rsidRPr="00F1098F">
        <w:rPr>
          <w:rFonts w:ascii="David" w:eastAsia="Times New Roman" w:hAnsi="David" w:cs="David" w:hint="eastAsia"/>
          <w:rtl/>
          <w:lang w:eastAsia="he-IL"/>
        </w:rPr>
        <w:t>ליום</w:t>
      </w:r>
      <w:r w:rsidRPr="00F1098F">
        <w:rPr>
          <w:rFonts w:ascii="David" w:eastAsia="Times New Roman" w:hAnsi="David" w:cs="David"/>
          <w:rtl/>
          <w:lang w:eastAsia="he-IL"/>
        </w:rPr>
        <w:t xml:space="preserve"> </w:t>
      </w:r>
      <w:r w:rsidRPr="00F1098F">
        <w:rPr>
          <w:rFonts w:ascii="David" w:eastAsia="Times New Roman" w:hAnsi="David" w:cs="David"/>
          <w:u w:val="single"/>
          <w:rtl/>
          <w:lang w:eastAsia="he-IL"/>
        </w:rPr>
        <w:t xml:space="preserve">                </w:t>
      </w:r>
      <w:r w:rsidRPr="00F1098F">
        <w:rPr>
          <w:rFonts w:ascii="David" w:eastAsia="Times New Roman" w:hAnsi="David" w:cs="David"/>
          <w:rtl/>
          <w:lang w:eastAsia="he-IL"/>
        </w:rPr>
        <w:t>, המצורף בזה והמסומן בחותמת משרדנו לשם זיהוי בלבד. הד</w:t>
      </w:r>
      <w:r w:rsidRPr="00F1098F">
        <w:rPr>
          <w:rFonts w:ascii="David" w:eastAsia="Times New Roman" w:hAnsi="David" w:cs="David" w:hint="eastAsia"/>
          <w:rtl/>
          <w:lang w:eastAsia="he-IL"/>
        </w:rPr>
        <w:t>יו</w:t>
      </w:r>
      <w:r w:rsidRPr="00F1098F">
        <w:rPr>
          <w:rFonts w:ascii="David" w:eastAsia="Times New Roman" w:hAnsi="David" w:cs="David"/>
          <w:rtl/>
          <w:lang w:eastAsia="he-IL"/>
        </w:rPr>
        <w:t xml:space="preserve">וח הינו באחריות הנהלת </w:t>
      </w:r>
      <w:r w:rsidRPr="00F1098F">
        <w:rPr>
          <w:rFonts w:ascii="David" w:eastAsia="Times New Roman" w:hAnsi="David" w:cs="David" w:hint="eastAsia"/>
          <w:rtl/>
          <w:lang w:eastAsia="he-IL"/>
        </w:rPr>
        <w:t>מוסד</w:t>
      </w:r>
      <w:r w:rsidRPr="00F1098F">
        <w:rPr>
          <w:rFonts w:ascii="David" w:eastAsia="Times New Roman" w:hAnsi="David" w:cs="David"/>
          <w:rtl/>
          <w:lang w:eastAsia="he-IL"/>
        </w:rPr>
        <w:t xml:space="preserve"> </w:t>
      </w:r>
      <w:r w:rsidRPr="00F1098F">
        <w:rPr>
          <w:rFonts w:ascii="David" w:eastAsia="Times New Roman" w:hAnsi="David" w:cs="David" w:hint="eastAsia"/>
          <w:rtl/>
          <w:lang w:eastAsia="he-IL"/>
        </w:rPr>
        <w:t>המחקר</w:t>
      </w:r>
      <w:r w:rsidRPr="00F1098F">
        <w:rPr>
          <w:rFonts w:ascii="David" w:eastAsia="Times New Roman" w:hAnsi="David" w:cs="David"/>
          <w:rtl/>
          <w:lang w:eastAsia="he-IL"/>
        </w:rPr>
        <w:t>. אחריותנו היא לחוות דעה על הנתונים הנ"ל בד</w:t>
      </w:r>
      <w:r w:rsidRPr="00F1098F">
        <w:rPr>
          <w:rFonts w:ascii="David" w:eastAsia="Times New Roman" w:hAnsi="David" w:cs="David" w:hint="eastAsia"/>
          <w:rtl/>
          <w:lang w:eastAsia="he-IL"/>
        </w:rPr>
        <w:t>יו</w:t>
      </w:r>
      <w:r w:rsidRPr="00F1098F">
        <w:rPr>
          <w:rFonts w:ascii="David" w:eastAsia="Times New Roman" w:hAnsi="David" w:cs="David"/>
          <w:rtl/>
          <w:lang w:eastAsia="he-IL"/>
        </w:rPr>
        <w:t xml:space="preserve">וח בהתבסס על ביקורתנו. </w:t>
      </w:r>
    </w:p>
    <w:p w14:paraId="4F163376" w14:textId="77777777" w:rsidR="00127552" w:rsidRPr="00F1098F" w:rsidRDefault="00127552" w:rsidP="006354E8">
      <w:pPr>
        <w:tabs>
          <w:tab w:val="left" w:pos="720"/>
          <w:tab w:val="center" w:pos="4153"/>
          <w:tab w:val="right" w:pos="8306"/>
        </w:tabs>
        <w:snapToGrid w:val="0"/>
        <w:spacing w:after="0" w:line="360" w:lineRule="auto"/>
        <w:ind w:left="1440" w:right="2127" w:hanging="1440"/>
        <w:jc w:val="both"/>
        <w:rPr>
          <w:rFonts w:ascii="David" w:eastAsia="Times New Roman" w:hAnsi="David" w:cs="David"/>
          <w:rtl/>
          <w:lang w:eastAsia="he-IL"/>
        </w:rPr>
      </w:pPr>
    </w:p>
    <w:p w14:paraId="21C12896" w14:textId="77777777" w:rsidR="00127552" w:rsidRPr="00F1098F" w:rsidRDefault="00127552" w:rsidP="006354E8">
      <w:pPr>
        <w:tabs>
          <w:tab w:val="left" w:pos="5477"/>
          <w:tab w:val="left" w:pos="6611"/>
        </w:tabs>
        <w:snapToGrid w:val="0"/>
        <w:spacing w:after="0" w:line="360" w:lineRule="auto"/>
        <w:ind w:right="-180"/>
        <w:jc w:val="both"/>
        <w:rPr>
          <w:rFonts w:ascii="David" w:eastAsia="Times New Roman" w:hAnsi="David" w:cs="David"/>
          <w:rtl/>
          <w:lang w:eastAsia="he-IL"/>
        </w:rPr>
      </w:pPr>
      <w:r w:rsidRPr="00F1098F">
        <w:rPr>
          <w:rFonts w:ascii="David" w:eastAsia="Times New Roman" w:hAnsi="David" w:cs="David"/>
          <w:rtl/>
          <w:lang w:eastAsia="he-IL"/>
        </w:rPr>
        <w:t>ערכנו את ביקורתנו בהתאם לנהלים המפורטים להלן. ביקורתנו נערכה במטרה להשיג מידה סבירה של בטחון שאין בנתונים שבדוח הצגה מוטעית מהותית. כמו כן, ביקורתנו כללה בדיקה מדגמית של ראיות התומכות במידע ובנתונים שבד</w:t>
      </w:r>
      <w:r w:rsidRPr="00F1098F">
        <w:rPr>
          <w:rFonts w:ascii="David" w:eastAsia="Times New Roman" w:hAnsi="David" w:cs="David" w:hint="eastAsia"/>
          <w:rtl/>
          <w:lang w:eastAsia="he-IL"/>
        </w:rPr>
        <w:t>יו</w:t>
      </w:r>
      <w:r w:rsidRPr="00F1098F">
        <w:rPr>
          <w:rFonts w:ascii="David" w:eastAsia="Times New Roman" w:hAnsi="David" w:cs="David"/>
          <w:rtl/>
          <w:lang w:eastAsia="he-IL"/>
        </w:rPr>
        <w:t>וח. אנו סבורים שביקורתנו מספקת בסיס נאות לחוות דעתנו.</w:t>
      </w:r>
    </w:p>
    <w:p w14:paraId="0A3EB97E" w14:textId="77777777" w:rsidR="00127552" w:rsidRPr="00F1098F" w:rsidRDefault="00127552" w:rsidP="006354E8">
      <w:pPr>
        <w:tabs>
          <w:tab w:val="left" w:pos="3259"/>
          <w:tab w:val="left" w:pos="8490"/>
        </w:tabs>
        <w:snapToGrid w:val="0"/>
        <w:spacing w:after="0" w:line="360" w:lineRule="auto"/>
        <w:ind w:right="-180"/>
        <w:jc w:val="both"/>
        <w:rPr>
          <w:rFonts w:ascii="David" w:eastAsia="Times New Roman" w:hAnsi="David" w:cs="David"/>
          <w:rtl/>
          <w:lang w:eastAsia="he-IL"/>
        </w:rPr>
      </w:pPr>
      <w:r w:rsidRPr="00F1098F">
        <w:rPr>
          <w:rFonts w:ascii="David" w:eastAsia="Times New Roman" w:hAnsi="David" w:cs="David"/>
          <w:rtl/>
          <w:lang w:eastAsia="he-IL"/>
        </w:rPr>
        <w:tab/>
      </w:r>
      <w:r w:rsidRPr="00F1098F">
        <w:rPr>
          <w:rFonts w:ascii="David" w:eastAsia="Times New Roman" w:hAnsi="David" w:cs="David"/>
          <w:rtl/>
          <w:lang w:eastAsia="he-IL"/>
        </w:rPr>
        <w:tab/>
      </w:r>
    </w:p>
    <w:p w14:paraId="235ED6B0" w14:textId="77777777" w:rsidR="00127552" w:rsidRPr="00F1098F" w:rsidRDefault="00127552" w:rsidP="006354E8">
      <w:pPr>
        <w:tabs>
          <w:tab w:val="left" w:pos="5477"/>
          <w:tab w:val="left" w:pos="6611"/>
        </w:tabs>
        <w:snapToGrid w:val="0"/>
        <w:spacing w:after="0" w:line="360" w:lineRule="auto"/>
        <w:ind w:right="-180"/>
        <w:jc w:val="both"/>
        <w:rPr>
          <w:rFonts w:ascii="David" w:eastAsia="Times New Roman" w:hAnsi="David" w:cs="David"/>
          <w:rtl/>
          <w:lang w:eastAsia="he-IL"/>
        </w:rPr>
      </w:pPr>
      <w:r w:rsidRPr="00F1098F">
        <w:rPr>
          <w:rFonts w:ascii="David" w:eastAsia="Times New Roman" w:hAnsi="David" w:cs="David"/>
          <w:rtl/>
          <w:lang w:eastAsia="he-IL"/>
        </w:rPr>
        <w:t>לדעתנו, הנתונים הכלולים בד</w:t>
      </w:r>
      <w:r w:rsidRPr="00F1098F">
        <w:rPr>
          <w:rFonts w:ascii="David" w:eastAsia="Times New Roman" w:hAnsi="David" w:cs="David" w:hint="eastAsia"/>
          <w:rtl/>
          <w:lang w:eastAsia="he-IL"/>
        </w:rPr>
        <w:t>יו</w:t>
      </w:r>
      <w:r w:rsidRPr="00F1098F">
        <w:rPr>
          <w:rFonts w:ascii="David" w:eastAsia="Times New Roman" w:hAnsi="David" w:cs="David"/>
          <w:rtl/>
          <w:lang w:eastAsia="he-IL"/>
        </w:rPr>
        <w:t>וח הנ"ל של החברה משקפים באופן נאות, מכל הבחינות המהותיות, את הרישומים ברשומות עליהם הם מתבססים.</w:t>
      </w:r>
    </w:p>
    <w:p w14:paraId="085EF575" w14:textId="77777777" w:rsidR="00127552" w:rsidRPr="00F1098F" w:rsidRDefault="00127552" w:rsidP="005C17D2">
      <w:pPr>
        <w:tabs>
          <w:tab w:val="left" w:pos="5477"/>
          <w:tab w:val="left" w:pos="6611"/>
        </w:tabs>
        <w:snapToGrid w:val="0"/>
        <w:spacing w:after="0" w:line="360" w:lineRule="auto"/>
        <w:ind w:right="-180"/>
        <w:jc w:val="both"/>
        <w:rPr>
          <w:rFonts w:ascii="David" w:eastAsia="Times New Roman" w:hAnsi="David" w:cs="David"/>
          <w:rtl/>
          <w:lang w:eastAsia="he-IL"/>
        </w:rPr>
      </w:pPr>
    </w:p>
    <w:p w14:paraId="3DFB42F9" w14:textId="77777777" w:rsidR="00127552" w:rsidRPr="00F1098F" w:rsidRDefault="00127552" w:rsidP="006354E8">
      <w:pPr>
        <w:tabs>
          <w:tab w:val="left" w:pos="5040"/>
        </w:tabs>
        <w:snapToGrid w:val="0"/>
        <w:spacing w:after="0" w:line="360" w:lineRule="auto"/>
        <w:jc w:val="center"/>
        <w:rPr>
          <w:rFonts w:ascii="David" w:eastAsia="Times New Roman" w:hAnsi="David" w:cs="David"/>
          <w:b/>
          <w:bCs/>
          <w:sz w:val="20"/>
          <w:rtl/>
          <w:lang w:eastAsia="he-IL"/>
        </w:rPr>
      </w:pPr>
    </w:p>
    <w:p w14:paraId="6B453082" w14:textId="77777777" w:rsidR="00127552" w:rsidRPr="00F1098F" w:rsidRDefault="00127552" w:rsidP="006354E8">
      <w:pPr>
        <w:tabs>
          <w:tab w:val="left" w:pos="5040"/>
        </w:tabs>
        <w:snapToGrid w:val="0"/>
        <w:spacing w:after="0" w:line="360" w:lineRule="auto"/>
        <w:jc w:val="center"/>
        <w:rPr>
          <w:rFonts w:ascii="David" w:eastAsia="Times New Roman" w:hAnsi="David" w:cs="David"/>
          <w:b/>
          <w:bCs/>
          <w:sz w:val="20"/>
          <w:rtl/>
          <w:lang w:eastAsia="he-IL"/>
        </w:rPr>
      </w:pPr>
    </w:p>
    <w:p w14:paraId="5862D433" w14:textId="77777777" w:rsidR="00127552" w:rsidRPr="00F1098F" w:rsidRDefault="00127552" w:rsidP="006354E8">
      <w:pPr>
        <w:tabs>
          <w:tab w:val="left" w:pos="5040"/>
        </w:tabs>
        <w:snapToGrid w:val="0"/>
        <w:spacing w:after="0" w:line="360" w:lineRule="auto"/>
        <w:jc w:val="center"/>
        <w:rPr>
          <w:rFonts w:ascii="David" w:eastAsia="Times New Roman" w:hAnsi="David" w:cs="David"/>
          <w:b/>
          <w:bCs/>
          <w:sz w:val="20"/>
          <w:rtl/>
          <w:lang w:eastAsia="he-IL"/>
        </w:rPr>
      </w:pPr>
      <w:r w:rsidRPr="00F1098F">
        <w:rPr>
          <w:rFonts w:ascii="David" w:eastAsia="Times New Roman" w:hAnsi="David" w:cs="David"/>
          <w:b/>
          <w:bCs/>
          <w:sz w:val="20"/>
          <w:rtl/>
          <w:lang w:eastAsia="he-IL"/>
        </w:rPr>
        <w:tab/>
      </w:r>
      <w:r w:rsidRPr="00F1098F">
        <w:rPr>
          <w:rFonts w:ascii="David" w:eastAsia="Times New Roman" w:hAnsi="David" w:cs="David"/>
          <w:b/>
          <w:bCs/>
          <w:sz w:val="20"/>
          <w:rtl/>
          <w:lang w:eastAsia="he-IL"/>
        </w:rPr>
        <w:tab/>
      </w:r>
      <w:r w:rsidRPr="00F1098F">
        <w:rPr>
          <w:rFonts w:ascii="David" w:eastAsia="Times New Roman" w:hAnsi="David" w:cs="David"/>
          <w:b/>
          <w:bCs/>
          <w:sz w:val="20"/>
          <w:rtl/>
          <w:lang w:eastAsia="he-IL"/>
        </w:rPr>
        <w:tab/>
        <w:t>בכבוד רב,</w:t>
      </w:r>
    </w:p>
    <w:p w14:paraId="627394CC" w14:textId="77777777" w:rsidR="00127552" w:rsidRPr="00F1098F" w:rsidRDefault="00127552" w:rsidP="006354E8">
      <w:pPr>
        <w:tabs>
          <w:tab w:val="left" w:pos="6054"/>
        </w:tabs>
        <w:snapToGrid w:val="0"/>
        <w:spacing w:after="0" w:line="360" w:lineRule="auto"/>
        <w:jc w:val="both"/>
        <w:rPr>
          <w:rFonts w:ascii="David" w:eastAsia="Times New Roman" w:hAnsi="David" w:cs="David"/>
          <w:b/>
          <w:bCs/>
          <w:sz w:val="20"/>
          <w:rtl/>
          <w:lang w:eastAsia="he-IL"/>
        </w:rPr>
      </w:pPr>
      <w:r w:rsidRPr="00F1098F">
        <w:rPr>
          <w:rFonts w:ascii="David" w:eastAsia="Times New Roman" w:hAnsi="David" w:cs="David"/>
          <w:b/>
          <w:bCs/>
          <w:sz w:val="20"/>
          <w:rtl/>
          <w:lang w:eastAsia="he-IL"/>
        </w:rPr>
        <w:tab/>
      </w:r>
    </w:p>
    <w:p w14:paraId="07204203" w14:textId="77777777" w:rsidR="00127552" w:rsidRPr="00380B0C" w:rsidRDefault="00127552" w:rsidP="00380B0C">
      <w:pPr>
        <w:spacing w:after="0" w:line="360" w:lineRule="auto"/>
        <w:rPr>
          <w:rFonts w:ascii="David" w:hAnsi="David" w:cs="David"/>
        </w:rPr>
      </w:pPr>
      <w:r w:rsidRPr="00F1098F">
        <w:rPr>
          <w:rFonts w:ascii="David" w:eastAsia="Times New Roman" w:hAnsi="David" w:cs="David"/>
          <w:b/>
          <w:bCs/>
          <w:sz w:val="20"/>
          <w:rtl/>
          <w:lang w:eastAsia="he-IL"/>
        </w:rPr>
        <w:tab/>
      </w:r>
      <w:r w:rsidRPr="00F1098F">
        <w:rPr>
          <w:rFonts w:ascii="David" w:eastAsia="Times New Roman" w:hAnsi="David" w:cs="David"/>
          <w:b/>
          <w:bCs/>
          <w:sz w:val="20"/>
          <w:rtl/>
          <w:lang w:eastAsia="he-IL"/>
        </w:rPr>
        <w:tab/>
      </w:r>
      <w:r w:rsidRPr="00F1098F">
        <w:rPr>
          <w:rFonts w:ascii="David" w:eastAsia="Times New Roman" w:hAnsi="David" w:cs="David"/>
          <w:b/>
          <w:bCs/>
          <w:sz w:val="20"/>
          <w:rtl/>
          <w:lang w:eastAsia="he-IL"/>
        </w:rPr>
        <w:tab/>
      </w:r>
      <w:r w:rsidRPr="00F1098F">
        <w:rPr>
          <w:rFonts w:ascii="David" w:eastAsia="Times New Roman" w:hAnsi="David" w:cs="David"/>
          <w:b/>
          <w:bCs/>
          <w:sz w:val="20"/>
          <w:rtl/>
          <w:lang w:eastAsia="he-IL"/>
        </w:rPr>
        <w:tab/>
      </w:r>
      <w:r w:rsidRPr="00F1098F">
        <w:rPr>
          <w:rFonts w:ascii="David" w:eastAsia="Times New Roman" w:hAnsi="David" w:cs="David"/>
          <w:b/>
          <w:bCs/>
          <w:sz w:val="20"/>
          <w:rtl/>
          <w:lang w:eastAsia="he-IL"/>
        </w:rPr>
        <w:tab/>
      </w:r>
      <w:r w:rsidRPr="00F1098F">
        <w:rPr>
          <w:rFonts w:ascii="David" w:eastAsia="Times New Roman" w:hAnsi="David" w:cs="David"/>
          <w:b/>
          <w:bCs/>
          <w:sz w:val="20"/>
          <w:rtl/>
          <w:lang w:eastAsia="he-IL"/>
        </w:rPr>
        <w:tab/>
      </w:r>
      <w:r w:rsidRPr="00F1098F">
        <w:rPr>
          <w:rFonts w:ascii="David" w:eastAsia="Times New Roman" w:hAnsi="David" w:cs="David"/>
          <w:b/>
          <w:bCs/>
          <w:sz w:val="20"/>
          <w:rtl/>
          <w:lang w:eastAsia="he-IL"/>
        </w:rPr>
        <w:tab/>
      </w:r>
      <w:r w:rsidRPr="00F1098F">
        <w:rPr>
          <w:rFonts w:ascii="David" w:eastAsia="Times New Roman" w:hAnsi="David" w:cs="David"/>
          <w:b/>
          <w:bCs/>
          <w:sz w:val="20"/>
          <w:rtl/>
          <w:lang w:eastAsia="he-IL"/>
        </w:rPr>
        <w:tab/>
      </w:r>
      <w:r w:rsidRPr="00F1098F">
        <w:rPr>
          <w:rFonts w:ascii="David" w:eastAsia="Times New Roman" w:hAnsi="David" w:cs="David"/>
          <w:b/>
          <w:bCs/>
          <w:sz w:val="20"/>
          <w:rtl/>
          <w:lang w:eastAsia="he-IL"/>
        </w:rPr>
        <w:tab/>
      </w:r>
      <w:r w:rsidRPr="00F1098F">
        <w:rPr>
          <w:rFonts w:ascii="David" w:eastAsia="Times New Roman" w:hAnsi="David" w:cs="David"/>
          <w:b/>
          <w:bCs/>
          <w:sz w:val="20"/>
          <w:rtl/>
          <w:lang w:eastAsia="he-IL"/>
        </w:rPr>
        <w:tab/>
        <w:t>רואי - חשבון</w:t>
      </w:r>
    </w:p>
    <w:p w14:paraId="7B910FC7" w14:textId="77777777" w:rsidR="00127552" w:rsidRPr="00F1098F" w:rsidRDefault="00127552" w:rsidP="00380B0C">
      <w:pPr>
        <w:bidi w:val="0"/>
        <w:spacing w:after="0" w:line="360" w:lineRule="auto"/>
        <w:rPr>
          <w:rFonts w:ascii="David" w:eastAsia="Times New Roman" w:hAnsi="David" w:cs="David"/>
          <w:sz w:val="24"/>
          <w:szCs w:val="24"/>
        </w:rPr>
      </w:pPr>
      <w:r w:rsidRPr="00F1098F">
        <w:rPr>
          <w:rFonts w:ascii="David" w:eastAsia="Times New Roman" w:hAnsi="David" w:cs="David"/>
          <w:sz w:val="24"/>
          <w:szCs w:val="24"/>
          <w:rtl/>
        </w:rPr>
        <w:br w:type="page"/>
      </w:r>
    </w:p>
    <w:p w14:paraId="07174952" w14:textId="77777777" w:rsidR="00127552" w:rsidRPr="00F1098F" w:rsidRDefault="00127552" w:rsidP="00EA3EFE">
      <w:pPr>
        <w:spacing w:after="0" w:line="360" w:lineRule="auto"/>
        <w:rPr>
          <w:rFonts w:ascii="David" w:eastAsia="Times New Roman" w:hAnsi="David" w:cs="David"/>
          <w:sz w:val="24"/>
          <w:szCs w:val="24"/>
          <w:u w:val="single"/>
          <w:rtl/>
        </w:rPr>
      </w:pPr>
      <w:r w:rsidRPr="00F1098F">
        <w:rPr>
          <w:rFonts w:ascii="David" w:eastAsia="Times New Roman" w:hAnsi="David" w:cs="David"/>
          <w:sz w:val="24"/>
          <w:szCs w:val="24"/>
          <w:u w:val="single"/>
          <w:rtl/>
        </w:rPr>
        <w:lastRenderedPageBreak/>
        <w:t xml:space="preserve">נספח </w:t>
      </w:r>
      <w:r w:rsidR="00EA3EFE">
        <w:rPr>
          <w:rFonts w:ascii="David" w:eastAsia="Times New Roman" w:hAnsi="David" w:cs="David" w:hint="cs"/>
          <w:sz w:val="24"/>
          <w:szCs w:val="24"/>
          <w:u w:val="single"/>
          <w:rtl/>
        </w:rPr>
        <w:t>7</w:t>
      </w:r>
      <w:r w:rsidRPr="00F1098F">
        <w:rPr>
          <w:rFonts w:ascii="David" w:eastAsia="Times New Roman" w:hAnsi="David" w:cs="David"/>
          <w:sz w:val="24"/>
          <w:szCs w:val="24"/>
          <w:u w:val="single"/>
          <w:rtl/>
        </w:rPr>
        <w:t xml:space="preserve">: </w:t>
      </w:r>
      <w:r w:rsidRPr="00380B0C">
        <w:rPr>
          <w:rFonts w:ascii="David" w:hAnsi="David" w:cs="David"/>
          <w:rtl/>
        </w:rPr>
        <w:t xml:space="preserve"> </w:t>
      </w:r>
      <w:r w:rsidRPr="00F1098F">
        <w:rPr>
          <w:rFonts w:ascii="David" w:eastAsia="Times New Roman" w:hAnsi="David" w:cs="David"/>
          <w:sz w:val="24"/>
          <w:szCs w:val="24"/>
          <w:u w:val="single"/>
          <w:rtl/>
        </w:rPr>
        <w:t xml:space="preserve">בקשת תמלוגים </w:t>
      </w:r>
      <w:r w:rsidRPr="00F1098F">
        <w:rPr>
          <w:rFonts w:ascii="David" w:eastAsia="Times New Roman" w:hAnsi="David" w:cs="David" w:hint="eastAsia"/>
          <w:sz w:val="24"/>
          <w:szCs w:val="24"/>
          <w:u w:val="single"/>
          <w:rtl/>
        </w:rPr>
        <w:t>ממחקרים</w:t>
      </w:r>
      <w:r w:rsidRPr="00F1098F">
        <w:rPr>
          <w:rFonts w:ascii="David" w:eastAsia="Times New Roman" w:hAnsi="David" w:cs="David"/>
          <w:sz w:val="24"/>
          <w:szCs w:val="24"/>
          <w:u w:val="single"/>
          <w:rtl/>
        </w:rPr>
        <w:t xml:space="preserve"> </w:t>
      </w:r>
      <w:r w:rsidRPr="00F1098F">
        <w:rPr>
          <w:rFonts w:ascii="David" w:eastAsia="Times New Roman" w:hAnsi="David" w:cs="David" w:hint="eastAsia"/>
          <w:sz w:val="24"/>
          <w:szCs w:val="24"/>
          <w:u w:val="single"/>
          <w:rtl/>
        </w:rPr>
        <w:t>שהושלמו</w:t>
      </w:r>
      <w:r w:rsidRPr="00F1098F">
        <w:rPr>
          <w:rFonts w:ascii="David" w:eastAsia="Times New Roman" w:hAnsi="David" w:cs="David"/>
          <w:sz w:val="24"/>
          <w:szCs w:val="24"/>
          <w:u w:val="single"/>
          <w:rtl/>
        </w:rPr>
        <w:t xml:space="preserve">- </w:t>
      </w:r>
      <w:r w:rsidRPr="00F1098F">
        <w:rPr>
          <w:rFonts w:ascii="David" w:eastAsia="Times New Roman" w:hAnsi="David" w:cs="David" w:hint="eastAsia"/>
          <w:sz w:val="24"/>
          <w:szCs w:val="24"/>
          <w:u w:val="single"/>
          <w:rtl/>
        </w:rPr>
        <w:t>תשלח</w:t>
      </w:r>
      <w:r w:rsidRPr="00F1098F">
        <w:rPr>
          <w:rFonts w:ascii="David" w:eastAsia="Times New Roman" w:hAnsi="David" w:cs="David"/>
          <w:sz w:val="24"/>
          <w:szCs w:val="24"/>
          <w:u w:val="single"/>
          <w:rtl/>
        </w:rPr>
        <w:t xml:space="preserve"> </w:t>
      </w:r>
      <w:r w:rsidRPr="00F1098F">
        <w:rPr>
          <w:rFonts w:ascii="David" w:eastAsia="Times New Roman" w:hAnsi="David" w:cs="David" w:hint="eastAsia"/>
          <w:sz w:val="24"/>
          <w:szCs w:val="24"/>
          <w:u w:val="single"/>
          <w:rtl/>
        </w:rPr>
        <w:t>ע</w:t>
      </w:r>
      <w:r w:rsidRPr="00F1098F">
        <w:rPr>
          <w:rFonts w:ascii="David" w:eastAsia="Times New Roman" w:hAnsi="David" w:cs="David"/>
          <w:sz w:val="24"/>
          <w:szCs w:val="24"/>
          <w:u w:val="single"/>
          <w:rtl/>
        </w:rPr>
        <w:t xml:space="preserve">"י </w:t>
      </w:r>
      <w:r w:rsidRPr="00F1098F">
        <w:rPr>
          <w:rFonts w:ascii="David" w:eastAsia="Times New Roman" w:hAnsi="David" w:cs="David" w:hint="eastAsia"/>
          <w:sz w:val="24"/>
          <w:szCs w:val="24"/>
          <w:u w:val="single"/>
          <w:rtl/>
        </w:rPr>
        <w:t>המשרד</w:t>
      </w:r>
      <w:r w:rsidRPr="00F1098F">
        <w:rPr>
          <w:rFonts w:ascii="David" w:eastAsia="Times New Roman" w:hAnsi="David" w:cs="David"/>
          <w:sz w:val="24"/>
          <w:szCs w:val="24"/>
          <w:u w:val="single"/>
          <w:rtl/>
        </w:rPr>
        <w:t xml:space="preserve"> </w:t>
      </w:r>
      <w:r w:rsidRPr="00F1098F">
        <w:rPr>
          <w:rFonts w:ascii="David" w:eastAsia="Times New Roman" w:hAnsi="David" w:cs="David" w:hint="eastAsia"/>
          <w:sz w:val="24"/>
          <w:szCs w:val="24"/>
          <w:u w:val="single"/>
          <w:rtl/>
        </w:rPr>
        <w:t>בכל</w:t>
      </w:r>
      <w:r w:rsidRPr="00F1098F">
        <w:rPr>
          <w:rFonts w:ascii="David" w:eastAsia="Times New Roman" w:hAnsi="David" w:cs="David"/>
          <w:sz w:val="24"/>
          <w:szCs w:val="24"/>
          <w:u w:val="single"/>
          <w:rtl/>
        </w:rPr>
        <w:t xml:space="preserve"> </w:t>
      </w:r>
      <w:r w:rsidRPr="00F1098F">
        <w:rPr>
          <w:rFonts w:ascii="David" w:eastAsia="Times New Roman" w:hAnsi="David" w:cs="David" w:hint="eastAsia"/>
          <w:sz w:val="24"/>
          <w:szCs w:val="24"/>
          <w:u w:val="single"/>
          <w:rtl/>
        </w:rPr>
        <w:t>שנה</w:t>
      </w:r>
      <w:r w:rsidRPr="00F1098F">
        <w:rPr>
          <w:rFonts w:ascii="David" w:eastAsia="Times New Roman" w:hAnsi="David" w:cs="David"/>
          <w:sz w:val="24"/>
          <w:szCs w:val="24"/>
          <w:u w:val="single"/>
          <w:rtl/>
        </w:rPr>
        <w:t xml:space="preserve"> </w:t>
      </w:r>
      <w:r w:rsidRPr="00F1098F">
        <w:rPr>
          <w:rFonts w:ascii="David" w:eastAsia="Times New Roman" w:hAnsi="David" w:cs="David" w:hint="eastAsia"/>
          <w:sz w:val="24"/>
          <w:szCs w:val="24"/>
          <w:u w:val="single"/>
          <w:rtl/>
        </w:rPr>
        <w:t>שנייה</w:t>
      </w:r>
      <w:r w:rsidRPr="00F1098F">
        <w:rPr>
          <w:rFonts w:ascii="David" w:eastAsia="Times New Roman" w:hAnsi="David" w:cs="David"/>
          <w:sz w:val="24"/>
          <w:szCs w:val="24"/>
          <w:u w:val="single"/>
          <w:rtl/>
        </w:rPr>
        <w:t xml:space="preserve"> </w:t>
      </w:r>
      <w:r w:rsidRPr="00F1098F">
        <w:rPr>
          <w:rFonts w:ascii="David" w:eastAsia="Times New Roman" w:hAnsi="David" w:cs="David" w:hint="eastAsia"/>
          <w:sz w:val="24"/>
          <w:szCs w:val="24"/>
          <w:u w:val="single"/>
          <w:rtl/>
        </w:rPr>
        <w:t>לאחר</w:t>
      </w:r>
      <w:r w:rsidRPr="00F1098F">
        <w:rPr>
          <w:rFonts w:ascii="David" w:eastAsia="Times New Roman" w:hAnsi="David" w:cs="David"/>
          <w:sz w:val="24"/>
          <w:szCs w:val="24"/>
          <w:u w:val="single"/>
          <w:rtl/>
        </w:rPr>
        <w:t xml:space="preserve"> </w:t>
      </w:r>
      <w:r w:rsidRPr="00F1098F">
        <w:rPr>
          <w:rFonts w:ascii="David" w:eastAsia="Times New Roman" w:hAnsi="David" w:cs="David" w:hint="eastAsia"/>
          <w:sz w:val="24"/>
          <w:szCs w:val="24"/>
          <w:u w:val="single"/>
          <w:rtl/>
        </w:rPr>
        <w:t>השלמת</w:t>
      </w:r>
      <w:r w:rsidRPr="00F1098F">
        <w:rPr>
          <w:rFonts w:ascii="David" w:eastAsia="Times New Roman" w:hAnsi="David" w:cs="David"/>
          <w:sz w:val="24"/>
          <w:szCs w:val="24"/>
          <w:u w:val="single"/>
          <w:rtl/>
        </w:rPr>
        <w:t xml:space="preserve"> </w:t>
      </w:r>
      <w:r w:rsidRPr="00F1098F">
        <w:rPr>
          <w:rFonts w:ascii="David" w:eastAsia="Times New Roman" w:hAnsi="David" w:cs="David" w:hint="eastAsia"/>
          <w:sz w:val="24"/>
          <w:szCs w:val="24"/>
          <w:u w:val="single"/>
          <w:rtl/>
        </w:rPr>
        <w:t>המחקר</w:t>
      </w:r>
    </w:p>
    <w:p w14:paraId="2364845D" w14:textId="77777777" w:rsidR="00127552" w:rsidRPr="00F1098F" w:rsidRDefault="00127552" w:rsidP="00380B0C">
      <w:pPr>
        <w:spacing w:after="0" w:line="360" w:lineRule="auto"/>
        <w:jc w:val="right"/>
        <w:rPr>
          <w:rStyle w:val="af2"/>
          <w:rFonts w:ascii="David" w:hAnsi="David" w:cs="David"/>
          <w:b/>
          <w:bCs/>
          <w:sz w:val="26"/>
          <w:rtl/>
        </w:rPr>
      </w:pPr>
      <w:r w:rsidRPr="00F1098F">
        <w:rPr>
          <w:rStyle w:val="af2"/>
          <w:rFonts w:ascii="David" w:hAnsi="David" w:cs="David"/>
          <w:b/>
          <w:bCs/>
          <w:sz w:val="26"/>
          <w:rtl/>
        </w:rPr>
        <w:t>לשכת המדען הראשי</w:t>
      </w:r>
    </w:p>
    <w:p w14:paraId="6236B8C1" w14:textId="77777777" w:rsidR="00127552" w:rsidRPr="00F1098F" w:rsidRDefault="00127552" w:rsidP="00380B0C">
      <w:pPr>
        <w:spacing w:after="0" w:line="360" w:lineRule="auto"/>
        <w:jc w:val="right"/>
        <w:rPr>
          <w:rFonts w:ascii="David" w:hAnsi="David" w:cs="David"/>
          <w:sz w:val="26"/>
          <w:rtl/>
        </w:rPr>
      </w:pPr>
      <w:r w:rsidRPr="00F1098F">
        <w:rPr>
          <w:rStyle w:val="af2"/>
          <w:rFonts w:ascii="David" w:hAnsi="David" w:cs="David"/>
          <w:sz w:val="26"/>
          <w:rtl/>
        </w:rPr>
        <w:t xml:space="preserve">‏יום  חודש </w:t>
      </w:r>
    </w:p>
    <w:p w14:paraId="685A9D33" w14:textId="77777777" w:rsidR="00127552" w:rsidRPr="00F1098F" w:rsidRDefault="00127552" w:rsidP="00380B0C">
      <w:pPr>
        <w:spacing w:after="0" w:line="360" w:lineRule="auto"/>
        <w:jc w:val="right"/>
        <w:rPr>
          <w:rFonts w:ascii="David" w:hAnsi="David" w:cs="David"/>
          <w:rtl/>
        </w:rPr>
      </w:pPr>
      <w:r w:rsidRPr="00F1098F">
        <w:rPr>
          <w:rFonts w:ascii="David" w:hAnsi="David" w:cs="David"/>
          <w:b/>
          <w:bCs/>
          <w:sz w:val="26"/>
          <w:rtl/>
        </w:rPr>
        <w:t xml:space="preserve">                                                                                                                 </w:t>
      </w:r>
      <w:sdt>
        <w:sdtPr>
          <w:rPr>
            <w:rStyle w:val="af2"/>
            <w:rFonts w:ascii="David" w:hAnsi="David" w:cs="David"/>
            <w:sz w:val="26"/>
            <w:rtl/>
          </w:rPr>
          <w:alias w:val="סימוכין מסמך"/>
          <w:tag w:val="סימוכין מסמך"/>
          <w:id w:val="111404447"/>
          <w:placeholder>
            <w:docPart w:val="830EB1F64D8B41AEADE928520AA2C1BE"/>
          </w:placeholder>
          <w:showingPlcHdr/>
          <w:dataBinding w:prefixMappings="xmlns:ns0='http://schemas.microsoft.com/office/2006/metadata/properties' xmlns:ns1='http://www.w3.org/2001/XMLSchema-instance' xmlns:ns2='8f5b83e0-a1d3-486c-bd07-833a425c74af' " w:xpath="/ns0:properties[1]/documentManagement[1]/ns2:DocumentCounter[1]" w:storeItemID="{06F88991-CF04-42F8-A4FC-E21E0C856472}"/>
          <w:text/>
        </w:sdtPr>
        <w:sdtEndPr>
          <w:rPr>
            <w:rStyle w:val="aa"/>
            <w:color w:val="auto"/>
          </w:rPr>
        </w:sdtEndPr>
        <w:sdtContent>
          <w:r w:rsidRPr="00F1098F">
            <w:rPr>
              <w:rStyle w:val="af2"/>
              <w:rFonts w:ascii="David" w:hAnsi="David" w:cs="David"/>
              <w:sz w:val="26"/>
              <w:rtl/>
            </w:rPr>
            <w:t>[סימוכין מסמך]</w:t>
          </w:r>
        </w:sdtContent>
      </w:sdt>
    </w:p>
    <w:p w14:paraId="774DAC9A" w14:textId="77777777" w:rsidR="00127552" w:rsidRPr="00F1098F" w:rsidRDefault="00127552" w:rsidP="00EA3EFE">
      <w:pPr>
        <w:rPr>
          <w:rFonts w:ascii="David" w:hAnsi="David"/>
          <w:rtl/>
        </w:rPr>
      </w:pPr>
      <w:bookmarkStart w:id="30" w:name="_Toc35973527"/>
      <w:r w:rsidRPr="00EA3EFE">
        <w:rPr>
          <w:rFonts w:ascii="David" w:hAnsi="David" w:cs="David"/>
          <w:sz w:val="24"/>
          <w:szCs w:val="24"/>
          <w:rtl/>
        </w:rPr>
        <w:t>אל</w:t>
      </w:r>
      <w:r w:rsidRPr="00EA3EFE">
        <w:rPr>
          <w:rFonts w:ascii="David" w:hAnsi="David" w:cs="David"/>
          <w:b/>
          <w:bCs/>
          <w:sz w:val="24"/>
          <w:szCs w:val="24"/>
          <w:rtl/>
        </w:rPr>
        <w:t xml:space="preserve">: מוסד מחקר:  </w:t>
      </w:r>
      <w:sdt>
        <w:sdtPr>
          <w:rPr>
            <w:rFonts w:ascii="David" w:hAnsi="David" w:cs="David"/>
            <w:b/>
            <w:bCs/>
            <w:sz w:val="24"/>
            <w:szCs w:val="24"/>
            <w:rtl/>
          </w:rPr>
          <w:alias w:val="רשימת שמות מלאים נמענים יעדים"/>
          <w:tag w:val="רשימת שמות מלאים נמענים יעדים"/>
          <w:id w:val="111404449"/>
          <w:placeholder>
            <w:docPart w:val="E705CFE02FA04AA8BC2BD1C1063AB312"/>
          </w:placeholder>
          <w:dataBinding w:prefixMappings="xmlns:ns0='http://schemas.microsoft.com/office/2006/metadata/properties' xmlns:ns1='http://www.w3.org/2001/XMLSchema-instance' xmlns:ns2='8f5b83e0-a1d3-486c-bd07-833a425c74af' " w:xpath="/ns0:properties[1]/documentManagement[1]/ns2:FullNameTO[1]" w:storeItemID="{06F88991-CF04-42F8-A4FC-E21E0C856472}"/>
          <w:text w:multiLine="1"/>
        </w:sdtPr>
        <w:sdtEndPr/>
        <w:sdtContent>
          <w:r w:rsidRPr="00EA3EFE">
            <w:rPr>
              <w:rFonts w:ascii="David" w:hAnsi="David" w:cs="David"/>
              <w:b/>
              <w:bCs/>
              <w:sz w:val="24"/>
              <w:szCs w:val="24"/>
              <w:rtl/>
            </w:rPr>
            <w:br/>
            <w:t xml:space="preserve">מספר חוזה:                                                                                                          </w:t>
          </w:r>
          <w:r w:rsidRPr="00EA3EFE">
            <w:rPr>
              <w:rFonts w:ascii="David" w:hAnsi="David" w:cs="David"/>
              <w:b/>
              <w:bCs/>
              <w:sz w:val="24"/>
              <w:szCs w:val="24"/>
              <w:rtl/>
            </w:rPr>
            <w:br/>
            <w:t xml:space="preserve">תקופת תשלום:   </w:t>
          </w:r>
          <w:r w:rsidRPr="00EA3EFE">
            <w:rPr>
              <w:rFonts w:ascii="David" w:hAnsi="David" w:cs="David"/>
              <w:b/>
              <w:bCs/>
              <w:sz w:val="24"/>
              <w:szCs w:val="24"/>
              <w:rtl/>
            </w:rPr>
            <w:br/>
          </w:r>
        </w:sdtContent>
      </w:sdt>
      <w:bookmarkEnd w:id="30"/>
    </w:p>
    <w:p w14:paraId="79E3928B" w14:textId="77777777" w:rsidR="00127552" w:rsidRPr="00F1098F" w:rsidRDefault="00127552" w:rsidP="00380B0C">
      <w:pPr>
        <w:spacing w:after="0" w:line="360" w:lineRule="auto"/>
        <w:jc w:val="center"/>
        <w:rPr>
          <w:rFonts w:ascii="David" w:hAnsi="David" w:cs="David"/>
          <w:b/>
          <w:bCs/>
          <w:u w:val="single"/>
          <w:rtl/>
        </w:rPr>
      </w:pPr>
      <w:r w:rsidRPr="00F1098F">
        <w:rPr>
          <w:rFonts w:ascii="David" w:hAnsi="David" w:cs="David"/>
          <w:b/>
          <w:bCs/>
          <w:rtl/>
        </w:rPr>
        <w:t xml:space="preserve">הנדון:  </w:t>
      </w:r>
      <w:r w:rsidRPr="00F1098F">
        <w:rPr>
          <w:rFonts w:ascii="David" w:hAnsi="David" w:cs="David"/>
          <w:b/>
          <w:bCs/>
          <w:u w:val="single"/>
          <w:rtl/>
        </w:rPr>
        <w:t xml:space="preserve">בקשת תמלוגים </w:t>
      </w:r>
      <w:r w:rsidRPr="00F1098F">
        <w:rPr>
          <w:rFonts w:ascii="David" w:hAnsi="David" w:cs="David" w:hint="eastAsia"/>
          <w:b/>
          <w:bCs/>
          <w:u w:val="single"/>
          <w:rtl/>
        </w:rPr>
        <w:t>ממוסדות</w:t>
      </w:r>
      <w:r w:rsidRPr="00F1098F">
        <w:rPr>
          <w:rFonts w:ascii="David" w:hAnsi="David" w:cs="David"/>
          <w:b/>
          <w:bCs/>
          <w:u w:val="single"/>
          <w:rtl/>
        </w:rPr>
        <w:t xml:space="preserve"> </w:t>
      </w:r>
      <w:r w:rsidRPr="00F1098F">
        <w:rPr>
          <w:rFonts w:ascii="David" w:hAnsi="David" w:cs="David" w:hint="eastAsia"/>
          <w:b/>
          <w:bCs/>
          <w:u w:val="single"/>
          <w:rtl/>
        </w:rPr>
        <w:t>מחקר</w:t>
      </w:r>
    </w:p>
    <w:p w14:paraId="2A79CF6A" w14:textId="77777777" w:rsidR="00127552" w:rsidRPr="00F1098F" w:rsidRDefault="00127552" w:rsidP="00380B0C">
      <w:pPr>
        <w:spacing w:after="0" w:line="360" w:lineRule="auto"/>
        <w:ind w:left="-114"/>
        <w:jc w:val="both"/>
        <w:rPr>
          <w:rFonts w:ascii="David" w:hAnsi="David" w:cs="David"/>
          <w:b/>
          <w:bCs/>
          <w:sz w:val="20"/>
        </w:rPr>
      </w:pPr>
      <w:r w:rsidRPr="00F1098F">
        <w:rPr>
          <w:rFonts w:ascii="David" w:hAnsi="David" w:cs="David"/>
          <w:b/>
          <w:bCs/>
          <w:sz w:val="20"/>
          <w:rtl/>
        </w:rPr>
        <w:t>שלום רב,</w:t>
      </w:r>
    </w:p>
    <w:p w14:paraId="1E16E529" w14:textId="77777777" w:rsidR="00127552" w:rsidRPr="00F1098F" w:rsidRDefault="00127552" w:rsidP="00380B0C">
      <w:pPr>
        <w:spacing w:after="0" w:line="360" w:lineRule="auto"/>
        <w:jc w:val="both"/>
        <w:rPr>
          <w:rFonts w:ascii="David" w:hAnsi="David" w:cs="David"/>
          <w:sz w:val="20"/>
          <w:rtl/>
        </w:rPr>
      </w:pPr>
      <w:r w:rsidRPr="00F1098F">
        <w:rPr>
          <w:rFonts w:ascii="David" w:hAnsi="David" w:cs="David"/>
          <w:sz w:val="20"/>
          <w:rtl/>
        </w:rPr>
        <w:t xml:space="preserve">בהמשך לזכייתכם ב"קול קורא" </w:t>
      </w:r>
      <w:r w:rsidRPr="00F1098F">
        <w:rPr>
          <w:rFonts w:ascii="David" w:hAnsi="David" w:cs="David"/>
          <w:sz w:val="20"/>
          <w:u w:val="single"/>
          <w:rtl/>
        </w:rPr>
        <w:t xml:space="preserve">                       </w:t>
      </w:r>
      <w:r w:rsidRPr="00F1098F">
        <w:rPr>
          <w:rFonts w:ascii="David" w:hAnsi="David" w:cs="David"/>
          <w:sz w:val="20"/>
          <w:rtl/>
        </w:rPr>
        <w:t>בשנת</w:t>
      </w:r>
      <w:r w:rsidRPr="00F1098F">
        <w:rPr>
          <w:rFonts w:ascii="David" w:hAnsi="David" w:cs="David"/>
          <w:sz w:val="20"/>
          <w:u w:val="single"/>
          <w:rtl/>
        </w:rPr>
        <w:t xml:space="preserve">                </w:t>
      </w:r>
      <w:r w:rsidRPr="00F1098F">
        <w:rPr>
          <w:rFonts w:ascii="David" w:hAnsi="David" w:cs="David"/>
          <w:sz w:val="20"/>
          <w:rtl/>
        </w:rPr>
        <w:t xml:space="preserve"> וכאמור בהסכם עם משרד האנרגיה, בהתקיים התנאים שלהלן</w:t>
      </w:r>
      <w:r w:rsidRPr="00F1098F">
        <w:rPr>
          <w:rFonts w:ascii="David" w:hAnsi="David" w:cs="David"/>
          <w:color w:val="1F497D"/>
          <w:sz w:val="20"/>
          <w:rtl/>
        </w:rPr>
        <w:t xml:space="preserve">, </w:t>
      </w:r>
      <w:r w:rsidRPr="00F1098F">
        <w:rPr>
          <w:rFonts w:ascii="David" w:hAnsi="David" w:cs="David"/>
          <w:sz w:val="20"/>
          <w:rtl/>
        </w:rPr>
        <w:t xml:space="preserve">עליכם להשיב למשרד האנרגיה את מלוא הכספים שהושקעו מטעם המשרד </w:t>
      </w:r>
      <w:r w:rsidRPr="00F1098F">
        <w:rPr>
          <w:rFonts w:ascii="David" w:hAnsi="David" w:cs="David" w:hint="eastAsia"/>
          <w:sz w:val="20"/>
          <w:rtl/>
        </w:rPr>
        <w:t>במחקר</w:t>
      </w:r>
      <w:r w:rsidRPr="00F1098F">
        <w:rPr>
          <w:rFonts w:ascii="David" w:hAnsi="David" w:cs="David"/>
          <w:sz w:val="20"/>
          <w:rtl/>
        </w:rPr>
        <w:t xml:space="preserve">. </w:t>
      </w:r>
    </w:p>
    <w:p w14:paraId="6F620C97" w14:textId="77777777" w:rsidR="00127552" w:rsidRPr="00F1098F" w:rsidRDefault="00127552" w:rsidP="00380B0C">
      <w:pPr>
        <w:spacing w:after="0" w:line="360" w:lineRule="auto"/>
        <w:jc w:val="both"/>
        <w:rPr>
          <w:rFonts w:ascii="David" w:hAnsi="David" w:cs="David"/>
          <w:sz w:val="20"/>
          <w:rtl/>
        </w:rPr>
      </w:pPr>
      <w:r w:rsidRPr="00F1098F">
        <w:rPr>
          <w:rFonts w:ascii="David" w:hAnsi="David" w:cs="David"/>
          <w:sz w:val="20"/>
          <w:rtl/>
        </w:rPr>
        <w:t xml:space="preserve">למען הסר ספק, דרישת ההחזר היא עבור הכנסות כספיות של </w:t>
      </w:r>
      <w:r w:rsidRPr="00F1098F">
        <w:rPr>
          <w:rFonts w:ascii="David" w:hAnsi="David" w:cs="David" w:hint="eastAsia"/>
          <w:sz w:val="20"/>
          <w:rtl/>
        </w:rPr>
        <w:t>מוסד</w:t>
      </w:r>
      <w:r w:rsidRPr="00F1098F">
        <w:rPr>
          <w:rFonts w:ascii="David" w:hAnsi="David" w:cs="David"/>
          <w:sz w:val="20"/>
          <w:rtl/>
        </w:rPr>
        <w:t xml:space="preserve"> </w:t>
      </w:r>
      <w:r w:rsidRPr="00F1098F">
        <w:rPr>
          <w:rFonts w:ascii="David" w:hAnsi="David" w:cs="David" w:hint="eastAsia"/>
          <w:sz w:val="20"/>
          <w:rtl/>
        </w:rPr>
        <w:t>המחקר</w:t>
      </w:r>
      <w:r w:rsidRPr="00F1098F">
        <w:rPr>
          <w:rFonts w:ascii="David" w:hAnsi="David" w:cs="David"/>
          <w:sz w:val="20"/>
          <w:rtl/>
        </w:rPr>
        <w:t xml:space="preserve"> שמקורן במוצרים הקשורים בפיתוח שנעשה במימון המשרד. ההחזר הנדרש מחושב מתוך סכום המענק של המשרד ללא המימון המשלים.</w:t>
      </w:r>
    </w:p>
    <w:p w14:paraId="1F89EDA0" w14:textId="77777777" w:rsidR="00127552" w:rsidRPr="00F1098F" w:rsidRDefault="00127552" w:rsidP="00380B0C">
      <w:pPr>
        <w:spacing w:after="0" w:line="360" w:lineRule="auto"/>
        <w:jc w:val="both"/>
        <w:rPr>
          <w:rFonts w:ascii="David" w:hAnsi="David" w:cs="David"/>
          <w:szCs w:val="24"/>
          <w:rtl/>
        </w:rPr>
      </w:pPr>
      <w:r w:rsidRPr="00F1098F">
        <w:rPr>
          <w:rFonts w:ascii="David" w:hAnsi="David" w:cs="David"/>
          <w:sz w:val="20"/>
          <w:rtl/>
        </w:rPr>
        <w:t xml:space="preserve">הסעיף המלא העוסק בכך נמצא בחוזה (סעיף 12 </w:t>
      </w:r>
      <w:r w:rsidRPr="00F1098F">
        <w:rPr>
          <w:rFonts w:ascii="David" w:hAnsi="David" w:cs="David" w:hint="eastAsia"/>
          <w:sz w:val="20"/>
          <w:rtl/>
        </w:rPr>
        <w:t>ד</w:t>
      </w:r>
      <w:r w:rsidRPr="00F1098F">
        <w:rPr>
          <w:rFonts w:ascii="David" w:hAnsi="David" w:cs="David"/>
          <w:sz w:val="20"/>
          <w:rtl/>
        </w:rPr>
        <w:t>') כדלקמן :</w:t>
      </w:r>
      <w:r w:rsidRPr="00F1098F">
        <w:rPr>
          <w:rFonts w:ascii="David" w:hAnsi="David" w:cs="David"/>
          <w:i/>
          <w:iCs/>
          <w:szCs w:val="24"/>
          <w:rtl/>
        </w:rPr>
        <w:t> </w:t>
      </w:r>
    </w:p>
    <w:p w14:paraId="096DD4D7" w14:textId="77777777" w:rsidR="00127552" w:rsidRPr="00F1098F" w:rsidRDefault="00127552" w:rsidP="00380B0C">
      <w:pPr>
        <w:spacing w:after="0" w:line="360" w:lineRule="auto"/>
        <w:jc w:val="both"/>
        <w:rPr>
          <w:rFonts w:ascii="David" w:eastAsia="Times New Roman" w:hAnsi="David" w:cs="David"/>
          <w:b/>
          <w:bCs/>
          <w:sz w:val="24"/>
          <w:szCs w:val="26"/>
          <w:rtl/>
          <w:lang w:eastAsia="he-IL"/>
        </w:rPr>
      </w:pPr>
      <w:r w:rsidRPr="00F1098F">
        <w:rPr>
          <w:rFonts w:ascii="David" w:eastAsia="Times New Roman" w:hAnsi="David" w:cs="David" w:hint="eastAsia"/>
          <w:b/>
          <w:bCs/>
          <w:sz w:val="24"/>
          <w:szCs w:val="26"/>
          <w:rtl/>
          <w:lang w:eastAsia="he-IL"/>
        </w:rPr>
        <w:t>ד</w:t>
      </w:r>
      <w:r w:rsidRPr="00F1098F">
        <w:rPr>
          <w:rFonts w:ascii="David" w:eastAsia="Times New Roman" w:hAnsi="David" w:cs="David"/>
          <w:b/>
          <w:bCs/>
          <w:sz w:val="24"/>
          <w:szCs w:val="26"/>
          <w:rtl/>
          <w:lang w:eastAsia="he-IL"/>
        </w:rPr>
        <w:t>. תמלוגים: קיבל המוסד תמורה כלשהי הנובעת ממסחור תוצרי הידע והקניין הרוחני של המחקר, , יחזיר למשרד תמלוגים בשיעור 5% מכל הכנסה הנובעת מכך, לרבות השירותים הנלווים או הכרוכים בכך, עד למלוא התמורה ששילם המשרד לפי הסכם זה בצירוף ריבית והפרשי הצמדה לפי ריבית החשב הכללי באוצר; סעיף זה יחול אף אם ההכנסה נוצרה אצל המוסד או אצל מוסד להעברה טכנולוגית מטעמו .</w:t>
      </w:r>
    </w:p>
    <w:p w14:paraId="558AFB0B" w14:textId="77777777" w:rsidR="00127552" w:rsidRPr="00F1098F" w:rsidRDefault="00127552" w:rsidP="00380B0C">
      <w:pPr>
        <w:spacing w:after="0" w:line="360" w:lineRule="auto"/>
        <w:rPr>
          <w:rFonts w:ascii="David" w:hAnsi="David" w:cs="David"/>
          <w:b/>
          <w:bCs/>
          <w:sz w:val="20"/>
          <w:rtl/>
        </w:rPr>
      </w:pPr>
      <w:r w:rsidRPr="00F1098F">
        <w:rPr>
          <w:rFonts w:ascii="David" w:hAnsi="David" w:cs="David"/>
          <w:b/>
          <w:bCs/>
          <w:sz w:val="20"/>
          <w:rtl/>
        </w:rPr>
        <w:t> </w:t>
      </w:r>
    </w:p>
    <w:p w14:paraId="4FCDC503" w14:textId="77777777" w:rsidR="00127552" w:rsidRPr="00F1098F" w:rsidRDefault="00127552" w:rsidP="00380B0C">
      <w:pPr>
        <w:spacing w:after="0" w:line="360" w:lineRule="auto"/>
        <w:rPr>
          <w:rFonts w:ascii="David" w:hAnsi="David" w:cs="David"/>
          <w:u w:val="single"/>
          <w:rtl/>
        </w:rPr>
      </w:pPr>
      <w:r w:rsidRPr="00F1098F">
        <w:rPr>
          <w:rFonts w:ascii="David" w:hAnsi="David" w:cs="David"/>
          <w:u w:val="single"/>
          <w:rtl/>
        </w:rPr>
        <w:t xml:space="preserve">אם לא היו </w:t>
      </w:r>
      <w:r w:rsidRPr="00F1098F">
        <w:rPr>
          <w:rFonts w:ascii="David" w:hAnsi="David" w:cs="David" w:hint="eastAsia"/>
          <w:u w:val="single"/>
          <w:rtl/>
        </w:rPr>
        <w:t>למוסד</w:t>
      </w:r>
      <w:r w:rsidRPr="00F1098F">
        <w:rPr>
          <w:rFonts w:ascii="David" w:hAnsi="David" w:cs="David"/>
          <w:u w:val="single"/>
          <w:rtl/>
        </w:rPr>
        <w:t xml:space="preserve"> </w:t>
      </w:r>
      <w:r w:rsidRPr="00F1098F">
        <w:rPr>
          <w:rFonts w:ascii="David" w:hAnsi="David" w:cs="David" w:hint="eastAsia"/>
          <w:u w:val="single"/>
          <w:rtl/>
        </w:rPr>
        <w:t>המחקר</w:t>
      </w:r>
      <w:r w:rsidRPr="00F1098F">
        <w:rPr>
          <w:rFonts w:ascii="David" w:hAnsi="David" w:cs="David"/>
          <w:u w:val="single"/>
          <w:rtl/>
        </w:rPr>
        <w:t xml:space="preserve"> הכנסות כנ"ל, יש למלא את </w:t>
      </w:r>
      <w:r w:rsidRPr="00FF6530">
        <w:rPr>
          <w:rFonts w:ascii="David" w:hAnsi="David" w:cs="David"/>
          <w:highlight w:val="magenta"/>
          <w:u w:val="single"/>
          <w:rtl/>
        </w:rPr>
        <w:t xml:space="preserve">נספח </w:t>
      </w:r>
      <w:r w:rsidRPr="00FF6530">
        <w:rPr>
          <w:rFonts w:ascii="David" w:hAnsi="David" w:cs="David" w:hint="eastAsia"/>
          <w:highlight w:val="magenta"/>
          <w:u w:val="single"/>
          <w:rtl/>
        </w:rPr>
        <w:t>כד</w:t>
      </w:r>
      <w:r w:rsidRPr="00FF6530">
        <w:rPr>
          <w:rFonts w:ascii="David" w:hAnsi="David" w:cs="David"/>
          <w:highlight w:val="magenta"/>
          <w:u w:val="single"/>
          <w:rtl/>
        </w:rPr>
        <w:t>'</w:t>
      </w:r>
      <w:r w:rsidRPr="00F1098F">
        <w:rPr>
          <w:rFonts w:ascii="David" w:hAnsi="David" w:cs="David"/>
          <w:u w:val="single"/>
          <w:rtl/>
        </w:rPr>
        <w:t xml:space="preserve"> ולהשיבו אלינו.</w:t>
      </w:r>
    </w:p>
    <w:p w14:paraId="240BF323" w14:textId="77777777" w:rsidR="00127552" w:rsidRPr="00F1098F" w:rsidRDefault="00127552" w:rsidP="005437B2">
      <w:pPr>
        <w:spacing w:after="0" w:line="360" w:lineRule="auto"/>
        <w:rPr>
          <w:rFonts w:ascii="David" w:hAnsi="David" w:cs="David"/>
          <w:u w:val="single"/>
          <w:rtl/>
        </w:rPr>
      </w:pPr>
      <w:r w:rsidRPr="00F1098F">
        <w:rPr>
          <w:rFonts w:ascii="David" w:hAnsi="David" w:cs="David"/>
          <w:u w:val="single"/>
          <w:rtl/>
        </w:rPr>
        <w:t xml:space="preserve">אם היו לחברה הכנסות כנ"ל, יש למלא את נספח </w:t>
      </w:r>
      <w:r w:rsidR="005437B2">
        <w:rPr>
          <w:rFonts w:ascii="David" w:hAnsi="David" w:cs="David" w:hint="cs"/>
          <w:u w:val="single"/>
          <w:rtl/>
        </w:rPr>
        <w:t>8</w:t>
      </w:r>
      <w:r w:rsidRPr="00F1098F">
        <w:rPr>
          <w:rFonts w:ascii="David" w:hAnsi="David" w:cs="David"/>
          <w:u w:val="single"/>
          <w:rtl/>
        </w:rPr>
        <w:t xml:space="preserve"> ולהשיבו אלינו. בנוסף, יש לבצע את שלוש הפעולות הבאות:</w:t>
      </w:r>
    </w:p>
    <w:p w14:paraId="797B4088" w14:textId="77777777" w:rsidR="00127552" w:rsidRPr="00F1098F" w:rsidRDefault="00127552" w:rsidP="005801FF">
      <w:pPr>
        <w:pStyle w:val="af5"/>
        <w:numPr>
          <w:ilvl w:val="0"/>
          <w:numId w:val="80"/>
        </w:numPr>
        <w:spacing w:line="360" w:lineRule="auto"/>
        <w:contextualSpacing w:val="0"/>
        <w:rPr>
          <w:rFonts w:ascii="David" w:hAnsi="David"/>
          <w:szCs w:val="24"/>
          <w:rtl/>
        </w:rPr>
      </w:pPr>
      <w:r w:rsidRPr="00F1098F">
        <w:rPr>
          <w:rFonts w:ascii="David" w:hAnsi="David"/>
          <w:szCs w:val="24"/>
          <w:rtl/>
        </w:rPr>
        <w:t xml:space="preserve">ביצוע תחשיב ההחזר המגיע בגין השנה הרלוונטית. התחשיב יהיה חתום על ידי </w:t>
      </w:r>
      <w:r w:rsidRPr="00F1098F">
        <w:rPr>
          <w:rFonts w:ascii="David" w:hAnsi="David" w:hint="eastAsia"/>
          <w:szCs w:val="24"/>
          <w:rtl/>
        </w:rPr>
        <w:t>מורשה</w:t>
      </w:r>
      <w:r w:rsidRPr="00F1098F">
        <w:rPr>
          <w:rFonts w:ascii="David" w:hAnsi="David"/>
          <w:szCs w:val="24"/>
          <w:rtl/>
        </w:rPr>
        <w:t xml:space="preserve"> </w:t>
      </w:r>
      <w:r w:rsidRPr="00F1098F">
        <w:rPr>
          <w:rFonts w:ascii="David" w:hAnsi="David" w:hint="eastAsia"/>
          <w:szCs w:val="24"/>
          <w:rtl/>
        </w:rPr>
        <w:t>חתימה</w:t>
      </w:r>
      <w:r w:rsidRPr="00F1098F">
        <w:rPr>
          <w:rFonts w:ascii="David" w:hAnsi="David"/>
          <w:szCs w:val="24"/>
          <w:rtl/>
        </w:rPr>
        <w:t xml:space="preserve"> והחשב המוסד.</w:t>
      </w:r>
    </w:p>
    <w:p w14:paraId="086791CD" w14:textId="77777777" w:rsidR="00127552" w:rsidRPr="00F1098F" w:rsidRDefault="00127552" w:rsidP="005801FF">
      <w:pPr>
        <w:pStyle w:val="af5"/>
        <w:numPr>
          <w:ilvl w:val="0"/>
          <w:numId w:val="80"/>
        </w:numPr>
        <w:spacing w:line="360" w:lineRule="auto"/>
        <w:contextualSpacing w:val="0"/>
        <w:rPr>
          <w:rFonts w:ascii="David" w:hAnsi="David"/>
          <w:szCs w:val="24"/>
        </w:rPr>
      </w:pPr>
      <w:r w:rsidRPr="00F1098F">
        <w:rPr>
          <w:rFonts w:ascii="David" w:hAnsi="David"/>
          <w:szCs w:val="24"/>
          <w:rtl/>
        </w:rPr>
        <w:t xml:space="preserve">הפקדת הכסף בחשבון משרד האנרגיה בבנק הדואר מספר </w:t>
      </w:r>
      <w:r w:rsidRPr="00F1098F">
        <w:rPr>
          <w:rFonts w:ascii="David" w:hAnsi="David"/>
          <w:b/>
          <w:bCs/>
          <w:szCs w:val="24"/>
          <w:rtl/>
        </w:rPr>
        <w:t>62230</w:t>
      </w:r>
      <w:r w:rsidRPr="00F1098F">
        <w:rPr>
          <w:rFonts w:ascii="David" w:hAnsi="David"/>
          <w:szCs w:val="24"/>
          <w:rtl/>
        </w:rPr>
        <w:t>, ירושלים.</w:t>
      </w:r>
    </w:p>
    <w:p w14:paraId="08512AA3" w14:textId="77777777" w:rsidR="00127552" w:rsidRPr="00F1098F" w:rsidRDefault="00127552" w:rsidP="005801FF">
      <w:pPr>
        <w:pStyle w:val="af5"/>
        <w:numPr>
          <w:ilvl w:val="0"/>
          <w:numId w:val="80"/>
        </w:numPr>
        <w:spacing w:line="360" w:lineRule="auto"/>
        <w:contextualSpacing w:val="0"/>
        <w:rPr>
          <w:rFonts w:ascii="David" w:hAnsi="David"/>
          <w:szCs w:val="24"/>
        </w:rPr>
      </w:pPr>
      <w:r w:rsidRPr="00F1098F">
        <w:rPr>
          <w:rFonts w:ascii="David" w:hAnsi="David"/>
          <w:szCs w:val="24"/>
          <w:rtl/>
        </w:rPr>
        <w:t>יש להעביר את התחשיב, ואישור התשלום כקובץ סרוק לגב' רחל סבן.</w:t>
      </w:r>
    </w:p>
    <w:p w14:paraId="2CDD556E" w14:textId="77777777" w:rsidR="00127552" w:rsidRPr="00F1098F" w:rsidRDefault="00127552" w:rsidP="00380B0C">
      <w:pPr>
        <w:pStyle w:val="af5"/>
        <w:spacing w:line="360" w:lineRule="auto"/>
        <w:rPr>
          <w:rFonts w:ascii="David" w:hAnsi="David"/>
          <w:rtl/>
        </w:rPr>
      </w:pPr>
    </w:p>
    <w:p w14:paraId="422328DD" w14:textId="77777777" w:rsidR="00127552" w:rsidRPr="00F1098F" w:rsidRDefault="00127552" w:rsidP="00380B0C">
      <w:pPr>
        <w:spacing w:after="0" w:line="360" w:lineRule="auto"/>
        <w:rPr>
          <w:rFonts w:ascii="David" w:hAnsi="David" w:cs="David"/>
          <w:rtl/>
        </w:rPr>
      </w:pPr>
      <w:r w:rsidRPr="00F1098F">
        <w:rPr>
          <w:rFonts w:ascii="David" w:hAnsi="David" w:cs="David"/>
          <w:rtl/>
        </w:rPr>
        <w:t xml:space="preserve">בנוסף, יש לצרף דוח רו"ח על פי הנוסח שבנספח </w:t>
      </w:r>
      <w:r w:rsidRPr="00F1098F">
        <w:rPr>
          <w:rFonts w:ascii="David" w:hAnsi="David" w:cs="David" w:hint="eastAsia"/>
          <w:rtl/>
        </w:rPr>
        <w:t>כד</w:t>
      </w:r>
      <w:r w:rsidRPr="00F1098F">
        <w:rPr>
          <w:rFonts w:ascii="David" w:hAnsi="David" w:cs="David"/>
          <w:rtl/>
        </w:rPr>
        <w:t xml:space="preserve">'. </w:t>
      </w:r>
    </w:p>
    <w:p w14:paraId="59E38033" w14:textId="77777777" w:rsidR="00127552" w:rsidRPr="00F1098F" w:rsidRDefault="00127552" w:rsidP="00380B0C">
      <w:pPr>
        <w:spacing w:after="0" w:line="360" w:lineRule="auto"/>
        <w:rPr>
          <w:rFonts w:ascii="David" w:hAnsi="David" w:cs="David"/>
          <w:rtl/>
        </w:rPr>
      </w:pPr>
    </w:p>
    <w:p w14:paraId="07B9FD2C" w14:textId="77777777" w:rsidR="00127552" w:rsidRPr="00F1098F" w:rsidRDefault="00127552" w:rsidP="00380B0C">
      <w:pPr>
        <w:spacing w:after="0" w:line="360" w:lineRule="auto"/>
        <w:rPr>
          <w:rFonts w:ascii="David" w:hAnsi="David" w:cs="David"/>
          <w:rtl/>
        </w:rPr>
      </w:pPr>
      <w:r w:rsidRPr="00F1098F">
        <w:rPr>
          <w:rFonts w:ascii="David" w:hAnsi="David" w:cs="David"/>
          <w:rtl/>
        </w:rPr>
        <w:t xml:space="preserve">נודה על ביצוע הפעולות והעברת המסמכים תוך 60 ימים מיום קבלת הודעה זאת לגב' רחל סבן, ממונה תשלומים וחשבונות לפרויקטים, בכתובת הדוא"ל: </w:t>
      </w:r>
      <w:hyperlink r:id="rId13" w:history="1">
        <w:r w:rsidRPr="00F1098F">
          <w:rPr>
            <w:rStyle w:val="Hyperlink"/>
            <w:rFonts w:ascii="David" w:hAnsi="David" w:cs="David"/>
          </w:rPr>
          <w:t>rsaban@energy.gov.il</w:t>
        </w:r>
      </w:hyperlink>
      <w:r w:rsidRPr="00F1098F">
        <w:rPr>
          <w:rFonts w:ascii="David" w:hAnsi="David" w:cs="David"/>
          <w:rtl/>
        </w:rPr>
        <w:t>.</w:t>
      </w:r>
    </w:p>
    <w:p w14:paraId="05322FE5" w14:textId="77777777" w:rsidR="00127552" w:rsidRPr="00F1098F" w:rsidRDefault="00127552" w:rsidP="00380B0C">
      <w:pPr>
        <w:spacing w:after="0" w:line="360" w:lineRule="auto"/>
        <w:rPr>
          <w:rFonts w:ascii="David" w:hAnsi="David" w:cs="David"/>
          <w:bCs/>
          <w:u w:val="single"/>
          <w:rtl/>
        </w:rPr>
      </w:pPr>
    </w:p>
    <w:p w14:paraId="71640C6D" w14:textId="77777777" w:rsidR="00127552" w:rsidRPr="00F1098F" w:rsidRDefault="00127552" w:rsidP="00380B0C">
      <w:pPr>
        <w:bidi w:val="0"/>
        <w:spacing w:after="0" w:line="360" w:lineRule="auto"/>
        <w:rPr>
          <w:rFonts w:ascii="David" w:hAnsi="David" w:cs="David"/>
          <w:b/>
          <w:bCs/>
        </w:rPr>
      </w:pPr>
      <w:r w:rsidRPr="00F1098F">
        <w:rPr>
          <w:rFonts w:ascii="David" w:hAnsi="David" w:cs="David"/>
          <w:b/>
          <w:bCs/>
        </w:rPr>
        <w:br w:type="page"/>
      </w:r>
    </w:p>
    <w:p w14:paraId="263DA032" w14:textId="77777777" w:rsidR="001C4901" w:rsidRDefault="001C4901" w:rsidP="00355216">
      <w:pPr>
        <w:spacing w:after="0" w:line="360" w:lineRule="auto"/>
        <w:rPr>
          <w:rFonts w:ascii="David" w:eastAsia="Times New Roman" w:hAnsi="David" w:cs="David"/>
          <w:sz w:val="24"/>
          <w:szCs w:val="24"/>
          <w:rtl/>
        </w:rPr>
      </w:pPr>
    </w:p>
    <w:p w14:paraId="2537558A" w14:textId="77777777" w:rsidR="00127552" w:rsidRPr="00F1098F" w:rsidRDefault="00127552" w:rsidP="00355216">
      <w:pPr>
        <w:spacing w:after="0" w:line="360" w:lineRule="auto"/>
        <w:rPr>
          <w:rFonts w:ascii="David" w:eastAsia="Times New Roman" w:hAnsi="David" w:cs="David"/>
          <w:sz w:val="24"/>
          <w:szCs w:val="24"/>
          <w:u w:val="single"/>
          <w:rtl/>
        </w:rPr>
      </w:pPr>
      <w:r w:rsidRPr="00F1098F">
        <w:rPr>
          <w:rFonts w:ascii="David" w:eastAsia="Times New Roman" w:hAnsi="David" w:cs="David" w:hint="eastAsia"/>
          <w:sz w:val="24"/>
          <w:szCs w:val="24"/>
          <w:rtl/>
        </w:rPr>
        <w:t>נספח</w:t>
      </w:r>
      <w:r w:rsidRPr="00F1098F">
        <w:rPr>
          <w:rFonts w:ascii="David" w:eastAsia="Times New Roman" w:hAnsi="David" w:cs="David"/>
          <w:sz w:val="24"/>
          <w:szCs w:val="24"/>
          <w:rtl/>
        </w:rPr>
        <w:t xml:space="preserve"> </w:t>
      </w:r>
      <w:r w:rsidR="00355216">
        <w:rPr>
          <w:rFonts w:ascii="David" w:eastAsia="Times New Roman" w:hAnsi="David" w:cs="David" w:hint="cs"/>
          <w:sz w:val="24"/>
          <w:szCs w:val="24"/>
          <w:rtl/>
        </w:rPr>
        <w:t>8</w:t>
      </w:r>
      <w:r w:rsidRPr="00F1098F">
        <w:rPr>
          <w:rFonts w:ascii="David" w:eastAsia="Times New Roman" w:hAnsi="David" w:cs="David"/>
          <w:sz w:val="24"/>
          <w:szCs w:val="24"/>
          <w:rtl/>
        </w:rPr>
        <w:t xml:space="preserve">: </w:t>
      </w:r>
      <w:r w:rsidRPr="00F1098F">
        <w:rPr>
          <w:rFonts w:ascii="David" w:eastAsia="Times New Roman" w:hAnsi="David" w:cs="David"/>
          <w:sz w:val="24"/>
          <w:szCs w:val="24"/>
          <w:u w:val="single"/>
          <w:rtl/>
        </w:rPr>
        <w:t xml:space="preserve">הצהרה לעניין תמלוגים מחברות שהפרויקט הנתמך </w:t>
      </w:r>
      <w:r w:rsidRPr="00F1098F">
        <w:rPr>
          <w:rFonts w:ascii="David" w:eastAsia="Times New Roman" w:hAnsi="David" w:cs="David" w:hint="eastAsia"/>
          <w:sz w:val="24"/>
          <w:szCs w:val="24"/>
          <w:u w:val="single"/>
          <w:rtl/>
        </w:rPr>
        <w:t>תוגש</w:t>
      </w:r>
      <w:r w:rsidRPr="00F1098F">
        <w:rPr>
          <w:rFonts w:ascii="David" w:eastAsia="Times New Roman" w:hAnsi="David" w:cs="David"/>
          <w:sz w:val="24"/>
          <w:szCs w:val="24"/>
          <w:u w:val="single"/>
          <w:rtl/>
        </w:rPr>
        <w:t xml:space="preserve"> </w:t>
      </w:r>
      <w:r w:rsidRPr="00F1098F">
        <w:rPr>
          <w:rFonts w:ascii="David" w:eastAsia="Times New Roman" w:hAnsi="David" w:cs="David" w:hint="eastAsia"/>
          <w:sz w:val="24"/>
          <w:szCs w:val="24"/>
          <w:u w:val="single"/>
          <w:rtl/>
        </w:rPr>
        <w:t>בכל</w:t>
      </w:r>
      <w:r w:rsidRPr="00F1098F">
        <w:rPr>
          <w:rFonts w:ascii="David" w:eastAsia="Times New Roman" w:hAnsi="David" w:cs="David"/>
          <w:sz w:val="24"/>
          <w:szCs w:val="24"/>
          <w:u w:val="single"/>
          <w:rtl/>
        </w:rPr>
        <w:t xml:space="preserve"> </w:t>
      </w:r>
      <w:r w:rsidRPr="00F1098F">
        <w:rPr>
          <w:rFonts w:ascii="David" w:eastAsia="Times New Roman" w:hAnsi="David" w:cs="David" w:hint="eastAsia"/>
          <w:sz w:val="24"/>
          <w:szCs w:val="24"/>
          <w:u w:val="single"/>
          <w:rtl/>
        </w:rPr>
        <w:t>שנה</w:t>
      </w:r>
      <w:r w:rsidRPr="00F1098F">
        <w:rPr>
          <w:rFonts w:ascii="David" w:eastAsia="Times New Roman" w:hAnsi="David" w:cs="David"/>
          <w:sz w:val="24"/>
          <w:szCs w:val="24"/>
          <w:u w:val="single"/>
          <w:rtl/>
        </w:rPr>
        <w:t xml:space="preserve"> </w:t>
      </w:r>
      <w:r w:rsidRPr="00F1098F">
        <w:rPr>
          <w:rFonts w:ascii="David" w:eastAsia="Times New Roman" w:hAnsi="David" w:cs="David" w:hint="eastAsia"/>
          <w:sz w:val="24"/>
          <w:szCs w:val="24"/>
          <w:u w:val="single"/>
          <w:rtl/>
        </w:rPr>
        <w:t>שנייה</w:t>
      </w:r>
      <w:r w:rsidRPr="00F1098F">
        <w:rPr>
          <w:rFonts w:ascii="David" w:eastAsia="Times New Roman" w:hAnsi="David" w:cs="David"/>
          <w:sz w:val="24"/>
          <w:szCs w:val="24"/>
          <w:u w:val="single"/>
          <w:rtl/>
        </w:rPr>
        <w:t xml:space="preserve"> </w:t>
      </w:r>
      <w:r w:rsidRPr="00F1098F">
        <w:rPr>
          <w:rFonts w:ascii="David" w:eastAsia="Times New Roman" w:hAnsi="David" w:cs="David" w:hint="eastAsia"/>
          <w:sz w:val="24"/>
          <w:szCs w:val="24"/>
          <w:u w:val="single"/>
          <w:rtl/>
        </w:rPr>
        <w:t>לאחר</w:t>
      </w:r>
      <w:r w:rsidRPr="00F1098F">
        <w:rPr>
          <w:rFonts w:ascii="David" w:eastAsia="Times New Roman" w:hAnsi="David" w:cs="David"/>
          <w:sz w:val="24"/>
          <w:szCs w:val="24"/>
          <w:u w:val="single"/>
          <w:rtl/>
        </w:rPr>
        <w:t xml:space="preserve"> </w:t>
      </w:r>
      <w:r w:rsidRPr="00F1098F">
        <w:rPr>
          <w:rFonts w:ascii="David" w:eastAsia="Times New Roman" w:hAnsi="David" w:cs="David" w:hint="eastAsia"/>
          <w:sz w:val="24"/>
          <w:szCs w:val="24"/>
          <w:u w:val="single"/>
          <w:rtl/>
        </w:rPr>
        <w:t>השלמת</w:t>
      </w:r>
      <w:r w:rsidRPr="00F1098F">
        <w:rPr>
          <w:rFonts w:ascii="David" w:eastAsia="Times New Roman" w:hAnsi="David" w:cs="David"/>
          <w:sz w:val="24"/>
          <w:szCs w:val="24"/>
          <w:u w:val="single"/>
          <w:rtl/>
        </w:rPr>
        <w:t xml:space="preserve"> </w:t>
      </w:r>
      <w:r w:rsidRPr="00F1098F">
        <w:rPr>
          <w:rFonts w:ascii="David" w:eastAsia="Times New Roman" w:hAnsi="David" w:cs="David" w:hint="eastAsia"/>
          <w:sz w:val="24"/>
          <w:szCs w:val="24"/>
          <w:u w:val="single"/>
          <w:rtl/>
        </w:rPr>
        <w:t>המחקר</w:t>
      </w:r>
    </w:p>
    <w:p w14:paraId="56D94B86" w14:textId="77777777" w:rsidR="00127552" w:rsidRPr="00F1098F" w:rsidRDefault="00127552" w:rsidP="00380B0C">
      <w:pPr>
        <w:spacing w:after="0" w:line="360" w:lineRule="auto"/>
        <w:jc w:val="center"/>
        <w:rPr>
          <w:rFonts w:ascii="David" w:eastAsia="Times New Roman" w:hAnsi="David" w:cs="David"/>
          <w:sz w:val="24"/>
          <w:szCs w:val="24"/>
          <w:rtl/>
        </w:rPr>
      </w:pPr>
    </w:p>
    <w:p w14:paraId="69333CF4" w14:textId="77777777" w:rsidR="001C4901" w:rsidRDefault="00127552" w:rsidP="001C4901">
      <w:pPr>
        <w:spacing w:after="0" w:line="360" w:lineRule="auto"/>
        <w:rPr>
          <w:rFonts w:ascii="David" w:hAnsi="David" w:cs="David"/>
          <w:sz w:val="24"/>
          <w:szCs w:val="24"/>
          <w:rtl/>
        </w:rPr>
      </w:pPr>
      <w:bookmarkStart w:id="31" w:name="_Toc35973529"/>
      <w:r w:rsidRPr="009E6232">
        <w:rPr>
          <w:rFonts w:ascii="David" w:hAnsi="David" w:cs="David"/>
          <w:sz w:val="24"/>
          <w:szCs w:val="24"/>
          <w:rtl/>
        </w:rPr>
        <w:t>אל: משרד האנרגיה, יחידת המדען הראשי</w:t>
      </w:r>
      <w:bookmarkStart w:id="32" w:name="_Toc35973530"/>
      <w:bookmarkEnd w:id="31"/>
    </w:p>
    <w:p w14:paraId="6DB63E58" w14:textId="77777777" w:rsidR="00127552" w:rsidRPr="001C4901" w:rsidRDefault="00127552" w:rsidP="001C4901">
      <w:pPr>
        <w:spacing w:after="0" w:line="360" w:lineRule="auto"/>
        <w:rPr>
          <w:rFonts w:ascii="David" w:hAnsi="David" w:cs="David"/>
          <w:sz w:val="24"/>
          <w:szCs w:val="24"/>
          <w:rtl/>
        </w:rPr>
      </w:pPr>
      <w:r w:rsidRPr="001C4901">
        <w:rPr>
          <w:rFonts w:ascii="David" w:hAnsi="David" w:cs="David"/>
          <w:sz w:val="24"/>
          <w:szCs w:val="24"/>
          <w:rtl/>
        </w:rPr>
        <w:t xml:space="preserve">פרטי מוסד המחקר:  </w:t>
      </w:r>
      <w:sdt>
        <w:sdtPr>
          <w:rPr>
            <w:rFonts w:ascii="David" w:hAnsi="David" w:cs="David"/>
            <w:sz w:val="24"/>
            <w:szCs w:val="24"/>
            <w:rtl/>
          </w:rPr>
          <w:alias w:val="רשימת שמות מלאים נמענים יעדים"/>
          <w:tag w:val="רשימת שמות מלאים נמענים יעדים"/>
          <w:id w:val="1490054077"/>
          <w:placeholder>
            <w:docPart w:val="69FFC11E8AFD41A0BDBA9BC5581DE048"/>
          </w:placeholder>
          <w:dataBinding w:prefixMappings="xmlns:ns0='http://schemas.microsoft.com/office/2006/metadata/properties' xmlns:ns1='http://www.w3.org/2001/XMLSchema-instance' xmlns:ns2='8f5b83e0-a1d3-486c-bd07-833a425c74af' " w:xpath="/ns0:properties[1]/documentManagement[1]/ns2:FullNameTO[1]" w:storeItemID="{06F88991-CF04-42F8-A4FC-E21E0C856472}"/>
          <w:text w:multiLine="1"/>
        </w:sdtPr>
        <w:sdtEndPr/>
        <w:sdtContent>
          <w:r w:rsidRPr="001C4901">
            <w:rPr>
              <w:rFonts w:ascii="David" w:hAnsi="David" w:cs="David"/>
              <w:sz w:val="24"/>
              <w:szCs w:val="24"/>
              <w:rtl/>
            </w:rPr>
            <w:br/>
            <w:t xml:space="preserve">מספר חוזה:                                                                                                          </w:t>
          </w:r>
          <w:r w:rsidRPr="001C4901">
            <w:rPr>
              <w:rFonts w:ascii="David" w:hAnsi="David" w:cs="David"/>
              <w:sz w:val="24"/>
              <w:szCs w:val="24"/>
              <w:rtl/>
            </w:rPr>
            <w:br/>
          </w:r>
        </w:sdtContent>
      </w:sdt>
      <w:bookmarkEnd w:id="32"/>
      <w:r w:rsidRPr="001C4901">
        <w:rPr>
          <w:rFonts w:ascii="David" w:hAnsi="David" w:cs="David"/>
          <w:sz w:val="24"/>
          <w:szCs w:val="24"/>
          <w:rtl/>
        </w:rPr>
        <w:br/>
      </w:r>
    </w:p>
    <w:p w14:paraId="0382B0C8" w14:textId="77777777" w:rsidR="00127552" w:rsidRPr="00CE1AB9" w:rsidRDefault="00127552" w:rsidP="00CE1AB9">
      <w:pPr>
        <w:pStyle w:val="2ffc"/>
        <w:spacing w:before="0" w:line="360" w:lineRule="auto"/>
        <w:jc w:val="center"/>
        <w:rPr>
          <w:b/>
          <w:bCs/>
          <w:u w:val="single"/>
          <w:rtl/>
        </w:rPr>
      </w:pPr>
      <w:bookmarkStart w:id="33" w:name="_Toc35973531"/>
      <w:r w:rsidRPr="00CE1AB9">
        <w:rPr>
          <w:b/>
          <w:bCs/>
          <w:rtl/>
        </w:rPr>
        <w:t xml:space="preserve">הנדון: </w:t>
      </w:r>
      <w:r w:rsidRPr="00CE1AB9">
        <w:rPr>
          <w:rFonts w:eastAsiaTheme="minorHAnsi"/>
          <w:b/>
          <w:bCs/>
          <w:u w:val="single"/>
          <w:rtl/>
        </w:rPr>
        <w:t>הצהרה לעניין תמלוגים</w:t>
      </w:r>
      <w:bookmarkEnd w:id="33"/>
    </w:p>
    <w:p w14:paraId="47C4910B" w14:textId="77777777" w:rsidR="00127552" w:rsidRPr="00F1098F" w:rsidRDefault="00127552" w:rsidP="00380B0C">
      <w:pPr>
        <w:spacing w:after="0" w:line="360" w:lineRule="auto"/>
        <w:ind w:left="-114"/>
        <w:jc w:val="both"/>
        <w:rPr>
          <w:rFonts w:ascii="David" w:hAnsi="David" w:cs="David"/>
          <w:b/>
          <w:bCs/>
          <w:sz w:val="20"/>
        </w:rPr>
      </w:pPr>
      <w:r w:rsidRPr="00F1098F">
        <w:rPr>
          <w:rFonts w:ascii="David" w:hAnsi="David" w:cs="David"/>
          <w:b/>
          <w:bCs/>
          <w:sz w:val="20"/>
          <w:rtl/>
        </w:rPr>
        <w:t>שלום רב,</w:t>
      </w:r>
    </w:p>
    <w:p w14:paraId="5AFD292A" w14:textId="77777777" w:rsidR="00127552" w:rsidRPr="00F1098F" w:rsidRDefault="00127552" w:rsidP="00380B0C">
      <w:pPr>
        <w:spacing w:after="0" w:line="360" w:lineRule="auto"/>
        <w:jc w:val="both"/>
        <w:rPr>
          <w:rFonts w:ascii="David" w:hAnsi="David" w:cs="David"/>
          <w:sz w:val="20"/>
          <w:rtl/>
        </w:rPr>
      </w:pPr>
      <w:r w:rsidRPr="00F1098F">
        <w:rPr>
          <w:rFonts w:ascii="David" w:hAnsi="David" w:cs="David"/>
          <w:sz w:val="20"/>
          <w:rtl/>
        </w:rPr>
        <w:t xml:space="preserve">בהמשך לזכייתכם ב"קול קורא" </w:t>
      </w:r>
      <w:r w:rsidRPr="00F1098F">
        <w:rPr>
          <w:rFonts w:ascii="David" w:hAnsi="David" w:cs="David"/>
          <w:sz w:val="20"/>
          <w:u w:val="single"/>
          <w:rtl/>
        </w:rPr>
        <w:t xml:space="preserve">                       </w:t>
      </w:r>
      <w:r w:rsidRPr="00F1098F">
        <w:rPr>
          <w:rFonts w:ascii="David" w:hAnsi="David" w:cs="David"/>
          <w:sz w:val="20"/>
          <w:rtl/>
        </w:rPr>
        <w:t>בשנת</w:t>
      </w:r>
      <w:r w:rsidRPr="00F1098F">
        <w:rPr>
          <w:rFonts w:ascii="David" w:hAnsi="David" w:cs="David"/>
          <w:sz w:val="20"/>
          <w:u w:val="single"/>
          <w:rtl/>
        </w:rPr>
        <w:t xml:space="preserve">                </w:t>
      </w:r>
      <w:r w:rsidRPr="00F1098F">
        <w:rPr>
          <w:rFonts w:ascii="David" w:hAnsi="David" w:cs="David"/>
          <w:sz w:val="20"/>
          <w:rtl/>
        </w:rPr>
        <w:t xml:space="preserve"> וכאמור בהסכם עם משרד האנרגיה, בהתקיים התנאים שלהלן</w:t>
      </w:r>
      <w:r w:rsidRPr="00F1098F">
        <w:rPr>
          <w:rFonts w:ascii="David" w:hAnsi="David" w:cs="David"/>
          <w:color w:val="1F497D"/>
          <w:sz w:val="20"/>
          <w:rtl/>
        </w:rPr>
        <w:t xml:space="preserve">, </w:t>
      </w:r>
      <w:r w:rsidRPr="00F1098F">
        <w:rPr>
          <w:rFonts w:ascii="David" w:hAnsi="David" w:cs="David"/>
          <w:sz w:val="20"/>
          <w:rtl/>
        </w:rPr>
        <w:t xml:space="preserve">עלינו להשיב למשרד האנרגיה את מלוא הכספים שהושקעו מטעם המשרד בחברתנו. </w:t>
      </w:r>
    </w:p>
    <w:p w14:paraId="3D2105C0" w14:textId="77777777" w:rsidR="00127552" w:rsidRPr="00F1098F" w:rsidRDefault="00127552" w:rsidP="00380B0C">
      <w:pPr>
        <w:spacing w:after="0" w:line="360" w:lineRule="auto"/>
        <w:jc w:val="both"/>
        <w:rPr>
          <w:rFonts w:ascii="David" w:hAnsi="David" w:cs="David"/>
          <w:sz w:val="20"/>
          <w:rtl/>
        </w:rPr>
      </w:pPr>
      <w:r w:rsidRPr="00F1098F">
        <w:rPr>
          <w:rFonts w:ascii="David" w:hAnsi="David" w:cs="David"/>
          <w:sz w:val="20"/>
          <w:rtl/>
        </w:rPr>
        <w:t xml:space="preserve">למען הסר ספק, דרישת ההחזר היא עבור הכנסות כספיות של </w:t>
      </w:r>
      <w:r w:rsidRPr="00F1098F">
        <w:rPr>
          <w:rFonts w:ascii="David" w:hAnsi="David" w:cs="David" w:hint="eastAsia"/>
          <w:sz w:val="20"/>
          <w:rtl/>
        </w:rPr>
        <w:t>מוסד</w:t>
      </w:r>
      <w:r w:rsidRPr="00F1098F">
        <w:rPr>
          <w:rFonts w:ascii="David" w:hAnsi="David" w:cs="David"/>
          <w:sz w:val="20"/>
          <w:rtl/>
        </w:rPr>
        <w:t xml:space="preserve"> </w:t>
      </w:r>
      <w:r w:rsidRPr="00F1098F">
        <w:rPr>
          <w:rFonts w:ascii="David" w:hAnsi="David" w:cs="David" w:hint="eastAsia"/>
          <w:sz w:val="20"/>
          <w:rtl/>
        </w:rPr>
        <w:t>המחקר</w:t>
      </w:r>
      <w:r w:rsidRPr="00F1098F">
        <w:rPr>
          <w:rFonts w:ascii="David" w:hAnsi="David" w:cs="David"/>
          <w:sz w:val="20"/>
          <w:rtl/>
        </w:rPr>
        <w:t xml:space="preserve"> שמקורן במוצרים הקשורים בפיתוח שנעשה במימון המשרד. ההחזר הנדרש מחושב מתוך סכום המענק של המשרד ללא המימון המשלים.</w:t>
      </w:r>
    </w:p>
    <w:p w14:paraId="36E67A41" w14:textId="77777777" w:rsidR="00127552" w:rsidRPr="00F1098F" w:rsidRDefault="00127552" w:rsidP="007F0516">
      <w:pPr>
        <w:spacing w:after="0" w:line="360" w:lineRule="auto"/>
        <w:jc w:val="both"/>
        <w:rPr>
          <w:rFonts w:ascii="David" w:hAnsi="David" w:cs="David"/>
          <w:szCs w:val="24"/>
          <w:rtl/>
        </w:rPr>
      </w:pPr>
      <w:r w:rsidRPr="00F1098F">
        <w:rPr>
          <w:rFonts w:ascii="David" w:hAnsi="David" w:cs="David"/>
          <w:sz w:val="20"/>
          <w:rtl/>
        </w:rPr>
        <w:t xml:space="preserve">הסעיף המלא העוסק בכך נמצא בחוזה (סעיף </w:t>
      </w:r>
      <w:r w:rsidR="007F0516">
        <w:rPr>
          <w:rFonts w:ascii="David" w:hAnsi="David" w:cs="David" w:hint="cs"/>
          <w:sz w:val="20"/>
          <w:rtl/>
        </w:rPr>
        <w:t>10 ה'</w:t>
      </w:r>
      <w:r w:rsidRPr="00F1098F">
        <w:rPr>
          <w:rFonts w:ascii="David" w:hAnsi="David" w:cs="David"/>
          <w:sz w:val="20"/>
          <w:rtl/>
        </w:rPr>
        <w:t>) כדלקמן :</w:t>
      </w:r>
      <w:r w:rsidRPr="00F1098F">
        <w:rPr>
          <w:rFonts w:ascii="David" w:hAnsi="David" w:cs="David"/>
          <w:i/>
          <w:iCs/>
          <w:szCs w:val="24"/>
          <w:rtl/>
        </w:rPr>
        <w:t> </w:t>
      </w:r>
    </w:p>
    <w:p w14:paraId="42ECF1D8" w14:textId="77777777" w:rsidR="00127552" w:rsidRPr="00F1098F" w:rsidRDefault="007F0516" w:rsidP="007F0516">
      <w:pPr>
        <w:spacing w:after="0" w:line="360" w:lineRule="auto"/>
        <w:jc w:val="both"/>
        <w:rPr>
          <w:rFonts w:ascii="David" w:eastAsia="Times New Roman" w:hAnsi="David" w:cs="David"/>
          <w:b/>
          <w:bCs/>
          <w:sz w:val="24"/>
          <w:szCs w:val="26"/>
          <w:rtl/>
          <w:lang w:eastAsia="he-IL"/>
        </w:rPr>
      </w:pPr>
      <w:r>
        <w:rPr>
          <w:rFonts w:ascii="David" w:eastAsia="Times New Roman" w:hAnsi="David" w:cs="David" w:hint="cs"/>
          <w:b/>
          <w:bCs/>
          <w:sz w:val="24"/>
          <w:szCs w:val="26"/>
          <w:rtl/>
          <w:lang w:eastAsia="he-IL"/>
        </w:rPr>
        <w:t xml:space="preserve">ה. </w:t>
      </w:r>
      <w:r w:rsidR="00127552" w:rsidRPr="00F1098F">
        <w:rPr>
          <w:rFonts w:ascii="David" w:eastAsia="Times New Roman" w:hAnsi="David" w:cs="David"/>
          <w:b/>
          <w:bCs/>
          <w:sz w:val="24"/>
          <w:szCs w:val="26"/>
          <w:rtl/>
          <w:lang w:eastAsia="he-IL"/>
        </w:rPr>
        <w:t>תמלוגים: קיבל המוסד תמורה כלשהי הנובעת ממסחור תוצרי הידע והקניין הרוחני של המחקר, יחזיר למשרד תמלוגים בשיעור 5% מכל הכנסה הנובעת מכך, לרבות השירותים הנלווים או הכרוכים בכך, עד למלוא התמורה ששילם המשרד לפי הסכם זה בצירוף ריבית והפרשי הצמדה לפי ריבית החשב הכללי באוצר; סעיף זה יחול אף אם ההכנסה נוצרה אצל המוסד או אצל מוסד להעברה טכנולוגית מטעמו.</w:t>
      </w:r>
    </w:p>
    <w:p w14:paraId="1706CA55" w14:textId="77777777" w:rsidR="00127552" w:rsidRPr="00F1098F" w:rsidRDefault="00127552" w:rsidP="00380B0C">
      <w:pPr>
        <w:spacing w:after="0" w:line="360" w:lineRule="auto"/>
        <w:rPr>
          <w:rFonts w:ascii="David" w:hAnsi="David" w:cs="David"/>
          <w:sz w:val="20"/>
          <w:rtl/>
        </w:rPr>
      </w:pPr>
    </w:p>
    <w:p w14:paraId="7A8CD0B4" w14:textId="77777777" w:rsidR="00127552" w:rsidRPr="00F1098F" w:rsidRDefault="00127552" w:rsidP="00380B0C">
      <w:pPr>
        <w:spacing w:after="0" w:line="360" w:lineRule="auto"/>
        <w:rPr>
          <w:rFonts w:ascii="David" w:hAnsi="David" w:cs="David"/>
          <w:sz w:val="20"/>
          <w:rtl/>
        </w:rPr>
      </w:pPr>
      <w:r w:rsidRPr="00F1098F">
        <w:rPr>
          <w:rFonts w:ascii="David" w:hAnsi="David" w:cs="David"/>
          <w:sz w:val="20"/>
          <w:rtl/>
        </w:rPr>
        <w:t>יש לסמן במשבצת המתאימה: </w:t>
      </w:r>
    </w:p>
    <w:p w14:paraId="072F8194" w14:textId="77777777" w:rsidR="00127552" w:rsidRPr="00F1098F" w:rsidRDefault="00127552" w:rsidP="005801FF">
      <w:pPr>
        <w:pStyle w:val="af5"/>
        <w:numPr>
          <w:ilvl w:val="0"/>
          <w:numId w:val="81"/>
        </w:numPr>
        <w:spacing w:line="360" w:lineRule="auto"/>
        <w:rPr>
          <w:rFonts w:ascii="David" w:hAnsi="David"/>
        </w:rPr>
      </w:pPr>
      <w:r w:rsidRPr="00F1098F">
        <w:rPr>
          <w:rFonts w:ascii="David" w:hAnsi="David" w:hint="eastAsia"/>
          <w:rtl/>
        </w:rPr>
        <w:t>למוסד</w:t>
      </w:r>
      <w:r w:rsidRPr="00F1098F">
        <w:rPr>
          <w:rFonts w:ascii="David" w:hAnsi="David"/>
          <w:rtl/>
        </w:rPr>
        <w:t xml:space="preserve"> </w:t>
      </w:r>
      <w:r w:rsidRPr="00F1098F">
        <w:rPr>
          <w:rFonts w:ascii="David" w:hAnsi="David" w:hint="eastAsia"/>
          <w:rtl/>
        </w:rPr>
        <w:t>המחקר</w:t>
      </w:r>
      <w:r w:rsidRPr="00F1098F">
        <w:rPr>
          <w:rFonts w:ascii="David" w:hAnsi="David"/>
          <w:rtl/>
        </w:rPr>
        <w:t xml:space="preserve"> לא היו הכנסות כנ"ל בשנת </w:t>
      </w:r>
      <w:r w:rsidRPr="00F1098F">
        <w:rPr>
          <w:rFonts w:ascii="David" w:hAnsi="David"/>
          <w:u w:val="single"/>
          <w:rtl/>
        </w:rPr>
        <w:t xml:space="preserve">            </w:t>
      </w:r>
      <w:r w:rsidRPr="00F1098F">
        <w:rPr>
          <w:rFonts w:ascii="David" w:hAnsi="David"/>
          <w:rtl/>
        </w:rPr>
        <w:t>.</w:t>
      </w:r>
    </w:p>
    <w:p w14:paraId="448ACBBA" w14:textId="77777777" w:rsidR="00127552" w:rsidRPr="00F1098F" w:rsidRDefault="00127552" w:rsidP="00380B0C">
      <w:pPr>
        <w:pStyle w:val="af5"/>
        <w:spacing w:line="360" w:lineRule="auto"/>
        <w:rPr>
          <w:rFonts w:ascii="David" w:hAnsi="David"/>
          <w:rtl/>
        </w:rPr>
      </w:pPr>
    </w:p>
    <w:p w14:paraId="1BB68AEB" w14:textId="77777777" w:rsidR="00127552" w:rsidRPr="00F1098F" w:rsidRDefault="00127552" w:rsidP="005801FF">
      <w:pPr>
        <w:pStyle w:val="af5"/>
        <w:numPr>
          <w:ilvl w:val="0"/>
          <w:numId w:val="81"/>
        </w:numPr>
        <w:spacing w:line="360" w:lineRule="auto"/>
        <w:rPr>
          <w:rFonts w:ascii="David" w:hAnsi="David"/>
        </w:rPr>
      </w:pPr>
      <w:r w:rsidRPr="00F1098F">
        <w:rPr>
          <w:rFonts w:ascii="David" w:hAnsi="David" w:hint="eastAsia"/>
          <w:rtl/>
        </w:rPr>
        <w:t>למוסד</w:t>
      </w:r>
      <w:r w:rsidRPr="00F1098F">
        <w:rPr>
          <w:rFonts w:ascii="David" w:hAnsi="David"/>
          <w:rtl/>
        </w:rPr>
        <w:t xml:space="preserve"> </w:t>
      </w:r>
      <w:r w:rsidRPr="00F1098F">
        <w:rPr>
          <w:rFonts w:ascii="David" w:hAnsi="David" w:hint="eastAsia"/>
          <w:rtl/>
        </w:rPr>
        <w:t>המחקר</w:t>
      </w:r>
      <w:r w:rsidRPr="00F1098F">
        <w:rPr>
          <w:rFonts w:ascii="David" w:hAnsi="David"/>
          <w:rtl/>
        </w:rPr>
        <w:t xml:space="preserve"> היו הכנסות כנ"ל בשנת </w:t>
      </w:r>
      <w:r w:rsidRPr="00F1098F">
        <w:rPr>
          <w:rFonts w:ascii="David" w:hAnsi="David"/>
          <w:u w:val="single"/>
          <w:rtl/>
        </w:rPr>
        <w:t xml:space="preserve">                </w:t>
      </w:r>
      <w:r w:rsidRPr="00F1098F">
        <w:rPr>
          <w:rFonts w:ascii="David" w:hAnsi="David"/>
          <w:rtl/>
        </w:rPr>
        <w:t xml:space="preserve">  בהיקף של </w:t>
      </w:r>
      <w:r w:rsidRPr="00F1098F">
        <w:rPr>
          <w:rFonts w:ascii="David" w:hAnsi="David"/>
          <w:u w:val="single"/>
          <w:rtl/>
        </w:rPr>
        <w:t xml:space="preserve">                  </w:t>
      </w:r>
      <w:r w:rsidRPr="00F1098F">
        <w:rPr>
          <w:rFonts w:ascii="David" w:hAnsi="David"/>
          <w:rtl/>
        </w:rPr>
        <w:t xml:space="preserve"> . </w:t>
      </w:r>
    </w:p>
    <w:p w14:paraId="44FC25DF" w14:textId="77777777" w:rsidR="00127552" w:rsidRPr="00F1098F" w:rsidRDefault="00127552" w:rsidP="00380B0C">
      <w:pPr>
        <w:pStyle w:val="af5"/>
        <w:spacing w:line="360" w:lineRule="auto"/>
        <w:rPr>
          <w:rFonts w:ascii="David" w:hAnsi="David"/>
          <w:rtl/>
        </w:rPr>
      </w:pPr>
      <w:r w:rsidRPr="00F1098F">
        <w:rPr>
          <w:rFonts w:ascii="David" w:hAnsi="David"/>
          <w:rtl/>
        </w:rPr>
        <w:t xml:space="preserve">מצ"ב ביצוע תחשיב ההחזר המגיע למשרד בגין השנה הרלוונטית. התחשיב חתום על ידי </w:t>
      </w:r>
      <w:r w:rsidRPr="00F1098F">
        <w:rPr>
          <w:rFonts w:ascii="David" w:hAnsi="David" w:hint="eastAsia"/>
          <w:rtl/>
        </w:rPr>
        <w:t>מורשה</w:t>
      </w:r>
      <w:r w:rsidRPr="00F1098F">
        <w:rPr>
          <w:rFonts w:ascii="David" w:hAnsi="David"/>
          <w:rtl/>
        </w:rPr>
        <w:t xml:space="preserve"> </w:t>
      </w:r>
      <w:r w:rsidRPr="00F1098F">
        <w:rPr>
          <w:rFonts w:ascii="David" w:hAnsi="David" w:hint="eastAsia"/>
          <w:rtl/>
        </w:rPr>
        <w:t>החתימה</w:t>
      </w:r>
      <w:r w:rsidRPr="00F1098F">
        <w:rPr>
          <w:rFonts w:ascii="David" w:hAnsi="David"/>
          <w:rtl/>
        </w:rPr>
        <w:t xml:space="preserve"> והחשב.</w:t>
      </w:r>
    </w:p>
    <w:p w14:paraId="1845C750" w14:textId="77777777" w:rsidR="00127552" w:rsidRPr="00F1098F" w:rsidRDefault="00127552" w:rsidP="00380B0C">
      <w:pPr>
        <w:pStyle w:val="af5"/>
        <w:spacing w:line="360" w:lineRule="auto"/>
        <w:rPr>
          <w:rFonts w:ascii="David" w:hAnsi="David"/>
        </w:rPr>
      </w:pPr>
      <w:r w:rsidRPr="00F1098F">
        <w:rPr>
          <w:rFonts w:ascii="David" w:hAnsi="David"/>
          <w:rtl/>
        </w:rPr>
        <w:t>הכסף הופקד בחשבון משרד האנרגיה.</w:t>
      </w:r>
    </w:p>
    <w:p w14:paraId="47FBFFBC" w14:textId="77777777" w:rsidR="00127552" w:rsidRPr="00F1098F" w:rsidRDefault="00127552" w:rsidP="00380B0C">
      <w:pPr>
        <w:spacing w:after="0" w:line="360" w:lineRule="auto"/>
        <w:rPr>
          <w:rFonts w:ascii="David" w:hAnsi="David" w:cs="David"/>
          <w:rtl/>
        </w:rPr>
      </w:pPr>
    </w:p>
    <w:p w14:paraId="298EA790" w14:textId="77777777" w:rsidR="00127552" w:rsidRPr="00F1098F" w:rsidRDefault="00127552" w:rsidP="00380B0C">
      <w:pPr>
        <w:spacing w:after="0" w:line="360" w:lineRule="auto"/>
        <w:rPr>
          <w:rFonts w:ascii="David" w:hAnsi="David" w:cs="David"/>
          <w:rtl/>
        </w:rPr>
      </w:pPr>
      <w:r w:rsidRPr="00F1098F">
        <w:rPr>
          <w:rFonts w:ascii="David" w:hAnsi="David" w:cs="David"/>
          <w:rtl/>
        </w:rPr>
        <w:t xml:space="preserve">מצורף דוח רו"ח על פי הנוסח </w:t>
      </w:r>
      <w:r w:rsidRPr="00FF6530">
        <w:rPr>
          <w:rFonts w:ascii="David" w:hAnsi="David" w:cs="David"/>
          <w:highlight w:val="magenta"/>
          <w:rtl/>
        </w:rPr>
        <w:t xml:space="preserve">שבנספח </w:t>
      </w:r>
      <w:r w:rsidRPr="00FF6530">
        <w:rPr>
          <w:rFonts w:ascii="David" w:hAnsi="David" w:cs="David" w:hint="eastAsia"/>
          <w:highlight w:val="magenta"/>
          <w:rtl/>
        </w:rPr>
        <w:t>כד</w:t>
      </w:r>
      <w:r w:rsidRPr="00FF6530">
        <w:rPr>
          <w:rFonts w:ascii="David" w:hAnsi="David" w:cs="David"/>
          <w:highlight w:val="magenta"/>
          <w:rtl/>
        </w:rPr>
        <w:t>'.</w:t>
      </w:r>
      <w:r w:rsidRPr="00F1098F">
        <w:rPr>
          <w:rFonts w:ascii="David" w:hAnsi="David" w:cs="David"/>
          <w:rtl/>
        </w:rPr>
        <w:t xml:space="preserve"> </w:t>
      </w:r>
    </w:p>
    <w:p w14:paraId="60BF181A" w14:textId="77777777" w:rsidR="00127552" w:rsidRPr="00F1098F" w:rsidRDefault="00127552" w:rsidP="00380B0C">
      <w:pPr>
        <w:tabs>
          <w:tab w:val="center" w:pos="6752"/>
        </w:tabs>
        <w:spacing w:after="0" w:line="360" w:lineRule="auto"/>
        <w:jc w:val="both"/>
        <w:rPr>
          <w:rFonts w:ascii="David" w:hAnsi="David" w:cs="David"/>
          <w:rtl/>
        </w:rPr>
      </w:pPr>
    </w:p>
    <w:p w14:paraId="1E0C80A7" w14:textId="77777777" w:rsidR="00127552" w:rsidRPr="00F1098F" w:rsidRDefault="00127552" w:rsidP="00380B0C">
      <w:pPr>
        <w:bidi w:val="0"/>
        <w:spacing w:after="0" w:line="360" w:lineRule="auto"/>
        <w:rPr>
          <w:rFonts w:ascii="David" w:eastAsia="Times New Roman" w:hAnsi="David" w:cs="David"/>
          <w:sz w:val="24"/>
          <w:szCs w:val="24"/>
        </w:rPr>
      </w:pPr>
      <w:r w:rsidRPr="00F1098F">
        <w:rPr>
          <w:rFonts w:ascii="David" w:eastAsia="Times New Roman" w:hAnsi="David" w:cs="David"/>
          <w:sz w:val="24"/>
          <w:szCs w:val="24"/>
          <w:rtl/>
        </w:rPr>
        <w:br w:type="page"/>
      </w:r>
    </w:p>
    <w:p w14:paraId="60B04D06" w14:textId="77777777" w:rsidR="00127552" w:rsidRPr="00F1098F" w:rsidRDefault="00127552" w:rsidP="00380B0C">
      <w:pPr>
        <w:bidi w:val="0"/>
        <w:spacing w:after="0" w:line="360" w:lineRule="auto"/>
        <w:rPr>
          <w:rFonts w:ascii="David" w:hAnsi="David" w:cs="David"/>
          <w:b/>
          <w:bCs/>
          <w:szCs w:val="24"/>
          <w:u w:val="single"/>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16"/>
      </w:tblGrid>
      <w:tr w:rsidR="00127552" w:rsidRPr="00F1098F" w14:paraId="030AC160" w14:textId="77777777" w:rsidTr="00380B0C">
        <w:trPr>
          <w:trHeight w:hRule="exact" w:val="561"/>
          <w:jc w:val="right"/>
        </w:trPr>
        <w:tc>
          <w:tcPr>
            <w:tcW w:w="8916" w:type="dxa"/>
            <w:tcBorders>
              <w:top w:val="nil"/>
              <w:bottom w:val="nil"/>
            </w:tcBorders>
            <w:shd w:val="clear" w:color="auto" w:fill="D9D9D9" w:themeFill="background1" w:themeFillShade="D9"/>
            <w:vAlign w:val="center"/>
          </w:tcPr>
          <w:p w14:paraId="6687CE85" w14:textId="77777777" w:rsidR="00127552" w:rsidRPr="00CA3A51" w:rsidRDefault="00127552" w:rsidP="00C90556">
            <w:pPr>
              <w:pStyle w:val="7"/>
              <w:numPr>
                <w:ilvl w:val="0"/>
                <w:numId w:val="0"/>
              </w:numPr>
              <w:ind w:left="8"/>
              <w:rPr>
                <w:rtl/>
              </w:rPr>
            </w:pPr>
            <w:bookmarkStart w:id="34" w:name="_Toc114132465"/>
            <w:r w:rsidRPr="00CA3A51">
              <w:rPr>
                <w:rFonts w:hint="eastAsia"/>
                <w:rtl/>
              </w:rPr>
              <w:t>נספח</w:t>
            </w:r>
            <w:r w:rsidRPr="00CA3A51">
              <w:rPr>
                <w:rtl/>
              </w:rPr>
              <w:t xml:space="preserve"> </w:t>
            </w:r>
            <w:r w:rsidR="00C90556" w:rsidRPr="00CA3A51">
              <w:rPr>
                <w:rFonts w:hint="cs"/>
                <w:rtl/>
              </w:rPr>
              <w:t>ז</w:t>
            </w:r>
            <w:r w:rsidRPr="00CA3A51">
              <w:rPr>
                <w:rtl/>
              </w:rPr>
              <w:t>'</w:t>
            </w:r>
            <w:bookmarkEnd w:id="34"/>
          </w:p>
        </w:tc>
      </w:tr>
      <w:tr w:rsidR="00127552" w:rsidRPr="00F1098F" w14:paraId="4D0CAAE5" w14:textId="77777777" w:rsidTr="00380B0C">
        <w:trPr>
          <w:trHeight w:hRule="exact" w:val="561"/>
          <w:jc w:val="right"/>
        </w:trPr>
        <w:tc>
          <w:tcPr>
            <w:tcW w:w="8916" w:type="dxa"/>
            <w:tcBorders>
              <w:top w:val="nil"/>
              <w:bottom w:val="nil"/>
            </w:tcBorders>
            <w:shd w:val="clear" w:color="auto" w:fill="1B3461"/>
            <w:vAlign w:val="center"/>
          </w:tcPr>
          <w:p w14:paraId="4EA9396B" w14:textId="77777777" w:rsidR="00127552" w:rsidRPr="00F1098F" w:rsidRDefault="00127552" w:rsidP="00380B0C">
            <w:pPr>
              <w:pStyle w:val="afffd"/>
              <w:spacing w:line="360" w:lineRule="auto"/>
              <w:jc w:val="left"/>
              <w:rPr>
                <w:rFonts w:ascii="David" w:hAnsi="David" w:cs="David"/>
                <w:rtl/>
              </w:rPr>
            </w:pPr>
            <w:r w:rsidRPr="00F1098F">
              <w:rPr>
                <w:rFonts w:ascii="David" w:hAnsi="David" w:cs="David"/>
                <w:b w:val="0"/>
                <w:i/>
                <w:rtl/>
              </w:rPr>
              <w:t>תצהיר בדבר היעדר הרשעות בגין העסקת עובדים זרים ושכר מינימום</w:t>
            </w:r>
          </w:p>
        </w:tc>
      </w:tr>
    </w:tbl>
    <w:p w14:paraId="7A04E8AE" w14:textId="77777777" w:rsidR="00127552" w:rsidRPr="00F1098F" w:rsidRDefault="00127552" w:rsidP="006354E8">
      <w:pPr>
        <w:spacing w:after="0" w:line="360" w:lineRule="auto"/>
        <w:jc w:val="both"/>
        <w:rPr>
          <w:rFonts w:ascii="David" w:hAnsi="David" w:cs="David"/>
          <w:rtl/>
        </w:rPr>
      </w:pPr>
    </w:p>
    <w:p w14:paraId="295F6515" w14:textId="77777777" w:rsidR="00127552" w:rsidRPr="00F1098F" w:rsidRDefault="00127552" w:rsidP="006354E8">
      <w:pPr>
        <w:spacing w:after="0" w:line="360" w:lineRule="auto"/>
        <w:jc w:val="both"/>
        <w:rPr>
          <w:rFonts w:ascii="David" w:hAnsi="David" w:cs="David"/>
          <w:rtl/>
        </w:rPr>
      </w:pPr>
      <w:r w:rsidRPr="00F1098F">
        <w:rPr>
          <w:rFonts w:ascii="David" w:hAnsi="David" w:cs="David"/>
          <w:rtl/>
        </w:rPr>
        <w:t>אני הח"מ _______________ ת.ז. _______________ לאחר שהוזהרתי כי עלי לומר את האמת וכי אהיה צפוי לעונשים הקבועים בחוק אם לא אעשה כן, מצהיר/ה בזה כדלקמן:</w:t>
      </w:r>
    </w:p>
    <w:p w14:paraId="4BB5927F" w14:textId="77777777" w:rsidR="00127552" w:rsidRPr="00F1098F" w:rsidRDefault="00127552" w:rsidP="00971B8A">
      <w:pPr>
        <w:spacing w:after="0" w:line="360" w:lineRule="auto"/>
        <w:jc w:val="both"/>
        <w:rPr>
          <w:rFonts w:ascii="David" w:hAnsi="David" w:cs="David"/>
          <w:rtl/>
        </w:rPr>
      </w:pPr>
      <w:r w:rsidRPr="00F1098F">
        <w:rPr>
          <w:rFonts w:ascii="David" w:hAnsi="David" w:cs="David"/>
          <w:rtl/>
        </w:rPr>
        <w:t>הנני נותן תצהיר זה בשם ___________________ שהוא המציע (להלן: "</w:t>
      </w:r>
      <w:r w:rsidRPr="00F1098F">
        <w:rPr>
          <w:rFonts w:ascii="David" w:hAnsi="David" w:cs="David"/>
          <w:b/>
          <w:bCs/>
          <w:rtl/>
        </w:rPr>
        <w:t>המציע</w:t>
      </w:r>
      <w:r w:rsidRPr="00F1098F">
        <w:rPr>
          <w:rFonts w:ascii="David" w:hAnsi="David" w:cs="David"/>
          <w:rtl/>
        </w:rPr>
        <w:t xml:space="preserve">") במסגרת </w:t>
      </w:r>
      <w:r w:rsidR="005166A4" w:rsidRPr="00F1098F">
        <w:rPr>
          <w:rFonts w:ascii="David" w:hAnsi="David" w:cs="David"/>
          <w:b/>
          <w:bCs/>
          <w:rtl/>
        </w:rPr>
        <w:t>קול קורא</w:t>
      </w:r>
      <w:r w:rsidRPr="00F1098F">
        <w:rPr>
          <w:rFonts w:ascii="David" w:hAnsi="David" w:cs="David"/>
          <w:b/>
          <w:bCs/>
          <w:rtl/>
        </w:rPr>
        <w:t xml:space="preserve"> מס' </w:t>
      </w:r>
      <w:sdt>
        <w:sdtPr>
          <w:rPr>
            <w:rFonts w:ascii="David" w:hAnsi="David" w:cs="David"/>
            <w:b/>
            <w:bCs/>
            <w:rtl/>
          </w:rPr>
          <w:alias w:val="כותרת"/>
          <w:tag w:val=""/>
          <w:id w:val="1562060014"/>
          <w:placeholder>
            <w:docPart w:val="508FA067AFD6452994E71223B2D63FD8"/>
          </w:placeholder>
          <w:dataBinding w:prefixMappings="xmlns:ns0='http://purl.org/dc/elements/1.1/' xmlns:ns1='http://schemas.openxmlformats.org/package/2006/metadata/core-properties' " w:xpath="/ns1:coreProperties[1]/ns0:title[1]" w:storeItemID="{6C3C8BC8-F283-45AE-878A-BAB7291924A1}"/>
          <w:text/>
        </w:sdtPr>
        <w:sdtEndPr/>
        <w:sdtContent>
          <w:r w:rsidRPr="00F1098F">
            <w:rPr>
              <w:rFonts w:ascii="David" w:hAnsi="David" w:cs="David"/>
              <w:b/>
              <w:bCs/>
              <w:rtl/>
            </w:rPr>
            <w:t>55/2022</w:t>
          </w:r>
        </w:sdtContent>
      </w:sdt>
      <w:r w:rsidRPr="00F1098F">
        <w:rPr>
          <w:rFonts w:ascii="David" w:hAnsi="David" w:cs="David"/>
          <w:b/>
          <w:bCs/>
          <w:rtl/>
        </w:rPr>
        <w:t xml:space="preserve"> למתן שירותי </w:t>
      </w:r>
      <w:sdt>
        <w:sdtPr>
          <w:rPr>
            <w:rFonts w:ascii="David" w:hAnsi="David" w:cs="David"/>
            <w:b/>
            <w:bCs/>
            <w:rtl/>
          </w:rPr>
          <w:alias w:val="נושא"/>
          <w:tag w:val=""/>
          <w:id w:val="-7219427"/>
          <w:placeholder>
            <w:docPart w:val="1A053E3745404AFD93E62C0B57C7341C"/>
          </w:placeholder>
          <w:dataBinding w:prefixMappings="xmlns:ns0='http://purl.org/dc/elements/1.1/' xmlns:ns1='http://schemas.openxmlformats.org/package/2006/metadata/core-properties' " w:xpath="/ns1:coreProperties[1]/ns0:subject[1]" w:storeItemID="{6C3C8BC8-F283-45AE-878A-BAB7291924A1}"/>
          <w:text/>
        </w:sdtPr>
        <w:sdtEndPr/>
        <w:sdtContent>
          <w:r w:rsidR="00337FCD" w:rsidRPr="00F1098F">
            <w:rPr>
              <w:rFonts w:ascii="David" w:hAnsi="David" w:cs="David"/>
              <w:b/>
              <w:bCs/>
              <w:rtl/>
            </w:rPr>
            <w:t>בתחום האגירה האלקטרוכימית ותאי דלק עבור משרד האנרגיה</w:t>
          </w:r>
        </w:sdtContent>
      </w:sdt>
      <w:r w:rsidRPr="00F1098F">
        <w:rPr>
          <w:rFonts w:ascii="David" w:hAnsi="David" w:cs="David"/>
          <w:b/>
          <w:bCs/>
          <w:rtl/>
        </w:rPr>
        <w:t xml:space="preserve">, </w:t>
      </w:r>
      <w:r w:rsidRPr="00F1098F">
        <w:rPr>
          <w:rFonts w:ascii="David" w:hAnsi="David" w:cs="David"/>
          <w:rtl/>
        </w:rPr>
        <w:t xml:space="preserve">שפורסם על ידי משרד האנרגיה. אני מצהיר/ה כי הנני מוסמך/ת לתת תצהיר זה בשם המציע. </w:t>
      </w:r>
    </w:p>
    <w:p w14:paraId="0FC1F100" w14:textId="77777777" w:rsidR="00127552" w:rsidRPr="00F1098F" w:rsidRDefault="00127552" w:rsidP="005C17D2">
      <w:pPr>
        <w:spacing w:after="0" w:line="360" w:lineRule="auto"/>
        <w:jc w:val="both"/>
        <w:rPr>
          <w:rFonts w:ascii="David" w:hAnsi="David" w:cs="David"/>
          <w:rtl/>
        </w:rPr>
      </w:pPr>
      <w:r w:rsidRPr="00F1098F">
        <w:rPr>
          <w:rFonts w:ascii="David" w:hAnsi="David" w:cs="David"/>
          <w:rtl/>
        </w:rPr>
        <w:t>בתצהירי זה, משמעותו של המונח "</w:t>
      </w:r>
      <w:r w:rsidRPr="00F1098F">
        <w:rPr>
          <w:rFonts w:ascii="David" w:hAnsi="David" w:cs="David"/>
          <w:b/>
          <w:bCs/>
          <w:rtl/>
        </w:rPr>
        <w:t>בעל זיקה</w:t>
      </w:r>
      <w:r w:rsidRPr="00F1098F">
        <w:rPr>
          <w:rFonts w:ascii="David" w:hAnsi="David" w:cs="David"/>
          <w:rtl/>
        </w:rPr>
        <w:t>" כהגדרתו בחוק עסקאות גופים ציבוריים התשל"ו-1976 (להלן: "</w:t>
      </w:r>
      <w:r w:rsidRPr="00F1098F">
        <w:rPr>
          <w:rFonts w:ascii="David" w:hAnsi="David" w:cs="David"/>
          <w:b/>
          <w:bCs/>
          <w:rtl/>
        </w:rPr>
        <w:t>חוק עסקאות גופים ציבוריים</w:t>
      </w:r>
      <w:r w:rsidRPr="00F1098F">
        <w:rPr>
          <w:rFonts w:ascii="David" w:hAnsi="David" w:cs="David"/>
          <w:rtl/>
        </w:rPr>
        <w:t xml:space="preserve">"). אני מאשר/ת כי הוסברה לי משמעותו של מונח זה וכי אני מבין/ה אותו. </w:t>
      </w:r>
    </w:p>
    <w:p w14:paraId="1E473ED4" w14:textId="77777777" w:rsidR="00127552" w:rsidRPr="00F1098F" w:rsidRDefault="00127552" w:rsidP="00D65C65">
      <w:pPr>
        <w:spacing w:after="0" w:line="360" w:lineRule="auto"/>
        <w:jc w:val="both"/>
        <w:rPr>
          <w:rFonts w:ascii="David" w:hAnsi="David" w:cs="David"/>
          <w:rtl/>
        </w:rPr>
      </w:pPr>
      <w:r w:rsidRPr="00F1098F">
        <w:rPr>
          <w:rFonts w:ascii="David" w:hAnsi="David" w:cs="David" w:hint="eastAsia"/>
          <w:rtl/>
        </w:rPr>
        <w:t>משמעותו</w:t>
      </w:r>
      <w:r w:rsidRPr="00F1098F">
        <w:rPr>
          <w:rFonts w:ascii="David" w:hAnsi="David" w:cs="David"/>
          <w:rtl/>
        </w:rPr>
        <w:t xml:space="preserve"> של המונח </w:t>
      </w:r>
      <w:r w:rsidRPr="00F1098F">
        <w:rPr>
          <w:rFonts w:ascii="David" w:hAnsi="David" w:cs="David"/>
          <w:b/>
          <w:bCs/>
          <w:rtl/>
        </w:rPr>
        <w:t>"עבירה"</w:t>
      </w:r>
      <w:r w:rsidRPr="00F1098F">
        <w:rPr>
          <w:rFonts w:ascii="David" w:hAnsi="David" w:cs="David"/>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2E421CD7" w14:textId="77777777" w:rsidR="00127552" w:rsidRPr="00F1098F" w:rsidRDefault="00127552" w:rsidP="00D65C65">
      <w:pPr>
        <w:spacing w:after="0" w:line="360" w:lineRule="auto"/>
        <w:jc w:val="both"/>
        <w:rPr>
          <w:rFonts w:ascii="David" w:hAnsi="David" w:cs="David"/>
          <w:rtl/>
        </w:rPr>
      </w:pPr>
      <w:r w:rsidRPr="00F1098F">
        <w:rPr>
          <w:rFonts w:ascii="David" w:hAnsi="David" w:cs="David"/>
          <w:rtl/>
        </w:rPr>
        <w:t>המציע הינו תאגיד הרשום בישראל.</w:t>
      </w:r>
    </w:p>
    <w:p w14:paraId="39592512" w14:textId="77777777" w:rsidR="00127552" w:rsidRPr="00F1098F" w:rsidRDefault="00127552" w:rsidP="00D65C65">
      <w:pPr>
        <w:spacing w:after="0" w:line="360" w:lineRule="auto"/>
        <w:jc w:val="both"/>
        <w:rPr>
          <w:rFonts w:ascii="David" w:hAnsi="David" w:cs="David"/>
          <w:rtl/>
        </w:rPr>
      </w:pPr>
      <w:r w:rsidRPr="00F1098F">
        <w:rPr>
          <w:rFonts w:ascii="David" w:hAnsi="David" w:cs="David"/>
          <w:rtl/>
        </w:rPr>
        <w:t xml:space="preserve">(סמן </w:t>
      </w:r>
      <w:r w:rsidRPr="00F1098F">
        <w:rPr>
          <w:rFonts w:ascii="David" w:hAnsi="David" w:cs="David"/>
        </w:rPr>
        <w:t>x</w:t>
      </w:r>
      <w:r w:rsidRPr="00F1098F">
        <w:rPr>
          <w:rFonts w:ascii="David" w:hAnsi="David" w:cs="David"/>
          <w:rtl/>
        </w:rPr>
        <w:t xml:space="preserve"> במשבצת המתאימה)</w:t>
      </w:r>
    </w:p>
    <w:p w14:paraId="2BEFE986" w14:textId="77777777" w:rsidR="00127552" w:rsidRPr="00F1098F" w:rsidRDefault="00127552" w:rsidP="005801FF">
      <w:pPr>
        <w:numPr>
          <w:ilvl w:val="0"/>
          <w:numId w:val="21"/>
        </w:numPr>
        <w:tabs>
          <w:tab w:val="clear" w:pos="360"/>
          <w:tab w:val="num" w:pos="453"/>
        </w:tabs>
        <w:spacing w:after="0" w:line="360" w:lineRule="auto"/>
        <w:ind w:left="453" w:right="360" w:hanging="426"/>
        <w:jc w:val="both"/>
        <w:rPr>
          <w:rFonts w:ascii="David" w:hAnsi="David" w:cs="David"/>
        </w:rPr>
      </w:pPr>
      <w:r w:rsidRPr="00F1098F">
        <w:rPr>
          <w:rFonts w:ascii="David" w:hAnsi="David" w:cs="David"/>
          <w:rtl/>
        </w:rPr>
        <w:t xml:space="preserve">המציע ובעל זיקה אליו </w:t>
      </w:r>
      <w:r w:rsidRPr="00F1098F">
        <w:rPr>
          <w:rFonts w:ascii="David" w:hAnsi="David" w:cs="David"/>
          <w:b/>
          <w:bCs/>
          <w:u w:val="single"/>
          <w:rtl/>
        </w:rPr>
        <w:t>לא הורשעו</w:t>
      </w:r>
      <w:r w:rsidRPr="00F1098F">
        <w:rPr>
          <w:rFonts w:ascii="David" w:hAnsi="David" w:cs="David"/>
          <w:rtl/>
        </w:rPr>
        <w:t xml:space="preserve"> ביותר משתי עבירות עד למועד האחרון להגשת ההצעות (להלן: "</w:t>
      </w:r>
      <w:r w:rsidRPr="00F1098F">
        <w:rPr>
          <w:rFonts w:ascii="David" w:hAnsi="David" w:cs="David"/>
          <w:b/>
          <w:bCs/>
          <w:rtl/>
        </w:rPr>
        <w:t>מועד להגשה</w:t>
      </w:r>
      <w:r w:rsidRPr="00F1098F">
        <w:rPr>
          <w:rFonts w:ascii="David" w:hAnsi="David" w:cs="David"/>
          <w:rtl/>
        </w:rPr>
        <w:t>") מטעם המציע ב</w:t>
      </w:r>
      <w:r w:rsidR="005166A4" w:rsidRPr="00F1098F">
        <w:rPr>
          <w:rFonts w:ascii="David" w:hAnsi="David" w:cs="David"/>
          <w:rtl/>
        </w:rPr>
        <w:t>קול קורא</w:t>
      </w:r>
      <w:r w:rsidRPr="00F1098F">
        <w:rPr>
          <w:rFonts w:ascii="David" w:hAnsi="David" w:cs="David"/>
          <w:rtl/>
        </w:rPr>
        <w:t xml:space="preserve"> פומבי מס' </w:t>
      </w:r>
      <w:sdt>
        <w:sdtPr>
          <w:rPr>
            <w:rFonts w:ascii="David" w:hAnsi="David" w:cs="David"/>
            <w:rtl/>
          </w:rPr>
          <w:alias w:val="כותרת"/>
          <w:tag w:val=""/>
          <w:id w:val="-1043361213"/>
          <w:placeholder>
            <w:docPart w:val="CCB53EB250974DB38F32AEB1DFE38A76"/>
          </w:placeholder>
          <w:dataBinding w:prefixMappings="xmlns:ns0='http://purl.org/dc/elements/1.1/' xmlns:ns1='http://schemas.openxmlformats.org/package/2006/metadata/core-properties' " w:xpath="/ns1:coreProperties[1]/ns0:title[1]" w:storeItemID="{6C3C8BC8-F283-45AE-878A-BAB7291924A1}"/>
          <w:text/>
        </w:sdtPr>
        <w:sdtEndPr/>
        <w:sdtContent>
          <w:r w:rsidRPr="00F1098F">
            <w:rPr>
              <w:rFonts w:ascii="David" w:hAnsi="David" w:cs="David"/>
              <w:rtl/>
            </w:rPr>
            <w:t>55/2022</w:t>
          </w:r>
        </w:sdtContent>
      </w:sdt>
      <w:r w:rsidRPr="00F1098F">
        <w:rPr>
          <w:rFonts w:ascii="David" w:hAnsi="David" w:cs="David"/>
          <w:rtl/>
        </w:rPr>
        <w:t xml:space="preserve"> למתן שירותי </w:t>
      </w:r>
      <w:sdt>
        <w:sdtPr>
          <w:rPr>
            <w:rFonts w:ascii="David" w:hAnsi="David" w:cs="David"/>
            <w:rtl/>
          </w:rPr>
          <w:alias w:val="נושא"/>
          <w:tag w:val=""/>
          <w:id w:val="-928581412"/>
          <w:placeholder>
            <w:docPart w:val="32DB411171734629B813B6E4723B0250"/>
          </w:placeholder>
          <w:dataBinding w:prefixMappings="xmlns:ns0='http://purl.org/dc/elements/1.1/' xmlns:ns1='http://schemas.openxmlformats.org/package/2006/metadata/core-properties' " w:xpath="/ns1:coreProperties[1]/ns0:subject[1]" w:storeItemID="{6C3C8BC8-F283-45AE-878A-BAB7291924A1}"/>
          <w:text/>
        </w:sdtPr>
        <w:sdtEndPr/>
        <w:sdtContent>
          <w:r w:rsidR="00337FCD" w:rsidRPr="00F1098F">
            <w:rPr>
              <w:rFonts w:ascii="David" w:hAnsi="David" w:cs="David"/>
              <w:rtl/>
            </w:rPr>
            <w:t>בתחום האגירה האלקטרוכימית ותאי דלק עבור משרד האנרגיה</w:t>
          </w:r>
        </w:sdtContent>
      </w:sdt>
      <w:r w:rsidRPr="00F1098F">
        <w:rPr>
          <w:rFonts w:ascii="David" w:hAnsi="David" w:cs="David"/>
          <w:rtl/>
        </w:rPr>
        <w:t>.</w:t>
      </w:r>
    </w:p>
    <w:p w14:paraId="2DDE862F" w14:textId="77777777" w:rsidR="00127552" w:rsidRPr="00F1098F" w:rsidRDefault="00127552" w:rsidP="005801FF">
      <w:pPr>
        <w:numPr>
          <w:ilvl w:val="0"/>
          <w:numId w:val="21"/>
        </w:numPr>
        <w:tabs>
          <w:tab w:val="clear" w:pos="360"/>
          <w:tab w:val="num" w:pos="453"/>
        </w:tabs>
        <w:spacing w:after="0" w:line="360" w:lineRule="auto"/>
        <w:ind w:left="453" w:right="360" w:hanging="426"/>
        <w:jc w:val="both"/>
        <w:rPr>
          <w:rFonts w:ascii="David" w:hAnsi="David" w:cs="David"/>
        </w:rPr>
      </w:pPr>
      <w:r w:rsidRPr="00F1098F">
        <w:rPr>
          <w:rFonts w:ascii="David" w:hAnsi="David" w:cs="David"/>
          <w:rtl/>
        </w:rPr>
        <w:t xml:space="preserve">המציע או בעל זיקה אליו </w:t>
      </w:r>
      <w:r w:rsidRPr="00F1098F">
        <w:rPr>
          <w:rFonts w:ascii="David" w:hAnsi="David" w:cs="David"/>
          <w:b/>
          <w:bCs/>
          <w:u w:val="single"/>
          <w:rtl/>
        </w:rPr>
        <w:t>הורשעו</w:t>
      </w:r>
      <w:r w:rsidRPr="00F1098F">
        <w:rPr>
          <w:rFonts w:ascii="David" w:hAnsi="David" w:cs="David"/>
          <w:rtl/>
        </w:rPr>
        <w:t xml:space="preserve"> בפסק דין ביותר משתי עבירות </w:t>
      </w:r>
      <w:r w:rsidRPr="00F1098F">
        <w:rPr>
          <w:rFonts w:ascii="David" w:hAnsi="David" w:cs="David"/>
          <w:b/>
          <w:bCs/>
          <w:u w:val="single"/>
          <w:rtl/>
        </w:rPr>
        <w:t>וחלפה שנה אחת</w:t>
      </w:r>
      <w:r w:rsidRPr="00F1098F">
        <w:rPr>
          <w:rFonts w:ascii="David" w:hAnsi="David" w:cs="David"/>
          <w:rtl/>
        </w:rPr>
        <w:t xml:space="preserve"> לפחות ממועד ההרשעה האחרונה ועד למועד ההגשה. </w:t>
      </w:r>
    </w:p>
    <w:p w14:paraId="4CCE7E02" w14:textId="77777777" w:rsidR="00127552" w:rsidRPr="00F1098F" w:rsidRDefault="00127552" w:rsidP="005801FF">
      <w:pPr>
        <w:numPr>
          <w:ilvl w:val="0"/>
          <w:numId w:val="21"/>
        </w:numPr>
        <w:tabs>
          <w:tab w:val="clear" w:pos="360"/>
          <w:tab w:val="num" w:pos="453"/>
        </w:tabs>
        <w:spacing w:after="0" w:line="360" w:lineRule="auto"/>
        <w:ind w:left="453" w:right="360" w:hanging="426"/>
        <w:jc w:val="both"/>
        <w:rPr>
          <w:rFonts w:ascii="David" w:hAnsi="David" w:cs="David"/>
          <w:rtl/>
        </w:rPr>
      </w:pPr>
      <w:r w:rsidRPr="00F1098F">
        <w:rPr>
          <w:rFonts w:ascii="David" w:hAnsi="David" w:cs="David"/>
          <w:rtl/>
        </w:rPr>
        <w:t xml:space="preserve">המציע או בעל זיקה אליו </w:t>
      </w:r>
      <w:r w:rsidRPr="00F1098F">
        <w:rPr>
          <w:rFonts w:ascii="David" w:hAnsi="David" w:cs="David"/>
          <w:b/>
          <w:bCs/>
          <w:u w:val="single"/>
          <w:rtl/>
        </w:rPr>
        <w:t>הורשעו</w:t>
      </w:r>
      <w:r w:rsidRPr="00F1098F">
        <w:rPr>
          <w:rFonts w:ascii="David" w:hAnsi="David" w:cs="David"/>
          <w:rtl/>
        </w:rPr>
        <w:t xml:space="preserve"> בפסק דין ביותר משתי עבירות </w:t>
      </w:r>
      <w:r w:rsidRPr="00F1098F">
        <w:rPr>
          <w:rFonts w:ascii="David" w:hAnsi="David" w:cs="David"/>
          <w:b/>
          <w:bCs/>
          <w:u w:val="single"/>
          <w:rtl/>
        </w:rPr>
        <w:t>ולא חלפה שנה אחת</w:t>
      </w:r>
      <w:r w:rsidRPr="00F1098F">
        <w:rPr>
          <w:rFonts w:ascii="David" w:hAnsi="David" w:cs="David"/>
          <w:rtl/>
        </w:rPr>
        <w:t xml:space="preserve"> לפחות ממועד ההרשעה האחרונה ועד למועד ההגשה. </w:t>
      </w:r>
    </w:p>
    <w:p w14:paraId="28C4F0C3" w14:textId="77777777" w:rsidR="00127552" w:rsidRPr="00F1098F" w:rsidRDefault="00127552" w:rsidP="006354E8">
      <w:pPr>
        <w:spacing w:after="0" w:line="360" w:lineRule="auto"/>
        <w:jc w:val="both"/>
        <w:rPr>
          <w:rFonts w:ascii="David" w:hAnsi="David" w:cs="David"/>
          <w:rtl/>
        </w:rPr>
      </w:pPr>
      <w:r w:rsidRPr="00F1098F">
        <w:rPr>
          <w:rFonts w:ascii="David" w:hAnsi="David" w:cs="David"/>
          <w:rtl/>
        </w:rPr>
        <w:t xml:space="preserve">זה שמי, להלן חתימתי ותוכן תצהירי דלעיל אמת. </w:t>
      </w:r>
    </w:p>
    <w:p w14:paraId="2655411B" w14:textId="77777777" w:rsidR="00127552" w:rsidRPr="00F1098F" w:rsidRDefault="00127552" w:rsidP="006354E8">
      <w:pPr>
        <w:spacing w:after="0" w:line="360" w:lineRule="auto"/>
        <w:jc w:val="both"/>
        <w:rPr>
          <w:rFonts w:ascii="David" w:hAnsi="David" w:cs="David"/>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127552" w:rsidRPr="00F1098F" w14:paraId="524C91E2" w14:textId="77777777" w:rsidTr="00B55FE1">
        <w:trPr>
          <w:tblHeader/>
          <w:jc w:val="center"/>
        </w:trPr>
        <w:tc>
          <w:tcPr>
            <w:tcW w:w="2144" w:type="dxa"/>
            <w:tcBorders>
              <w:top w:val="single" w:sz="4" w:space="0" w:color="auto"/>
            </w:tcBorders>
          </w:tcPr>
          <w:p w14:paraId="2FAF819A" w14:textId="77777777" w:rsidR="00127552" w:rsidRPr="00F1098F" w:rsidRDefault="00127552" w:rsidP="006354E8">
            <w:pPr>
              <w:spacing w:line="360" w:lineRule="auto"/>
              <w:jc w:val="center"/>
              <w:rPr>
                <w:rFonts w:ascii="David" w:hAnsi="David" w:cs="David"/>
                <w:sz w:val="22"/>
                <w:szCs w:val="22"/>
                <w:rtl/>
              </w:rPr>
            </w:pPr>
            <w:r w:rsidRPr="00F1098F">
              <w:rPr>
                <w:rFonts w:ascii="David" w:hAnsi="David" w:cs="David" w:hint="eastAsia"/>
                <w:rtl/>
              </w:rPr>
              <w:t>תאריך</w:t>
            </w:r>
          </w:p>
        </w:tc>
        <w:tc>
          <w:tcPr>
            <w:tcW w:w="1134" w:type="dxa"/>
          </w:tcPr>
          <w:p w14:paraId="7B0BADC9" w14:textId="77777777" w:rsidR="00127552" w:rsidRPr="00F1098F" w:rsidRDefault="00127552" w:rsidP="006354E8">
            <w:pPr>
              <w:spacing w:line="360" w:lineRule="auto"/>
              <w:jc w:val="both"/>
              <w:rPr>
                <w:rFonts w:ascii="David" w:hAnsi="David" w:cs="David"/>
                <w:sz w:val="22"/>
                <w:szCs w:val="22"/>
                <w:rtl/>
              </w:rPr>
            </w:pPr>
          </w:p>
        </w:tc>
        <w:tc>
          <w:tcPr>
            <w:tcW w:w="2409" w:type="dxa"/>
            <w:tcBorders>
              <w:top w:val="single" w:sz="4" w:space="0" w:color="auto"/>
            </w:tcBorders>
          </w:tcPr>
          <w:p w14:paraId="0A16E4BE" w14:textId="77777777" w:rsidR="00127552" w:rsidRPr="00F1098F" w:rsidRDefault="00127552" w:rsidP="006354E8">
            <w:pPr>
              <w:spacing w:line="360" w:lineRule="auto"/>
              <w:jc w:val="center"/>
              <w:rPr>
                <w:rFonts w:ascii="David" w:hAnsi="David" w:cs="David"/>
                <w:sz w:val="22"/>
                <w:szCs w:val="22"/>
                <w:rtl/>
              </w:rPr>
            </w:pPr>
            <w:r w:rsidRPr="00F1098F">
              <w:rPr>
                <w:rFonts w:ascii="David" w:hAnsi="David" w:cs="David" w:hint="eastAsia"/>
                <w:rtl/>
              </w:rPr>
              <w:t>שם</w:t>
            </w:r>
          </w:p>
        </w:tc>
        <w:tc>
          <w:tcPr>
            <w:tcW w:w="993" w:type="dxa"/>
          </w:tcPr>
          <w:p w14:paraId="2B521615" w14:textId="77777777" w:rsidR="00127552" w:rsidRPr="00F1098F" w:rsidRDefault="00127552" w:rsidP="006354E8">
            <w:pPr>
              <w:spacing w:line="360" w:lineRule="auto"/>
              <w:jc w:val="both"/>
              <w:rPr>
                <w:rFonts w:ascii="David" w:hAnsi="David" w:cs="David"/>
                <w:sz w:val="22"/>
                <w:szCs w:val="22"/>
                <w:rtl/>
              </w:rPr>
            </w:pPr>
          </w:p>
        </w:tc>
        <w:tc>
          <w:tcPr>
            <w:tcW w:w="2268" w:type="dxa"/>
            <w:tcBorders>
              <w:top w:val="single" w:sz="4" w:space="0" w:color="auto"/>
            </w:tcBorders>
          </w:tcPr>
          <w:p w14:paraId="0725DAEE" w14:textId="77777777" w:rsidR="00127552" w:rsidRPr="00F1098F" w:rsidRDefault="00127552" w:rsidP="006354E8">
            <w:pPr>
              <w:spacing w:line="360" w:lineRule="auto"/>
              <w:jc w:val="center"/>
              <w:rPr>
                <w:rFonts w:ascii="David" w:hAnsi="David" w:cs="David"/>
                <w:sz w:val="22"/>
                <w:szCs w:val="22"/>
                <w:rtl/>
              </w:rPr>
            </w:pPr>
            <w:r w:rsidRPr="00F1098F">
              <w:rPr>
                <w:rFonts w:ascii="David" w:hAnsi="David" w:cs="David" w:hint="eastAsia"/>
                <w:rtl/>
              </w:rPr>
              <w:t>חתימה</w:t>
            </w:r>
            <w:r w:rsidRPr="00F1098F">
              <w:rPr>
                <w:rFonts w:ascii="David" w:hAnsi="David" w:cs="David"/>
                <w:rtl/>
              </w:rPr>
              <w:t xml:space="preserve"> </w:t>
            </w:r>
            <w:r w:rsidRPr="00F1098F">
              <w:rPr>
                <w:rFonts w:ascii="David" w:hAnsi="David" w:cs="David" w:hint="eastAsia"/>
                <w:rtl/>
              </w:rPr>
              <w:t>וחותמת</w:t>
            </w:r>
          </w:p>
        </w:tc>
      </w:tr>
    </w:tbl>
    <w:p w14:paraId="5E85787F" w14:textId="77777777" w:rsidR="00127552" w:rsidRPr="00F1098F" w:rsidRDefault="00127552" w:rsidP="006354E8">
      <w:pPr>
        <w:tabs>
          <w:tab w:val="left" w:pos="901"/>
          <w:tab w:val="left" w:pos="1576"/>
          <w:tab w:val="left" w:pos="2137"/>
          <w:tab w:val="left" w:pos="2699"/>
          <w:tab w:val="left" w:pos="3263"/>
          <w:tab w:val="left" w:pos="3824"/>
          <w:tab w:val="left" w:pos="4388"/>
          <w:tab w:val="left" w:pos="4949"/>
          <w:tab w:val="left" w:pos="6075"/>
          <w:tab w:val="left" w:pos="7200"/>
        </w:tabs>
        <w:spacing w:before="160" w:after="0" w:line="360" w:lineRule="auto"/>
        <w:jc w:val="center"/>
        <w:rPr>
          <w:rFonts w:ascii="David" w:hAnsi="David" w:cs="David"/>
          <w:b/>
          <w:bCs/>
          <w:u w:val="single"/>
          <w:rtl/>
        </w:rPr>
      </w:pPr>
      <w:r w:rsidRPr="00F1098F">
        <w:rPr>
          <w:rFonts w:ascii="David" w:hAnsi="David" w:cs="David"/>
          <w:b/>
          <w:bCs/>
          <w:u w:val="single"/>
          <w:rtl/>
        </w:rPr>
        <w:t>אישור עורך הדין</w:t>
      </w:r>
    </w:p>
    <w:p w14:paraId="416C8178" w14:textId="77777777" w:rsidR="00127552" w:rsidRPr="00F1098F" w:rsidRDefault="00127552" w:rsidP="006354E8">
      <w:pPr>
        <w:spacing w:after="0" w:line="360" w:lineRule="auto"/>
        <w:jc w:val="both"/>
        <w:rPr>
          <w:rFonts w:ascii="David" w:hAnsi="David" w:cs="David"/>
          <w:rtl/>
        </w:rPr>
      </w:pPr>
      <w:r w:rsidRPr="00F1098F">
        <w:rPr>
          <w:rFonts w:ascii="David" w:hAnsi="David" w:cs="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97"/>
        <w:gridCol w:w="1042"/>
        <w:gridCol w:w="2233"/>
        <w:gridCol w:w="915"/>
        <w:gridCol w:w="2119"/>
      </w:tblGrid>
      <w:tr w:rsidR="00127552" w:rsidRPr="00F1098F" w14:paraId="60CF7162" w14:textId="77777777" w:rsidTr="00B55FE1">
        <w:trPr>
          <w:tblHeader/>
          <w:jc w:val="center"/>
        </w:trPr>
        <w:tc>
          <w:tcPr>
            <w:tcW w:w="1997" w:type="dxa"/>
            <w:tcBorders>
              <w:top w:val="single" w:sz="4" w:space="0" w:color="auto"/>
            </w:tcBorders>
          </w:tcPr>
          <w:p w14:paraId="7AAFB08E" w14:textId="77777777" w:rsidR="00127552" w:rsidRPr="00F1098F" w:rsidRDefault="00127552" w:rsidP="006354E8">
            <w:pPr>
              <w:spacing w:line="360" w:lineRule="auto"/>
              <w:jc w:val="center"/>
              <w:rPr>
                <w:rFonts w:ascii="David" w:hAnsi="David" w:cs="David"/>
                <w:sz w:val="22"/>
                <w:szCs w:val="22"/>
                <w:rtl/>
              </w:rPr>
            </w:pPr>
            <w:r w:rsidRPr="00F1098F">
              <w:rPr>
                <w:rFonts w:ascii="David" w:hAnsi="David" w:cs="David" w:hint="eastAsia"/>
                <w:rtl/>
              </w:rPr>
              <w:t>תאריך</w:t>
            </w:r>
          </w:p>
        </w:tc>
        <w:tc>
          <w:tcPr>
            <w:tcW w:w="1042" w:type="dxa"/>
          </w:tcPr>
          <w:p w14:paraId="4115413B" w14:textId="77777777" w:rsidR="00127552" w:rsidRPr="00F1098F" w:rsidRDefault="00127552" w:rsidP="006354E8">
            <w:pPr>
              <w:spacing w:line="360" w:lineRule="auto"/>
              <w:jc w:val="both"/>
              <w:rPr>
                <w:rFonts w:ascii="David" w:hAnsi="David" w:cs="David"/>
                <w:sz w:val="22"/>
                <w:szCs w:val="22"/>
                <w:rtl/>
              </w:rPr>
            </w:pPr>
          </w:p>
        </w:tc>
        <w:tc>
          <w:tcPr>
            <w:tcW w:w="2233" w:type="dxa"/>
            <w:tcBorders>
              <w:top w:val="single" w:sz="4" w:space="0" w:color="auto"/>
            </w:tcBorders>
          </w:tcPr>
          <w:p w14:paraId="677441D5" w14:textId="77777777" w:rsidR="00127552" w:rsidRPr="00F1098F" w:rsidRDefault="00127552" w:rsidP="006354E8">
            <w:pPr>
              <w:spacing w:line="360" w:lineRule="auto"/>
              <w:jc w:val="center"/>
              <w:rPr>
                <w:rFonts w:ascii="David" w:hAnsi="David" w:cs="David"/>
                <w:sz w:val="22"/>
                <w:szCs w:val="22"/>
                <w:rtl/>
              </w:rPr>
            </w:pPr>
            <w:r w:rsidRPr="00F1098F">
              <w:rPr>
                <w:rFonts w:ascii="David" w:hAnsi="David" w:cs="David" w:hint="eastAsia"/>
                <w:rtl/>
              </w:rPr>
              <w:t>מס</w:t>
            </w:r>
            <w:r w:rsidRPr="00F1098F">
              <w:rPr>
                <w:rFonts w:ascii="David" w:hAnsi="David" w:cs="David"/>
                <w:rtl/>
              </w:rPr>
              <w:t xml:space="preserve">' </w:t>
            </w:r>
            <w:r w:rsidRPr="00F1098F">
              <w:rPr>
                <w:rFonts w:ascii="David" w:hAnsi="David" w:cs="David" w:hint="eastAsia"/>
                <w:rtl/>
              </w:rPr>
              <w:t>רישיון</w:t>
            </w:r>
          </w:p>
        </w:tc>
        <w:tc>
          <w:tcPr>
            <w:tcW w:w="915" w:type="dxa"/>
          </w:tcPr>
          <w:p w14:paraId="720E7A91" w14:textId="77777777" w:rsidR="00127552" w:rsidRPr="00F1098F" w:rsidRDefault="00127552" w:rsidP="006354E8">
            <w:pPr>
              <w:spacing w:line="360" w:lineRule="auto"/>
              <w:jc w:val="both"/>
              <w:rPr>
                <w:rFonts w:ascii="David" w:hAnsi="David" w:cs="David"/>
                <w:sz w:val="22"/>
                <w:szCs w:val="22"/>
                <w:rtl/>
              </w:rPr>
            </w:pPr>
          </w:p>
        </w:tc>
        <w:tc>
          <w:tcPr>
            <w:tcW w:w="2119" w:type="dxa"/>
            <w:tcBorders>
              <w:top w:val="single" w:sz="4" w:space="0" w:color="auto"/>
            </w:tcBorders>
          </w:tcPr>
          <w:p w14:paraId="308105FC" w14:textId="77777777" w:rsidR="00127552" w:rsidRPr="00F1098F" w:rsidRDefault="00127552" w:rsidP="006354E8">
            <w:pPr>
              <w:spacing w:line="360" w:lineRule="auto"/>
              <w:jc w:val="center"/>
              <w:rPr>
                <w:rFonts w:ascii="David" w:hAnsi="David" w:cs="David"/>
                <w:sz w:val="22"/>
                <w:szCs w:val="22"/>
                <w:rtl/>
              </w:rPr>
            </w:pPr>
            <w:r w:rsidRPr="00F1098F">
              <w:rPr>
                <w:rFonts w:ascii="David" w:hAnsi="David" w:cs="David" w:hint="eastAsia"/>
                <w:rtl/>
              </w:rPr>
              <w:t>חתימה</w:t>
            </w:r>
            <w:r w:rsidRPr="00F1098F">
              <w:rPr>
                <w:rFonts w:ascii="David" w:hAnsi="David" w:cs="David"/>
                <w:rtl/>
              </w:rPr>
              <w:t xml:space="preserve"> </w:t>
            </w:r>
            <w:r w:rsidRPr="00F1098F">
              <w:rPr>
                <w:rFonts w:ascii="David" w:hAnsi="David" w:cs="David" w:hint="eastAsia"/>
                <w:rtl/>
              </w:rPr>
              <w:t>וחותמת</w:t>
            </w:r>
          </w:p>
        </w:tc>
      </w:tr>
    </w:tbl>
    <w:p w14:paraId="113D9878" w14:textId="77777777" w:rsidR="00127552" w:rsidRPr="00F1098F" w:rsidRDefault="00127552" w:rsidP="00380B0C">
      <w:pPr>
        <w:spacing w:after="0" w:line="360" w:lineRule="auto"/>
        <w:jc w:val="both"/>
        <w:rPr>
          <w:rFonts w:ascii="David" w:hAnsi="David" w:cs="David"/>
          <w:szCs w:val="24"/>
          <w:rtl/>
        </w:rPr>
      </w:pPr>
    </w:p>
    <w:p w14:paraId="030EDB3C" w14:textId="77777777" w:rsidR="00127552" w:rsidRPr="00F1098F" w:rsidRDefault="00127552" w:rsidP="00380B0C">
      <w:pPr>
        <w:bidi w:val="0"/>
        <w:spacing w:after="0" w:line="360" w:lineRule="auto"/>
        <w:rPr>
          <w:rFonts w:ascii="David" w:hAnsi="David" w:cs="David"/>
          <w:szCs w:val="24"/>
        </w:rPr>
      </w:pPr>
    </w:p>
    <w:p w14:paraId="6BFD43A4" w14:textId="77777777" w:rsidR="00127552" w:rsidRPr="00380B0C" w:rsidRDefault="00127552" w:rsidP="00380B0C">
      <w:pPr>
        <w:spacing w:line="360" w:lineRule="auto"/>
        <w:rPr>
          <w:rFonts w:ascii="David" w:hAnsi="David" w:cs="David"/>
          <w:rtl/>
        </w:rPr>
      </w:pPr>
      <w:r w:rsidRPr="00380B0C">
        <w:rPr>
          <w:rFonts w:ascii="David" w:hAnsi="David" w:cs="David"/>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16"/>
      </w:tblGrid>
      <w:tr w:rsidR="00127552" w:rsidRPr="00F1098F" w14:paraId="4CBA65EB" w14:textId="77777777" w:rsidTr="00380B0C">
        <w:trPr>
          <w:trHeight w:hRule="exact" w:val="561"/>
          <w:jc w:val="right"/>
        </w:trPr>
        <w:tc>
          <w:tcPr>
            <w:tcW w:w="8916" w:type="dxa"/>
            <w:tcBorders>
              <w:top w:val="nil"/>
              <w:bottom w:val="nil"/>
            </w:tcBorders>
            <w:shd w:val="clear" w:color="auto" w:fill="D9D9D9" w:themeFill="background1" w:themeFillShade="D9"/>
            <w:vAlign w:val="center"/>
          </w:tcPr>
          <w:p w14:paraId="6E18E948" w14:textId="77777777" w:rsidR="00127552" w:rsidRPr="00CA3A51" w:rsidRDefault="00127552" w:rsidP="00C90556">
            <w:pPr>
              <w:pStyle w:val="7"/>
              <w:numPr>
                <w:ilvl w:val="0"/>
                <w:numId w:val="0"/>
              </w:numPr>
              <w:ind w:left="8"/>
              <w:rPr>
                <w:rtl/>
              </w:rPr>
            </w:pPr>
            <w:bookmarkStart w:id="35" w:name="_Toc114132466"/>
            <w:r w:rsidRPr="00CA3A51">
              <w:rPr>
                <w:rFonts w:hint="eastAsia"/>
                <w:rtl/>
              </w:rPr>
              <w:lastRenderedPageBreak/>
              <w:t>נספח</w:t>
            </w:r>
            <w:r w:rsidRPr="00CA3A51">
              <w:rPr>
                <w:rtl/>
              </w:rPr>
              <w:t xml:space="preserve"> </w:t>
            </w:r>
            <w:r w:rsidR="00C90556" w:rsidRPr="00CA3A51">
              <w:rPr>
                <w:rFonts w:hint="cs"/>
                <w:rtl/>
              </w:rPr>
              <w:t>ח</w:t>
            </w:r>
            <w:r w:rsidRPr="00CA3A51">
              <w:rPr>
                <w:rtl/>
              </w:rPr>
              <w:t>'</w:t>
            </w:r>
            <w:bookmarkEnd w:id="35"/>
          </w:p>
        </w:tc>
      </w:tr>
      <w:tr w:rsidR="00127552" w:rsidRPr="00F1098F" w14:paraId="536BA9C1" w14:textId="77777777" w:rsidTr="00380B0C">
        <w:trPr>
          <w:trHeight w:hRule="exact" w:val="561"/>
          <w:jc w:val="right"/>
        </w:trPr>
        <w:tc>
          <w:tcPr>
            <w:tcW w:w="8916" w:type="dxa"/>
            <w:tcBorders>
              <w:top w:val="nil"/>
              <w:bottom w:val="nil"/>
            </w:tcBorders>
            <w:shd w:val="clear" w:color="auto" w:fill="1B3461"/>
            <w:vAlign w:val="center"/>
          </w:tcPr>
          <w:p w14:paraId="25E4BE77" w14:textId="77777777" w:rsidR="00127552" w:rsidRPr="00F1098F" w:rsidRDefault="00127552" w:rsidP="00380B0C">
            <w:pPr>
              <w:pStyle w:val="afffd"/>
              <w:spacing w:line="360" w:lineRule="auto"/>
              <w:jc w:val="left"/>
              <w:rPr>
                <w:rFonts w:ascii="David" w:hAnsi="David" w:cs="David"/>
                <w:rtl/>
              </w:rPr>
            </w:pPr>
            <w:r w:rsidRPr="00F1098F">
              <w:rPr>
                <w:rFonts w:ascii="David" w:hAnsi="David" w:cs="David"/>
                <w:b w:val="0"/>
                <w:i/>
                <w:rtl/>
              </w:rPr>
              <w:t>תצהיר בדבר העסקת עובדים עם מוגבלות</w:t>
            </w:r>
          </w:p>
        </w:tc>
      </w:tr>
    </w:tbl>
    <w:p w14:paraId="645C38BD" w14:textId="77777777" w:rsidR="00127552" w:rsidRPr="00F1098F" w:rsidRDefault="00127552" w:rsidP="006354E8">
      <w:pPr>
        <w:spacing w:before="200" w:after="0" w:line="360" w:lineRule="auto"/>
        <w:jc w:val="both"/>
        <w:rPr>
          <w:rFonts w:ascii="David" w:hAnsi="David" w:cs="David"/>
          <w:rtl/>
        </w:rPr>
      </w:pPr>
      <w:r w:rsidRPr="00F1098F">
        <w:rPr>
          <w:rFonts w:ascii="David" w:hAnsi="David" w:cs="David"/>
          <w:rtl/>
        </w:rPr>
        <w:t>אני הח"מ _______________ ת.ז. _______________ לאחר שהוזהרתי כי עלי לומר את האמת וכי אהיה צפוי לעונשים הקבועים בחוק אם לא אעשה כן, מצהיר/ה בזה כדלקמן:</w:t>
      </w:r>
    </w:p>
    <w:p w14:paraId="40F98C84" w14:textId="77777777" w:rsidR="00127552" w:rsidRPr="00F1098F" w:rsidRDefault="00127552" w:rsidP="006354E8">
      <w:pPr>
        <w:spacing w:after="0" w:line="360" w:lineRule="auto"/>
        <w:jc w:val="both"/>
        <w:rPr>
          <w:rFonts w:ascii="David" w:hAnsi="David" w:cs="David"/>
          <w:rtl/>
        </w:rPr>
      </w:pPr>
      <w:r w:rsidRPr="00F1098F">
        <w:rPr>
          <w:rFonts w:ascii="David" w:hAnsi="David" w:cs="David"/>
          <w:rtl/>
        </w:rPr>
        <w:t>הנני נותן תצהיר זה בשם ___________________ שהוא המציע (להלן: "</w:t>
      </w:r>
      <w:r w:rsidRPr="00F1098F">
        <w:rPr>
          <w:rFonts w:ascii="David" w:hAnsi="David" w:cs="David"/>
          <w:b/>
          <w:bCs/>
          <w:rtl/>
        </w:rPr>
        <w:t>המציע</w:t>
      </w:r>
      <w:r w:rsidRPr="00F1098F">
        <w:rPr>
          <w:rFonts w:ascii="David" w:hAnsi="David" w:cs="David"/>
          <w:rtl/>
        </w:rPr>
        <w:t xml:space="preserve">") במסגרת </w:t>
      </w:r>
      <w:r w:rsidR="005166A4" w:rsidRPr="00F1098F">
        <w:rPr>
          <w:rFonts w:ascii="David" w:hAnsi="David" w:cs="David"/>
          <w:b/>
          <w:bCs/>
          <w:rtl/>
        </w:rPr>
        <w:t>קול קורא</w:t>
      </w:r>
      <w:r w:rsidRPr="00F1098F">
        <w:rPr>
          <w:rFonts w:ascii="David" w:hAnsi="David" w:cs="David"/>
          <w:b/>
          <w:bCs/>
          <w:rtl/>
        </w:rPr>
        <w:t xml:space="preserve"> פומבי מס' </w:t>
      </w:r>
      <w:sdt>
        <w:sdtPr>
          <w:rPr>
            <w:rFonts w:ascii="David" w:hAnsi="David" w:cs="David"/>
            <w:b/>
            <w:bCs/>
            <w:rtl/>
          </w:rPr>
          <w:alias w:val="כותרת"/>
          <w:tag w:val=""/>
          <w:id w:val="261649783"/>
          <w:placeholder>
            <w:docPart w:val="EC7CA1C120E740D8AC5C7DD255BF582D"/>
          </w:placeholder>
          <w:dataBinding w:prefixMappings="xmlns:ns0='http://purl.org/dc/elements/1.1/' xmlns:ns1='http://schemas.openxmlformats.org/package/2006/metadata/core-properties' " w:xpath="/ns1:coreProperties[1]/ns0:title[1]" w:storeItemID="{6C3C8BC8-F283-45AE-878A-BAB7291924A1}"/>
          <w:text/>
        </w:sdtPr>
        <w:sdtEndPr/>
        <w:sdtContent>
          <w:r w:rsidRPr="00F1098F">
            <w:rPr>
              <w:rFonts w:ascii="David" w:hAnsi="David" w:cs="David"/>
              <w:b/>
              <w:bCs/>
              <w:rtl/>
            </w:rPr>
            <w:t>55/2022</w:t>
          </w:r>
        </w:sdtContent>
      </w:sdt>
      <w:r w:rsidRPr="00F1098F">
        <w:rPr>
          <w:rFonts w:ascii="David" w:hAnsi="David" w:cs="David"/>
          <w:b/>
          <w:bCs/>
          <w:rtl/>
        </w:rPr>
        <w:t xml:space="preserve"> למתן שירותי </w:t>
      </w:r>
      <w:sdt>
        <w:sdtPr>
          <w:rPr>
            <w:rFonts w:ascii="David" w:hAnsi="David" w:cs="David"/>
            <w:b/>
            <w:bCs/>
            <w:rtl/>
          </w:rPr>
          <w:alias w:val="נושא"/>
          <w:tag w:val=""/>
          <w:id w:val="2031912784"/>
          <w:placeholder>
            <w:docPart w:val="3EC99770458A4712BF1866148B29373B"/>
          </w:placeholder>
          <w:dataBinding w:prefixMappings="xmlns:ns0='http://purl.org/dc/elements/1.1/' xmlns:ns1='http://schemas.openxmlformats.org/package/2006/metadata/core-properties' " w:xpath="/ns1:coreProperties[1]/ns0:subject[1]" w:storeItemID="{6C3C8BC8-F283-45AE-878A-BAB7291924A1}"/>
          <w:text/>
        </w:sdtPr>
        <w:sdtEndPr/>
        <w:sdtContent>
          <w:r w:rsidR="00337FCD" w:rsidRPr="00F1098F">
            <w:rPr>
              <w:rFonts w:ascii="David" w:hAnsi="David" w:cs="David"/>
              <w:b/>
              <w:bCs/>
              <w:rtl/>
            </w:rPr>
            <w:t>בתחום האגירה האלקטרוכימית ותאי דלק עבור משרד האנרגיה</w:t>
          </w:r>
        </w:sdtContent>
      </w:sdt>
      <w:r w:rsidRPr="00F1098F">
        <w:rPr>
          <w:rFonts w:ascii="David" w:hAnsi="David" w:cs="David"/>
          <w:b/>
          <w:bCs/>
          <w:rtl/>
        </w:rPr>
        <w:t xml:space="preserve">, </w:t>
      </w:r>
      <w:r w:rsidRPr="00F1098F">
        <w:rPr>
          <w:rFonts w:ascii="David" w:hAnsi="David" w:cs="David"/>
          <w:rtl/>
        </w:rPr>
        <w:t xml:space="preserve">שפורסם על ידי משרד האנרגיה. אני מצהיר/ה כי הנני מוסמך/ת לתת תצהיר זה בשם המציע. </w:t>
      </w:r>
    </w:p>
    <w:p w14:paraId="40908656" w14:textId="77777777" w:rsidR="00127552" w:rsidRPr="00F1098F" w:rsidRDefault="00127552" w:rsidP="006354E8">
      <w:pPr>
        <w:spacing w:after="0" w:line="360" w:lineRule="auto"/>
        <w:jc w:val="both"/>
        <w:rPr>
          <w:rFonts w:ascii="David" w:hAnsi="David" w:cs="David"/>
          <w:u w:val="single"/>
          <w:rtl/>
        </w:rPr>
      </w:pPr>
      <w:r w:rsidRPr="00F1098F">
        <w:rPr>
          <w:rFonts w:ascii="David" w:hAnsi="David" w:cs="David"/>
          <w:u w:val="single"/>
          <w:rtl/>
        </w:rPr>
        <w:t xml:space="preserve">(סמן </w:t>
      </w:r>
      <w:r w:rsidRPr="00F1098F">
        <w:rPr>
          <w:rFonts w:ascii="David" w:hAnsi="David" w:cs="David"/>
          <w:u w:val="single"/>
        </w:rPr>
        <w:t>x</w:t>
      </w:r>
      <w:r w:rsidRPr="00F1098F">
        <w:rPr>
          <w:rFonts w:ascii="David" w:hAnsi="David" w:cs="David"/>
          <w:u w:val="single"/>
          <w:rtl/>
        </w:rPr>
        <w:t xml:space="preserve"> במשבצת המתאימה):</w:t>
      </w:r>
    </w:p>
    <w:p w14:paraId="037E57AE" w14:textId="77777777" w:rsidR="00127552" w:rsidRPr="00F1098F" w:rsidRDefault="00127552" w:rsidP="005801FF">
      <w:pPr>
        <w:numPr>
          <w:ilvl w:val="0"/>
          <w:numId w:val="21"/>
        </w:numPr>
        <w:spacing w:after="0" w:line="360" w:lineRule="auto"/>
        <w:jc w:val="both"/>
        <w:rPr>
          <w:rFonts w:ascii="David" w:hAnsi="David" w:cs="David"/>
        </w:rPr>
      </w:pPr>
      <w:r w:rsidRPr="00F1098F">
        <w:rPr>
          <w:rFonts w:ascii="David" w:hAnsi="David" w:cs="David" w:hint="eastAsia"/>
          <w:rtl/>
        </w:rPr>
        <w:t>הוראות</w:t>
      </w:r>
      <w:r w:rsidRPr="00F1098F">
        <w:rPr>
          <w:rFonts w:ascii="David" w:hAnsi="David" w:cs="David"/>
          <w:rtl/>
        </w:rPr>
        <w:t xml:space="preserve"> </w:t>
      </w:r>
      <w:r w:rsidRPr="00F1098F">
        <w:rPr>
          <w:rFonts w:ascii="David" w:hAnsi="David" w:cs="David" w:hint="eastAsia"/>
          <w:rtl/>
        </w:rPr>
        <w:t>סעיף</w:t>
      </w:r>
      <w:r w:rsidRPr="00F1098F">
        <w:rPr>
          <w:rFonts w:ascii="David" w:hAnsi="David" w:cs="David"/>
          <w:rtl/>
        </w:rPr>
        <w:t xml:space="preserve"> 9 </w:t>
      </w:r>
      <w:r w:rsidRPr="00F1098F">
        <w:rPr>
          <w:rFonts w:ascii="David" w:hAnsi="David" w:cs="David" w:hint="eastAsia"/>
          <w:rtl/>
        </w:rPr>
        <w:t>לחוק</w:t>
      </w:r>
      <w:r w:rsidRPr="00F1098F">
        <w:rPr>
          <w:rFonts w:ascii="David" w:hAnsi="David" w:cs="David"/>
          <w:rtl/>
        </w:rPr>
        <w:t xml:space="preserve"> </w:t>
      </w:r>
      <w:r w:rsidRPr="00F1098F">
        <w:rPr>
          <w:rFonts w:ascii="David" w:hAnsi="David" w:cs="David" w:hint="eastAsia"/>
          <w:rtl/>
        </w:rPr>
        <w:t>שוויון</w:t>
      </w:r>
      <w:r w:rsidRPr="00F1098F">
        <w:rPr>
          <w:rFonts w:ascii="David" w:hAnsi="David" w:cs="David"/>
          <w:rtl/>
        </w:rPr>
        <w:t xml:space="preserve"> </w:t>
      </w:r>
      <w:r w:rsidRPr="00F1098F">
        <w:rPr>
          <w:rFonts w:ascii="David" w:hAnsi="David" w:cs="David" w:hint="eastAsia"/>
          <w:rtl/>
        </w:rPr>
        <w:t>זכויות</w:t>
      </w:r>
      <w:r w:rsidRPr="00F1098F">
        <w:rPr>
          <w:rFonts w:ascii="David" w:hAnsi="David" w:cs="David"/>
          <w:rtl/>
        </w:rPr>
        <w:t xml:space="preserve"> </w:t>
      </w:r>
      <w:r w:rsidRPr="00F1098F">
        <w:rPr>
          <w:rFonts w:ascii="David" w:hAnsi="David" w:cs="David" w:hint="eastAsia"/>
          <w:rtl/>
        </w:rPr>
        <w:t>לאנשים</w:t>
      </w:r>
      <w:r w:rsidRPr="00F1098F">
        <w:rPr>
          <w:rFonts w:ascii="David" w:hAnsi="David" w:cs="David"/>
          <w:rtl/>
        </w:rPr>
        <w:t xml:space="preserve"> </w:t>
      </w:r>
      <w:r w:rsidRPr="00F1098F">
        <w:rPr>
          <w:rFonts w:ascii="David" w:hAnsi="David" w:cs="David" w:hint="eastAsia"/>
          <w:rtl/>
        </w:rPr>
        <w:t>עם</w:t>
      </w:r>
      <w:r w:rsidRPr="00F1098F">
        <w:rPr>
          <w:rFonts w:ascii="David" w:hAnsi="David" w:cs="David"/>
          <w:rtl/>
        </w:rPr>
        <w:t xml:space="preserve"> </w:t>
      </w:r>
      <w:r w:rsidRPr="00F1098F">
        <w:rPr>
          <w:rFonts w:ascii="David" w:hAnsi="David" w:cs="David" w:hint="eastAsia"/>
          <w:rtl/>
        </w:rPr>
        <w:t>מוגבלות</w:t>
      </w:r>
      <w:r w:rsidRPr="00F1098F">
        <w:rPr>
          <w:rFonts w:ascii="David" w:hAnsi="David" w:cs="David"/>
          <w:rtl/>
        </w:rPr>
        <w:t xml:space="preserve">, </w:t>
      </w:r>
      <w:r w:rsidRPr="00F1098F">
        <w:rPr>
          <w:rFonts w:ascii="David" w:hAnsi="David" w:cs="David" w:hint="eastAsia"/>
          <w:rtl/>
        </w:rPr>
        <w:t>התשנ</w:t>
      </w:r>
      <w:r w:rsidRPr="00F1098F">
        <w:rPr>
          <w:rFonts w:ascii="David" w:hAnsi="David" w:cs="David"/>
          <w:rtl/>
        </w:rPr>
        <w:t>"</w:t>
      </w:r>
      <w:r w:rsidRPr="00F1098F">
        <w:rPr>
          <w:rFonts w:ascii="David" w:hAnsi="David" w:cs="David" w:hint="eastAsia"/>
          <w:rtl/>
        </w:rPr>
        <w:t>ח</w:t>
      </w:r>
      <w:r w:rsidRPr="00F1098F">
        <w:rPr>
          <w:rFonts w:ascii="David" w:hAnsi="David" w:cs="David"/>
          <w:rtl/>
        </w:rPr>
        <w:t xml:space="preserve"> 1998 </w:t>
      </w:r>
      <w:r w:rsidRPr="00F1098F">
        <w:rPr>
          <w:rFonts w:ascii="David" w:hAnsi="David" w:cs="David" w:hint="eastAsia"/>
          <w:rtl/>
        </w:rPr>
        <w:t>לא</w:t>
      </w:r>
      <w:r w:rsidRPr="00F1098F">
        <w:rPr>
          <w:rFonts w:ascii="David" w:hAnsi="David" w:cs="David"/>
          <w:rtl/>
        </w:rPr>
        <w:t xml:space="preserve"> </w:t>
      </w:r>
      <w:r w:rsidRPr="00F1098F">
        <w:rPr>
          <w:rFonts w:ascii="David" w:hAnsi="David" w:cs="David" w:hint="eastAsia"/>
          <w:rtl/>
        </w:rPr>
        <w:t>חלות</w:t>
      </w:r>
      <w:r w:rsidRPr="00F1098F">
        <w:rPr>
          <w:rFonts w:ascii="David" w:hAnsi="David" w:cs="David"/>
          <w:rtl/>
        </w:rPr>
        <w:t xml:space="preserve"> </w:t>
      </w:r>
      <w:r w:rsidRPr="00F1098F">
        <w:rPr>
          <w:rFonts w:ascii="David" w:hAnsi="David" w:cs="David" w:hint="eastAsia"/>
          <w:rtl/>
        </w:rPr>
        <w:t>על</w:t>
      </w:r>
      <w:r w:rsidRPr="00F1098F">
        <w:rPr>
          <w:rFonts w:ascii="David" w:hAnsi="David" w:cs="David"/>
          <w:rtl/>
        </w:rPr>
        <w:t xml:space="preserve"> </w:t>
      </w:r>
      <w:r w:rsidRPr="00F1098F">
        <w:rPr>
          <w:rFonts w:ascii="David" w:hAnsi="David" w:cs="David" w:hint="eastAsia"/>
          <w:rtl/>
        </w:rPr>
        <w:t>המציע</w:t>
      </w:r>
      <w:r w:rsidRPr="00F1098F">
        <w:rPr>
          <w:rFonts w:ascii="David" w:hAnsi="David" w:cs="David"/>
          <w:rtl/>
        </w:rPr>
        <w:t>.</w:t>
      </w:r>
    </w:p>
    <w:p w14:paraId="20F657CC" w14:textId="77777777" w:rsidR="00127552" w:rsidRPr="00F1098F" w:rsidRDefault="00127552" w:rsidP="005801FF">
      <w:pPr>
        <w:numPr>
          <w:ilvl w:val="0"/>
          <w:numId w:val="21"/>
        </w:numPr>
        <w:spacing w:after="0" w:line="360" w:lineRule="auto"/>
        <w:ind w:left="0" w:firstLine="0"/>
        <w:jc w:val="both"/>
        <w:rPr>
          <w:rFonts w:ascii="David" w:hAnsi="David" w:cs="David"/>
        </w:rPr>
      </w:pPr>
      <w:r w:rsidRPr="00F1098F">
        <w:rPr>
          <w:rFonts w:ascii="David" w:hAnsi="David" w:cs="David" w:hint="eastAsia"/>
          <w:rtl/>
        </w:rPr>
        <w:t>הוראות</w:t>
      </w:r>
      <w:r w:rsidRPr="00F1098F">
        <w:rPr>
          <w:rFonts w:ascii="David" w:hAnsi="David" w:cs="David"/>
          <w:rtl/>
        </w:rPr>
        <w:t xml:space="preserve"> </w:t>
      </w:r>
      <w:r w:rsidRPr="00F1098F">
        <w:rPr>
          <w:rFonts w:ascii="David" w:hAnsi="David" w:cs="David" w:hint="eastAsia"/>
          <w:rtl/>
        </w:rPr>
        <w:t>סעיף</w:t>
      </w:r>
      <w:r w:rsidRPr="00F1098F">
        <w:rPr>
          <w:rFonts w:ascii="David" w:hAnsi="David" w:cs="David"/>
          <w:rtl/>
        </w:rPr>
        <w:t xml:space="preserve"> 9 </w:t>
      </w:r>
      <w:r w:rsidRPr="00F1098F">
        <w:rPr>
          <w:rFonts w:ascii="David" w:hAnsi="David" w:cs="David" w:hint="eastAsia"/>
          <w:rtl/>
        </w:rPr>
        <w:t>לחוק</w:t>
      </w:r>
      <w:r w:rsidRPr="00F1098F">
        <w:rPr>
          <w:rFonts w:ascii="David" w:hAnsi="David" w:cs="David"/>
          <w:rtl/>
        </w:rPr>
        <w:t xml:space="preserve"> </w:t>
      </w:r>
      <w:r w:rsidRPr="00F1098F">
        <w:rPr>
          <w:rFonts w:ascii="David" w:hAnsi="David" w:cs="David" w:hint="eastAsia"/>
          <w:rtl/>
        </w:rPr>
        <w:t>שוויון</w:t>
      </w:r>
      <w:r w:rsidRPr="00F1098F">
        <w:rPr>
          <w:rFonts w:ascii="David" w:hAnsi="David" w:cs="David"/>
          <w:rtl/>
        </w:rPr>
        <w:t xml:space="preserve"> </w:t>
      </w:r>
      <w:r w:rsidRPr="00F1098F">
        <w:rPr>
          <w:rFonts w:ascii="David" w:hAnsi="David" w:cs="David" w:hint="eastAsia"/>
          <w:rtl/>
        </w:rPr>
        <w:t>זכויות</w:t>
      </w:r>
      <w:r w:rsidRPr="00F1098F">
        <w:rPr>
          <w:rFonts w:ascii="David" w:hAnsi="David" w:cs="David"/>
          <w:rtl/>
        </w:rPr>
        <w:t xml:space="preserve"> </w:t>
      </w:r>
      <w:r w:rsidRPr="00F1098F">
        <w:rPr>
          <w:rFonts w:ascii="David" w:hAnsi="David" w:cs="David" w:hint="eastAsia"/>
          <w:rtl/>
        </w:rPr>
        <w:t>לאנשים</w:t>
      </w:r>
      <w:r w:rsidRPr="00F1098F">
        <w:rPr>
          <w:rFonts w:ascii="David" w:hAnsi="David" w:cs="David"/>
          <w:rtl/>
        </w:rPr>
        <w:t xml:space="preserve"> </w:t>
      </w:r>
      <w:r w:rsidRPr="00F1098F">
        <w:rPr>
          <w:rFonts w:ascii="David" w:hAnsi="David" w:cs="David" w:hint="eastAsia"/>
          <w:rtl/>
        </w:rPr>
        <w:t>עם</w:t>
      </w:r>
      <w:r w:rsidRPr="00F1098F">
        <w:rPr>
          <w:rFonts w:ascii="David" w:hAnsi="David" w:cs="David"/>
          <w:rtl/>
        </w:rPr>
        <w:t xml:space="preserve"> </w:t>
      </w:r>
      <w:r w:rsidRPr="00F1098F">
        <w:rPr>
          <w:rFonts w:ascii="David" w:hAnsi="David" w:cs="David" w:hint="eastAsia"/>
          <w:rtl/>
        </w:rPr>
        <w:t>מוגבלות</w:t>
      </w:r>
      <w:r w:rsidRPr="00F1098F">
        <w:rPr>
          <w:rFonts w:ascii="David" w:hAnsi="David" w:cs="David"/>
          <w:rtl/>
        </w:rPr>
        <w:t xml:space="preserve">, </w:t>
      </w:r>
      <w:r w:rsidRPr="00F1098F">
        <w:rPr>
          <w:rFonts w:ascii="David" w:hAnsi="David" w:cs="David" w:hint="eastAsia"/>
          <w:rtl/>
        </w:rPr>
        <w:t>התשנ</w:t>
      </w:r>
      <w:r w:rsidRPr="00F1098F">
        <w:rPr>
          <w:rFonts w:ascii="David" w:hAnsi="David" w:cs="David"/>
          <w:rtl/>
        </w:rPr>
        <w:t>"</w:t>
      </w:r>
      <w:r w:rsidRPr="00F1098F">
        <w:rPr>
          <w:rFonts w:ascii="David" w:hAnsi="David" w:cs="David" w:hint="eastAsia"/>
          <w:rtl/>
        </w:rPr>
        <w:t>ח</w:t>
      </w:r>
      <w:r w:rsidRPr="00F1098F">
        <w:rPr>
          <w:rFonts w:ascii="David" w:hAnsi="David" w:cs="David"/>
          <w:rtl/>
        </w:rPr>
        <w:t xml:space="preserve"> 1998 חלות על המציע והוא מקיים </w:t>
      </w:r>
    </w:p>
    <w:p w14:paraId="2592FFAF" w14:textId="77777777" w:rsidR="00127552" w:rsidRPr="00F1098F" w:rsidRDefault="00127552" w:rsidP="006354E8">
      <w:pPr>
        <w:spacing w:after="0" w:line="360" w:lineRule="auto"/>
        <w:jc w:val="both"/>
        <w:rPr>
          <w:rFonts w:ascii="David" w:hAnsi="David" w:cs="David"/>
        </w:rPr>
      </w:pPr>
      <w:r w:rsidRPr="00F1098F">
        <w:rPr>
          <w:rFonts w:ascii="David" w:hAnsi="David" w:cs="David"/>
          <w:rtl/>
        </w:rPr>
        <w:t xml:space="preserve">   אותן. </w:t>
      </w:r>
    </w:p>
    <w:p w14:paraId="1367967F" w14:textId="77777777" w:rsidR="00127552" w:rsidRPr="00F1098F" w:rsidRDefault="00127552" w:rsidP="006354E8">
      <w:pPr>
        <w:spacing w:after="0" w:line="360" w:lineRule="auto"/>
        <w:jc w:val="both"/>
        <w:rPr>
          <w:rFonts w:ascii="David" w:hAnsi="David" w:cs="David"/>
          <w:rtl/>
        </w:rPr>
      </w:pPr>
      <w:r w:rsidRPr="00F1098F">
        <w:rPr>
          <w:rFonts w:ascii="David" w:hAnsi="David" w:cs="David"/>
          <w:u w:val="single"/>
          <w:rtl/>
        </w:rPr>
        <w:t xml:space="preserve">(במקרה </w:t>
      </w:r>
      <w:r w:rsidRPr="00F1098F">
        <w:rPr>
          <w:rFonts w:ascii="David" w:hAnsi="David" w:cs="David" w:hint="eastAsia"/>
          <w:u w:val="single"/>
          <w:rtl/>
        </w:rPr>
        <w:t>שהוראות</w:t>
      </w:r>
      <w:r w:rsidRPr="00F1098F">
        <w:rPr>
          <w:rFonts w:ascii="David" w:hAnsi="David" w:cs="David"/>
          <w:u w:val="single"/>
          <w:rtl/>
        </w:rPr>
        <w:t xml:space="preserve"> </w:t>
      </w:r>
      <w:r w:rsidRPr="00F1098F">
        <w:rPr>
          <w:rFonts w:ascii="David" w:hAnsi="David" w:cs="David" w:hint="eastAsia"/>
          <w:u w:val="single"/>
          <w:rtl/>
        </w:rPr>
        <w:t>סעיף</w:t>
      </w:r>
      <w:r w:rsidRPr="00F1098F">
        <w:rPr>
          <w:rFonts w:ascii="David" w:hAnsi="David" w:cs="David"/>
          <w:u w:val="single"/>
          <w:rtl/>
        </w:rPr>
        <w:t xml:space="preserve"> 9 </w:t>
      </w:r>
      <w:r w:rsidRPr="00F1098F">
        <w:rPr>
          <w:rFonts w:ascii="David" w:hAnsi="David" w:cs="David" w:hint="eastAsia"/>
          <w:u w:val="single"/>
          <w:rtl/>
        </w:rPr>
        <w:t>לחוק</w:t>
      </w:r>
      <w:r w:rsidRPr="00F1098F">
        <w:rPr>
          <w:rFonts w:ascii="David" w:hAnsi="David" w:cs="David"/>
          <w:u w:val="single"/>
          <w:rtl/>
        </w:rPr>
        <w:t xml:space="preserve"> </w:t>
      </w:r>
      <w:r w:rsidRPr="00F1098F">
        <w:rPr>
          <w:rFonts w:ascii="David" w:hAnsi="David" w:cs="David" w:hint="eastAsia"/>
          <w:u w:val="single"/>
          <w:rtl/>
        </w:rPr>
        <w:t>שוויון</w:t>
      </w:r>
      <w:r w:rsidRPr="00F1098F">
        <w:rPr>
          <w:rFonts w:ascii="David" w:hAnsi="David" w:cs="David"/>
          <w:u w:val="single"/>
          <w:rtl/>
        </w:rPr>
        <w:t xml:space="preserve"> </w:t>
      </w:r>
      <w:r w:rsidRPr="00F1098F">
        <w:rPr>
          <w:rFonts w:ascii="David" w:hAnsi="David" w:cs="David" w:hint="eastAsia"/>
          <w:u w:val="single"/>
          <w:rtl/>
        </w:rPr>
        <w:t>זכויות</w:t>
      </w:r>
      <w:r w:rsidRPr="00F1098F">
        <w:rPr>
          <w:rFonts w:ascii="David" w:hAnsi="David" w:cs="David"/>
          <w:u w:val="single"/>
          <w:rtl/>
        </w:rPr>
        <w:t xml:space="preserve"> </w:t>
      </w:r>
      <w:r w:rsidRPr="00F1098F">
        <w:rPr>
          <w:rFonts w:ascii="David" w:hAnsi="David" w:cs="David" w:hint="eastAsia"/>
          <w:u w:val="single"/>
          <w:rtl/>
        </w:rPr>
        <w:t>לאנשים</w:t>
      </w:r>
      <w:r w:rsidRPr="00F1098F">
        <w:rPr>
          <w:rFonts w:ascii="David" w:hAnsi="David" w:cs="David"/>
          <w:u w:val="single"/>
          <w:rtl/>
        </w:rPr>
        <w:t xml:space="preserve"> </w:t>
      </w:r>
      <w:r w:rsidRPr="00F1098F">
        <w:rPr>
          <w:rFonts w:ascii="David" w:hAnsi="David" w:cs="David" w:hint="eastAsia"/>
          <w:u w:val="single"/>
          <w:rtl/>
        </w:rPr>
        <w:t>עם</w:t>
      </w:r>
      <w:r w:rsidRPr="00F1098F">
        <w:rPr>
          <w:rFonts w:ascii="David" w:hAnsi="David" w:cs="David"/>
          <w:u w:val="single"/>
          <w:rtl/>
        </w:rPr>
        <w:t xml:space="preserve"> </w:t>
      </w:r>
      <w:r w:rsidRPr="00F1098F">
        <w:rPr>
          <w:rFonts w:ascii="David" w:hAnsi="David" w:cs="David" w:hint="eastAsia"/>
          <w:u w:val="single"/>
          <w:rtl/>
        </w:rPr>
        <w:t>מוגבלות</w:t>
      </w:r>
      <w:r w:rsidRPr="00F1098F">
        <w:rPr>
          <w:rFonts w:ascii="David" w:hAnsi="David" w:cs="David"/>
          <w:u w:val="single"/>
          <w:rtl/>
        </w:rPr>
        <w:t xml:space="preserve">, </w:t>
      </w:r>
      <w:r w:rsidRPr="00F1098F">
        <w:rPr>
          <w:rFonts w:ascii="David" w:hAnsi="David" w:cs="David" w:hint="eastAsia"/>
          <w:u w:val="single"/>
          <w:rtl/>
        </w:rPr>
        <w:t>התשנ</w:t>
      </w:r>
      <w:r w:rsidRPr="00F1098F">
        <w:rPr>
          <w:rFonts w:ascii="David" w:hAnsi="David" w:cs="David"/>
          <w:u w:val="single"/>
          <w:rtl/>
        </w:rPr>
        <w:t>"</w:t>
      </w:r>
      <w:r w:rsidRPr="00F1098F">
        <w:rPr>
          <w:rFonts w:ascii="David" w:hAnsi="David" w:cs="David" w:hint="eastAsia"/>
          <w:u w:val="single"/>
          <w:rtl/>
        </w:rPr>
        <w:t>ח</w:t>
      </w:r>
      <w:r w:rsidRPr="00F1098F">
        <w:rPr>
          <w:rFonts w:ascii="David" w:hAnsi="David" w:cs="David"/>
          <w:u w:val="single"/>
          <w:rtl/>
        </w:rPr>
        <w:t xml:space="preserve"> 1998 </w:t>
      </w:r>
      <w:r w:rsidRPr="00F1098F">
        <w:rPr>
          <w:rFonts w:ascii="David" w:hAnsi="David" w:cs="David" w:hint="eastAsia"/>
          <w:b/>
          <w:bCs/>
          <w:u w:val="single"/>
          <w:rtl/>
        </w:rPr>
        <w:t>חלות</w:t>
      </w:r>
      <w:r w:rsidRPr="00F1098F">
        <w:rPr>
          <w:rFonts w:ascii="David" w:hAnsi="David" w:cs="David"/>
          <w:b/>
          <w:bCs/>
          <w:u w:val="single"/>
          <w:rtl/>
        </w:rPr>
        <w:t xml:space="preserve"> </w:t>
      </w:r>
      <w:r w:rsidRPr="00F1098F">
        <w:rPr>
          <w:rFonts w:ascii="David" w:hAnsi="David" w:cs="David" w:hint="eastAsia"/>
          <w:b/>
          <w:bCs/>
          <w:u w:val="single"/>
          <w:rtl/>
        </w:rPr>
        <w:t>על</w:t>
      </w:r>
      <w:r w:rsidRPr="00F1098F">
        <w:rPr>
          <w:rFonts w:ascii="David" w:hAnsi="David" w:cs="David"/>
          <w:b/>
          <w:bCs/>
          <w:u w:val="single"/>
          <w:rtl/>
        </w:rPr>
        <w:t xml:space="preserve"> </w:t>
      </w:r>
      <w:r w:rsidRPr="00F1098F">
        <w:rPr>
          <w:rFonts w:ascii="David" w:hAnsi="David" w:cs="David" w:hint="eastAsia"/>
          <w:b/>
          <w:bCs/>
          <w:u w:val="single"/>
          <w:rtl/>
        </w:rPr>
        <w:t>המציע</w:t>
      </w:r>
      <w:r w:rsidRPr="00F1098F">
        <w:rPr>
          <w:rFonts w:ascii="David" w:hAnsi="David" w:cs="David"/>
          <w:u w:val="single"/>
          <w:rtl/>
        </w:rPr>
        <w:t xml:space="preserve"> נדרש לסמן </w:t>
      </w:r>
      <w:r w:rsidRPr="00F1098F">
        <w:rPr>
          <w:rFonts w:ascii="David" w:hAnsi="David" w:cs="David"/>
          <w:u w:val="single"/>
        </w:rPr>
        <w:t>x</w:t>
      </w:r>
      <w:r w:rsidRPr="00F1098F">
        <w:rPr>
          <w:rFonts w:ascii="David" w:hAnsi="David" w:cs="David"/>
          <w:u w:val="single"/>
          <w:rtl/>
        </w:rPr>
        <w:t xml:space="preserve"> במשבצת המתאימה)</w:t>
      </w:r>
      <w:r w:rsidRPr="00F1098F">
        <w:rPr>
          <w:rFonts w:ascii="David" w:hAnsi="David" w:cs="David"/>
          <w:rtl/>
        </w:rPr>
        <w:t>:</w:t>
      </w:r>
    </w:p>
    <w:p w14:paraId="08054947" w14:textId="77777777" w:rsidR="00127552" w:rsidRPr="00F1098F" w:rsidRDefault="00127552" w:rsidP="005801FF">
      <w:pPr>
        <w:numPr>
          <w:ilvl w:val="0"/>
          <w:numId w:val="21"/>
        </w:numPr>
        <w:spacing w:after="0" w:line="360" w:lineRule="auto"/>
        <w:jc w:val="both"/>
        <w:rPr>
          <w:rFonts w:ascii="David" w:hAnsi="David" w:cs="David"/>
        </w:rPr>
      </w:pPr>
      <w:r w:rsidRPr="00F1098F">
        <w:rPr>
          <w:rFonts w:ascii="David" w:hAnsi="David" w:cs="David" w:hint="eastAsia"/>
          <w:rtl/>
        </w:rPr>
        <w:t>המציע</w:t>
      </w:r>
      <w:r w:rsidRPr="00F1098F">
        <w:rPr>
          <w:rFonts w:ascii="David" w:hAnsi="David" w:cs="David"/>
          <w:rtl/>
        </w:rPr>
        <w:t xml:space="preserve"> </w:t>
      </w:r>
      <w:r w:rsidRPr="00F1098F">
        <w:rPr>
          <w:rFonts w:ascii="David" w:hAnsi="David" w:cs="David" w:hint="eastAsia"/>
          <w:rtl/>
        </w:rPr>
        <w:t>מעסיק</w:t>
      </w:r>
      <w:r w:rsidRPr="00F1098F">
        <w:rPr>
          <w:rFonts w:ascii="David" w:hAnsi="David" w:cs="David"/>
          <w:rtl/>
        </w:rPr>
        <w:t xml:space="preserve"> </w:t>
      </w:r>
      <w:r w:rsidRPr="00F1098F">
        <w:rPr>
          <w:rFonts w:ascii="David" w:hAnsi="David" w:cs="David" w:hint="eastAsia"/>
          <w:rtl/>
        </w:rPr>
        <w:t>פחות</w:t>
      </w:r>
      <w:r w:rsidRPr="00F1098F">
        <w:rPr>
          <w:rFonts w:ascii="David" w:hAnsi="David" w:cs="David"/>
          <w:rtl/>
        </w:rPr>
        <w:t xml:space="preserve"> </w:t>
      </w:r>
      <w:r w:rsidRPr="00F1098F">
        <w:rPr>
          <w:rFonts w:ascii="David" w:hAnsi="David" w:cs="David" w:hint="eastAsia"/>
          <w:rtl/>
        </w:rPr>
        <w:t>מ</w:t>
      </w:r>
      <w:r w:rsidRPr="00F1098F">
        <w:rPr>
          <w:rFonts w:ascii="David" w:hAnsi="David" w:cs="David"/>
          <w:rtl/>
        </w:rPr>
        <w:t xml:space="preserve">-100 </w:t>
      </w:r>
      <w:r w:rsidRPr="00F1098F">
        <w:rPr>
          <w:rFonts w:ascii="David" w:hAnsi="David" w:cs="David" w:hint="eastAsia"/>
          <w:rtl/>
        </w:rPr>
        <w:t>עובדים</w:t>
      </w:r>
      <w:r w:rsidRPr="00F1098F">
        <w:rPr>
          <w:rFonts w:ascii="David" w:hAnsi="David" w:cs="David"/>
          <w:rtl/>
        </w:rPr>
        <w:t>.</w:t>
      </w:r>
    </w:p>
    <w:p w14:paraId="4DD8D2AD" w14:textId="77777777" w:rsidR="00127552" w:rsidRPr="00F1098F" w:rsidRDefault="00127552" w:rsidP="005801FF">
      <w:pPr>
        <w:numPr>
          <w:ilvl w:val="0"/>
          <w:numId w:val="21"/>
        </w:numPr>
        <w:spacing w:after="0" w:line="360" w:lineRule="auto"/>
        <w:jc w:val="both"/>
        <w:rPr>
          <w:rFonts w:ascii="David" w:hAnsi="David" w:cs="David"/>
        </w:rPr>
      </w:pPr>
      <w:r w:rsidRPr="00F1098F">
        <w:rPr>
          <w:rFonts w:ascii="David" w:hAnsi="David" w:cs="David" w:hint="eastAsia"/>
          <w:rtl/>
        </w:rPr>
        <w:t>המציע</w:t>
      </w:r>
      <w:r w:rsidRPr="00F1098F">
        <w:rPr>
          <w:rFonts w:ascii="David" w:hAnsi="David" w:cs="David"/>
          <w:rtl/>
        </w:rPr>
        <w:t xml:space="preserve"> </w:t>
      </w:r>
      <w:r w:rsidRPr="00F1098F">
        <w:rPr>
          <w:rFonts w:ascii="David" w:hAnsi="David" w:cs="David" w:hint="eastAsia"/>
          <w:rtl/>
        </w:rPr>
        <w:t>מעסיק</w:t>
      </w:r>
      <w:r w:rsidRPr="00F1098F">
        <w:rPr>
          <w:rFonts w:ascii="David" w:hAnsi="David" w:cs="David"/>
          <w:rtl/>
        </w:rPr>
        <w:t xml:space="preserve"> 100 </w:t>
      </w:r>
      <w:r w:rsidRPr="00F1098F">
        <w:rPr>
          <w:rFonts w:ascii="David" w:hAnsi="David" w:cs="David" w:hint="eastAsia"/>
          <w:rtl/>
        </w:rPr>
        <w:t>עובדים</w:t>
      </w:r>
      <w:r w:rsidRPr="00F1098F">
        <w:rPr>
          <w:rFonts w:ascii="David" w:hAnsi="David" w:cs="David"/>
          <w:rtl/>
        </w:rPr>
        <w:t xml:space="preserve"> </w:t>
      </w:r>
      <w:r w:rsidRPr="00F1098F">
        <w:rPr>
          <w:rFonts w:ascii="David" w:hAnsi="David" w:cs="David" w:hint="eastAsia"/>
          <w:rtl/>
        </w:rPr>
        <w:t>או</w:t>
      </w:r>
      <w:r w:rsidRPr="00F1098F">
        <w:rPr>
          <w:rFonts w:ascii="David" w:hAnsi="David" w:cs="David"/>
          <w:rtl/>
        </w:rPr>
        <w:t xml:space="preserve"> </w:t>
      </w:r>
      <w:r w:rsidRPr="00F1098F">
        <w:rPr>
          <w:rFonts w:ascii="David" w:hAnsi="David" w:cs="David" w:hint="eastAsia"/>
          <w:rtl/>
        </w:rPr>
        <w:t>יותר</w:t>
      </w:r>
      <w:r w:rsidRPr="00F1098F">
        <w:rPr>
          <w:rFonts w:ascii="David" w:hAnsi="David" w:cs="David"/>
          <w:rtl/>
        </w:rPr>
        <w:t>.</w:t>
      </w:r>
    </w:p>
    <w:p w14:paraId="1217254C" w14:textId="77777777" w:rsidR="00127552" w:rsidRPr="00F1098F" w:rsidRDefault="00127552" w:rsidP="006354E8">
      <w:pPr>
        <w:spacing w:before="120" w:after="0" w:line="360" w:lineRule="auto"/>
        <w:jc w:val="both"/>
        <w:rPr>
          <w:rFonts w:ascii="David" w:hAnsi="David" w:cs="David"/>
          <w:rtl/>
        </w:rPr>
      </w:pPr>
      <w:r w:rsidRPr="00F1098F">
        <w:rPr>
          <w:rFonts w:ascii="David" w:hAnsi="David" w:cs="David"/>
          <w:u w:val="single"/>
          <w:rtl/>
        </w:rPr>
        <w:t xml:space="preserve">(במקרה </w:t>
      </w:r>
      <w:r w:rsidRPr="00F1098F">
        <w:rPr>
          <w:rFonts w:ascii="David" w:hAnsi="David" w:cs="David" w:hint="eastAsia"/>
          <w:u w:val="single"/>
          <w:rtl/>
        </w:rPr>
        <w:t>שהמציע</w:t>
      </w:r>
      <w:r w:rsidRPr="00F1098F">
        <w:rPr>
          <w:rFonts w:ascii="David" w:hAnsi="David" w:cs="David"/>
          <w:u w:val="single"/>
          <w:rtl/>
        </w:rPr>
        <w:t xml:space="preserve"> </w:t>
      </w:r>
      <w:r w:rsidRPr="00F1098F">
        <w:rPr>
          <w:rFonts w:ascii="David" w:hAnsi="David" w:cs="David" w:hint="eastAsia"/>
          <w:u w:val="single"/>
          <w:rtl/>
        </w:rPr>
        <w:t>מעסיק</w:t>
      </w:r>
      <w:r w:rsidRPr="00F1098F">
        <w:rPr>
          <w:rFonts w:ascii="David" w:hAnsi="David" w:cs="David"/>
          <w:u w:val="single"/>
          <w:rtl/>
        </w:rPr>
        <w:t xml:space="preserve"> 100 </w:t>
      </w:r>
      <w:r w:rsidRPr="00F1098F">
        <w:rPr>
          <w:rFonts w:ascii="David" w:hAnsi="David" w:cs="David" w:hint="eastAsia"/>
          <w:u w:val="single"/>
          <w:rtl/>
        </w:rPr>
        <w:t>עובדים</w:t>
      </w:r>
      <w:r w:rsidRPr="00F1098F">
        <w:rPr>
          <w:rFonts w:ascii="David" w:hAnsi="David" w:cs="David"/>
          <w:u w:val="single"/>
          <w:rtl/>
        </w:rPr>
        <w:t xml:space="preserve"> </w:t>
      </w:r>
      <w:r w:rsidRPr="00F1098F">
        <w:rPr>
          <w:rFonts w:ascii="David" w:hAnsi="David" w:cs="David" w:hint="eastAsia"/>
          <w:u w:val="single"/>
          <w:rtl/>
        </w:rPr>
        <w:t>או</w:t>
      </w:r>
      <w:r w:rsidRPr="00F1098F">
        <w:rPr>
          <w:rFonts w:ascii="David" w:hAnsi="David" w:cs="David"/>
          <w:u w:val="single"/>
          <w:rtl/>
        </w:rPr>
        <w:t xml:space="preserve"> </w:t>
      </w:r>
      <w:r w:rsidRPr="00F1098F">
        <w:rPr>
          <w:rFonts w:ascii="David" w:hAnsi="David" w:cs="David" w:hint="eastAsia"/>
          <w:u w:val="single"/>
          <w:rtl/>
        </w:rPr>
        <w:t>יותר</w:t>
      </w:r>
      <w:r w:rsidRPr="00F1098F">
        <w:rPr>
          <w:rFonts w:ascii="David" w:hAnsi="David" w:cs="David"/>
          <w:u w:val="single"/>
          <w:rtl/>
        </w:rPr>
        <w:t xml:space="preserve"> </w:t>
      </w:r>
      <w:r w:rsidRPr="00F1098F">
        <w:rPr>
          <w:rFonts w:ascii="David" w:hAnsi="David" w:cs="David" w:hint="eastAsia"/>
          <w:u w:val="single"/>
          <w:rtl/>
        </w:rPr>
        <w:t>נדרש</w:t>
      </w:r>
      <w:r w:rsidRPr="00F1098F">
        <w:rPr>
          <w:rFonts w:ascii="David" w:hAnsi="David" w:cs="David"/>
          <w:u w:val="single"/>
          <w:rtl/>
        </w:rPr>
        <w:t xml:space="preserve"> </w:t>
      </w:r>
      <w:r w:rsidRPr="00F1098F">
        <w:rPr>
          <w:rFonts w:ascii="David" w:hAnsi="David" w:cs="David" w:hint="eastAsia"/>
          <w:u w:val="single"/>
          <w:rtl/>
        </w:rPr>
        <w:t>לסמן</w:t>
      </w:r>
      <w:r w:rsidRPr="00F1098F">
        <w:rPr>
          <w:rFonts w:ascii="David" w:hAnsi="David" w:cs="David"/>
          <w:u w:val="single"/>
        </w:rPr>
        <w:t xml:space="preserve"> x </w:t>
      </w:r>
      <w:r w:rsidRPr="00F1098F">
        <w:rPr>
          <w:rFonts w:ascii="David" w:hAnsi="David" w:cs="David" w:hint="eastAsia"/>
          <w:u w:val="single"/>
          <w:rtl/>
        </w:rPr>
        <w:t>במשבצת</w:t>
      </w:r>
      <w:r w:rsidRPr="00F1098F">
        <w:rPr>
          <w:rFonts w:ascii="David" w:hAnsi="David" w:cs="David"/>
          <w:u w:val="single"/>
          <w:rtl/>
        </w:rPr>
        <w:t xml:space="preserve"> </w:t>
      </w:r>
      <w:r w:rsidRPr="00F1098F">
        <w:rPr>
          <w:rFonts w:ascii="David" w:hAnsi="David" w:cs="David" w:hint="eastAsia"/>
          <w:u w:val="single"/>
          <w:rtl/>
        </w:rPr>
        <w:t>המתאימה</w:t>
      </w:r>
      <w:r w:rsidRPr="00F1098F">
        <w:rPr>
          <w:rFonts w:ascii="David" w:hAnsi="David" w:cs="David"/>
          <w:u w:val="single"/>
          <w:rtl/>
        </w:rPr>
        <w:t>)</w:t>
      </w:r>
      <w:r w:rsidRPr="00F1098F">
        <w:rPr>
          <w:rFonts w:ascii="David" w:hAnsi="David" w:cs="David"/>
          <w:rtl/>
        </w:rPr>
        <w:t>:</w:t>
      </w:r>
    </w:p>
    <w:p w14:paraId="1CFE7E0C" w14:textId="77777777" w:rsidR="00127552" w:rsidRPr="00F1098F" w:rsidRDefault="00127552" w:rsidP="005801FF">
      <w:pPr>
        <w:numPr>
          <w:ilvl w:val="0"/>
          <w:numId w:val="21"/>
        </w:numPr>
        <w:spacing w:after="0" w:line="360" w:lineRule="auto"/>
        <w:jc w:val="both"/>
        <w:rPr>
          <w:rFonts w:ascii="David" w:hAnsi="David" w:cs="David"/>
        </w:rPr>
      </w:pPr>
      <w:r w:rsidRPr="00F1098F">
        <w:rPr>
          <w:rFonts w:ascii="David" w:hAnsi="David" w:cs="David"/>
          <w:rtl/>
        </w:rPr>
        <w:t xml:space="preserve"> המציע מתחייב כי ככל שיזכה ב</w:t>
      </w:r>
      <w:r w:rsidR="005166A4" w:rsidRPr="00F1098F">
        <w:rPr>
          <w:rFonts w:ascii="David" w:hAnsi="David" w:cs="David"/>
          <w:rtl/>
        </w:rPr>
        <w:t>קול קורא</w:t>
      </w:r>
      <w:r w:rsidRPr="00F1098F">
        <w:rPr>
          <w:rFonts w:ascii="David" w:hAnsi="David" w:cs="David"/>
          <w:rtl/>
        </w:rPr>
        <w:t xml:space="preserve"> יפנה למנהל הכללי של משרד העבודה והרווחה והשירותים החברתיים לשם</w:t>
      </w:r>
      <w:r w:rsidRPr="00F1098F">
        <w:rPr>
          <w:rFonts w:ascii="David" w:hAnsi="David" w:cs="David"/>
        </w:rPr>
        <w:t xml:space="preserve"> </w:t>
      </w:r>
      <w:r w:rsidRPr="00F1098F">
        <w:rPr>
          <w:rFonts w:ascii="David" w:hAnsi="David" w:cs="David" w:hint="eastAsia"/>
          <w:rtl/>
        </w:rPr>
        <w:t>בחינת</w:t>
      </w:r>
      <w:r w:rsidRPr="00F1098F">
        <w:rPr>
          <w:rFonts w:ascii="David" w:hAnsi="David" w:cs="David"/>
        </w:rPr>
        <w:t xml:space="preserve"> </w:t>
      </w:r>
      <w:r w:rsidRPr="00F1098F">
        <w:rPr>
          <w:rFonts w:ascii="David" w:hAnsi="David" w:cs="David" w:hint="eastAsia"/>
          <w:rtl/>
        </w:rPr>
        <w:t>יישום</w:t>
      </w:r>
      <w:r w:rsidRPr="00F1098F">
        <w:rPr>
          <w:rFonts w:ascii="David" w:hAnsi="David" w:cs="David"/>
        </w:rPr>
        <w:t xml:space="preserve"> </w:t>
      </w:r>
      <w:r w:rsidRPr="00F1098F">
        <w:rPr>
          <w:rFonts w:ascii="David" w:hAnsi="David" w:cs="David" w:hint="eastAsia"/>
          <w:rtl/>
        </w:rPr>
        <w:t>חובותיו</w:t>
      </w:r>
      <w:r w:rsidRPr="00F1098F">
        <w:rPr>
          <w:rFonts w:ascii="David" w:hAnsi="David" w:cs="David"/>
        </w:rPr>
        <w:t xml:space="preserve"> </w:t>
      </w:r>
      <w:r w:rsidRPr="00F1098F">
        <w:rPr>
          <w:rFonts w:ascii="David" w:hAnsi="David" w:cs="David" w:hint="eastAsia"/>
          <w:rtl/>
        </w:rPr>
        <w:t>לפי</w:t>
      </w:r>
      <w:r w:rsidRPr="00F1098F">
        <w:rPr>
          <w:rFonts w:ascii="David" w:hAnsi="David" w:cs="David"/>
        </w:rPr>
        <w:t xml:space="preserve"> </w:t>
      </w:r>
      <w:r w:rsidRPr="00F1098F">
        <w:rPr>
          <w:rFonts w:ascii="David" w:hAnsi="David" w:cs="David" w:hint="eastAsia"/>
          <w:rtl/>
        </w:rPr>
        <w:t>סעיף</w:t>
      </w:r>
      <w:r w:rsidRPr="00F1098F">
        <w:rPr>
          <w:rFonts w:ascii="David" w:hAnsi="David" w:cs="David"/>
        </w:rPr>
        <w:t xml:space="preserve"> 9 </w:t>
      </w:r>
      <w:r w:rsidRPr="00F1098F">
        <w:rPr>
          <w:rFonts w:ascii="David" w:hAnsi="David" w:cs="David" w:hint="eastAsia"/>
          <w:rtl/>
        </w:rPr>
        <w:t>לחוק</w:t>
      </w:r>
      <w:r w:rsidRPr="00F1098F">
        <w:rPr>
          <w:rFonts w:ascii="David" w:hAnsi="David" w:cs="David"/>
          <w:rtl/>
        </w:rPr>
        <w:t xml:space="preserve"> </w:t>
      </w:r>
      <w:r w:rsidRPr="00F1098F">
        <w:rPr>
          <w:rFonts w:ascii="David" w:hAnsi="David" w:cs="David" w:hint="eastAsia"/>
          <w:rtl/>
        </w:rPr>
        <w:t>שוויון</w:t>
      </w:r>
      <w:r w:rsidRPr="00F1098F">
        <w:rPr>
          <w:rFonts w:ascii="David" w:hAnsi="David" w:cs="David"/>
        </w:rPr>
        <w:t xml:space="preserve"> </w:t>
      </w:r>
      <w:r w:rsidRPr="00F1098F">
        <w:rPr>
          <w:rFonts w:ascii="David" w:hAnsi="David" w:cs="David" w:hint="eastAsia"/>
          <w:rtl/>
        </w:rPr>
        <w:t>זכויות</w:t>
      </w:r>
      <w:r w:rsidRPr="00F1098F">
        <w:rPr>
          <w:rFonts w:ascii="David" w:hAnsi="David" w:cs="David"/>
          <w:rtl/>
        </w:rPr>
        <w:t xml:space="preserve"> </w:t>
      </w:r>
      <w:r w:rsidRPr="00F1098F">
        <w:rPr>
          <w:rFonts w:ascii="David" w:hAnsi="David" w:cs="David" w:hint="eastAsia"/>
          <w:rtl/>
        </w:rPr>
        <w:t>לאנשים</w:t>
      </w:r>
      <w:r w:rsidRPr="00F1098F">
        <w:rPr>
          <w:rFonts w:ascii="David" w:hAnsi="David" w:cs="David"/>
          <w:rtl/>
        </w:rPr>
        <w:t xml:space="preserve"> </w:t>
      </w:r>
      <w:r w:rsidRPr="00F1098F">
        <w:rPr>
          <w:rFonts w:ascii="David" w:hAnsi="David" w:cs="David" w:hint="eastAsia"/>
          <w:rtl/>
        </w:rPr>
        <w:t>עם</w:t>
      </w:r>
      <w:r w:rsidRPr="00F1098F">
        <w:rPr>
          <w:rFonts w:ascii="David" w:hAnsi="David" w:cs="David"/>
          <w:rtl/>
        </w:rPr>
        <w:t xml:space="preserve"> </w:t>
      </w:r>
      <w:r w:rsidRPr="00F1098F">
        <w:rPr>
          <w:rFonts w:ascii="David" w:hAnsi="David" w:cs="David" w:hint="eastAsia"/>
          <w:rtl/>
        </w:rPr>
        <w:t>מוגבלות</w:t>
      </w:r>
      <w:r w:rsidRPr="00F1098F">
        <w:rPr>
          <w:rFonts w:ascii="David" w:hAnsi="David" w:cs="David"/>
          <w:rtl/>
        </w:rPr>
        <w:t xml:space="preserve">, </w:t>
      </w:r>
      <w:r w:rsidRPr="00F1098F">
        <w:rPr>
          <w:rFonts w:ascii="David" w:hAnsi="David" w:cs="David" w:hint="eastAsia"/>
          <w:rtl/>
        </w:rPr>
        <w:t>התשנ</w:t>
      </w:r>
      <w:r w:rsidRPr="00F1098F">
        <w:rPr>
          <w:rFonts w:ascii="David" w:hAnsi="David" w:cs="David"/>
          <w:rtl/>
        </w:rPr>
        <w:t>"</w:t>
      </w:r>
      <w:r w:rsidRPr="00F1098F">
        <w:rPr>
          <w:rFonts w:ascii="David" w:hAnsi="David" w:cs="David" w:hint="eastAsia"/>
          <w:rtl/>
        </w:rPr>
        <w:t>ח</w:t>
      </w:r>
      <w:r w:rsidRPr="00F1098F">
        <w:rPr>
          <w:rFonts w:ascii="David" w:hAnsi="David" w:cs="David"/>
          <w:rtl/>
        </w:rPr>
        <w:t xml:space="preserve"> 1998</w:t>
      </w:r>
      <w:r w:rsidRPr="00F1098F">
        <w:rPr>
          <w:rFonts w:ascii="David" w:hAnsi="David" w:cs="David"/>
        </w:rPr>
        <w:t>,</w:t>
      </w:r>
      <w:r w:rsidRPr="00F1098F">
        <w:rPr>
          <w:rFonts w:ascii="David" w:hAnsi="David" w:cs="David"/>
          <w:rtl/>
        </w:rPr>
        <w:t xml:space="preserve"> ובמקרה</w:t>
      </w:r>
      <w:r w:rsidRPr="00F1098F">
        <w:rPr>
          <w:rFonts w:ascii="David" w:hAnsi="David" w:cs="David"/>
        </w:rPr>
        <w:t xml:space="preserve"> </w:t>
      </w:r>
      <w:r w:rsidRPr="00F1098F">
        <w:rPr>
          <w:rFonts w:ascii="David" w:hAnsi="David" w:cs="David" w:hint="eastAsia"/>
          <w:rtl/>
        </w:rPr>
        <w:t>הצורך</w:t>
      </w:r>
      <w:r w:rsidRPr="00F1098F">
        <w:rPr>
          <w:rFonts w:ascii="David" w:hAnsi="David" w:cs="David"/>
        </w:rPr>
        <w:t>–</w:t>
      </w:r>
      <w:r w:rsidRPr="00F1098F">
        <w:rPr>
          <w:rFonts w:ascii="David" w:hAnsi="David" w:cs="David"/>
          <w:rtl/>
        </w:rPr>
        <w:t xml:space="preserve"> לשם</w:t>
      </w:r>
      <w:r w:rsidRPr="00F1098F">
        <w:rPr>
          <w:rFonts w:ascii="David" w:hAnsi="David" w:cs="David"/>
        </w:rPr>
        <w:t xml:space="preserve"> </w:t>
      </w:r>
      <w:r w:rsidRPr="00F1098F">
        <w:rPr>
          <w:rFonts w:ascii="David" w:hAnsi="David" w:cs="David" w:hint="eastAsia"/>
          <w:rtl/>
        </w:rPr>
        <w:t>קבלת</w:t>
      </w:r>
      <w:r w:rsidRPr="00F1098F">
        <w:rPr>
          <w:rFonts w:ascii="David" w:hAnsi="David" w:cs="David"/>
          <w:rtl/>
        </w:rPr>
        <w:t xml:space="preserve"> </w:t>
      </w:r>
      <w:r w:rsidRPr="00F1098F">
        <w:rPr>
          <w:rFonts w:ascii="David" w:hAnsi="David" w:cs="David" w:hint="eastAsia"/>
          <w:rtl/>
        </w:rPr>
        <w:t>הנחיות</w:t>
      </w:r>
      <w:r w:rsidRPr="00F1098F">
        <w:rPr>
          <w:rFonts w:ascii="David" w:hAnsi="David" w:cs="David"/>
        </w:rPr>
        <w:t xml:space="preserve"> </w:t>
      </w:r>
      <w:r w:rsidRPr="00F1098F">
        <w:rPr>
          <w:rFonts w:ascii="David" w:hAnsi="David" w:cs="David" w:hint="eastAsia"/>
          <w:rtl/>
        </w:rPr>
        <w:t>בקשר</w:t>
      </w:r>
      <w:r w:rsidRPr="00F1098F">
        <w:rPr>
          <w:rFonts w:ascii="David" w:hAnsi="David" w:cs="David"/>
        </w:rPr>
        <w:t xml:space="preserve"> </w:t>
      </w:r>
      <w:r w:rsidRPr="00F1098F">
        <w:rPr>
          <w:rFonts w:ascii="David" w:hAnsi="David" w:cs="David" w:hint="eastAsia"/>
          <w:rtl/>
        </w:rPr>
        <w:t>ליישומן</w:t>
      </w:r>
      <w:r w:rsidRPr="00F1098F">
        <w:rPr>
          <w:rFonts w:ascii="David" w:hAnsi="David" w:cs="David"/>
        </w:rPr>
        <w:t>.</w:t>
      </w:r>
    </w:p>
    <w:p w14:paraId="6A3656FE" w14:textId="77777777" w:rsidR="00127552" w:rsidRPr="00F1098F" w:rsidRDefault="00127552" w:rsidP="005801FF">
      <w:pPr>
        <w:numPr>
          <w:ilvl w:val="0"/>
          <w:numId w:val="21"/>
        </w:numPr>
        <w:spacing w:after="0" w:line="360" w:lineRule="auto"/>
        <w:jc w:val="both"/>
        <w:rPr>
          <w:rFonts w:ascii="David" w:hAnsi="David" w:cs="David"/>
          <w:rtl/>
        </w:rPr>
      </w:pPr>
      <w:r w:rsidRPr="00F1098F">
        <w:rPr>
          <w:rFonts w:ascii="David" w:hAnsi="David" w:cs="David" w:hint="eastAsia"/>
          <w:rtl/>
        </w:rPr>
        <w:t>המציע</w:t>
      </w:r>
      <w:r w:rsidRPr="00F1098F">
        <w:rPr>
          <w:rFonts w:ascii="David" w:hAnsi="David" w:cs="David"/>
          <w:rtl/>
        </w:rPr>
        <w:t xml:space="preserve"> </w:t>
      </w:r>
      <w:r w:rsidRPr="00F1098F">
        <w:rPr>
          <w:rFonts w:ascii="David" w:hAnsi="David" w:cs="David" w:hint="eastAsia"/>
          <w:rtl/>
        </w:rPr>
        <w:t>התחייב</w:t>
      </w:r>
      <w:r w:rsidRPr="00F1098F">
        <w:rPr>
          <w:rFonts w:ascii="David" w:hAnsi="David" w:cs="David"/>
          <w:rtl/>
        </w:rPr>
        <w:t xml:space="preserve"> </w:t>
      </w:r>
      <w:r w:rsidRPr="00F1098F">
        <w:rPr>
          <w:rFonts w:ascii="David" w:hAnsi="David" w:cs="David" w:hint="eastAsia"/>
          <w:rtl/>
        </w:rPr>
        <w:t>בעבר</w:t>
      </w:r>
      <w:r w:rsidRPr="00F1098F">
        <w:rPr>
          <w:rFonts w:ascii="David" w:hAnsi="David" w:cs="David"/>
          <w:rtl/>
        </w:rPr>
        <w:t xml:space="preserve"> </w:t>
      </w:r>
      <w:r w:rsidRPr="00F1098F">
        <w:rPr>
          <w:rFonts w:ascii="David" w:hAnsi="David" w:cs="David" w:hint="eastAsia"/>
          <w:rtl/>
        </w:rPr>
        <w:t>לפנות</w:t>
      </w:r>
      <w:r w:rsidRPr="00F1098F">
        <w:rPr>
          <w:rFonts w:ascii="David" w:hAnsi="David" w:cs="David"/>
          <w:rtl/>
        </w:rPr>
        <w:t xml:space="preserve"> </w:t>
      </w:r>
      <w:r w:rsidRPr="00F1098F">
        <w:rPr>
          <w:rFonts w:ascii="David" w:hAnsi="David" w:cs="David" w:hint="eastAsia"/>
          <w:rtl/>
        </w:rPr>
        <w:t>למנהל</w:t>
      </w:r>
      <w:r w:rsidRPr="00F1098F">
        <w:rPr>
          <w:rFonts w:ascii="David" w:hAnsi="David" w:cs="David"/>
          <w:rtl/>
        </w:rPr>
        <w:t xml:space="preserve"> </w:t>
      </w:r>
      <w:r w:rsidRPr="00F1098F">
        <w:rPr>
          <w:rFonts w:ascii="David" w:hAnsi="David" w:cs="David" w:hint="eastAsia"/>
          <w:rtl/>
        </w:rPr>
        <w:t>הכללי</w:t>
      </w:r>
      <w:r w:rsidRPr="00F1098F">
        <w:rPr>
          <w:rFonts w:ascii="David" w:hAnsi="David" w:cs="David"/>
          <w:rtl/>
        </w:rPr>
        <w:t xml:space="preserve"> </w:t>
      </w:r>
      <w:r w:rsidRPr="00F1098F">
        <w:rPr>
          <w:rFonts w:ascii="David" w:hAnsi="David" w:cs="David" w:hint="eastAsia"/>
          <w:rtl/>
        </w:rPr>
        <w:t>של</w:t>
      </w:r>
      <w:r w:rsidRPr="00F1098F">
        <w:rPr>
          <w:rFonts w:ascii="David" w:hAnsi="David" w:cs="David"/>
          <w:rtl/>
        </w:rPr>
        <w:t xml:space="preserve"> </w:t>
      </w:r>
      <w:r w:rsidRPr="00F1098F">
        <w:rPr>
          <w:rFonts w:ascii="David" w:hAnsi="David" w:cs="David" w:hint="eastAsia"/>
          <w:rtl/>
        </w:rPr>
        <w:t>משרד</w:t>
      </w:r>
      <w:r w:rsidRPr="00F1098F">
        <w:rPr>
          <w:rFonts w:ascii="David" w:hAnsi="David" w:cs="David"/>
          <w:rtl/>
        </w:rPr>
        <w:t xml:space="preserve"> </w:t>
      </w:r>
      <w:r w:rsidRPr="00F1098F">
        <w:rPr>
          <w:rFonts w:ascii="David" w:hAnsi="David" w:cs="David" w:hint="eastAsia"/>
          <w:rtl/>
        </w:rPr>
        <w:t>העבודה</w:t>
      </w:r>
      <w:r w:rsidRPr="00F1098F">
        <w:rPr>
          <w:rFonts w:ascii="David" w:hAnsi="David" w:cs="David"/>
          <w:rtl/>
        </w:rPr>
        <w:t xml:space="preserve"> </w:t>
      </w:r>
      <w:r w:rsidRPr="00F1098F">
        <w:rPr>
          <w:rFonts w:ascii="David" w:hAnsi="David" w:cs="David" w:hint="eastAsia"/>
          <w:rtl/>
        </w:rPr>
        <w:t>והרווחה</w:t>
      </w:r>
      <w:r w:rsidRPr="00F1098F">
        <w:rPr>
          <w:rFonts w:ascii="David" w:hAnsi="David" w:cs="David"/>
          <w:rtl/>
        </w:rPr>
        <w:t xml:space="preserve"> </w:t>
      </w:r>
      <w:r w:rsidRPr="00F1098F">
        <w:rPr>
          <w:rFonts w:ascii="David" w:hAnsi="David" w:cs="David" w:hint="eastAsia"/>
          <w:rtl/>
        </w:rPr>
        <w:t>והשירותים</w:t>
      </w:r>
      <w:r w:rsidRPr="00F1098F">
        <w:rPr>
          <w:rFonts w:ascii="David" w:hAnsi="David" w:cs="David"/>
          <w:rtl/>
        </w:rPr>
        <w:t xml:space="preserve"> </w:t>
      </w:r>
      <w:r w:rsidRPr="00F1098F">
        <w:rPr>
          <w:rFonts w:ascii="David" w:hAnsi="David" w:cs="David" w:hint="eastAsia"/>
          <w:rtl/>
        </w:rPr>
        <w:t>החברתיים</w:t>
      </w:r>
      <w:r w:rsidRPr="00F1098F">
        <w:rPr>
          <w:rFonts w:ascii="David" w:hAnsi="David" w:cs="David"/>
          <w:rtl/>
        </w:rPr>
        <w:t xml:space="preserve"> </w:t>
      </w:r>
      <w:r w:rsidRPr="00F1098F">
        <w:rPr>
          <w:rFonts w:ascii="David" w:hAnsi="David" w:cs="David" w:hint="eastAsia"/>
          <w:rtl/>
        </w:rPr>
        <w:t>לשם</w:t>
      </w:r>
      <w:r w:rsidRPr="00F1098F">
        <w:rPr>
          <w:rFonts w:ascii="David" w:hAnsi="David" w:cs="David"/>
          <w:rtl/>
        </w:rPr>
        <w:t xml:space="preserve"> </w:t>
      </w:r>
      <w:r w:rsidRPr="00F1098F">
        <w:rPr>
          <w:rFonts w:ascii="David" w:hAnsi="David" w:cs="David" w:hint="eastAsia"/>
          <w:rtl/>
        </w:rPr>
        <w:t>בחינת</w:t>
      </w:r>
      <w:r w:rsidRPr="00F1098F">
        <w:rPr>
          <w:rFonts w:ascii="David" w:hAnsi="David" w:cs="David"/>
          <w:rtl/>
        </w:rPr>
        <w:t xml:space="preserve"> </w:t>
      </w:r>
      <w:r w:rsidRPr="00F1098F">
        <w:rPr>
          <w:rFonts w:ascii="David" w:hAnsi="David" w:cs="David" w:hint="eastAsia"/>
          <w:rtl/>
        </w:rPr>
        <w:t>יישום</w:t>
      </w:r>
      <w:r w:rsidRPr="00F1098F">
        <w:rPr>
          <w:rFonts w:ascii="David" w:hAnsi="David" w:cs="David"/>
        </w:rPr>
        <w:t xml:space="preserve"> </w:t>
      </w:r>
      <w:r w:rsidRPr="00F1098F">
        <w:rPr>
          <w:rFonts w:ascii="David" w:hAnsi="David" w:cs="David" w:hint="eastAsia"/>
          <w:rtl/>
        </w:rPr>
        <w:t>חובותיו</w:t>
      </w:r>
      <w:r w:rsidRPr="00F1098F">
        <w:rPr>
          <w:rFonts w:ascii="David" w:hAnsi="David" w:cs="David"/>
        </w:rPr>
        <w:t xml:space="preserve"> </w:t>
      </w:r>
      <w:r w:rsidRPr="00F1098F">
        <w:rPr>
          <w:rFonts w:ascii="David" w:hAnsi="David" w:cs="David" w:hint="eastAsia"/>
          <w:rtl/>
        </w:rPr>
        <w:t>לפי</w:t>
      </w:r>
      <w:r w:rsidRPr="00F1098F">
        <w:rPr>
          <w:rFonts w:ascii="David" w:hAnsi="David" w:cs="David"/>
        </w:rPr>
        <w:t xml:space="preserve"> </w:t>
      </w:r>
      <w:r w:rsidRPr="00F1098F">
        <w:rPr>
          <w:rFonts w:ascii="David" w:hAnsi="David" w:cs="David" w:hint="eastAsia"/>
          <w:rtl/>
        </w:rPr>
        <w:t>סעיף</w:t>
      </w:r>
      <w:r w:rsidRPr="00F1098F">
        <w:rPr>
          <w:rFonts w:ascii="David" w:hAnsi="David" w:cs="David"/>
        </w:rPr>
        <w:t xml:space="preserve"> 9 </w:t>
      </w:r>
      <w:r w:rsidRPr="00F1098F">
        <w:rPr>
          <w:rFonts w:ascii="David" w:hAnsi="David" w:cs="David" w:hint="eastAsia"/>
          <w:rtl/>
        </w:rPr>
        <w:t>לחוק</w:t>
      </w:r>
      <w:r w:rsidRPr="00F1098F">
        <w:rPr>
          <w:rFonts w:ascii="David" w:hAnsi="David" w:cs="David"/>
          <w:rtl/>
        </w:rPr>
        <w:t xml:space="preserve"> </w:t>
      </w:r>
      <w:r w:rsidRPr="00F1098F">
        <w:rPr>
          <w:rFonts w:ascii="David" w:hAnsi="David" w:cs="David" w:hint="eastAsia"/>
          <w:rtl/>
        </w:rPr>
        <w:t>שוויון</w:t>
      </w:r>
      <w:r w:rsidRPr="00F1098F">
        <w:rPr>
          <w:rFonts w:ascii="David" w:hAnsi="David" w:cs="David"/>
        </w:rPr>
        <w:t xml:space="preserve"> </w:t>
      </w:r>
      <w:r w:rsidRPr="00F1098F">
        <w:rPr>
          <w:rFonts w:ascii="David" w:hAnsi="David" w:cs="David" w:hint="eastAsia"/>
          <w:rtl/>
        </w:rPr>
        <w:t>זכויות</w:t>
      </w:r>
      <w:r w:rsidRPr="00F1098F">
        <w:rPr>
          <w:rFonts w:ascii="David" w:hAnsi="David" w:cs="David"/>
          <w:rtl/>
        </w:rPr>
        <w:t xml:space="preserve"> </w:t>
      </w:r>
      <w:r w:rsidRPr="00F1098F">
        <w:rPr>
          <w:rFonts w:ascii="David" w:hAnsi="David" w:cs="David" w:hint="eastAsia"/>
          <w:rtl/>
        </w:rPr>
        <w:t>לאנשים</w:t>
      </w:r>
      <w:r w:rsidRPr="00F1098F">
        <w:rPr>
          <w:rFonts w:ascii="David" w:hAnsi="David" w:cs="David"/>
          <w:rtl/>
        </w:rPr>
        <w:t xml:space="preserve"> </w:t>
      </w:r>
      <w:r w:rsidRPr="00F1098F">
        <w:rPr>
          <w:rFonts w:ascii="David" w:hAnsi="David" w:cs="David" w:hint="eastAsia"/>
          <w:rtl/>
        </w:rPr>
        <w:t>עם</w:t>
      </w:r>
      <w:r w:rsidRPr="00F1098F">
        <w:rPr>
          <w:rFonts w:ascii="David" w:hAnsi="David" w:cs="David"/>
          <w:rtl/>
        </w:rPr>
        <w:t xml:space="preserve"> </w:t>
      </w:r>
      <w:r w:rsidRPr="00F1098F">
        <w:rPr>
          <w:rFonts w:ascii="David" w:hAnsi="David" w:cs="David" w:hint="eastAsia"/>
          <w:rtl/>
        </w:rPr>
        <w:t>מוגבלות</w:t>
      </w:r>
      <w:r w:rsidRPr="00F1098F">
        <w:rPr>
          <w:rFonts w:ascii="David" w:hAnsi="David" w:cs="David"/>
          <w:rtl/>
        </w:rPr>
        <w:t xml:space="preserve">, </w:t>
      </w:r>
      <w:r w:rsidRPr="00F1098F">
        <w:rPr>
          <w:rFonts w:ascii="David" w:hAnsi="David" w:cs="David" w:hint="eastAsia"/>
          <w:rtl/>
        </w:rPr>
        <w:t>התשנ</w:t>
      </w:r>
      <w:r w:rsidRPr="00F1098F">
        <w:rPr>
          <w:rFonts w:ascii="David" w:hAnsi="David" w:cs="David"/>
          <w:rtl/>
        </w:rPr>
        <w:t>"</w:t>
      </w:r>
      <w:r w:rsidRPr="00F1098F">
        <w:rPr>
          <w:rFonts w:ascii="David" w:hAnsi="David" w:cs="David" w:hint="eastAsia"/>
          <w:rtl/>
        </w:rPr>
        <w:t>ח</w:t>
      </w:r>
      <w:r w:rsidRPr="00F1098F">
        <w:rPr>
          <w:rFonts w:ascii="David" w:hAnsi="David" w:cs="David"/>
          <w:rtl/>
        </w:rPr>
        <w:t xml:space="preserve"> 1998, הוא פנה כאמור ואם קיבל הנחיות ליישום חובותיו </w:t>
      </w:r>
      <w:r w:rsidRPr="00F1098F">
        <w:rPr>
          <w:rFonts w:ascii="David" w:hAnsi="David" w:cs="David"/>
          <w:b/>
          <w:bCs/>
          <w:rtl/>
        </w:rPr>
        <w:t>פעל ליישומן</w:t>
      </w:r>
      <w:r w:rsidRPr="00F1098F">
        <w:rPr>
          <w:rFonts w:ascii="David" w:hAnsi="David" w:cs="David"/>
          <w:rtl/>
        </w:rPr>
        <w:t xml:space="preserve"> (במקרה שהמציע התחייב בעבר לבצע פנייה זו ונעשתה עמו התקשרות שלגביה נתן התחייבות זו).</w:t>
      </w:r>
    </w:p>
    <w:p w14:paraId="41B436CC" w14:textId="77777777" w:rsidR="00127552" w:rsidRPr="00F1098F" w:rsidRDefault="00127552" w:rsidP="006354E8">
      <w:pPr>
        <w:spacing w:after="0" w:line="360" w:lineRule="auto"/>
        <w:rPr>
          <w:rFonts w:ascii="David" w:hAnsi="David" w:cs="David"/>
          <w:rtl/>
        </w:rPr>
      </w:pPr>
      <w:r w:rsidRPr="00F1098F">
        <w:rPr>
          <w:rFonts w:ascii="David" w:hAnsi="David" w:cs="David" w:hint="eastAsia"/>
          <w:rtl/>
        </w:rPr>
        <w:t>המציע</w:t>
      </w:r>
      <w:r w:rsidRPr="00F1098F">
        <w:rPr>
          <w:rFonts w:ascii="David" w:hAnsi="David" w:cs="David"/>
          <w:rtl/>
        </w:rPr>
        <w:t xml:space="preserve"> </w:t>
      </w:r>
      <w:r w:rsidRPr="00F1098F">
        <w:rPr>
          <w:rFonts w:ascii="David" w:hAnsi="David" w:cs="David" w:hint="eastAsia"/>
          <w:rtl/>
        </w:rPr>
        <w:t>מתחייב</w:t>
      </w:r>
      <w:r w:rsidRPr="00F1098F">
        <w:rPr>
          <w:rFonts w:ascii="David" w:hAnsi="David" w:cs="David"/>
          <w:rtl/>
        </w:rPr>
        <w:t xml:space="preserve"> </w:t>
      </w:r>
      <w:r w:rsidRPr="00F1098F">
        <w:rPr>
          <w:rFonts w:ascii="David" w:hAnsi="David" w:cs="David" w:hint="eastAsia"/>
          <w:rtl/>
        </w:rPr>
        <w:t>להעביר</w:t>
      </w:r>
      <w:r w:rsidRPr="00F1098F">
        <w:rPr>
          <w:rFonts w:ascii="David" w:hAnsi="David" w:cs="David"/>
          <w:rtl/>
        </w:rPr>
        <w:t xml:space="preserve"> </w:t>
      </w:r>
      <w:r w:rsidRPr="00F1098F">
        <w:rPr>
          <w:rFonts w:ascii="David" w:hAnsi="David" w:cs="David" w:hint="eastAsia"/>
          <w:rtl/>
        </w:rPr>
        <w:t>העתק</w:t>
      </w:r>
      <w:r w:rsidRPr="00F1098F">
        <w:rPr>
          <w:rFonts w:ascii="David" w:hAnsi="David" w:cs="David"/>
          <w:rtl/>
        </w:rPr>
        <w:t xml:space="preserve"> </w:t>
      </w:r>
      <w:r w:rsidRPr="00F1098F">
        <w:rPr>
          <w:rFonts w:ascii="David" w:hAnsi="David" w:cs="David" w:hint="eastAsia"/>
          <w:rtl/>
        </w:rPr>
        <w:t>מהתצהיר</w:t>
      </w:r>
      <w:r w:rsidRPr="00F1098F">
        <w:rPr>
          <w:rFonts w:ascii="David" w:hAnsi="David" w:cs="David"/>
          <w:rtl/>
        </w:rPr>
        <w:t xml:space="preserve"> </w:t>
      </w:r>
      <w:r w:rsidRPr="00F1098F">
        <w:rPr>
          <w:rFonts w:ascii="David" w:hAnsi="David" w:cs="David" w:hint="eastAsia"/>
          <w:rtl/>
        </w:rPr>
        <w:t>שמסר</w:t>
      </w:r>
      <w:r w:rsidRPr="00F1098F">
        <w:rPr>
          <w:rFonts w:ascii="David" w:hAnsi="David" w:cs="David"/>
          <w:rtl/>
        </w:rPr>
        <w:t xml:space="preserve"> </w:t>
      </w:r>
      <w:r w:rsidRPr="00F1098F">
        <w:rPr>
          <w:rFonts w:ascii="David" w:hAnsi="David" w:cs="David" w:hint="eastAsia"/>
          <w:rtl/>
        </w:rPr>
        <w:t>לפי</w:t>
      </w:r>
      <w:r w:rsidRPr="00F1098F">
        <w:rPr>
          <w:rFonts w:ascii="David" w:hAnsi="David" w:cs="David"/>
          <w:rtl/>
        </w:rPr>
        <w:t xml:space="preserve"> </w:t>
      </w:r>
      <w:r w:rsidRPr="00F1098F">
        <w:rPr>
          <w:rFonts w:ascii="David" w:hAnsi="David" w:cs="David" w:hint="eastAsia"/>
          <w:rtl/>
        </w:rPr>
        <w:t>פסקה</w:t>
      </w:r>
      <w:r w:rsidRPr="00F1098F">
        <w:rPr>
          <w:rFonts w:ascii="David" w:hAnsi="David" w:cs="David"/>
          <w:rtl/>
        </w:rPr>
        <w:t xml:space="preserve"> </w:t>
      </w:r>
      <w:r w:rsidRPr="00F1098F">
        <w:rPr>
          <w:rFonts w:ascii="David" w:hAnsi="David" w:cs="David" w:hint="eastAsia"/>
          <w:rtl/>
        </w:rPr>
        <w:t>זו</w:t>
      </w:r>
      <w:r w:rsidRPr="00F1098F">
        <w:rPr>
          <w:rFonts w:ascii="David" w:hAnsi="David" w:cs="David"/>
          <w:rtl/>
        </w:rPr>
        <w:t xml:space="preserve"> </w:t>
      </w:r>
      <w:r w:rsidRPr="00F1098F">
        <w:rPr>
          <w:rFonts w:ascii="David" w:hAnsi="David" w:cs="David" w:hint="eastAsia"/>
          <w:rtl/>
        </w:rPr>
        <w:t>למנהל</w:t>
      </w:r>
      <w:r w:rsidRPr="00F1098F">
        <w:rPr>
          <w:rFonts w:ascii="David" w:hAnsi="David" w:cs="David"/>
          <w:rtl/>
        </w:rPr>
        <w:t xml:space="preserve"> </w:t>
      </w:r>
      <w:r w:rsidRPr="00F1098F">
        <w:rPr>
          <w:rFonts w:ascii="David" w:hAnsi="David" w:cs="David" w:hint="eastAsia"/>
          <w:rtl/>
        </w:rPr>
        <w:t>הכללי</w:t>
      </w:r>
      <w:r w:rsidRPr="00F1098F">
        <w:rPr>
          <w:rFonts w:ascii="David" w:hAnsi="David" w:cs="David"/>
          <w:rtl/>
        </w:rPr>
        <w:t xml:space="preserve"> </w:t>
      </w:r>
      <w:r w:rsidRPr="00F1098F">
        <w:rPr>
          <w:rFonts w:ascii="David" w:hAnsi="David" w:cs="David" w:hint="eastAsia"/>
          <w:rtl/>
        </w:rPr>
        <w:t>של</w:t>
      </w:r>
      <w:r w:rsidRPr="00F1098F">
        <w:rPr>
          <w:rFonts w:ascii="David" w:hAnsi="David" w:cs="David"/>
          <w:rtl/>
        </w:rPr>
        <w:t xml:space="preserve"> </w:t>
      </w:r>
      <w:r w:rsidRPr="00F1098F">
        <w:rPr>
          <w:rFonts w:ascii="David" w:hAnsi="David" w:cs="David" w:hint="eastAsia"/>
          <w:rtl/>
        </w:rPr>
        <w:t>משרד</w:t>
      </w:r>
      <w:r w:rsidRPr="00F1098F">
        <w:rPr>
          <w:rFonts w:ascii="David" w:hAnsi="David" w:cs="David"/>
          <w:rtl/>
        </w:rPr>
        <w:t xml:space="preserve"> </w:t>
      </w:r>
      <w:r w:rsidRPr="00F1098F">
        <w:rPr>
          <w:rFonts w:ascii="David" w:hAnsi="David" w:cs="David" w:hint="eastAsia"/>
          <w:rtl/>
        </w:rPr>
        <w:t>העבודה</w:t>
      </w:r>
      <w:r w:rsidRPr="00F1098F">
        <w:rPr>
          <w:rFonts w:ascii="David" w:hAnsi="David" w:cs="David"/>
          <w:rtl/>
        </w:rPr>
        <w:t xml:space="preserve"> </w:t>
      </w:r>
      <w:r w:rsidRPr="00F1098F">
        <w:rPr>
          <w:rFonts w:ascii="David" w:hAnsi="David" w:cs="David" w:hint="eastAsia"/>
          <w:rtl/>
        </w:rPr>
        <w:t>הרווחה</w:t>
      </w:r>
      <w:r w:rsidRPr="00F1098F">
        <w:rPr>
          <w:rFonts w:ascii="David" w:hAnsi="David" w:cs="David"/>
          <w:rtl/>
        </w:rPr>
        <w:t xml:space="preserve"> </w:t>
      </w:r>
      <w:r w:rsidRPr="00F1098F">
        <w:rPr>
          <w:rFonts w:ascii="David" w:hAnsi="David" w:cs="David" w:hint="eastAsia"/>
          <w:rtl/>
        </w:rPr>
        <w:t>והשירותים</w:t>
      </w:r>
      <w:r w:rsidRPr="00F1098F">
        <w:rPr>
          <w:rFonts w:ascii="David" w:hAnsi="David" w:cs="David"/>
          <w:rtl/>
        </w:rPr>
        <w:t xml:space="preserve"> </w:t>
      </w:r>
      <w:r w:rsidRPr="00F1098F">
        <w:rPr>
          <w:rFonts w:ascii="David" w:hAnsi="David" w:cs="David" w:hint="eastAsia"/>
          <w:rtl/>
        </w:rPr>
        <w:t>החברתיים</w:t>
      </w:r>
      <w:r w:rsidRPr="00F1098F">
        <w:rPr>
          <w:rFonts w:ascii="David" w:hAnsi="David" w:cs="David"/>
          <w:rtl/>
        </w:rPr>
        <w:t xml:space="preserve">, </w:t>
      </w:r>
      <w:r w:rsidRPr="00F1098F">
        <w:rPr>
          <w:rFonts w:ascii="David" w:hAnsi="David" w:cs="David" w:hint="eastAsia"/>
          <w:rtl/>
        </w:rPr>
        <w:t>בתוך</w:t>
      </w:r>
      <w:r w:rsidRPr="00F1098F">
        <w:rPr>
          <w:rFonts w:ascii="David" w:hAnsi="David" w:cs="David"/>
          <w:rtl/>
        </w:rPr>
        <w:t xml:space="preserve"> 30 </w:t>
      </w:r>
      <w:r w:rsidRPr="00F1098F">
        <w:rPr>
          <w:rFonts w:ascii="David" w:hAnsi="David" w:cs="David" w:hint="eastAsia"/>
          <w:rtl/>
        </w:rPr>
        <w:t>ימים</w:t>
      </w:r>
      <w:r w:rsidRPr="00F1098F">
        <w:rPr>
          <w:rFonts w:ascii="David" w:hAnsi="David" w:cs="David"/>
          <w:rtl/>
        </w:rPr>
        <w:t xml:space="preserve"> </w:t>
      </w:r>
      <w:r w:rsidRPr="00F1098F">
        <w:rPr>
          <w:rFonts w:ascii="David" w:hAnsi="David" w:cs="David" w:hint="eastAsia"/>
          <w:rtl/>
        </w:rPr>
        <w:t>ממועד</w:t>
      </w:r>
      <w:r w:rsidRPr="00F1098F">
        <w:rPr>
          <w:rFonts w:ascii="David" w:hAnsi="David" w:cs="David"/>
          <w:rtl/>
        </w:rPr>
        <w:t xml:space="preserve"> </w:t>
      </w:r>
      <w:r w:rsidRPr="00F1098F">
        <w:rPr>
          <w:rFonts w:ascii="David" w:hAnsi="David" w:cs="David" w:hint="eastAsia"/>
          <w:rtl/>
        </w:rPr>
        <w:t>ההתקשרות</w:t>
      </w:r>
      <w:r w:rsidRPr="00F1098F">
        <w:rPr>
          <w:rFonts w:ascii="David" w:hAnsi="David" w:cs="David"/>
          <w:rtl/>
        </w:rPr>
        <w:t>.</w:t>
      </w:r>
    </w:p>
    <w:p w14:paraId="39A718DC" w14:textId="77777777" w:rsidR="00127552" w:rsidRPr="00F1098F" w:rsidRDefault="00127552" w:rsidP="006354E8">
      <w:pPr>
        <w:spacing w:after="0" w:line="360" w:lineRule="auto"/>
        <w:rPr>
          <w:rFonts w:ascii="David" w:hAnsi="David" w:cs="David"/>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127552" w:rsidRPr="00F1098F" w14:paraId="0198CFB8" w14:textId="77777777" w:rsidTr="00B55FE1">
        <w:trPr>
          <w:tblHeader/>
          <w:jc w:val="center"/>
        </w:trPr>
        <w:tc>
          <w:tcPr>
            <w:tcW w:w="2144" w:type="dxa"/>
            <w:tcBorders>
              <w:top w:val="single" w:sz="4" w:space="0" w:color="auto"/>
            </w:tcBorders>
          </w:tcPr>
          <w:p w14:paraId="5A718736" w14:textId="77777777" w:rsidR="00127552" w:rsidRPr="00F1098F" w:rsidRDefault="00127552" w:rsidP="00380B0C">
            <w:pPr>
              <w:spacing w:line="360" w:lineRule="auto"/>
              <w:jc w:val="center"/>
              <w:rPr>
                <w:rFonts w:ascii="David" w:hAnsi="David" w:cs="David"/>
                <w:sz w:val="22"/>
                <w:szCs w:val="22"/>
                <w:rtl/>
              </w:rPr>
            </w:pPr>
            <w:r w:rsidRPr="00F1098F">
              <w:rPr>
                <w:rFonts w:ascii="David" w:hAnsi="David" w:cs="David" w:hint="eastAsia"/>
                <w:rtl/>
              </w:rPr>
              <w:t>תאריך</w:t>
            </w:r>
          </w:p>
        </w:tc>
        <w:tc>
          <w:tcPr>
            <w:tcW w:w="1134" w:type="dxa"/>
          </w:tcPr>
          <w:p w14:paraId="505D13E8" w14:textId="77777777" w:rsidR="00127552" w:rsidRPr="00F1098F" w:rsidRDefault="00127552" w:rsidP="00380B0C">
            <w:pPr>
              <w:spacing w:line="360" w:lineRule="auto"/>
              <w:jc w:val="both"/>
              <w:rPr>
                <w:rFonts w:ascii="David" w:hAnsi="David" w:cs="David"/>
                <w:sz w:val="22"/>
                <w:szCs w:val="22"/>
                <w:rtl/>
              </w:rPr>
            </w:pPr>
          </w:p>
        </w:tc>
        <w:tc>
          <w:tcPr>
            <w:tcW w:w="2409" w:type="dxa"/>
            <w:tcBorders>
              <w:top w:val="single" w:sz="4" w:space="0" w:color="auto"/>
            </w:tcBorders>
          </w:tcPr>
          <w:p w14:paraId="1DD19DB3" w14:textId="77777777" w:rsidR="00127552" w:rsidRPr="00F1098F" w:rsidRDefault="00127552" w:rsidP="00380B0C">
            <w:pPr>
              <w:spacing w:line="360" w:lineRule="auto"/>
              <w:jc w:val="center"/>
              <w:rPr>
                <w:rFonts w:ascii="David" w:hAnsi="David" w:cs="David"/>
                <w:sz w:val="22"/>
                <w:szCs w:val="22"/>
                <w:rtl/>
              </w:rPr>
            </w:pPr>
            <w:r w:rsidRPr="00F1098F">
              <w:rPr>
                <w:rFonts w:ascii="David" w:hAnsi="David" w:cs="David" w:hint="eastAsia"/>
                <w:rtl/>
              </w:rPr>
              <w:t>שם</w:t>
            </w:r>
            <w:r w:rsidRPr="00F1098F">
              <w:rPr>
                <w:rFonts w:ascii="David" w:hAnsi="David" w:cs="David"/>
                <w:rtl/>
              </w:rPr>
              <w:t xml:space="preserve"> </w:t>
            </w:r>
            <w:r w:rsidRPr="00F1098F">
              <w:rPr>
                <w:rFonts w:ascii="David" w:hAnsi="David" w:cs="David" w:hint="eastAsia"/>
                <w:rtl/>
              </w:rPr>
              <w:t>מורשה</w:t>
            </w:r>
            <w:r w:rsidRPr="00F1098F">
              <w:rPr>
                <w:rFonts w:ascii="David" w:hAnsi="David" w:cs="David"/>
                <w:rtl/>
              </w:rPr>
              <w:t xml:space="preserve"> </w:t>
            </w:r>
            <w:r w:rsidRPr="00F1098F">
              <w:rPr>
                <w:rFonts w:ascii="David" w:hAnsi="David" w:cs="David" w:hint="eastAsia"/>
                <w:rtl/>
              </w:rPr>
              <w:t>החתימה</w:t>
            </w:r>
          </w:p>
        </w:tc>
        <w:tc>
          <w:tcPr>
            <w:tcW w:w="993" w:type="dxa"/>
          </w:tcPr>
          <w:p w14:paraId="0D9B9D85" w14:textId="77777777" w:rsidR="00127552" w:rsidRPr="00F1098F" w:rsidRDefault="00127552" w:rsidP="00380B0C">
            <w:pPr>
              <w:spacing w:line="360" w:lineRule="auto"/>
              <w:jc w:val="both"/>
              <w:rPr>
                <w:rFonts w:ascii="David" w:hAnsi="David" w:cs="David"/>
                <w:sz w:val="22"/>
                <w:szCs w:val="22"/>
                <w:rtl/>
              </w:rPr>
            </w:pPr>
          </w:p>
        </w:tc>
        <w:tc>
          <w:tcPr>
            <w:tcW w:w="2268" w:type="dxa"/>
            <w:tcBorders>
              <w:top w:val="single" w:sz="4" w:space="0" w:color="auto"/>
            </w:tcBorders>
          </w:tcPr>
          <w:p w14:paraId="25F6A15A" w14:textId="77777777" w:rsidR="00127552" w:rsidRPr="00F1098F" w:rsidRDefault="00127552" w:rsidP="00380B0C">
            <w:pPr>
              <w:spacing w:line="360" w:lineRule="auto"/>
              <w:jc w:val="center"/>
              <w:rPr>
                <w:rFonts w:ascii="David" w:hAnsi="David" w:cs="David"/>
                <w:sz w:val="22"/>
                <w:szCs w:val="22"/>
                <w:rtl/>
              </w:rPr>
            </w:pPr>
            <w:r w:rsidRPr="00F1098F">
              <w:rPr>
                <w:rFonts w:ascii="David" w:hAnsi="David" w:cs="David" w:hint="eastAsia"/>
                <w:rtl/>
              </w:rPr>
              <w:t>חתימה</w:t>
            </w:r>
            <w:r w:rsidRPr="00F1098F">
              <w:rPr>
                <w:rFonts w:ascii="David" w:hAnsi="David" w:cs="David"/>
                <w:rtl/>
              </w:rPr>
              <w:t xml:space="preserve"> </w:t>
            </w:r>
            <w:r w:rsidRPr="00F1098F">
              <w:rPr>
                <w:rFonts w:ascii="David" w:hAnsi="David" w:cs="David" w:hint="eastAsia"/>
                <w:rtl/>
              </w:rPr>
              <w:t>וחותמת</w:t>
            </w:r>
          </w:p>
        </w:tc>
      </w:tr>
    </w:tbl>
    <w:p w14:paraId="5E656709" w14:textId="77777777" w:rsidR="00127552" w:rsidRPr="00F1098F" w:rsidRDefault="00127552" w:rsidP="00380B0C">
      <w:pPr>
        <w:tabs>
          <w:tab w:val="left" w:pos="901"/>
          <w:tab w:val="left" w:pos="1576"/>
          <w:tab w:val="left" w:pos="2137"/>
          <w:tab w:val="left" w:pos="2699"/>
          <w:tab w:val="left" w:pos="3263"/>
          <w:tab w:val="left" w:pos="3824"/>
          <w:tab w:val="left" w:pos="4388"/>
          <w:tab w:val="left" w:pos="4949"/>
          <w:tab w:val="left" w:pos="6075"/>
          <w:tab w:val="left" w:pos="7200"/>
        </w:tabs>
        <w:spacing w:before="240" w:after="0" w:line="360" w:lineRule="auto"/>
        <w:jc w:val="center"/>
        <w:rPr>
          <w:rFonts w:ascii="David" w:hAnsi="David" w:cs="David"/>
          <w:b/>
          <w:bCs/>
          <w:u w:val="single"/>
          <w:rtl/>
        </w:rPr>
      </w:pPr>
      <w:bookmarkStart w:id="36" w:name="_Toc78123024"/>
      <w:r w:rsidRPr="00F1098F">
        <w:rPr>
          <w:rFonts w:ascii="David" w:hAnsi="David" w:cs="David"/>
          <w:b/>
          <w:bCs/>
          <w:u w:val="single"/>
          <w:rtl/>
        </w:rPr>
        <w:t>אישור עורך הדין</w:t>
      </w:r>
    </w:p>
    <w:p w14:paraId="732EB004" w14:textId="77777777" w:rsidR="00127552" w:rsidRPr="00F1098F" w:rsidRDefault="00127552" w:rsidP="00380B0C">
      <w:pPr>
        <w:spacing w:after="0" w:line="360" w:lineRule="auto"/>
        <w:jc w:val="both"/>
        <w:rPr>
          <w:rFonts w:ascii="David" w:hAnsi="David" w:cs="David"/>
          <w:rtl/>
        </w:rPr>
      </w:pPr>
      <w:r w:rsidRPr="00F1098F">
        <w:rPr>
          <w:rFonts w:ascii="David" w:hAnsi="David" w:cs="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bookmarkEnd w:id="36"/>
    <w:p w14:paraId="61237666" w14:textId="77777777" w:rsidR="00127552" w:rsidRPr="00F1098F" w:rsidRDefault="00127552" w:rsidP="006354E8">
      <w:pPr>
        <w:spacing w:after="0" w:line="360" w:lineRule="auto"/>
        <w:rPr>
          <w:rFonts w:ascii="David" w:hAnsi="David" w:cs="David"/>
          <w:rtl/>
        </w:rPr>
      </w:pPr>
      <w:r w:rsidRPr="00F1098F">
        <w:rPr>
          <w:rFonts w:ascii="David" w:hAnsi="David" w:cs="David"/>
          <w:rtl/>
        </w:rPr>
        <w:t xml:space="preserve">   </w:t>
      </w: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127552" w:rsidRPr="00F1098F" w14:paraId="6D6397C4" w14:textId="77777777" w:rsidTr="00B55FE1">
        <w:trPr>
          <w:tblHeader/>
          <w:jc w:val="center"/>
        </w:trPr>
        <w:tc>
          <w:tcPr>
            <w:tcW w:w="2144" w:type="dxa"/>
            <w:tcBorders>
              <w:top w:val="single" w:sz="4" w:space="0" w:color="auto"/>
            </w:tcBorders>
          </w:tcPr>
          <w:p w14:paraId="28820517" w14:textId="77777777" w:rsidR="00127552" w:rsidRPr="00F1098F" w:rsidRDefault="00127552" w:rsidP="00380B0C">
            <w:pPr>
              <w:spacing w:line="360" w:lineRule="auto"/>
              <w:jc w:val="center"/>
              <w:rPr>
                <w:rFonts w:ascii="David" w:hAnsi="David" w:cs="David"/>
                <w:sz w:val="22"/>
                <w:szCs w:val="22"/>
                <w:rtl/>
              </w:rPr>
            </w:pPr>
            <w:r w:rsidRPr="00F1098F">
              <w:rPr>
                <w:rFonts w:ascii="David" w:hAnsi="David" w:cs="David" w:hint="eastAsia"/>
                <w:rtl/>
              </w:rPr>
              <w:t>תאריך</w:t>
            </w:r>
          </w:p>
        </w:tc>
        <w:tc>
          <w:tcPr>
            <w:tcW w:w="1134" w:type="dxa"/>
          </w:tcPr>
          <w:p w14:paraId="1F0A1BA0" w14:textId="77777777" w:rsidR="00127552" w:rsidRPr="00F1098F" w:rsidRDefault="00127552" w:rsidP="00380B0C">
            <w:pPr>
              <w:spacing w:line="360" w:lineRule="auto"/>
              <w:jc w:val="both"/>
              <w:rPr>
                <w:rFonts w:ascii="David" w:hAnsi="David" w:cs="David"/>
                <w:sz w:val="22"/>
                <w:szCs w:val="22"/>
                <w:rtl/>
              </w:rPr>
            </w:pPr>
          </w:p>
        </w:tc>
        <w:tc>
          <w:tcPr>
            <w:tcW w:w="2409" w:type="dxa"/>
            <w:tcBorders>
              <w:top w:val="single" w:sz="4" w:space="0" w:color="auto"/>
            </w:tcBorders>
          </w:tcPr>
          <w:p w14:paraId="61D27B8D" w14:textId="77777777" w:rsidR="00127552" w:rsidRPr="00F1098F" w:rsidRDefault="00127552" w:rsidP="00380B0C">
            <w:pPr>
              <w:spacing w:line="360" w:lineRule="auto"/>
              <w:jc w:val="center"/>
              <w:rPr>
                <w:rFonts w:ascii="David" w:hAnsi="David" w:cs="David"/>
                <w:sz w:val="22"/>
                <w:szCs w:val="22"/>
                <w:rtl/>
              </w:rPr>
            </w:pPr>
            <w:r w:rsidRPr="00F1098F">
              <w:rPr>
                <w:rFonts w:ascii="David" w:hAnsi="David" w:cs="David" w:hint="eastAsia"/>
                <w:rtl/>
              </w:rPr>
              <w:t>מס</w:t>
            </w:r>
            <w:r w:rsidRPr="00F1098F">
              <w:rPr>
                <w:rFonts w:ascii="David" w:hAnsi="David" w:cs="David"/>
                <w:rtl/>
              </w:rPr>
              <w:t xml:space="preserve">' </w:t>
            </w:r>
            <w:r w:rsidRPr="00F1098F">
              <w:rPr>
                <w:rFonts w:ascii="David" w:hAnsi="David" w:cs="David" w:hint="eastAsia"/>
                <w:rtl/>
              </w:rPr>
              <w:t>רישיון</w:t>
            </w:r>
          </w:p>
        </w:tc>
        <w:tc>
          <w:tcPr>
            <w:tcW w:w="993" w:type="dxa"/>
          </w:tcPr>
          <w:p w14:paraId="62DAB36D" w14:textId="77777777" w:rsidR="00127552" w:rsidRPr="00F1098F" w:rsidRDefault="00127552" w:rsidP="00380B0C">
            <w:pPr>
              <w:spacing w:line="360" w:lineRule="auto"/>
              <w:jc w:val="both"/>
              <w:rPr>
                <w:rFonts w:ascii="David" w:hAnsi="David" w:cs="David"/>
                <w:sz w:val="22"/>
                <w:szCs w:val="22"/>
                <w:rtl/>
              </w:rPr>
            </w:pPr>
          </w:p>
        </w:tc>
        <w:tc>
          <w:tcPr>
            <w:tcW w:w="2268" w:type="dxa"/>
            <w:tcBorders>
              <w:top w:val="single" w:sz="4" w:space="0" w:color="auto"/>
            </w:tcBorders>
          </w:tcPr>
          <w:p w14:paraId="7B224951" w14:textId="77777777" w:rsidR="00127552" w:rsidRPr="00F1098F" w:rsidRDefault="00127552" w:rsidP="00380B0C">
            <w:pPr>
              <w:spacing w:line="360" w:lineRule="auto"/>
              <w:jc w:val="center"/>
              <w:rPr>
                <w:rFonts w:ascii="David" w:hAnsi="David" w:cs="David"/>
                <w:sz w:val="22"/>
                <w:szCs w:val="22"/>
                <w:rtl/>
              </w:rPr>
            </w:pPr>
            <w:r w:rsidRPr="00F1098F">
              <w:rPr>
                <w:rFonts w:ascii="David" w:hAnsi="David" w:cs="David" w:hint="eastAsia"/>
                <w:rtl/>
              </w:rPr>
              <w:t>חתימה</w:t>
            </w:r>
            <w:r w:rsidRPr="00F1098F">
              <w:rPr>
                <w:rFonts w:ascii="David" w:hAnsi="David" w:cs="David"/>
                <w:rtl/>
              </w:rPr>
              <w:t xml:space="preserve"> </w:t>
            </w:r>
            <w:r w:rsidRPr="00F1098F">
              <w:rPr>
                <w:rFonts w:ascii="David" w:hAnsi="David" w:cs="David" w:hint="eastAsia"/>
                <w:rtl/>
              </w:rPr>
              <w:t>וחותמת</w:t>
            </w:r>
          </w:p>
        </w:tc>
      </w:tr>
      <w:tr w:rsidR="00127552" w:rsidRPr="00F1098F" w14:paraId="736F7921" w14:textId="77777777" w:rsidTr="00B55FE1">
        <w:trPr>
          <w:tblHeader/>
          <w:jc w:val="center"/>
        </w:trPr>
        <w:tc>
          <w:tcPr>
            <w:tcW w:w="2144" w:type="dxa"/>
            <w:tcBorders>
              <w:top w:val="single" w:sz="4" w:space="0" w:color="auto"/>
            </w:tcBorders>
          </w:tcPr>
          <w:p w14:paraId="20C23769" w14:textId="77777777" w:rsidR="00127552" w:rsidRPr="00F1098F" w:rsidRDefault="00127552" w:rsidP="00380B0C">
            <w:pPr>
              <w:spacing w:line="360" w:lineRule="auto"/>
              <w:jc w:val="center"/>
              <w:rPr>
                <w:rFonts w:ascii="David" w:hAnsi="David" w:cs="David"/>
                <w:rtl/>
              </w:rPr>
            </w:pPr>
          </w:p>
          <w:p w14:paraId="55D47EB3" w14:textId="77777777" w:rsidR="00127552" w:rsidRPr="00F1098F" w:rsidRDefault="00127552" w:rsidP="00380B0C">
            <w:pPr>
              <w:spacing w:line="360" w:lineRule="auto"/>
              <w:jc w:val="center"/>
              <w:rPr>
                <w:rFonts w:ascii="David" w:hAnsi="David" w:cs="David"/>
                <w:rtl/>
              </w:rPr>
            </w:pPr>
          </w:p>
        </w:tc>
        <w:tc>
          <w:tcPr>
            <w:tcW w:w="1134" w:type="dxa"/>
          </w:tcPr>
          <w:p w14:paraId="540D84C6" w14:textId="77777777" w:rsidR="00127552" w:rsidRPr="00F1098F" w:rsidRDefault="00127552" w:rsidP="00380B0C">
            <w:pPr>
              <w:spacing w:line="360" w:lineRule="auto"/>
              <w:jc w:val="both"/>
              <w:rPr>
                <w:rFonts w:ascii="David" w:hAnsi="David" w:cs="David"/>
                <w:rtl/>
              </w:rPr>
            </w:pPr>
          </w:p>
        </w:tc>
        <w:tc>
          <w:tcPr>
            <w:tcW w:w="2409" w:type="dxa"/>
            <w:tcBorders>
              <w:top w:val="single" w:sz="4" w:space="0" w:color="auto"/>
            </w:tcBorders>
          </w:tcPr>
          <w:p w14:paraId="25AB816A" w14:textId="77777777" w:rsidR="00127552" w:rsidRPr="00F1098F" w:rsidRDefault="00127552" w:rsidP="00380B0C">
            <w:pPr>
              <w:spacing w:line="360" w:lineRule="auto"/>
              <w:jc w:val="center"/>
              <w:rPr>
                <w:rFonts w:ascii="David" w:hAnsi="David" w:cs="David"/>
                <w:rtl/>
              </w:rPr>
            </w:pPr>
          </w:p>
        </w:tc>
        <w:tc>
          <w:tcPr>
            <w:tcW w:w="993" w:type="dxa"/>
          </w:tcPr>
          <w:p w14:paraId="3F907F0C" w14:textId="77777777" w:rsidR="00127552" w:rsidRPr="00F1098F" w:rsidRDefault="00127552" w:rsidP="00380B0C">
            <w:pPr>
              <w:spacing w:line="360" w:lineRule="auto"/>
              <w:jc w:val="both"/>
              <w:rPr>
                <w:rFonts w:ascii="David" w:hAnsi="David" w:cs="David"/>
                <w:rtl/>
              </w:rPr>
            </w:pPr>
          </w:p>
        </w:tc>
        <w:tc>
          <w:tcPr>
            <w:tcW w:w="2268" w:type="dxa"/>
            <w:tcBorders>
              <w:top w:val="single" w:sz="4" w:space="0" w:color="auto"/>
            </w:tcBorders>
          </w:tcPr>
          <w:p w14:paraId="2566CA66" w14:textId="77777777" w:rsidR="00127552" w:rsidRPr="00F1098F" w:rsidRDefault="00127552" w:rsidP="00380B0C">
            <w:pPr>
              <w:spacing w:line="360" w:lineRule="auto"/>
              <w:jc w:val="center"/>
              <w:rPr>
                <w:rFonts w:ascii="David" w:hAnsi="David" w:cs="David"/>
                <w:rtl/>
              </w:rPr>
            </w:pPr>
          </w:p>
        </w:tc>
      </w:tr>
    </w:tbl>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16"/>
      </w:tblGrid>
      <w:tr w:rsidR="00127552" w:rsidRPr="00F1098F" w14:paraId="4C2D04EA" w14:textId="77777777" w:rsidTr="00380B0C">
        <w:trPr>
          <w:trHeight w:hRule="exact" w:val="561"/>
          <w:jc w:val="right"/>
        </w:trPr>
        <w:tc>
          <w:tcPr>
            <w:tcW w:w="8916" w:type="dxa"/>
            <w:tcBorders>
              <w:top w:val="nil"/>
              <w:bottom w:val="nil"/>
            </w:tcBorders>
            <w:shd w:val="clear" w:color="auto" w:fill="D9D9D9" w:themeFill="background1" w:themeFillShade="D9"/>
            <w:vAlign w:val="center"/>
          </w:tcPr>
          <w:p w14:paraId="1686CB2C" w14:textId="77777777" w:rsidR="00127552" w:rsidRPr="00F1098F" w:rsidRDefault="00127552" w:rsidP="00C90556">
            <w:pPr>
              <w:pStyle w:val="7"/>
              <w:numPr>
                <w:ilvl w:val="0"/>
                <w:numId w:val="0"/>
              </w:numPr>
              <w:ind w:left="8"/>
              <w:rPr>
                <w:rtl/>
              </w:rPr>
            </w:pPr>
            <w:bookmarkStart w:id="37" w:name="_Toc114132467"/>
            <w:r w:rsidRPr="00CA3A51">
              <w:rPr>
                <w:rFonts w:hint="eastAsia"/>
                <w:rtl/>
              </w:rPr>
              <w:lastRenderedPageBreak/>
              <w:t>נספח</w:t>
            </w:r>
            <w:r w:rsidRPr="00CA3A51">
              <w:rPr>
                <w:rtl/>
              </w:rPr>
              <w:t xml:space="preserve"> </w:t>
            </w:r>
            <w:r w:rsidR="00C90556" w:rsidRPr="00CA3A51">
              <w:rPr>
                <w:rFonts w:hint="cs"/>
                <w:rtl/>
              </w:rPr>
              <w:t>ט</w:t>
            </w:r>
            <w:r w:rsidRPr="00CA3A51">
              <w:rPr>
                <w:rtl/>
              </w:rPr>
              <w:t>'</w:t>
            </w:r>
            <w:bookmarkEnd w:id="37"/>
          </w:p>
        </w:tc>
      </w:tr>
      <w:tr w:rsidR="00127552" w:rsidRPr="00F1098F" w14:paraId="219A459E" w14:textId="77777777" w:rsidTr="00380B0C">
        <w:trPr>
          <w:trHeight w:hRule="exact" w:val="561"/>
          <w:jc w:val="right"/>
        </w:trPr>
        <w:tc>
          <w:tcPr>
            <w:tcW w:w="8916" w:type="dxa"/>
            <w:tcBorders>
              <w:top w:val="nil"/>
              <w:bottom w:val="nil"/>
            </w:tcBorders>
            <w:shd w:val="clear" w:color="auto" w:fill="1B3461"/>
            <w:vAlign w:val="center"/>
          </w:tcPr>
          <w:p w14:paraId="76226C1B" w14:textId="77777777" w:rsidR="00127552" w:rsidRPr="00F1098F" w:rsidRDefault="00127552" w:rsidP="00380B0C">
            <w:pPr>
              <w:pStyle w:val="afffd"/>
              <w:spacing w:line="360" w:lineRule="auto"/>
              <w:jc w:val="left"/>
              <w:rPr>
                <w:rFonts w:ascii="David" w:hAnsi="David" w:cs="David"/>
                <w:rtl/>
              </w:rPr>
            </w:pPr>
            <w:r w:rsidRPr="00F1098F">
              <w:rPr>
                <w:rFonts w:ascii="David" w:hAnsi="David" w:cs="David"/>
                <w:b w:val="0"/>
                <w:i/>
                <w:rtl/>
              </w:rPr>
              <w:t>התחייבות בדבר שימוש בתוכנות מקוריות</w:t>
            </w:r>
          </w:p>
        </w:tc>
      </w:tr>
    </w:tbl>
    <w:p w14:paraId="366D70FA" w14:textId="77777777" w:rsidR="00127552" w:rsidRPr="00F1098F" w:rsidRDefault="00127552" w:rsidP="006354E8">
      <w:pPr>
        <w:autoSpaceDE w:val="0"/>
        <w:autoSpaceDN w:val="0"/>
        <w:spacing w:before="240" w:after="0" w:line="360" w:lineRule="auto"/>
        <w:jc w:val="both"/>
        <w:rPr>
          <w:rFonts w:ascii="David" w:hAnsi="David" w:cs="David"/>
          <w:szCs w:val="24"/>
        </w:rPr>
      </w:pPr>
      <w:r w:rsidRPr="00F1098F">
        <w:rPr>
          <w:rFonts w:ascii="David" w:hAnsi="David" w:cs="David"/>
          <w:szCs w:val="24"/>
          <w:rtl/>
        </w:rPr>
        <w:t xml:space="preserve">הנני נותן תצהיר זה בשם _________________ שהוא הגוף המבקש להתקשר עם המזמין במסגרת </w:t>
      </w:r>
      <w:r w:rsidR="005166A4" w:rsidRPr="00F1098F">
        <w:rPr>
          <w:rFonts w:ascii="David" w:hAnsi="David" w:cs="David"/>
          <w:b/>
          <w:bCs/>
          <w:rtl/>
        </w:rPr>
        <w:t>קול קורא</w:t>
      </w:r>
      <w:r w:rsidRPr="00F1098F">
        <w:rPr>
          <w:rFonts w:ascii="David" w:hAnsi="David" w:cs="David"/>
          <w:b/>
          <w:bCs/>
          <w:rtl/>
        </w:rPr>
        <w:t xml:space="preserve"> פומבי מס' </w:t>
      </w:r>
      <w:sdt>
        <w:sdtPr>
          <w:rPr>
            <w:rFonts w:ascii="David" w:hAnsi="David" w:cs="David"/>
            <w:b/>
            <w:bCs/>
            <w:rtl/>
          </w:rPr>
          <w:alias w:val="כותרת"/>
          <w:tag w:val=""/>
          <w:id w:val="-562795737"/>
          <w:placeholder>
            <w:docPart w:val="A2CC33D2DCA0499DBA775AD894B1E342"/>
          </w:placeholder>
          <w:dataBinding w:prefixMappings="xmlns:ns0='http://purl.org/dc/elements/1.1/' xmlns:ns1='http://schemas.openxmlformats.org/package/2006/metadata/core-properties' " w:xpath="/ns1:coreProperties[1]/ns0:title[1]" w:storeItemID="{6C3C8BC8-F283-45AE-878A-BAB7291924A1}"/>
          <w:text/>
        </w:sdtPr>
        <w:sdtEndPr/>
        <w:sdtContent>
          <w:r w:rsidRPr="00F1098F">
            <w:rPr>
              <w:rFonts w:ascii="David" w:hAnsi="David" w:cs="David"/>
              <w:b/>
              <w:bCs/>
              <w:rtl/>
            </w:rPr>
            <w:t>55/2022</w:t>
          </w:r>
        </w:sdtContent>
      </w:sdt>
      <w:r w:rsidRPr="00F1098F">
        <w:rPr>
          <w:rFonts w:ascii="David" w:hAnsi="David" w:cs="David"/>
          <w:b/>
          <w:bCs/>
          <w:rtl/>
        </w:rPr>
        <w:t xml:space="preserve"> למתן שירותי </w:t>
      </w:r>
      <w:sdt>
        <w:sdtPr>
          <w:rPr>
            <w:rFonts w:ascii="David" w:hAnsi="David" w:cs="David"/>
            <w:b/>
            <w:bCs/>
            <w:rtl/>
          </w:rPr>
          <w:alias w:val="נושא"/>
          <w:tag w:val=""/>
          <w:id w:val="-2132460183"/>
          <w:placeholder>
            <w:docPart w:val="D34BE035763A4F1193DEE2FA46B46D4E"/>
          </w:placeholder>
          <w:dataBinding w:prefixMappings="xmlns:ns0='http://purl.org/dc/elements/1.1/' xmlns:ns1='http://schemas.openxmlformats.org/package/2006/metadata/core-properties' " w:xpath="/ns1:coreProperties[1]/ns0:subject[1]" w:storeItemID="{6C3C8BC8-F283-45AE-878A-BAB7291924A1}"/>
          <w:text/>
        </w:sdtPr>
        <w:sdtEndPr/>
        <w:sdtContent>
          <w:r w:rsidR="00337FCD" w:rsidRPr="00F1098F">
            <w:rPr>
              <w:rFonts w:ascii="David" w:hAnsi="David" w:cs="David"/>
              <w:b/>
              <w:bCs/>
              <w:rtl/>
            </w:rPr>
            <w:t>בתחום האגירה האלקטרוכימית ותאי דלק עבור משרד האנרגיה</w:t>
          </w:r>
        </w:sdtContent>
      </w:sdt>
      <w:r w:rsidRPr="00F1098F">
        <w:rPr>
          <w:rFonts w:ascii="David" w:hAnsi="David" w:cs="David"/>
          <w:szCs w:val="24"/>
          <w:rtl/>
        </w:rPr>
        <w:t xml:space="preserve"> (להלן: "</w:t>
      </w:r>
      <w:r w:rsidRPr="00F1098F">
        <w:rPr>
          <w:rFonts w:ascii="David" w:hAnsi="David" w:cs="David"/>
          <w:b/>
          <w:bCs/>
          <w:szCs w:val="24"/>
          <w:rtl/>
        </w:rPr>
        <w:t>המציע</w:t>
      </w:r>
      <w:r w:rsidRPr="00F1098F">
        <w:rPr>
          <w:rFonts w:ascii="David" w:hAnsi="David" w:cs="David"/>
          <w:szCs w:val="24"/>
          <w:rtl/>
        </w:rPr>
        <w:t xml:space="preserve">"). אני מכהן כ _______________ והנני מוסמך/ת למסור תצהיר זה בשם המציע. </w:t>
      </w:r>
    </w:p>
    <w:p w14:paraId="1F93F19A" w14:textId="77777777" w:rsidR="00127552" w:rsidRPr="00F1098F" w:rsidRDefault="00127552" w:rsidP="006354E8">
      <w:pPr>
        <w:numPr>
          <w:ilvl w:val="0"/>
          <w:numId w:val="7"/>
        </w:numPr>
        <w:autoSpaceDE w:val="0"/>
        <w:autoSpaceDN w:val="0"/>
        <w:spacing w:before="240" w:after="0" w:line="360" w:lineRule="auto"/>
        <w:jc w:val="both"/>
        <w:rPr>
          <w:rFonts w:ascii="David" w:hAnsi="David" w:cs="David"/>
          <w:szCs w:val="24"/>
          <w:rtl/>
        </w:rPr>
      </w:pPr>
      <w:r w:rsidRPr="00F1098F">
        <w:rPr>
          <w:rFonts w:ascii="David" w:hAnsi="David" w:cs="David"/>
          <w:szCs w:val="24"/>
          <w:rtl/>
        </w:rPr>
        <w:t xml:space="preserve">הריני להצהיר כי המציע מתחייב לעשות שימוש אך ורק בתוכנות מקוריות לצורך </w:t>
      </w:r>
      <w:r w:rsidR="005166A4" w:rsidRPr="00F1098F">
        <w:rPr>
          <w:rFonts w:ascii="David" w:hAnsi="David" w:cs="David"/>
          <w:szCs w:val="24"/>
          <w:rtl/>
        </w:rPr>
        <w:t>קול קורא</w:t>
      </w:r>
      <w:r w:rsidRPr="00F1098F">
        <w:rPr>
          <w:rFonts w:ascii="David" w:hAnsi="David" w:cs="David"/>
          <w:szCs w:val="24"/>
          <w:rtl/>
        </w:rPr>
        <w:t xml:space="preserve"> זה ומתן השירותים נשוא ה</w:t>
      </w:r>
      <w:r w:rsidR="005166A4" w:rsidRPr="00F1098F">
        <w:rPr>
          <w:rFonts w:ascii="David" w:hAnsi="David" w:cs="David"/>
          <w:szCs w:val="24"/>
          <w:rtl/>
        </w:rPr>
        <w:t>קול קורא</w:t>
      </w:r>
      <w:r w:rsidRPr="00F1098F">
        <w:rPr>
          <w:rFonts w:ascii="David" w:hAnsi="David" w:cs="David"/>
          <w:szCs w:val="24"/>
          <w:rtl/>
        </w:rPr>
        <w:t xml:space="preserve"> ככל שהצעתו תוכרז כהצעה הזוכה ב</w:t>
      </w:r>
      <w:r w:rsidR="005166A4" w:rsidRPr="00F1098F">
        <w:rPr>
          <w:rFonts w:ascii="David" w:hAnsi="David" w:cs="David"/>
          <w:szCs w:val="24"/>
          <w:rtl/>
        </w:rPr>
        <w:t>קול קורא</w:t>
      </w:r>
      <w:r w:rsidRPr="00F1098F">
        <w:rPr>
          <w:rFonts w:ascii="David" w:hAnsi="David" w:cs="David"/>
          <w:szCs w:val="24"/>
          <w:rtl/>
        </w:rPr>
        <w:t xml:space="preserve">. </w:t>
      </w:r>
    </w:p>
    <w:p w14:paraId="09A85F11" w14:textId="77777777" w:rsidR="00127552" w:rsidRPr="00F1098F" w:rsidRDefault="00127552" w:rsidP="006354E8">
      <w:pPr>
        <w:numPr>
          <w:ilvl w:val="0"/>
          <w:numId w:val="7"/>
        </w:numPr>
        <w:autoSpaceDE w:val="0"/>
        <w:autoSpaceDN w:val="0"/>
        <w:spacing w:before="240" w:after="0" w:line="360" w:lineRule="auto"/>
        <w:jc w:val="both"/>
        <w:rPr>
          <w:rFonts w:ascii="David" w:hAnsi="David" w:cs="David"/>
          <w:szCs w:val="24"/>
          <w:rtl/>
        </w:rPr>
      </w:pPr>
      <w:r w:rsidRPr="00F1098F">
        <w:rPr>
          <w:rFonts w:ascii="David" w:hAnsi="David" w:cs="David"/>
          <w:szCs w:val="24"/>
          <w:rtl/>
        </w:rPr>
        <w:t xml:space="preserve">זה שמי, להלן חתימתי ותוכן תצהירי דלעיל אמת. </w:t>
      </w:r>
    </w:p>
    <w:p w14:paraId="1B53B28B" w14:textId="77777777" w:rsidR="00127552" w:rsidRPr="00F1098F" w:rsidRDefault="00127552" w:rsidP="006354E8">
      <w:pPr>
        <w:overflowPunct w:val="0"/>
        <w:autoSpaceDE w:val="0"/>
        <w:autoSpaceDN w:val="0"/>
        <w:adjustRightInd w:val="0"/>
        <w:spacing w:after="0" w:line="360" w:lineRule="auto"/>
        <w:jc w:val="both"/>
        <w:textAlignment w:val="baseline"/>
        <w:rPr>
          <w:rFonts w:ascii="David" w:hAnsi="David" w:cs="David"/>
          <w:szCs w:val="24"/>
          <w:rtl/>
        </w:rPr>
      </w:pPr>
    </w:p>
    <w:p w14:paraId="74F54E24" w14:textId="77777777" w:rsidR="00127552" w:rsidRPr="00F1098F" w:rsidRDefault="00127552" w:rsidP="006354E8">
      <w:pPr>
        <w:overflowPunct w:val="0"/>
        <w:autoSpaceDE w:val="0"/>
        <w:autoSpaceDN w:val="0"/>
        <w:adjustRightInd w:val="0"/>
        <w:spacing w:after="0" w:line="360" w:lineRule="auto"/>
        <w:jc w:val="both"/>
        <w:textAlignment w:val="baseline"/>
        <w:rPr>
          <w:rFonts w:ascii="David" w:hAnsi="David" w:cs="David"/>
          <w:szCs w:val="24"/>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127552" w:rsidRPr="00F1098F" w14:paraId="04BDFE7E" w14:textId="77777777" w:rsidTr="00B55FE1">
        <w:trPr>
          <w:tblHeader/>
        </w:trPr>
        <w:tc>
          <w:tcPr>
            <w:tcW w:w="1718" w:type="dxa"/>
            <w:tcBorders>
              <w:top w:val="single" w:sz="4" w:space="0" w:color="auto"/>
            </w:tcBorders>
          </w:tcPr>
          <w:p w14:paraId="01C3BE82" w14:textId="77777777" w:rsidR="00127552" w:rsidRPr="00F1098F" w:rsidRDefault="00127552" w:rsidP="006354E8">
            <w:pPr>
              <w:spacing w:line="360" w:lineRule="auto"/>
              <w:jc w:val="center"/>
              <w:rPr>
                <w:rFonts w:ascii="David" w:hAnsi="David" w:cs="David"/>
                <w:szCs w:val="24"/>
                <w:rtl/>
              </w:rPr>
            </w:pPr>
            <w:r w:rsidRPr="00F1098F">
              <w:rPr>
                <w:rFonts w:ascii="David" w:hAnsi="David" w:cs="David"/>
                <w:szCs w:val="24"/>
                <w:rtl/>
              </w:rPr>
              <w:t>תאריך</w:t>
            </w:r>
          </w:p>
        </w:tc>
        <w:tc>
          <w:tcPr>
            <w:tcW w:w="426" w:type="dxa"/>
          </w:tcPr>
          <w:p w14:paraId="4D70256B" w14:textId="77777777" w:rsidR="00127552" w:rsidRPr="00F1098F" w:rsidRDefault="00127552" w:rsidP="006354E8">
            <w:pPr>
              <w:spacing w:line="360" w:lineRule="auto"/>
              <w:jc w:val="both"/>
              <w:rPr>
                <w:rFonts w:ascii="David" w:hAnsi="David" w:cs="David"/>
                <w:szCs w:val="24"/>
                <w:rtl/>
              </w:rPr>
            </w:pPr>
          </w:p>
        </w:tc>
        <w:tc>
          <w:tcPr>
            <w:tcW w:w="1984" w:type="dxa"/>
            <w:tcBorders>
              <w:top w:val="single" w:sz="4" w:space="0" w:color="auto"/>
            </w:tcBorders>
          </w:tcPr>
          <w:p w14:paraId="62584972" w14:textId="77777777" w:rsidR="00127552" w:rsidRPr="00F1098F" w:rsidRDefault="00127552" w:rsidP="006354E8">
            <w:pPr>
              <w:spacing w:line="360" w:lineRule="auto"/>
              <w:jc w:val="center"/>
              <w:rPr>
                <w:rFonts w:ascii="David" w:hAnsi="David" w:cs="David"/>
                <w:szCs w:val="24"/>
                <w:rtl/>
              </w:rPr>
            </w:pPr>
            <w:r w:rsidRPr="00F1098F">
              <w:rPr>
                <w:rFonts w:ascii="David" w:hAnsi="David" w:cs="David"/>
                <w:szCs w:val="24"/>
                <w:rtl/>
              </w:rPr>
              <w:t>שם מורשה החתימה</w:t>
            </w:r>
          </w:p>
        </w:tc>
        <w:tc>
          <w:tcPr>
            <w:tcW w:w="425" w:type="dxa"/>
          </w:tcPr>
          <w:p w14:paraId="70068782" w14:textId="77777777" w:rsidR="00127552" w:rsidRPr="00F1098F" w:rsidRDefault="00127552" w:rsidP="006354E8">
            <w:pPr>
              <w:spacing w:line="360" w:lineRule="auto"/>
              <w:jc w:val="both"/>
              <w:rPr>
                <w:rFonts w:ascii="David" w:hAnsi="David" w:cs="David"/>
                <w:szCs w:val="24"/>
                <w:rtl/>
              </w:rPr>
            </w:pPr>
          </w:p>
        </w:tc>
        <w:tc>
          <w:tcPr>
            <w:tcW w:w="1985" w:type="dxa"/>
            <w:tcBorders>
              <w:top w:val="single" w:sz="4" w:space="0" w:color="auto"/>
            </w:tcBorders>
          </w:tcPr>
          <w:p w14:paraId="4589720C" w14:textId="77777777" w:rsidR="00127552" w:rsidRPr="00F1098F" w:rsidRDefault="00127552" w:rsidP="006354E8">
            <w:pPr>
              <w:spacing w:line="360" w:lineRule="auto"/>
              <w:jc w:val="center"/>
              <w:rPr>
                <w:rFonts w:ascii="David" w:hAnsi="David" w:cs="David"/>
                <w:szCs w:val="24"/>
                <w:rtl/>
              </w:rPr>
            </w:pPr>
            <w:r w:rsidRPr="00F1098F">
              <w:rPr>
                <w:rFonts w:ascii="David" w:hAnsi="David" w:cs="David" w:hint="eastAsia"/>
                <w:szCs w:val="24"/>
                <w:rtl/>
              </w:rPr>
              <w:t>חתימה</w:t>
            </w:r>
          </w:p>
        </w:tc>
        <w:tc>
          <w:tcPr>
            <w:tcW w:w="425" w:type="dxa"/>
          </w:tcPr>
          <w:p w14:paraId="44E91EE2" w14:textId="77777777" w:rsidR="00127552" w:rsidRPr="00F1098F" w:rsidRDefault="00127552" w:rsidP="006354E8">
            <w:pPr>
              <w:spacing w:line="360" w:lineRule="auto"/>
              <w:jc w:val="both"/>
              <w:rPr>
                <w:rFonts w:ascii="David" w:hAnsi="David" w:cs="David"/>
                <w:szCs w:val="24"/>
                <w:rtl/>
              </w:rPr>
            </w:pPr>
          </w:p>
        </w:tc>
        <w:tc>
          <w:tcPr>
            <w:tcW w:w="1985" w:type="dxa"/>
            <w:tcBorders>
              <w:top w:val="single" w:sz="4" w:space="0" w:color="auto"/>
            </w:tcBorders>
          </w:tcPr>
          <w:p w14:paraId="3E52ACDA" w14:textId="77777777" w:rsidR="00127552" w:rsidRPr="00F1098F" w:rsidRDefault="00127552" w:rsidP="006354E8">
            <w:pPr>
              <w:spacing w:line="360" w:lineRule="auto"/>
              <w:jc w:val="center"/>
              <w:rPr>
                <w:rFonts w:ascii="David" w:hAnsi="David" w:cs="David"/>
                <w:szCs w:val="24"/>
                <w:rtl/>
              </w:rPr>
            </w:pPr>
            <w:r w:rsidRPr="00F1098F">
              <w:rPr>
                <w:rFonts w:ascii="David" w:hAnsi="David" w:cs="David" w:hint="eastAsia"/>
                <w:szCs w:val="24"/>
                <w:rtl/>
              </w:rPr>
              <w:t>חותמת</w:t>
            </w:r>
          </w:p>
        </w:tc>
      </w:tr>
    </w:tbl>
    <w:p w14:paraId="07D8CC58" w14:textId="77777777" w:rsidR="00127552" w:rsidRPr="00F1098F" w:rsidRDefault="00127552" w:rsidP="006354E8">
      <w:pPr>
        <w:overflowPunct w:val="0"/>
        <w:autoSpaceDE w:val="0"/>
        <w:autoSpaceDN w:val="0"/>
        <w:adjustRightInd w:val="0"/>
        <w:spacing w:after="0" w:line="360" w:lineRule="auto"/>
        <w:jc w:val="both"/>
        <w:textAlignment w:val="baseline"/>
        <w:rPr>
          <w:rFonts w:ascii="David" w:hAnsi="David" w:cs="David"/>
          <w:szCs w:val="24"/>
          <w:rtl/>
        </w:rPr>
      </w:pPr>
    </w:p>
    <w:p w14:paraId="2323F1A9" w14:textId="77777777" w:rsidR="00127552" w:rsidRPr="00F1098F" w:rsidRDefault="00127552" w:rsidP="006354E8">
      <w:pPr>
        <w:tabs>
          <w:tab w:val="left" w:pos="901"/>
          <w:tab w:val="left" w:pos="1576"/>
          <w:tab w:val="left" w:pos="2137"/>
          <w:tab w:val="left" w:pos="2699"/>
          <w:tab w:val="left" w:pos="3263"/>
          <w:tab w:val="left" w:pos="3824"/>
          <w:tab w:val="left" w:pos="4388"/>
          <w:tab w:val="left" w:pos="4949"/>
          <w:tab w:val="left" w:pos="6075"/>
          <w:tab w:val="left" w:pos="7200"/>
        </w:tabs>
        <w:spacing w:after="0" w:line="360" w:lineRule="auto"/>
        <w:jc w:val="center"/>
        <w:rPr>
          <w:rFonts w:ascii="David" w:hAnsi="David" w:cs="David"/>
          <w:b/>
          <w:bCs/>
          <w:u w:val="single"/>
          <w:rtl/>
        </w:rPr>
      </w:pPr>
    </w:p>
    <w:p w14:paraId="34FAA1E2" w14:textId="77777777" w:rsidR="00127552" w:rsidRPr="00F1098F" w:rsidRDefault="00127552" w:rsidP="006354E8">
      <w:pPr>
        <w:tabs>
          <w:tab w:val="left" w:pos="901"/>
          <w:tab w:val="left" w:pos="1576"/>
          <w:tab w:val="left" w:pos="2137"/>
          <w:tab w:val="left" w:pos="2699"/>
          <w:tab w:val="left" w:pos="3263"/>
          <w:tab w:val="left" w:pos="3824"/>
          <w:tab w:val="left" w:pos="4388"/>
          <w:tab w:val="left" w:pos="4949"/>
          <w:tab w:val="left" w:pos="6075"/>
          <w:tab w:val="left" w:pos="7200"/>
        </w:tabs>
        <w:spacing w:after="0" w:line="360" w:lineRule="auto"/>
        <w:jc w:val="center"/>
        <w:rPr>
          <w:rFonts w:ascii="David" w:hAnsi="David" w:cs="David"/>
          <w:b/>
          <w:bCs/>
          <w:u w:val="single"/>
          <w:rtl/>
        </w:rPr>
      </w:pPr>
    </w:p>
    <w:p w14:paraId="0E212B81" w14:textId="77777777" w:rsidR="00127552" w:rsidRPr="00F1098F" w:rsidRDefault="00127552" w:rsidP="006354E8">
      <w:pPr>
        <w:tabs>
          <w:tab w:val="left" w:pos="901"/>
          <w:tab w:val="left" w:pos="1576"/>
          <w:tab w:val="left" w:pos="2137"/>
          <w:tab w:val="left" w:pos="2699"/>
          <w:tab w:val="left" w:pos="3263"/>
          <w:tab w:val="left" w:pos="3824"/>
          <w:tab w:val="left" w:pos="4388"/>
          <w:tab w:val="left" w:pos="4949"/>
          <w:tab w:val="left" w:pos="6075"/>
          <w:tab w:val="left" w:pos="7200"/>
        </w:tabs>
        <w:spacing w:after="0" w:line="360" w:lineRule="auto"/>
        <w:jc w:val="center"/>
        <w:rPr>
          <w:rFonts w:ascii="David" w:hAnsi="David" w:cs="David"/>
          <w:b/>
          <w:bCs/>
          <w:u w:val="single"/>
          <w:rtl/>
        </w:rPr>
      </w:pPr>
      <w:r w:rsidRPr="00F1098F">
        <w:rPr>
          <w:rFonts w:ascii="David" w:hAnsi="David" w:cs="David"/>
          <w:b/>
          <w:bCs/>
          <w:u w:val="single"/>
          <w:rtl/>
        </w:rPr>
        <w:t>אישור עורך הדין</w:t>
      </w:r>
    </w:p>
    <w:p w14:paraId="298EA385" w14:textId="77777777" w:rsidR="00127552" w:rsidRPr="00F1098F" w:rsidRDefault="00127552" w:rsidP="005C17D2">
      <w:pPr>
        <w:tabs>
          <w:tab w:val="left" w:pos="901"/>
          <w:tab w:val="left" w:pos="1576"/>
          <w:tab w:val="left" w:pos="2137"/>
          <w:tab w:val="left" w:pos="2699"/>
          <w:tab w:val="left" w:pos="3263"/>
          <w:tab w:val="left" w:pos="3824"/>
          <w:tab w:val="left" w:pos="4388"/>
          <w:tab w:val="left" w:pos="4949"/>
          <w:tab w:val="left" w:pos="6075"/>
          <w:tab w:val="left" w:pos="7200"/>
        </w:tabs>
        <w:spacing w:after="0" w:line="360" w:lineRule="auto"/>
        <w:jc w:val="center"/>
        <w:rPr>
          <w:rFonts w:ascii="David" w:hAnsi="David" w:cs="David"/>
          <w:b/>
          <w:bCs/>
          <w:u w:val="single"/>
          <w:rtl/>
        </w:rPr>
      </w:pPr>
    </w:p>
    <w:p w14:paraId="6023ECDF" w14:textId="77777777" w:rsidR="00127552" w:rsidRPr="00F1098F" w:rsidRDefault="00127552" w:rsidP="006354E8">
      <w:pPr>
        <w:spacing w:after="0" w:line="360" w:lineRule="auto"/>
        <w:jc w:val="both"/>
        <w:rPr>
          <w:rFonts w:ascii="David" w:hAnsi="David" w:cs="David"/>
          <w:rtl/>
        </w:rPr>
      </w:pPr>
      <w:r w:rsidRPr="00F1098F">
        <w:rPr>
          <w:rFonts w:ascii="David" w:hAnsi="David" w:cs="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5D4312C2" w14:textId="77777777" w:rsidR="00127552" w:rsidRPr="00F1098F" w:rsidRDefault="00127552" w:rsidP="006354E8">
      <w:pPr>
        <w:spacing w:after="0" w:line="360" w:lineRule="auto"/>
        <w:rPr>
          <w:rFonts w:ascii="David" w:hAnsi="David" w:cs="David"/>
          <w:rtl/>
        </w:rPr>
      </w:pPr>
      <w:r w:rsidRPr="00F1098F">
        <w:rPr>
          <w:rFonts w:ascii="David" w:hAnsi="David" w:cs="David"/>
          <w:rtl/>
        </w:rPr>
        <w:t xml:space="preserve">   </w:t>
      </w: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127552" w:rsidRPr="00F1098F" w14:paraId="49B0ADEA" w14:textId="77777777" w:rsidTr="00B55FE1">
        <w:trPr>
          <w:tblHeader/>
          <w:jc w:val="center"/>
        </w:trPr>
        <w:tc>
          <w:tcPr>
            <w:tcW w:w="2144" w:type="dxa"/>
            <w:tcBorders>
              <w:top w:val="single" w:sz="4" w:space="0" w:color="auto"/>
            </w:tcBorders>
          </w:tcPr>
          <w:p w14:paraId="71337DF5" w14:textId="77777777" w:rsidR="00127552" w:rsidRPr="00F1098F" w:rsidRDefault="00127552" w:rsidP="006354E8">
            <w:pPr>
              <w:spacing w:line="360" w:lineRule="auto"/>
              <w:jc w:val="center"/>
              <w:rPr>
                <w:rFonts w:ascii="David" w:hAnsi="David" w:cs="David"/>
                <w:sz w:val="22"/>
                <w:szCs w:val="22"/>
                <w:rtl/>
              </w:rPr>
            </w:pPr>
            <w:r w:rsidRPr="00F1098F">
              <w:rPr>
                <w:rFonts w:ascii="David" w:hAnsi="David" w:cs="David" w:hint="eastAsia"/>
                <w:rtl/>
              </w:rPr>
              <w:t>תאריך</w:t>
            </w:r>
          </w:p>
        </w:tc>
        <w:tc>
          <w:tcPr>
            <w:tcW w:w="1134" w:type="dxa"/>
          </w:tcPr>
          <w:p w14:paraId="5F7405E8" w14:textId="77777777" w:rsidR="00127552" w:rsidRPr="00F1098F" w:rsidRDefault="00127552" w:rsidP="006354E8">
            <w:pPr>
              <w:spacing w:line="360" w:lineRule="auto"/>
              <w:jc w:val="both"/>
              <w:rPr>
                <w:rFonts w:ascii="David" w:hAnsi="David" w:cs="David"/>
                <w:sz w:val="22"/>
                <w:szCs w:val="22"/>
                <w:rtl/>
              </w:rPr>
            </w:pPr>
          </w:p>
        </w:tc>
        <w:tc>
          <w:tcPr>
            <w:tcW w:w="2409" w:type="dxa"/>
            <w:tcBorders>
              <w:top w:val="single" w:sz="4" w:space="0" w:color="auto"/>
            </w:tcBorders>
          </w:tcPr>
          <w:p w14:paraId="01137053" w14:textId="77777777" w:rsidR="00127552" w:rsidRPr="00F1098F" w:rsidRDefault="00127552" w:rsidP="006354E8">
            <w:pPr>
              <w:spacing w:line="360" w:lineRule="auto"/>
              <w:jc w:val="center"/>
              <w:rPr>
                <w:rFonts w:ascii="David" w:hAnsi="David" w:cs="David"/>
                <w:sz w:val="22"/>
                <w:szCs w:val="22"/>
                <w:rtl/>
              </w:rPr>
            </w:pPr>
            <w:r w:rsidRPr="00F1098F">
              <w:rPr>
                <w:rFonts w:ascii="David" w:hAnsi="David" w:cs="David" w:hint="eastAsia"/>
                <w:rtl/>
              </w:rPr>
              <w:t>מס</w:t>
            </w:r>
            <w:r w:rsidRPr="00F1098F">
              <w:rPr>
                <w:rFonts w:ascii="David" w:hAnsi="David" w:cs="David"/>
                <w:rtl/>
              </w:rPr>
              <w:t xml:space="preserve">' </w:t>
            </w:r>
            <w:r w:rsidRPr="00F1098F">
              <w:rPr>
                <w:rFonts w:ascii="David" w:hAnsi="David" w:cs="David" w:hint="eastAsia"/>
                <w:rtl/>
              </w:rPr>
              <w:t>רישיון</w:t>
            </w:r>
          </w:p>
        </w:tc>
        <w:tc>
          <w:tcPr>
            <w:tcW w:w="993" w:type="dxa"/>
          </w:tcPr>
          <w:p w14:paraId="61C8C7DD" w14:textId="77777777" w:rsidR="00127552" w:rsidRPr="00F1098F" w:rsidRDefault="00127552" w:rsidP="006354E8">
            <w:pPr>
              <w:spacing w:line="360" w:lineRule="auto"/>
              <w:jc w:val="both"/>
              <w:rPr>
                <w:rFonts w:ascii="David" w:hAnsi="David" w:cs="David"/>
                <w:sz w:val="22"/>
                <w:szCs w:val="22"/>
                <w:rtl/>
              </w:rPr>
            </w:pPr>
          </w:p>
        </w:tc>
        <w:tc>
          <w:tcPr>
            <w:tcW w:w="2268" w:type="dxa"/>
            <w:tcBorders>
              <w:top w:val="single" w:sz="4" w:space="0" w:color="auto"/>
            </w:tcBorders>
          </w:tcPr>
          <w:p w14:paraId="6EA84D77" w14:textId="77777777" w:rsidR="00127552" w:rsidRPr="00F1098F" w:rsidRDefault="00127552" w:rsidP="006354E8">
            <w:pPr>
              <w:spacing w:line="360" w:lineRule="auto"/>
              <w:jc w:val="center"/>
              <w:rPr>
                <w:rFonts w:ascii="David" w:hAnsi="David" w:cs="David"/>
                <w:sz w:val="22"/>
                <w:szCs w:val="22"/>
                <w:rtl/>
              </w:rPr>
            </w:pPr>
            <w:r w:rsidRPr="00F1098F">
              <w:rPr>
                <w:rFonts w:ascii="David" w:hAnsi="David" w:cs="David" w:hint="eastAsia"/>
                <w:rtl/>
              </w:rPr>
              <w:t>חתימה</w:t>
            </w:r>
            <w:r w:rsidRPr="00F1098F">
              <w:rPr>
                <w:rFonts w:ascii="David" w:hAnsi="David" w:cs="David"/>
                <w:rtl/>
              </w:rPr>
              <w:t xml:space="preserve"> </w:t>
            </w:r>
            <w:r w:rsidRPr="00F1098F">
              <w:rPr>
                <w:rFonts w:ascii="David" w:hAnsi="David" w:cs="David" w:hint="eastAsia"/>
                <w:rtl/>
              </w:rPr>
              <w:t>וחותמת</w:t>
            </w:r>
          </w:p>
        </w:tc>
      </w:tr>
    </w:tbl>
    <w:p w14:paraId="1A0CC233" w14:textId="77777777" w:rsidR="00127552" w:rsidRPr="00F1098F" w:rsidRDefault="00127552" w:rsidP="006354E8">
      <w:pPr>
        <w:spacing w:after="0" w:line="360" w:lineRule="auto"/>
        <w:jc w:val="center"/>
        <w:rPr>
          <w:rFonts w:ascii="David" w:hAnsi="David" w:cs="David"/>
          <w:b/>
          <w:bCs/>
          <w:sz w:val="28"/>
          <w:szCs w:val="28"/>
          <w:u w:val="single"/>
          <w:rtl/>
        </w:rPr>
      </w:pPr>
    </w:p>
    <w:p w14:paraId="7682F059" w14:textId="77777777" w:rsidR="00127552" w:rsidRPr="00F1098F" w:rsidRDefault="00127552" w:rsidP="00380B0C">
      <w:pPr>
        <w:bidi w:val="0"/>
        <w:spacing w:after="0" w:line="360" w:lineRule="auto"/>
        <w:rPr>
          <w:rFonts w:ascii="David" w:hAnsi="David" w:cs="David"/>
          <w:b/>
          <w:bCs/>
          <w:sz w:val="28"/>
          <w:szCs w:val="28"/>
          <w:u w:val="single"/>
        </w:rPr>
      </w:pPr>
      <w:r w:rsidRPr="00F1098F">
        <w:rPr>
          <w:rFonts w:ascii="David" w:hAnsi="David" w:cs="David"/>
          <w:b/>
          <w:bCs/>
          <w:sz w:val="28"/>
          <w:szCs w:val="28"/>
          <w:u w:val="single"/>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16"/>
      </w:tblGrid>
      <w:tr w:rsidR="00127552" w:rsidRPr="00F1098F" w14:paraId="20BAB274" w14:textId="77777777" w:rsidTr="00380B0C">
        <w:trPr>
          <w:trHeight w:hRule="exact" w:val="561"/>
          <w:jc w:val="right"/>
        </w:trPr>
        <w:tc>
          <w:tcPr>
            <w:tcW w:w="8916" w:type="dxa"/>
            <w:tcBorders>
              <w:top w:val="nil"/>
              <w:bottom w:val="nil"/>
            </w:tcBorders>
            <w:shd w:val="clear" w:color="auto" w:fill="D9D9D9" w:themeFill="background1" w:themeFillShade="D9"/>
            <w:vAlign w:val="center"/>
          </w:tcPr>
          <w:p w14:paraId="184B6DA9" w14:textId="77777777" w:rsidR="00127552" w:rsidRPr="00F1098F" w:rsidRDefault="00127552" w:rsidP="00C90556">
            <w:pPr>
              <w:pStyle w:val="7"/>
              <w:numPr>
                <w:ilvl w:val="0"/>
                <w:numId w:val="0"/>
              </w:numPr>
              <w:ind w:left="8"/>
              <w:rPr>
                <w:rtl/>
              </w:rPr>
            </w:pPr>
            <w:bookmarkStart w:id="38" w:name="_Toc114132468"/>
            <w:r w:rsidRPr="00F1098F">
              <w:rPr>
                <w:rFonts w:hint="eastAsia"/>
                <w:rtl/>
              </w:rPr>
              <w:lastRenderedPageBreak/>
              <w:t>נספח</w:t>
            </w:r>
            <w:r w:rsidRPr="00F1098F">
              <w:rPr>
                <w:rtl/>
              </w:rPr>
              <w:t xml:space="preserve"> </w:t>
            </w:r>
            <w:r w:rsidR="00C90556">
              <w:rPr>
                <w:rFonts w:hint="cs"/>
                <w:rtl/>
              </w:rPr>
              <w:t>י</w:t>
            </w:r>
            <w:r w:rsidRPr="00F1098F">
              <w:rPr>
                <w:rtl/>
              </w:rPr>
              <w:t>'</w:t>
            </w:r>
            <w:bookmarkEnd w:id="38"/>
          </w:p>
        </w:tc>
      </w:tr>
      <w:tr w:rsidR="00127552" w:rsidRPr="00F1098F" w14:paraId="46FB4AD9" w14:textId="77777777" w:rsidTr="00380B0C">
        <w:trPr>
          <w:trHeight w:hRule="exact" w:val="561"/>
          <w:jc w:val="right"/>
        </w:trPr>
        <w:tc>
          <w:tcPr>
            <w:tcW w:w="8916" w:type="dxa"/>
            <w:tcBorders>
              <w:top w:val="nil"/>
              <w:bottom w:val="nil"/>
            </w:tcBorders>
            <w:shd w:val="clear" w:color="auto" w:fill="1B3461"/>
            <w:vAlign w:val="center"/>
          </w:tcPr>
          <w:p w14:paraId="355CDF9D" w14:textId="77777777" w:rsidR="00127552" w:rsidRPr="00F1098F" w:rsidRDefault="00127552" w:rsidP="00380B0C">
            <w:pPr>
              <w:pStyle w:val="afffd"/>
              <w:spacing w:line="360" w:lineRule="auto"/>
              <w:jc w:val="left"/>
              <w:rPr>
                <w:rFonts w:ascii="David" w:hAnsi="David" w:cs="David"/>
                <w:rtl/>
              </w:rPr>
            </w:pPr>
            <w:r w:rsidRPr="00F1098F">
              <w:rPr>
                <w:rFonts w:ascii="David" w:hAnsi="David" w:cs="David"/>
                <w:rtl/>
              </w:rPr>
              <w:t>הוראת קיזוז לביצוע התכנית – יוגש עם חתימת ההסכם</w:t>
            </w:r>
          </w:p>
        </w:tc>
      </w:tr>
    </w:tbl>
    <w:p w14:paraId="3173453E" w14:textId="77777777" w:rsidR="00127552" w:rsidRPr="00F1098F" w:rsidRDefault="00127552" w:rsidP="00380B0C">
      <w:pPr>
        <w:pStyle w:val="24"/>
        <w:spacing w:line="360" w:lineRule="auto"/>
        <w:ind w:left="7200" w:firstLine="720"/>
        <w:rPr>
          <w:rFonts w:ascii="David" w:hAnsi="David"/>
          <w:sz w:val="28"/>
          <w:szCs w:val="28"/>
          <w:u w:val="single"/>
          <w:rtl/>
        </w:rPr>
      </w:pPr>
    </w:p>
    <w:p w14:paraId="2E343045" w14:textId="77777777" w:rsidR="00127552" w:rsidRPr="00F1098F" w:rsidRDefault="00127552" w:rsidP="006354E8">
      <w:pPr>
        <w:spacing w:after="0" w:line="360" w:lineRule="auto"/>
        <w:rPr>
          <w:rFonts w:ascii="David" w:hAnsi="David" w:cs="David"/>
          <w:szCs w:val="24"/>
          <w:rtl/>
        </w:rPr>
      </w:pPr>
      <w:r w:rsidRPr="00F1098F">
        <w:rPr>
          <w:rFonts w:ascii="David" w:hAnsi="David" w:cs="David" w:hint="eastAsia"/>
          <w:szCs w:val="24"/>
          <w:rtl/>
        </w:rPr>
        <w:t>מיועד</w:t>
      </w:r>
      <w:r w:rsidRPr="00F1098F">
        <w:rPr>
          <w:rFonts w:ascii="David" w:hAnsi="David" w:cs="David"/>
          <w:szCs w:val="24"/>
          <w:rtl/>
        </w:rPr>
        <w:t xml:space="preserve"> </w:t>
      </w:r>
      <w:r w:rsidRPr="00F1098F">
        <w:rPr>
          <w:rFonts w:ascii="David" w:hAnsi="David" w:cs="David" w:hint="eastAsia"/>
          <w:szCs w:val="24"/>
          <w:rtl/>
        </w:rPr>
        <w:t>למציע</w:t>
      </w:r>
      <w:r w:rsidRPr="00F1098F">
        <w:rPr>
          <w:rFonts w:ascii="David" w:hAnsi="David" w:cs="David"/>
          <w:szCs w:val="24"/>
          <w:rtl/>
        </w:rPr>
        <w:t xml:space="preserve"> </w:t>
      </w:r>
      <w:r w:rsidRPr="00F1098F">
        <w:rPr>
          <w:rFonts w:ascii="David" w:hAnsi="David" w:cs="David" w:hint="eastAsia"/>
          <w:szCs w:val="24"/>
          <w:rtl/>
        </w:rPr>
        <w:t>אשר</w:t>
      </w:r>
      <w:r w:rsidRPr="00F1098F">
        <w:rPr>
          <w:rFonts w:ascii="David" w:hAnsi="David" w:cs="David"/>
          <w:szCs w:val="24"/>
          <w:rtl/>
        </w:rPr>
        <w:t xml:space="preserve"> </w:t>
      </w:r>
      <w:r w:rsidRPr="00F1098F">
        <w:rPr>
          <w:rFonts w:ascii="David" w:hAnsi="David" w:cs="David" w:hint="eastAsia"/>
          <w:szCs w:val="24"/>
          <w:rtl/>
        </w:rPr>
        <w:t>הינו</w:t>
      </w:r>
      <w:r w:rsidRPr="00F1098F">
        <w:rPr>
          <w:rFonts w:ascii="David" w:hAnsi="David" w:cs="David"/>
          <w:szCs w:val="24"/>
          <w:rtl/>
        </w:rPr>
        <w:t xml:space="preserve"> </w:t>
      </w:r>
      <w:r w:rsidRPr="00F1098F">
        <w:rPr>
          <w:rFonts w:ascii="David" w:hAnsi="David" w:cs="David" w:hint="eastAsia"/>
          <w:szCs w:val="24"/>
          <w:rtl/>
        </w:rPr>
        <w:t>מוסד</w:t>
      </w:r>
      <w:r w:rsidRPr="00F1098F">
        <w:rPr>
          <w:rFonts w:ascii="David" w:hAnsi="David" w:cs="David"/>
          <w:szCs w:val="24"/>
          <w:rtl/>
        </w:rPr>
        <w:t xml:space="preserve"> </w:t>
      </w:r>
      <w:r w:rsidRPr="00F1098F">
        <w:rPr>
          <w:rFonts w:ascii="David" w:hAnsi="David" w:cs="David" w:hint="eastAsia"/>
          <w:szCs w:val="24"/>
          <w:rtl/>
        </w:rPr>
        <w:t>להשכלה</w:t>
      </w:r>
      <w:r w:rsidRPr="00F1098F">
        <w:rPr>
          <w:rFonts w:ascii="David" w:hAnsi="David" w:cs="David"/>
          <w:szCs w:val="24"/>
          <w:rtl/>
        </w:rPr>
        <w:t xml:space="preserve"> </w:t>
      </w:r>
      <w:r w:rsidRPr="00F1098F">
        <w:rPr>
          <w:rFonts w:ascii="David" w:hAnsi="David" w:cs="David" w:hint="eastAsia"/>
          <w:szCs w:val="24"/>
          <w:rtl/>
        </w:rPr>
        <w:t>גבוהה</w:t>
      </w:r>
      <w:r w:rsidRPr="00F1098F">
        <w:rPr>
          <w:rFonts w:ascii="David" w:hAnsi="David" w:cs="David"/>
          <w:szCs w:val="24"/>
          <w:rtl/>
        </w:rPr>
        <w:t xml:space="preserve"> </w:t>
      </w:r>
      <w:r w:rsidRPr="00F1098F">
        <w:rPr>
          <w:rFonts w:ascii="David" w:hAnsi="David" w:cs="David" w:hint="eastAsia"/>
          <w:szCs w:val="24"/>
          <w:rtl/>
        </w:rPr>
        <w:t>שהמדינה</w:t>
      </w:r>
      <w:r w:rsidRPr="00F1098F">
        <w:rPr>
          <w:rFonts w:ascii="David" w:hAnsi="David" w:cs="David"/>
          <w:szCs w:val="24"/>
          <w:rtl/>
        </w:rPr>
        <w:t xml:space="preserve"> </w:t>
      </w:r>
      <w:r w:rsidRPr="00F1098F">
        <w:rPr>
          <w:rFonts w:ascii="David" w:hAnsi="David" w:cs="David" w:hint="eastAsia"/>
          <w:szCs w:val="24"/>
          <w:rtl/>
        </w:rPr>
        <w:t>משתתפת</w:t>
      </w:r>
      <w:r w:rsidRPr="00F1098F">
        <w:rPr>
          <w:rFonts w:ascii="David" w:hAnsi="David" w:cs="David"/>
          <w:szCs w:val="24"/>
          <w:rtl/>
        </w:rPr>
        <w:t xml:space="preserve"> </w:t>
      </w:r>
      <w:r w:rsidRPr="00F1098F">
        <w:rPr>
          <w:rFonts w:ascii="David" w:hAnsi="David" w:cs="David" w:hint="eastAsia"/>
          <w:szCs w:val="24"/>
          <w:rtl/>
        </w:rPr>
        <w:t>בתקציבו</w:t>
      </w:r>
      <w:r w:rsidRPr="00F1098F">
        <w:rPr>
          <w:rFonts w:ascii="David" w:hAnsi="David" w:cs="David"/>
          <w:szCs w:val="24"/>
          <w:rtl/>
        </w:rPr>
        <w:t xml:space="preserve"> </w:t>
      </w:r>
    </w:p>
    <w:p w14:paraId="232C8B41" w14:textId="77777777" w:rsidR="00127552" w:rsidRPr="00F1098F" w:rsidRDefault="00127552" w:rsidP="00380B0C">
      <w:pPr>
        <w:spacing w:after="0" w:line="360" w:lineRule="auto"/>
        <w:jc w:val="both"/>
        <w:rPr>
          <w:rFonts w:ascii="David" w:hAnsi="David" w:cs="David"/>
          <w:szCs w:val="24"/>
        </w:rPr>
      </w:pPr>
      <w:r w:rsidRPr="00F1098F">
        <w:rPr>
          <w:rFonts w:ascii="David" w:hAnsi="David" w:cs="David" w:hint="eastAsia"/>
          <w:szCs w:val="24"/>
          <w:rtl/>
        </w:rPr>
        <w:t>המוסד</w:t>
      </w:r>
      <w:r w:rsidRPr="00F1098F">
        <w:rPr>
          <w:rFonts w:ascii="David" w:hAnsi="David" w:cs="David"/>
          <w:szCs w:val="24"/>
          <w:rtl/>
        </w:rPr>
        <w:t xml:space="preserve"> </w:t>
      </w:r>
      <w:r w:rsidRPr="00F1098F">
        <w:rPr>
          <w:rFonts w:ascii="David" w:hAnsi="David" w:cs="David" w:hint="eastAsia"/>
          <w:szCs w:val="24"/>
          <w:rtl/>
        </w:rPr>
        <w:t>להשכלה</w:t>
      </w:r>
      <w:r w:rsidRPr="00F1098F">
        <w:rPr>
          <w:rFonts w:ascii="David" w:hAnsi="David" w:cs="David"/>
          <w:szCs w:val="24"/>
          <w:rtl/>
        </w:rPr>
        <w:t xml:space="preserve"> </w:t>
      </w:r>
      <w:r w:rsidRPr="00F1098F">
        <w:rPr>
          <w:rFonts w:ascii="David" w:hAnsi="David" w:cs="David" w:hint="eastAsia"/>
          <w:szCs w:val="24"/>
          <w:rtl/>
        </w:rPr>
        <w:t>גבוהה</w:t>
      </w:r>
      <w:r w:rsidRPr="00F1098F">
        <w:rPr>
          <w:rFonts w:ascii="David" w:hAnsi="David" w:cs="David"/>
          <w:szCs w:val="24"/>
          <w:rtl/>
        </w:rPr>
        <w:t>_____________________</w:t>
      </w:r>
    </w:p>
    <w:p w14:paraId="7EE6FB53" w14:textId="77777777" w:rsidR="00127552" w:rsidRPr="00F1098F" w:rsidRDefault="00127552" w:rsidP="00380B0C">
      <w:pPr>
        <w:spacing w:after="0" w:line="360" w:lineRule="auto"/>
        <w:jc w:val="both"/>
        <w:rPr>
          <w:rFonts w:ascii="David" w:hAnsi="David" w:cs="David"/>
          <w:szCs w:val="24"/>
        </w:rPr>
      </w:pPr>
      <w:r w:rsidRPr="00F1098F">
        <w:rPr>
          <w:rFonts w:ascii="David" w:hAnsi="David" w:cs="David" w:hint="eastAsia"/>
          <w:szCs w:val="24"/>
          <w:rtl/>
        </w:rPr>
        <w:t>מספר</w:t>
      </w:r>
      <w:r w:rsidRPr="00F1098F">
        <w:rPr>
          <w:rFonts w:ascii="David" w:hAnsi="David" w:cs="David"/>
          <w:szCs w:val="24"/>
          <w:rtl/>
        </w:rPr>
        <w:t xml:space="preserve"> </w:t>
      </w:r>
      <w:r w:rsidRPr="00F1098F">
        <w:rPr>
          <w:rFonts w:ascii="David" w:hAnsi="David" w:cs="David" w:hint="eastAsia"/>
          <w:szCs w:val="24"/>
          <w:rtl/>
        </w:rPr>
        <w:t>טלפון</w:t>
      </w:r>
      <w:r w:rsidRPr="00F1098F">
        <w:rPr>
          <w:rFonts w:ascii="David" w:hAnsi="David" w:cs="David"/>
          <w:szCs w:val="24"/>
          <w:rtl/>
        </w:rPr>
        <w:t>_____________________________</w:t>
      </w:r>
    </w:p>
    <w:p w14:paraId="7E44A0A0" w14:textId="77777777" w:rsidR="00127552" w:rsidRPr="00F1098F" w:rsidRDefault="00127552" w:rsidP="00380B0C">
      <w:pPr>
        <w:spacing w:after="0" w:line="360" w:lineRule="auto"/>
        <w:jc w:val="both"/>
        <w:rPr>
          <w:rFonts w:ascii="David" w:hAnsi="David" w:cs="David"/>
          <w:szCs w:val="24"/>
        </w:rPr>
      </w:pPr>
      <w:r w:rsidRPr="00F1098F">
        <w:rPr>
          <w:rFonts w:ascii="David" w:hAnsi="David" w:cs="David" w:hint="eastAsia"/>
          <w:szCs w:val="24"/>
          <w:rtl/>
        </w:rPr>
        <w:t>מספר</w:t>
      </w:r>
      <w:r w:rsidRPr="00F1098F">
        <w:rPr>
          <w:rFonts w:ascii="David" w:hAnsi="David" w:cs="David"/>
          <w:szCs w:val="24"/>
          <w:rtl/>
        </w:rPr>
        <w:t xml:space="preserve"> </w:t>
      </w:r>
      <w:r w:rsidRPr="00F1098F">
        <w:rPr>
          <w:rFonts w:ascii="David" w:hAnsi="David" w:cs="David" w:hint="eastAsia"/>
          <w:szCs w:val="24"/>
          <w:rtl/>
        </w:rPr>
        <w:t>פקס</w:t>
      </w:r>
      <w:r w:rsidRPr="00F1098F">
        <w:rPr>
          <w:rFonts w:ascii="David" w:hAnsi="David" w:cs="David"/>
          <w:szCs w:val="24"/>
          <w:rtl/>
        </w:rPr>
        <w:t>______________________________</w:t>
      </w:r>
    </w:p>
    <w:p w14:paraId="29D31589" w14:textId="77777777" w:rsidR="00127552" w:rsidRPr="00F1098F" w:rsidRDefault="00127552" w:rsidP="00380B0C">
      <w:pPr>
        <w:spacing w:after="0" w:line="360" w:lineRule="auto"/>
        <w:jc w:val="both"/>
        <w:rPr>
          <w:rFonts w:ascii="David" w:hAnsi="David" w:cs="David"/>
          <w:szCs w:val="24"/>
          <w:rtl/>
        </w:rPr>
      </w:pPr>
    </w:p>
    <w:p w14:paraId="21EDE28B" w14:textId="77777777" w:rsidR="00127552" w:rsidRPr="00F1098F" w:rsidRDefault="00127552" w:rsidP="00380B0C">
      <w:pPr>
        <w:spacing w:after="0" w:line="360" w:lineRule="auto"/>
        <w:jc w:val="both"/>
        <w:rPr>
          <w:rFonts w:ascii="David" w:hAnsi="David" w:cs="David"/>
          <w:szCs w:val="24"/>
        </w:rPr>
      </w:pPr>
      <w:r w:rsidRPr="00F1098F">
        <w:rPr>
          <w:rFonts w:ascii="David" w:hAnsi="David" w:cs="David" w:hint="eastAsia"/>
          <w:szCs w:val="24"/>
          <w:rtl/>
        </w:rPr>
        <w:t>לכבוד</w:t>
      </w:r>
      <w:r w:rsidRPr="00F1098F">
        <w:rPr>
          <w:rFonts w:ascii="David" w:hAnsi="David" w:cs="David"/>
          <w:szCs w:val="24"/>
          <w:rtl/>
        </w:rPr>
        <w:t>:</w:t>
      </w:r>
    </w:p>
    <w:p w14:paraId="3E18A3B2" w14:textId="77777777" w:rsidR="00127552" w:rsidRPr="00F1098F" w:rsidRDefault="00127552" w:rsidP="00380B0C">
      <w:pPr>
        <w:spacing w:after="0" w:line="360" w:lineRule="auto"/>
        <w:jc w:val="both"/>
        <w:rPr>
          <w:rFonts w:ascii="David" w:hAnsi="David" w:cs="David"/>
          <w:szCs w:val="24"/>
        </w:rPr>
      </w:pPr>
      <w:r w:rsidRPr="00F1098F">
        <w:rPr>
          <w:rFonts w:ascii="David" w:hAnsi="David" w:cs="David" w:hint="eastAsia"/>
          <w:szCs w:val="24"/>
          <w:rtl/>
        </w:rPr>
        <w:t>החשב</w:t>
      </w:r>
      <w:r w:rsidRPr="00F1098F">
        <w:rPr>
          <w:rFonts w:ascii="David" w:hAnsi="David" w:cs="David"/>
          <w:szCs w:val="24"/>
          <w:rtl/>
        </w:rPr>
        <w:t xml:space="preserve"> </w:t>
      </w:r>
      <w:r w:rsidRPr="00F1098F">
        <w:rPr>
          <w:rFonts w:ascii="David" w:hAnsi="David" w:cs="David" w:hint="eastAsia"/>
          <w:szCs w:val="24"/>
          <w:rtl/>
        </w:rPr>
        <w:t>הכללי</w:t>
      </w:r>
    </w:p>
    <w:p w14:paraId="524CBC27" w14:textId="77777777" w:rsidR="00127552" w:rsidRPr="00F1098F" w:rsidRDefault="00127552" w:rsidP="00380B0C">
      <w:pPr>
        <w:spacing w:after="0" w:line="360" w:lineRule="auto"/>
        <w:jc w:val="both"/>
        <w:rPr>
          <w:rFonts w:ascii="David" w:hAnsi="David" w:cs="David"/>
          <w:szCs w:val="24"/>
          <w:rtl/>
        </w:rPr>
      </w:pPr>
      <w:r w:rsidRPr="00F1098F">
        <w:rPr>
          <w:rFonts w:ascii="David" w:hAnsi="David" w:cs="David" w:hint="eastAsia"/>
          <w:szCs w:val="24"/>
          <w:rtl/>
        </w:rPr>
        <w:t>משרד</w:t>
      </w:r>
      <w:r w:rsidRPr="00F1098F">
        <w:rPr>
          <w:rFonts w:ascii="David" w:hAnsi="David" w:cs="David"/>
          <w:szCs w:val="24"/>
          <w:rtl/>
        </w:rPr>
        <w:t xml:space="preserve"> </w:t>
      </w:r>
      <w:r w:rsidRPr="00F1098F">
        <w:rPr>
          <w:rFonts w:ascii="David" w:hAnsi="David" w:cs="David" w:hint="eastAsia"/>
          <w:szCs w:val="24"/>
          <w:rtl/>
        </w:rPr>
        <w:t>האוצר</w:t>
      </w:r>
    </w:p>
    <w:p w14:paraId="64DB11DC" w14:textId="77777777" w:rsidR="00127552" w:rsidRPr="00F1098F" w:rsidRDefault="00127552" w:rsidP="00380B0C">
      <w:pPr>
        <w:spacing w:after="0" w:line="360" w:lineRule="auto"/>
        <w:jc w:val="both"/>
        <w:rPr>
          <w:rFonts w:ascii="David" w:hAnsi="David" w:cs="David"/>
          <w:szCs w:val="24"/>
          <w:rtl/>
        </w:rPr>
      </w:pPr>
      <w:r w:rsidRPr="00F1098F">
        <w:rPr>
          <w:rFonts w:ascii="David" w:hAnsi="David" w:cs="David" w:hint="eastAsia"/>
          <w:szCs w:val="24"/>
          <w:rtl/>
        </w:rPr>
        <w:t>באמצעות</w:t>
      </w:r>
      <w:r w:rsidRPr="00F1098F">
        <w:rPr>
          <w:rFonts w:ascii="David" w:hAnsi="David" w:cs="David"/>
          <w:szCs w:val="24"/>
          <w:rtl/>
        </w:rPr>
        <w:t xml:space="preserve"> </w:t>
      </w:r>
      <w:r w:rsidRPr="00F1098F">
        <w:rPr>
          <w:rFonts w:ascii="David" w:hAnsi="David" w:cs="David" w:hint="eastAsia"/>
          <w:szCs w:val="24"/>
          <w:rtl/>
        </w:rPr>
        <w:t>משרד</w:t>
      </w:r>
      <w:r w:rsidRPr="00F1098F">
        <w:rPr>
          <w:rFonts w:ascii="David" w:hAnsi="David" w:cs="David"/>
          <w:szCs w:val="24"/>
          <w:rtl/>
        </w:rPr>
        <w:t xml:space="preserve"> </w:t>
      </w:r>
      <w:r w:rsidRPr="00F1098F">
        <w:rPr>
          <w:rFonts w:ascii="David" w:hAnsi="David" w:cs="David" w:hint="eastAsia"/>
          <w:szCs w:val="24"/>
          <w:rtl/>
        </w:rPr>
        <w:t>האנרגיה</w:t>
      </w:r>
    </w:p>
    <w:p w14:paraId="43492221" w14:textId="77777777" w:rsidR="00127552" w:rsidRPr="00F1098F" w:rsidRDefault="00127552" w:rsidP="006354E8">
      <w:pPr>
        <w:spacing w:before="240" w:after="0" w:line="360" w:lineRule="auto"/>
        <w:jc w:val="center"/>
        <w:rPr>
          <w:rFonts w:ascii="David" w:hAnsi="David" w:cs="David"/>
          <w:szCs w:val="24"/>
        </w:rPr>
      </w:pPr>
      <w:r w:rsidRPr="00F1098F">
        <w:rPr>
          <w:rFonts w:ascii="David" w:hAnsi="David" w:cs="David"/>
          <w:szCs w:val="24"/>
          <w:rtl/>
        </w:rPr>
        <w:t>הנדון: הוראת קיזוז</w:t>
      </w:r>
    </w:p>
    <w:p w14:paraId="67AF1378" w14:textId="77777777" w:rsidR="00127552" w:rsidRPr="00F1098F" w:rsidRDefault="00127552" w:rsidP="005801FF">
      <w:pPr>
        <w:numPr>
          <w:ilvl w:val="0"/>
          <w:numId w:val="76"/>
        </w:numPr>
        <w:spacing w:after="0" w:line="360" w:lineRule="auto"/>
        <w:jc w:val="both"/>
        <w:rPr>
          <w:rFonts w:ascii="David" w:hAnsi="David" w:cs="David"/>
          <w:szCs w:val="24"/>
        </w:rPr>
      </w:pPr>
      <w:bookmarkStart w:id="39" w:name="_Ref316566646"/>
      <w:r w:rsidRPr="00F1098F">
        <w:rPr>
          <w:rFonts w:ascii="David" w:hAnsi="David" w:cs="David"/>
          <w:szCs w:val="24"/>
          <w:rtl/>
        </w:rPr>
        <w:t>אנו החתומים מטה, הנציגים המוסמכים של ה</w:t>
      </w:r>
      <w:r w:rsidRPr="00F1098F">
        <w:rPr>
          <w:rFonts w:ascii="David" w:hAnsi="David" w:cs="David" w:hint="eastAsia"/>
          <w:szCs w:val="24"/>
          <w:rtl/>
        </w:rPr>
        <w:t>גוף</w:t>
      </w:r>
      <w:r w:rsidRPr="00F1098F">
        <w:rPr>
          <w:rFonts w:ascii="David" w:hAnsi="David" w:cs="David"/>
          <w:szCs w:val="24"/>
          <w:rtl/>
        </w:rPr>
        <w:t xml:space="preserve"> ______________, נותנים לכם בזאת הוראה בלתי מותנ</w:t>
      </w:r>
      <w:r w:rsidRPr="00F1098F">
        <w:rPr>
          <w:rFonts w:ascii="David" w:hAnsi="David" w:cs="David" w:hint="eastAsia"/>
          <w:szCs w:val="24"/>
          <w:rtl/>
        </w:rPr>
        <w:t>י</w:t>
      </w:r>
      <w:r w:rsidRPr="00F1098F">
        <w:rPr>
          <w:rFonts w:ascii="David" w:hAnsi="David" w:cs="David"/>
          <w:szCs w:val="24"/>
          <w:rtl/>
        </w:rPr>
        <w:t xml:space="preserve">ת לקזז כל סכום עד לסך ________  </w:t>
      </w:r>
      <w:r w:rsidRPr="00F1098F">
        <w:rPr>
          <w:rFonts w:ascii="David" w:hAnsi="David" w:cs="David" w:hint="eastAsia"/>
          <w:szCs w:val="24"/>
          <w:rtl/>
        </w:rPr>
        <w:t>שקלים</w:t>
      </w:r>
      <w:r w:rsidRPr="00F1098F">
        <w:rPr>
          <w:rFonts w:ascii="David" w:hAnsi="David" w:cs="David"/>
          <w:szCs w:val="24"/>
          <w:rtl/>
        </w:rPr>
        <w:t xml:space="preserve"> </w:t>
      </w:r>
      <w:r w:rsidRPr="00F1098F">
        <w:rPr>
          <w:rFonts w:ascii="David" w:hAnsi="David" w:cs="David" w:hint="eastAsia"/>
          <w:szCs w:val="24"/>
          <w:rtl/>
        </w:rPr>
        <w:t>חדשים</w:t>
      </w:r>
      <w:r w:rsidRPr="00F1098F">
        <w:rPr>
          <w:rFonts w:ascii="David" w:hAnsi="David" w:cs="David"/>
          <w:szCs w:val="24"/>
          <w:rtl/>
        </w:rPr>
        <w:t>, (במילים___________), שיוצמד ל: ____________ מתאריך _________, מכל תשלום המגיע ל</w:t>
      </w:r>
      <w:r w:rsidRPr="00F1098F">
        <w:rPr>
          <w:rFonts w:ascii="David" w:hAnsi="David" w:cs="David" w:hint="eastAsia"/>
          <w:szCs w:val="24"/>
          <w:rtl/>
        </w:rPr>
        <w:t>גוף</w:t>
      </w:r>
      <w:r w:rsidRPr="00F1098F">
        <w:rPr>
          <w:rFonts w:ascii="David" w:hAnsi="David" w:cs="David"/>
          <w:szCs w:val="24"/>
          <w:rtl/>
        </w:rPr>
        <w:t xml:space="preserve"> מהממשלה לפי כל דין, הסכם או הסדר (להלן: "הקיזוז"), </w:t>
      </w:r>
      <w:r w:rsidRPr="00F1098F">
        <w:rPr>
          <w:rFonts w:ascii="David" w:hAnsi="David" w:cs="David" w:hint="eastAsia"/>
          <w:szCs w:val="24"/>
          <w:rtl/>
        </w:rPr>
        <w:t>אם</w:t>
      </w:r>
      <w:r w:rsidRPr="00F1098F">
        <w:rPr>
          <w:rFonts w:ascii="David" w:hAnsi="David" w:cs="David"/>
          <w:szCs w:val="24"/>
          <w:rtl/>
        </w:rPr>
        <w:t xml:space="preserve"> </w:t>
      </w:r>
      <w:r w:rsidRPr="00F1098F">
        <w:rPr>
          <w:rFonts w:ascii="David" w:hAnsi="David" w:cs="David" w:hint="eastAsia"/>
          <w:szCs w:val="24"/>
          <w:rtl/>
        </w:rPr>
        <w:t>לא</w:t>
      </w:r>
      <w:r w:rsidRPr="00F1098F">
        <w:rPr>
          <w:rFonts w:ascii="David" w:hAnsi="David" w:cs="David"/>
          <w:szCs w:val="24"/>
          <w:rtl/>
        </w:rPr>
        <w:t xml:space="preserve"> </w:t>
      </w:r>
      <w:r w:rsidRPr="00F1098F">
        <w:rPr>
          <w:rFonts w:ascii="David" w:hAnsi="David" w:cs="David" w:hint="eastAsia"/>
          <w:szCs w:val="24"/>
          <w:rtl/>
        </w:rPr>
        <w:t>ניתן</w:t>
      </w:r>
      <w:r w:rsidRPr="00F1098F">
        <w:rPr>
          <w:rFonts w:ascii="David" w:hAnsi="David" w:cs="David"/>
          <w:szCs w:val="24"/>
          <w:rtl/>
        </w:rPr>
        <w:t xml:space="preserve"> </w:t>
      </w:r>
      <w:r w:rsidRPr="00F1098F">
        <w:rPr>
          <w:rFonts w:ascii="David" w:hAnsi="David" w:cs="David" w:hint="eastAsia"/>
          <w:szCs w:val="24"/>
          <w:rtl/>
        </w:rPr>
        <w:t>לבצע</w:t>
      </w:r>
      <w:r w:rsidRPr="00F1098F">
        <w:rPr>
          <w:rFonts w:ascii="David" w:hAnsi="David" w:cs="David"/>
          <w:szCs w:val="24"/>
          <w:rtl/>
        </w:rPr>
        <w:t xml:space="preserve"> </w:t>
      </w:r>
      <w:r w:rsidRPr="00F1098F">
        <w:rPr>
          <w:rFonts w:ascii="David" w:hAnsi="David" w:cs="David" w:hint="eastAsia"/>
          <w:szCs w:val="24"/>
          <w:rtl/>
        </w:rPr>
        <w:t>קיזוז</w:t>
      </w:r>
      <w:r w:rsidRPr="00F1098F">
        <w:rPr>
          <w:rFonts w:ascii="David" w:hAnsi="David" w:cs="David"/>
          <w:szCs w:val="24"/>
          <w:rtl/>
        </w:rPr>
        <w:t xml:space="preserve">, </w:t>
      </w:r>
      <w:r w:rsidRPr="00F1098F">
        <w:rPr>
          <w:rFonts w:ascii="David" w:hAnsi="David" w:cs="David" w:hint="eastAsia"/>
          <w:szCs w:val="24"/>
          <w:rtl/>
        </w:rPr>
        <w:t>אנו</w:t>
      </w:r>
      <w:r w:rsidRPr="00F1098F">
        <w:rPr>
          <w:rFonts w:ascii="David" w:hAnsi="David" w:cs="David"/>
          <w:szCs w:val="24"/>
          <w:rtl/>
        </w:rPr>
        <w:t xml:space="preserve"> </w:t>
      </w:r>
      <w:r w:rsidRPr="00F1098F">
        <w:rPr>
          <w:rFonts w:ascii="David" w:hAnsi="David" w:cs="David" w:hint="eastAsia"/>
          <w:szCs w:val="24"/>
          <w:rtl/>
        </w:rPr>
        <w:t>מתחייבים</w:t>
      </w:r>
      <w:r w:rsidRPr="00F1098F">
        <w:rPr>
          <w:rFonts w:ascii="David" w:hAnsi="David" w:cs="David"/>
          <w:szCs w:val="24"/>
          <w:rtl/>
        </w:rPr>
        <w:t xml:space="preserve"> </w:t>
      </w:r>
      <w:r w:rsidRPr="00F1098F">
        <w:rPr>
          <w:rFonts w:ascii="David" w:hAnsi="David" w:cs="David" w:hint="eastAsia"/>
          <w:szCs w:val="24"/>
          <w:rtl/>
        </w:rPr>
        <w:t>התחייבות</w:t>
      </w:r>
      <w:r w:rsidRPr="00F1098F">
        <w:rPr>
          <w:rFonts w:ascii="David" w:hAnsi="David" w:cs="David"/>
          <w:szCs w:val="24"/>
          <w:rtl/>
        </w:rPr>
        <w:t xml:space="preserve"> </w:t>
      </w:r>
      <w:r w:rsidRPr="00F1098F">
        <w:rPr>
          <w:rFonts w:ascii="David" w:hAnsi="David" w:cs="David" w:hint="eastAsia"/>
          <w:szCs w:val="24"/>
          <w:rtl/>
        </w:rPr>
        <w:t>בלתי</w:t>
      </w:r>
      <w:r w:rsidRPr="00F1098F">
        <w:rPr>
          <w:rFonts w:ascii="David" w:hAnsi="David" w:cs="David"/>
          <w:szCs w:val="24"/>
          <w:rtl/>
        </w:rPr>
        <w:t xml:space="preserve"> </w:t>
      </w:r>
      <w:r w:rsidRPr="00F1098F">
        <w:rPr>
          <w:rFonts w:ascii="David" w:hAnsi="David" w:cs="David" w:hint="eastAsia"/>
          <w:szCs w:val="24"/>
          <w:rtl/>
        </w:rPr>
        <w:t>חוזרת</w:t>
      </w:r>
      <w:r w:rsidRPr="00F1098F">
        <w:rPr>
          <w:rFonts w:ascii="David" w:hAnsi="David" w:cs="David"/>
          <w:szCs w:val="24"/>
          <w:rtl/>
        </w:rPr>
        <w:t xml:space="preserve"> </w:t>
      </w:r>
      <w:r w:rsidRPr="00F1098F">
        <w:rPr>
          <w:rFonts w:ascii="David" w:hAnsi="David" w:cs="David" w:hint="eastAsia"/>
          <w:szCs w:val="24"/>
          <w:rtl/>
        </w:rPr>
        <w:t>להחזיר</w:t>
      </w:r>
      <w:r w:rsidRPr="00F1098F">
        <w:rPr>
          <w:rFonts w:ascii="David" w:hAnsi="David" w:cs="David"/>
          <w:szCs w:val="24"/>
          <w:rtl/>
        </w:rPr>
        <w:t xml:space="preserve"> </w:t>
      </w:r>
      <w:r w:rsidRPr="00F1098F">
        <w:rPr>
          <w:rFonts w:ascii="David" w:hAnsi="David" w:cs="David" w:hint="eastAsia"/>
          <w:szCs w:val="24"/>
          <w:rtl/>
        </w:rPr>
        <w:t>לממשלה</w:t>
      </w:r>
      <w:r w:rsidRPr="00F1098F">
        <w:rPr>
          <w:rFonts w:ascii="David" w:hAnsi="David" w:cs="David"/>
          <w:szCs w:val="24"/>
          <w:rtl/>
        </w:rPr>
        <w:t xml:space="preserve"> </w:t>
      </w:r>
      <w:r w:rsidRPr="00F1098F">
        <w:rPr>
          <w:rFonts w:ascii="David" w:hAnsi="David" w:cs="David" w:hint="eastAsia"/>
          <w:szCs w:val="24"/>
          <w:rtl/>
        </w:rPr>
        <w:t>ממקורותינו</w:t>
      </w:r>
      <w:r w:rsidRPr="00F1098F">
        <w:rPr>
          <w:rFonts w:ascii="David" w:hAnsi="David" w:cs="David"/>
          <w:szCs w:val="24"/>
          <w:rtl/>
        </w:rPr>
        <w:t xml:space="preserve"> </w:t>
      </w:r>
      <w:r w:rsidRPr="00F1098F">
        <w:rPr>
          <w:rFonts w:ascii="David" w:hAnsi="David" w:cs="David" w:hint="eastAsia"/>
          <w:szCs w:val="24"/>
          <w:rtl/>
        </w:rPr>
        <w:t>כל</w:t>
      </w:r>
      <w:r w:rsidRPr="00F1098F">
        <w:rPr>
          <w:rFonts w:ascii="David" w:hAnsi="David" w:cs="David"/>
          <w:szCs w:val="24"/>
          <w:rtl/>
        </w:rPr>
        <w:t xml:space="preserve"> </w:t>
      </w:r>
      <w:r w:rsidRPr="00F1098F">
        <w:rPr>
          <w:rFonts w:ascii="David" w:hAnsi="David" w:cs="David" w:hint="eastAsia"/>
          <w:szCs w:val="24"/>
          <w:rtl/>
        </w:rPr>
        <w:t>סכום</w:t>
      </w:r>
      <w:r w:rsidRPr="00F1098F">
        <w:rPr>
          <w:rFonts w:ascii="David" w:hAnsi="David" w:cs="David"/>
          <w:szCs w:val="24"/>
          <w:rtl/>
        </w:rPr>
        <w:t xml:space="preserve"> </w:t>
      </w:r>
      <w:r w:rsidRPr="00F1098F">
        <w:rPr>
          <w:rFonts w:ascii="David" w:hAnsi="David" w:cs="David" w:hint="eastAsia"/>
          <w:szCs w:val="24"/>
          <w:rtl/>
        </w:rPr>
        <w:t>שתתבע</w:t>
      </w:r>
      <w:r w:rsidRPr="00F1098F">
        <w:rPr>
          <w:rFonts w:ascii="David" w:hAnsi="David" w:cs="David"/>
          <w:szCs w:val="24"/>
          <w:rtl/>
        </w:rPr>
        <w:t>.</w:t>
      </w:r>
      <w:bookmarkEnd w:id="39"/>
    </w:p>
    <w:p w14:paraId="428AC75F" w14:textId="77777777" w:rsidR="00127552" w:rsidRPr="00F1098F" w:rsidRDefault="00127552" w:rsidP="005801FF">
      <w:pPr>
        <w:numPr>
          <w:ilvl w:val="0"/>
          <w:numId w:val="76"/>
        </w:numPr>
        <w:spacing w:after="0" w:line="360" w:lineRule="auto"/>
        <w:jc w:val="both"/>
        <w:rPr>
          <w:rFonts w:ascii="David" w:hAnsi="David" w:cs="David"/>
          <w:szCs w:val="24"/>
        </w:rPr>
      </w:pPr>
      <w:r w:rsidRPr="00F1098F">
        <w:rPr>
          <w:rFonts w:ascii="David" w:hAnsi="David" w:cs="David"/>
          <w:szCs w:val="24"/>
          <w:rtl/>
        </w:rPr>
        <w:t xml:space="preserve">אנו מסכימים כי חשב המשרד, לפי שיקול דעתו הבלעדי והמוחלט, יקזז מכל תשלום המגיע לגוף מן הממשלה לפי כל דין, הסכם או הסדר, כל סכום המגיע לממשלה מן הגוף בקשר עם חוזה/הזמנה_____________, </w:t>
      </w:r>
      <w:r w:rsidRPr="00F1098F">
        <w:rPr>
          <w:rFonts w:ascii="David" w:hAnsi="David" w:cs="David" w:hint="eastAsia"/>
          <w:szCs w:val="24"/>
          <w:rtl/>
        </w:rPr>
        <w:t>בהתאם</w:t>
      </w:r>
      <w:r w:rsidRPr="00F1098F">
        <w:rPr>
          <w:rFonts w:ascii="David" w:hAnsi="David" w:cs="David"/>
          <w:szCs w:val="24"/>
          <w:rtl/>
        </w:rPr>
        <w:t xml:space="preserve"> לחוזה שנחתם ובמידה ולא ניתן, מתחייבים להחזיר כל סכום שיתבע, מבלי שיהיה חייב לנמק או לדרוש תחילה את סילוק הסכום האמור מאת הגוף.</w:t>
      </w:r>
      <w:r w:rsidRPr="00F1098F">
        <w:rPr>
          <w:rFonts w:ascii="David" w:hAnsi="David" w:cs="David"/>
          <w:szCs w:val="24"/>
          <w:rtl/>
        </w:rPr>
        <w:tab/>
      </w:r>
    </w:p>
    <w:p w14:paraId="610F6D1D" w14:textId="77777777" w:rsidR="00127552" w:rsidRPr="00F1098F" w:rsidRDefault="00127552" w:rsidP="005801FF">
      <w:pPr>
        <w:numPr>
          <w:ilvl w:val="0"/>
          <w:numId w:val="76"/>
        </w:numPr>
        <w:spacing w:after="0" w:line="360" w:lineRule="auto"/>
        <w:jc w:val="both"/>
        <w:rPr>
          <w:rFonts w:ascii="David" w:hAnsi="David" w:cs="David"/>
          <w:szCs w:val="24"/>
        </w:rPr>
      </w:pPr>
      <w:r w:rsidRPr="00F1098F">
        <w:rPr>
          <w:rFonts w:ascii="David" w:hAnsi="David" w:cs="David" w:hint="eastAsia"/>
          <w:szCs w:val="24"/>
          <w:rtl/>
        </w:rPr>
        <w:t>אנחנו</w:t>
      </w:r>
      <w:r w:rsidRPr="00F1098F">
        <w:rPr>
          <w:rFonts w:ascii="David" w:hAnsi="David" w:cs="David"/>
          <w:szCs w:val="24"/>
          <w:rtl/>
        </w:rPr>
        <w:t xml:space="preserve"> </w:t>
      </w:r>
      <w:r w:rsidRPr="00F1098F">
        <w:rPr>
          <w:rFonts w:ascii="David" w:hAnsi="David" w:cs="David" w:hint="eastAsia"/>
          <w:szCs w:val="24"/>
          <w:rtl/>
        </w:rPr>
        <w:t>מסכימים</w:t>
      </w:r>
      <w:r w:rsidRPr="00F1098F">
        <w:rPr>
          <w:rFonts w:ascii="David" w:hAnsi="David" w:cs="David"/>
          <w:szCs w:val="24"/>
          <w:rtl/>
        </w:rPr>
        <w:t xml:space="preserve"> </w:t>
      </w:r>
      <w:r w:rsidRPr="00F1098F">
        <w:rPr>
          <w:rFonts w:ascii="David" w:hAnsi="David" w:cs="David" w:hint="eastAsia"/>
          <w:szCs w:val="24"/>
          <w:rtl/>
        </w:rPr>
        <w:t>שחשב</w:t>
      </w:r>
      <w:r w:rsidRPr="00F1098F">
        <w:rPr>
          <w:rFonts w:ascii="David" w:hAnsi="David" w:cs="David"/>
          <w:szCs w:val="24"/>
          <w:rtl/>
        </w:rPr>
        <w:t xml:space="preserve"> </w:t>
      </w:r>
      <w:r w:rsidRPr="00F1098F">
        <w:rPr>
          <w:rFonts w:ascii="David" w:hAnsi="David" w:cs="David" w:hint="eastAsia"/>
          <w:szCs w:val="24"/>
          <w:rtl/>
        </w:rPr>
        <w:t>המשרד</w:t>
      </w:r>
      <w:r w:rsidRPr="00F1098F">
        <w:rPr>
          <w:rFonts w:ascii="David" w:hAnsi="David" w:cs="David"/>
          <w:szCs w:val="24"/>
          <w:rtl/>
        </w:rPr>
        <w:t xml:space="preserve"> יהיה רשאי לעכב תשלומים המגיעים ל</w:t>
      </w:r>
      <w:r w:rsidRPr="00F1098F">
        <w:rPr>
          <w:rFonts w:ascii="David" w:hAnsi="David" w:cs="David" w:hint="eastAsia"/>
          <w:szCs w:val="24"/>
          <w:rtl/>
        </w:rPr>
        <w:t>גוף</w:t>
      </w:r>
      <w:r w:rsidRPr="00F1098F">
        <w:rPr>
          <w:rFonts w:ascii="David" w:hAnsi="David" w:cs="David"/>
          <w:szCs w:val="24"/>
          <w:rtl/>
        </w:rPr>
        <w:t xml:space="preserve"> בגובה סכום הקיזוז, כבר מהתשלום הראשון לו זכאי </w:t>
      </w:r>
      <w:r w:rsidRPr="00F1098F">
        <w:rPr>
          <w:rFonts w:ascii="David" w:hAnsi="David" w:cs="David" w:hint="eastAsia"/>
          <w:szCs w:val="24"/>
          <w:rtl/>
        </w:rPr>
        <w:t>הגוף</w:t>
      </w:r>
      <w:r w:rsidRPr="00F1098F">
        <w:rPr>
          <w:rFonts w:ascii="David" w:hAnsi="David" w:cs="David"/>
          <w:szCs w:val="24"/>
          <w:rtl/>
        </w:rPr>
        <w:t xml:space="preserve">, ובכלל זה עבור שירות שבוצע על ידי </w:t>
      </w:r>
      <w:r w:rsidRPr="00F1098F">
        <w:rPr>
          <w:rFonts w:ascii="David" w:hAnsi="David" w:cs="David" w:hint="eastAsia"/>
          <w:szCs w:val="24"/>
          <w:rtl/>
        </w:rPr>
        <w:t>הגוף</w:t>
      </w:r>
      <w:r w:rsidRPr="00F1098F">
        <w:rPr>
          <w:rFonts w:ascii="David" w:hAnsi="David" w:cs="David"/>
          <w:szCs w:val="24"/>
          <w:rtl/>
        </w:rPr>
        <w:t xml:space="preserve"> אף בטרם הוגשה חשבונית בגינו. </w:t>
      </w:r>
    </w:p>
    <w:p w14:paraId="27D9D711" w14:textId="77777777" w:rsidR="00127552" w:rsidRPr="00F1098F" w:rsidRDefault="00127552" w:rsidP="005801FF">
      <w:pPr>
        <w:numPr>
          <w:ilvl w:val="0"/>
          <w:numId w:val="76"/>
        </w:numPr>
        <w:spacing w:after="0" w:line="360" w:lineRule="auto"/>
        <w:jc w:val="both"/>
        <w:rPr>
          <w:rFonts w:ascii="David" w:hAnsi="David" w:cs="David"/>
          <w:szCs w:val="24"/>
        </w:rPr>
      </w:pPr>
      <w:r w:rsidRPr="00F1098F">
        <w:rPr>
          <w:rFonts w:ascii="David" w:hAnsi="David" w:cs="David"/>
          <w:szCs w:val="24"/>
          <w:rtl/>
        </w:rPr>
        <w:t>אנו מתחייבים ומצהירים כי לא תהיה לנו כל טענה כלפי הממשלה על ביצוע קיזוז לפי הוראה זאת, מכספים המגיעים ל</w:t>
      </w:r>
      <w:r w:rsidRPr="00F1098F">
        <w:rPr>
          <w:rFonts w:ascii="David" w:hAnsi="David" w:cs="David" w:hint="eastAsia"/>
          <w:szCs w:val="24"/>
          <w:rtl/>
        </w:rPr>
        <w:t>גוף</w:t>
      </w:r>
      <w:r w:rsidRPr="00F1098F">
        <w:rPr>
          <w:rFonts w:ascii="David" w:hAnsi="David" w:cs="David"/>
          <w:szCs w:val="24"/>
          <w:rtl/>
        </w:rPr>
        <w:t xml:space="preserve"> מן הממשלה לפי כל  דין, הסכם או הסדר, </w:t>
      </w:r>
      <w:r w:rsidRPr="00F1098F">
        <w:rPr>
          <w:rFonts w:ascii="David" w:hAnsi="David" w:cs="David" w:hint="eastAsia"/>
          <w:szCs w:val="24"/>
          <w:rtl/>
        </w:rPr>
        <w:t>או</w:t>
      </w:r>
      <w:r w:rsidRPr="00F1098F">
        <w:rPr>
          <w:rFonts w:ascii="David" w:hAnsi="David" w:cs="David"/>
          <w:szCs w:val="24"/>
          <w:rtl/>
        </w:rPr>
        <w:t xml:space="preserve"> </w:t>
      </w:r>
      <w:r w:rsidRPr="00F1098F">
        <w:rPr>
          <w:rFonts w:ascii="David" w:hAnsi="David" w:cs="David" w:hint="eastAsia"/>
          <w:szCs w:val="24"/>
          <w:rtl/>
        </w:rPr>
        <w:t>כלפי</w:t>
      </w:r>
      <w:r w:rsidRPr="00F1098F">
        <w:rPr>
          <w:rFonts w:ascii="David" w:hAnsi="David" w:cs="David"/>
          <w:szCs w:val="24"/>
          <w:rtl/>
        </w:rPr>
        <w:t xml:space="preserve"> </w:t>
      </w:r>
      <w:r w:rsidRPr="00F1098F">
        <w:rPr>
          <w:rFonts w:ascii="David" w:hAnsi="David" w:cs="David" w:hint="eastAsia"/>
          <w:szCs w:val="24"/>
          <w:rtl/>
        </w:rPr>
        <w:t>התביעה</w:t>
      </w:r>
      <w:r w:rsidRPr="00F1098F">
        <w:rPr>
          <w:rFonts w:ascii="David" w:hAnsi="David" w:cs="David"/>
          <w:szCs w:val="24"/>
          <w:rtl/>
        </w:rPr>
        <w:t xml:space="preserve"> </w:t>
      </w:r>
      <w:r w:rsidRPr="00F1098F">
        <w:rPr>
          <w:rFonts w:ascii="David" w:hAnsi="David" w:cs="David" w:hint="eastAsia"/>
          <w:szCs w:val="24"/>
          <w:rtl/>
        </w:rPr>
        <w:t>להחזיר</w:t>
      </w:r>
      <w:r w:rsidRPr="00F1098F">
        <w:rPr>
          <w:rFonts w:ascii="David" w:hAnsi="David" w:cs="David"/>
          <w:szCs w:val="24"/>
          <w:rtl/>
        </w:rPr>
        <w:t xml:space="preserve"> </w:t>
      </w:r>
      <w:r w:rsidRPr="00F1098F">
        <w:rPr>
          <w:rFonts w:ascii="David" w:hAnsi="David" w:cs="David" w:hint="eastAsia"/>
          <w:szCs w:val="24"/>
          <w:rtl/>
        </w:rPr>
        <w:t>כספים</w:t>
      </w:r>
      <w:r w:rsidRPr="00F1098F">
        <w:rPr>
          <w:rFonts w:ascii="David" w:hAnsi="David" w:cs="David"/>
          <w:szCs w:val="24"/>
          <w:rtl/>
        </w:rPr>
        <w:t>.</w:t>
      </w:r>
    </w:p>
    <w:p w14:paraId="6B1C5F5F" w14:textId="77777777" w:rsidR="00127552" w:rsidRPr="00F1098F" w:rsidRDefault="00127552" w:rsidP="005801FF">
      <w:pPr>
        <w:numPr>
          <w:ilvl w:val="0"/>
          <w:numId w:val="76"/>
        </w:numPr>
        <w:spacing w:after="0" w:line="360" w:lineRule="auto"/>
        <w:jc w:val="both"/>
        <w:rPr>
          <w:rFonts w:ascii="David" w:hAnsi="David" w:cs="David"/>
          <w:szCs w:val="24"/>
        </w:rPr>
      </w:pPr>
      <w:r w:rsidRPr="00F1098F">
        <w:rPr>
          <w:rFonts w:ascii="David" w:hAnsi="David" w:cs="David"/>
          <w:szCs w:val="24"/>
          <w:rtl/>
        </w:rPr>
        <w:t>הוראה זו תישאר בתוקפה עד תאריך ________.</w:t>
      </w:r>
      <w:r w:rsidRPr="00F1098F">
        <w:rPr>
          <w:rFonts w:ascii="David" w:hAnsi="David" w:cs="David"/>
          <w:szCs w:val="24"/>
          <w:rtl/>
        </w:rPr>
        <w:tab/>
      </w:r>
    </w:p>
    <w:p w14:paraId="3A83A231" w14:textId="77777777" w:rsidR="00127552" w:rsidRPr="00F1098F" w:rsidRDefault="00127552" w:rsidP="005801FF">
      <w:pPr>
        <w:numPr>
          <w:ilvl w:val="0"/>
          <w:numId w:val="76"/>
        </w:numPr>
        <w:spacing w:after="0" w:line="360" w:lineRule="auto"/>
        <w:jc w:val="both"/>
        <w:rPr>
          <w:rFonts w:ascii="David" w:hAnsi="David" w:cs="David"/>
          <w:szCs w:val="24"/>
        </w:rPr>
      </w:pPr>
      <w:r w:rsidRPr="00F1098F">
        <w:rPr>
          <w:rFonts w:ascii="David" w:hAnsi="David" w:cs="David"/>
          <w:szCs w:val="24"/>
          <w:rtl/>
        </w:rPr>
        <w:t>שינוי הוראה זו כפוף לאישור בכתב מהחשב הכללי במשרד האוצר.</w:t>
      </w:r>
    </w:p>
    <w:p w14:paraId="66F2142E" w14:textId="77777777" w:rsidR="00127552" w:rsidRPr="00F1098F" w:rsidRDefault="00127552" w:rsidP="00380B0C">
      <w:pPr>
        <w:spacing w:after="0" w:line="360" w:lineRule="auto"/>
        <w:jc w:val="right"/>
        <w:rPr>
          <w:rFonts w:ascii="David" w:hAnsi="David" w:cs="David"/>
          <w:szCs w:val="24"/>
          <w:rtl/>
        </w:rPr>
      </w:pPr>
    </w:p>
    <w:p w14:paraId="6FFD1581" w14:textId="77777777" w:rsidR="00127552" w:rsidRPr="00F1098F" w:rsidRDefault="00127552" w:rsidP="00380B0C">
      <w:pPr>
        <w:spacing w:after="0" w:line="360" w:lineRule="auto"/>
        <w:jc w:val="right"/>
        <w:rPr>
          <w:rFonts w:ascii="David" w:hAnsi="David" w:cs="David"/>
          <w:szCs w:val="24"/>
        </w:rPr>
      </w:pPr>
      <w:r w:rsidRPr="00F1098F">
        <w:rPr>
          <w:rFonts w:ascii="David" w:hAnsi="David" w:cs="David"/>
          <w:szCs w:val="24"/>
          <w:rtl/>
        </w:rPr>
        <w:t>שם מלא וחתימה של מוסמכים מטעם ה</w:t>
      </w:r>
      <w:r w:rsidRPr="00F1098F">
        <w:rPr>
          <w:rFonts w:ascii="David" w:hAnsi="David" w:cs="David" w:hint="eastAsia"/>
          <w:szCs w:val="24"/>
          <w:rtl/>
        </w:rPr>
        <w:t>גוף</w:t>
      </w:r>
      <w:r w:rsidRPr="00F1098F">
        <w:rPr>
          <w:rFonts w:ascii="David" w:hAnsi="David" w:cs="David"/>
          <w:szCs w:val="24"/>
          <w:rtl/>
        </w:rPr>
        <w:tab/>
        <w:t>_______________________________</w:t>
      </w:r>
    </w:p>
    <w:p w14:paraId="5B2EEC2C" w14:textId="77777777" w:rsidR="00127552" w:rsidRPr="00F1098F" w:rsidRDefault="00127552" w:rsidP="006354E8">
      <w:pPr>
        <w:spacing w:after="0" w:line="360" w:lineRule="auto"/>
        <w:rPr>
          <w:rFonts w:ascii="David" w:hAnsi="David" w:cs="David"/>
          <w:szCs w:val="24"/>
          <w:rtl/>
        </w:rPr>
      </w:pPr>
      <w:r w:rsidRPr="00F1098F">
        <w:rPr>
          <w:rFonts w:ascii="David" w:hAnsi="David" w:cs="David"/>
          <w:szCs w:val="24"/>
          <w:rtl/>
        </w:rPr>
        <w:tab/>
      </w:r>
    </w:p>
    <w:p w14:paraId="32274CFF" w14:textId="77777777" w:rsidR="00127552" w:rsidRPr="00F1098F" w:rsidRDefault="00127552" w:rsidP="007B6919">
      <w:pPr>
        <w:spacing w:after="0" w:line="360" w:lineRule="auto"/>
        <w:jc w:val="center"/>
        <w:rPr>
          <w:rFonts w:ascii="David" w:hAnsi="David" w:cs="David"/>
          <w:b/>
          <w:bCs/>
          <w:szCs w:val="24"/>
          <w:rtl/>
        </w:rPr>
      </w:pPr>
      <w:r w:rsidRPr="00F1098F">
        <w:rPr>
          <w:rFonts w:ascii="David" w:hAnsi="David" w:cs="David"/>
          <w:b/>
          <w:bCs/>
          <w:szCs w:val="24"/>
          <w:rtl/>
        </w:rPr>
        <w:t>אישור עו"ד</w:t>
      </w:r>
    </w:p>
    <w:p w14:paraId="28C19387" w14:textId="77777777" w:rsidR="005240DF" w:rsidRPr="00380B0C" w:rsidRDefault="00127552" w:rsidP="0083730A">
      <w:pPr>
        <w:spacing w:after="0" w:line="360" w:lineRule="auto"/>
        <w:jc w:val="both"/>
        <w:rPr>
          <w:rFonts w:ascii="David" w:hAnsi="David" w:cs="David"/>
          <w:rtl/>
        </w:rPr>
      </w:pPr>
      <w:r w:rsidRPr="00F1098F">
        <w:rPr>
          <w:rFonts w:ascii="David" w:hAnsi="David" w:cs="David"/>
          <w:szCs w:val="24"/>
          <w:rtl/>
        </w:rPr>
        <w:t>אני הח"מ, עו"ד _____________, המשמש כיועץ המשפטי של ___________, מאשר בזאת כי הוראת הקיזוז שבנדון חתומה כדין על-ידי מורשי החתימה המוסמכים של המוסד ומחייבת את המוסד</w:t>
      </w:r>
      <w:bookmarkStart w:id="40" w:name="_Toc447703623"/>
      <w:bookmarkStart w:id="41" w:name="_Toc447703683"/>
      <w:bookmarkStart w:id="42" w:name="About"/>
      <w:bookmarkStart w:id="43" w:name="DocNum"/>
      <w:bookmarkEnd w:id="40"/>
      <w:bookmarkEnd w:id="41"/>
      <w:bookmarkEnd w:id="42"/>
      <w:bookmarkEnd w:id="43"/>
    </w:p>
    <w:sectPr w:rsidR="005240DF" w:rsidRPr="00380B0C" w:rsidSect="00C228B6">
      <w:headerReference w:type="even" r:id="rId14"/>
      <w:headerReference w:type="default" r:id="rId15"/>
      <w:footerReference w:type="default" r:id="rId16"/>
      <w:headerReference w:type="first" r:id="rId17"/>
      <w:footerReference w:type="first" r:id="rId18"/>
      <w:pgSz w:w="11906" w:h="16838"/>
      <w:pgMar w:top="1440" w:right="1474" w:bottom="1440" w:left="1474" w:header="720" w:footer="851" w:gutter="0"/>
      <w:cols w:space="720"/>
      <w:titlePg/>
      <w:bidi/>
      <w:rtlGutter/>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82ED3CD" w14:textId="77777777" w:rsidR="00AF7828" w:rsidRDefault="00AF7828">
      <w:pPr>
        <w:spacing w:after="0" w:line="240" w:lineRule="auto"/>
      </w:pPr>
      <w:r>
        <w:separator/>
      </w:r>
    </w:p>
  </w:endnote>
  <w:endnote w:type="continuationSeparator" w:id="0">
    <w:p w14:paraId="0C7FAB1C" w14:textId="77777777" w:rsidR="00AF7828" w:rsidRDefault="00AF7828">
      <w:pPr>
        <w:spacing w:after="0" w:line="240" w:lineRule="auto"/>
      </w:pPr>
      <w:r>
        <w:continuationSeparator/>
      </w:r>
    </w:p>
  </w:endnote>
  <w:endnote w:type="continuationNotice" w:id="1">
    <w:p w14:paraId="1969DE7A" w14:textId="77777777" w:rsidR="00AF7828" w:rsidRDefault="00AF7828">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FrankRuehl">
    <w:panose1 w:val="020E050306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Miriam">
    <w:panose1 w:val="020B0502050101010101"/>
    <w:charset w:val="00"/>
    <w:family w:val="swiss"/>
    <w:pitch w:val="variable"/>
    <w:sig w:usb0="00000803" w:usb1="00000000" w:usb2="00000000" w:usb3="00000000" w:csb0="00000021" w:csb1="00000000"/>
  </w:font>
  <w:font w:name="Akhbar Simplified MT">
    <w:panose1 w:val="00000000000000000000"/>
    <w:charset w:val="02"/>
    <w:family w:val="auto"/>
    <w:notTrueType/>
    <w:pitch w:val="variable"/>
  </w:font>
  <w:font w:name="Verdana">
    <w:panose1 w:val="020B0604030504040204"/>
    <w:charset w:val="00"/>
    <w:family w:val="swiss"/>
    <w:pitch w:val="variable"/>
    <w:sig w:usb0="A00006FF" w:usb1="4000205B" w:usb2="00000010" w:usb3="00000000" w:csb0="0000019F" w:csb1="00000000"/>
  </w:font>
  <w:font w:name="TopType David">
    <w:charset w:val="B1"/>
    <w:family w:val="auto"/>
    <w:pitch w:val="variable"/>
    <w:sig w:usb0="00001801" w:usb1="00000000" w:usb2="00000000" w:usb3="00000000" w:csb0="00000020" w:csb1="00000000"/>
  </w:font>
  <w:font w:name="Cambria">
    <w:panose1 w:val="02040503050406030204"/>
    <w:charset w:val="00"/>
    <w:family w:val="roman"/>
    <w:pitch w:val="variable"/>
    <w:sig w:usb0="E00006FF" w:usb1="420024FF" w:usb2="02000000" w:usb3="00000000" w:csb0="0000019F"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Narkisim">
    <w:panose1 w:val="020E0502050101010101"/>
    <w:charset w:val="00"/>
    <w:family w:val="swiss"/>
    <w:pitch w:val="variable"/>
    <w:sig w:usb0="00000803" w:usb1="00000000" w:usb2="00000000" w:usb3="00000000" w:csb0="00000021" w:csb1="00000000"/>
  </w:font>
  <w:font w:name="Times New Roman Bold">
    <w:panose1 w:val="02020803070505020304"/>
    <w:charset w:val="00"/>
    <w:family w:val="roman"/>
    <w:notTrueType/>
    <w:pitch w:val="default"/>
    <w:sig w:usb0="00000003" w:usb1="00000000" w:usb2="00000000" w:usb3="00000000" w:csb0="00000001" w:csb1="00000000"/>
  </w:font>
  <w:font w:name="TimesNewRoman">
    <w:altName w:val="Times New Roman"/>
    <w:panose1 w:val="00000000000000000000"/>
    <w:charset w:val="00"/>
    <w:family w:val="roman"/>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55E1468" w14:textId="71F9F461" w:rsidR="009E2613" w:rsidRPr="007B6919" w:rsidRDefault="009E2613" w:rsidP="00C228B6">
    <w:pPr>
      <w:pBdr>
        <w:top w:val="single" w:sz="6" w:space="1" w:color="auto"/>
      </w:pBdr>
      <w:jc w:val="center"/>
      <w:rPr>
        <w:rFonts w:ascii="David" w:hAnsi="David" w:cs="David"/>
        <w:sz w:val="24"/>
        <w:szCs w:val="24"/>
        <w:rtl/>
      </w:rPr>
    </w:pPr>
    <w:r w:rsidRPr="007B6919">
      <w:rPr>
        <w:rFonts w:ascii="David" w:hAnsi="David" w:cs="David"/>
        <w:sz w:val="24"/>
        <w:szCs w:val="24"/>
        <w:rtl/>
      </w:rPr>
      <w:t xml:space="preserve">עמוד </w:t>
    </w:r>
    <w:r w:rsidRPr="007B6919">
      <w:rPr>
        <w:rFonts w:ascii="David" w:hAnsi="David" w:cs="David"/>
        <w:sz w:val="24"/>
        <w:szCs w:val="24"/>
      </w:rPr>
      <w:fldChar w:fldCharType="begin"/>
    </w:r>
    <w:r w:rsidRPr="007B6919">
      <w:rPr>
        <w:rFonts w:ascii="David" w:hAnsi="David" w:cs="David"/>
        <w:sz w:val="24"/>
        <w:szCs w:val="24"/>
      </w:rPr>
      <w:instrText xml:space="preserve"> PAGE   \* MERGEFORMAT </w:instrText>
    </w:r>
    <w:r w:rsidRPr="007B6919">
      <w:rPr>
        <w:rFonts w:ascii="David" w:hAnsi="David" w:cs="David"/>
        <w:sz w:val="24"/>
        <w:szCs w:val="24"/>
      </w:rPr>
      <w:fldChar w:fldCharType="separate"/>
    </w:r>
    <w:r w:rsidR="00C3092F" w:rsidRPr="00C3092F">
      <w:rPr>
        <w:rFonts w:ascii="David" w:hAnsi="David" w:cs="David"/>
        <w:noProof/>
        <w:sz w:val="24"/>
        <w:szCs w:val="24"/>
        <w:rtl/>
        <w:lang w:val="he-IL"/>
      </w:rPr>
      <w:t>2</w:t>
    </w:r>
    <w:r w:rsidRPr="007B6919">
      <w:rPr>
        <w:rFonts w:ascii="David" w:hAnsi="David" w:cs="David"/>
        <w:noProof/>
        <w:sz w:val="24"/>
        <w:szCs w:val="24"/>
        <w:lang w:val="he-IL"/>
      </w:rPr>
      <w:fldChar w:fldCharType="end"/>
    </w:r>
    <w:r w:rsidRPr="007B6919">
      <w:rPr>
        <w:rFonts w:ascii="David" w:hAnsi="David" w:cs="David"/>
        <w:sz w:val="24"/>
        <w:szCs w:val="24"/>
        <w:rtl/>
      </w:rPr>
      <w:t xml:space="preserve"> מתוך </w:t>
    </w:r>
    <w:r w:rsidRPr="007B6919">
      <w:rPr>
        <w:rFonts w:ascii="David" w:hAnsi="David" w:cs="David"/>
        <w:noProof/>
        <w:sz w:val="24"/>
        <w:szCs w:val="24"/>
      </w:rPr>
      <w:fldChar w:fldCharType="begin"/>
    </w:r>
    <w:r w:rsidRPr="007B6919">
      <w:rPr>
        <w:rFonts w:ascii="David" w:hAnsi="David" w:cs="David"/>
        <w:noProof/>
        <w:sz w:val="24"/>
        <w:szCs w:val="24"/>
      </w:rPr>
      <w:instrText xml:space="preserve"> NUMPAGES   \* MERGEFORMAT </w:instrText>
    </w:r>
    <w:r w:rsidRPr="007B6919">
      <w:rPr>
        <w:rFonts w:ascii="David" w:hAnsi="David" w:cs="David"/>
        <w:noProof/>
        <w:sz w:val="24"/>
        <w:szCs w:val="24"/>
      </w:rPr>
      <w:fldChar w:fldCharType="separate"/>
    </w:r>
    <w:r w:rsidR="00C3092F">
      <w:rPr>
        <w:rFonts w:ascii="David" w:hAnsi="David" w:cs="David"/>
        <w:noProof/>
        <w:sz w:val="24"/>
        <w:szCs w:val="24"/>
        <w:rtl/>
      </w:rPr>
      <w:t>55</w:t>
    </w:r>
    <w:r w:rsidRPr="007B6919">
      <w:rPr>
        <w:rFonts w:ascii="David" w:hAnsi="David" w:cs="David"/>
        <w:noProof/>
        <w:sz w:val="24"/>
        <w:szCs w:val="24"/>
      </w:rPr>
      <w:fldChar w:fldCharType="end"/>
    </w:r>
    <w:r w:rsidRPr="007B6919">
      <w:rPr>
        <w:rFonts w:ascii="David" w:hAnsi="David" w:cs="David"/>
        <w:sz w:val="24"/>
        <w:szCs w:val="24"/>
        <w:rtl/>
      </w:rPr>
      <w:t xml:space="preserve"> עמודים</w:t>
    </w:r>
  </w:p>
  <w:p w14:paraId="5541A5AF" w14:textId="77777777" w:rsidR="009E2613" w:rsidRDefault="009E2613" w:rsidP="00C228B6">
    <w:pPr>
      <w:pBdr>
        <w:top w:val="single" w:sz="6" w:space="1" w:color="auto"/>
      </w:pBdr>
      <w:jc w:val="both"/>
      <w:rPr>
        <w:rtl/>
      </w:rPr>
    </w:pPr>
    <w:r>
      <w:rPr>
        <w:rFonts w:hint="cs"/>
        <w:rtl/>
      </w:rPr>
      <w:t>תאריך: _____________</w:t>
    </w:r>
    <w:r>
      <w:rPr>
        <w:rFonts w:hint="cs"/>
        <w:rtl/>
      </w:rPr>
      <w:tab/>
    </w:r>
    <w:r>
      <w:rPr>
        <w:rFonts w:hint="cs"/>
        <w:rtl/>
      </w:rPr>
      <w:tab/>
    </w:r>
    <w:r>
      <w:rPr>
        <w:rFonts w:hint="cs"/>
        <w:rtl/>
      </w:rPr>
      <w:tab/>
    </w:r>
    <w:r>
      <w:rPr>
        <w:rFonts w:hint="cs"/>
        <w:rtl/>
      </w:rPr>
      <w:tab/>
    </w:r>
    <w:r>
      <w:rPr>
        <w:rFonts w:hint="cs"/>
        <w:rtl/>
      </w:rPr>
      <w:tab/>
      <w:t>חתימת המציע: ____________</w:t>
    </w:r>
  </w:p>
  <w:p w14:paraId="527E047D" w14:textId="77777777" w:rsidR="009E2613" w:rsidRPr="00F757BF" w:rsidRDefault="009E2613" w:rsidP="00C228B6">
    <w:pPr>
      <w:pStyle w:val="af"/>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CDBE5DB" w14:textId="26A2BE61" w:rsidR="009E2613" w:rsidRPr="00F17CAC" w:rsidRDefault="009E2613" w:rsidP="00A2220E">
    <w:pPr>
      <w:pBdr>
        <w:top w:val="single" w:sz="6" w:space="1" w:color="auto"/>
      </w:pBdr>
      <w:jc w:val="center"/>
      <w:rPr>
        <w:rFonts w:ascii="David" w:hAnsi="David" w:cs="David"/>
        <w:sz w:val="26"/>
        <w:szCs w:val="26"/>
        <w:rtl/>
      </w:rPr>
    </w:pPr>
    <w:r w:rsidRPr="00F17CAC">
      <w:rPr>
        <w:rFonts w:ascii="David" w:hAnsi="David" w:cs="David" w:hint="eastAsia"/>
        <w:sz w:val="26"/>
        <w:szCs w:val="26"/>
        <w:rtl/>
      </w:rPr>
      <w:t>עמוד</w:t>
    </w:r>
    <w:r w:rsidRPr="00F17CAC">
      <w:rPr>
        <w:rFonts w:ascii="David" w:hAnsi="David" w:cs="David"/>
        <w:sz w:val="26"/>
        <w:szCs w:val="26"/>
        <w:rtl/>
      </w:rPr>
      <w:t xml:space="preserve"> </w:t>
    </w:r>
    <w:r w:rsidRPr="00F17CAC">
      <w:rPr>
        <w:rFonts w:ascii="David" w:hAnsi="David" w:cs="David"/>
        <w:sz w:val="26"/>
        <w:szCs w:val="26"/>
      </w:rPr>
      <w:fldChar w:fldCharType="begin"/>
    </w:r>
    <w:r w:rsidRPr="00F17CAC">
      <w:rPr>
        <w:rFonts w:ascii="David" w:hAnsi="David" w:cs="David"/>
        <w:sz w:val="26"/>
        <w:szCs w:val="26"/>
      </w:rPr>
      <w:instrText xml:space="preserve"> PAGE   \* MERGEFORMAT </w:instrText>
    </w:r>
    <w:r w:rsidRPr="00F17CAC">
      <w:rPr>
        <w:rFonts w:ascii="David" w:hAnsi="David" w:cs="David"/>
        <w:sz w:val="26"/>
        <w:szCs w:val="26"/>
      </w:rPr>
      <w:fldChar w:fldCharType="separate"/>
    </w:r>
    <w:r w:rsidR="00C3092F" w:rsidRPr="00C3092F">
      <w:rPr>
        <w:rFonts w:ascii="David" w:hAnsi="David" w:cs="David"/>
        <w:noProof/>
        <w:sz w:val="26"/>
        <w:szCs w:val="26"/>
        <w:rtl/>
        <w:lang w:val="he-IL"/>
      </w:rPr>
      <w:t>1</w:t>
    </w:r>
    <w:r w:rsidRPr="00F17CAC">
      <w:rPr>
        <w:rFonts w:ascii="David" w:hAnsi="David" w:cs="David"/>
        <w:noProof/>
        <w:sz w:val="26"/>
        <w:szCs w:val="26"/>
        <w:lang w:val="he-IL"/>
      </w:rPr>
      <w:fldChar w:fldCharType="end"/>
    </w:r>
    <w:r w:rsidRPr="00F17CAC">
      <w:rPr>
        <w:rFonts w:ascii="David" w:hAnsi="David" w:cs="David"/>
        <w:sz w:val="26"/>
        <w:szCs w:val="26"/>
        <w:rtl/>
      </w:rPr>
      <w:t xml:space="preserve"> </w:t>
    </w:r>
    <w:r w:rsidRPr="00F17CAC">
      <w:rPr>
        <w:rFonts w:ascii="David" w:hAnsi="David" w:cs="David" w:hint="eastAsia"/>
        <w:sz w:val="26"/>
        <w:szCs w:val="26"/>
        <w:rtl/>
      </w:rPr>
      <w:t>מתוך</w:t>
    </w:r>
    <w:r w:rsidRPr="00F17CAC">
      <w:rPr>
        <w:rFonts w:ascii="David" w:hAnsi="David" w:cs="David"/>
        <w:sz w:val="26"/>
        <w:szCs w:val="26"/>
        <w:rtl/>
      </w:rPr>
      <w:t xml:space="preserve"> </w:t>
    </w:r>
    <w:r w:rsidRPr="00F17CAC">
      <w:rPr>
        <w:rFonts w:ascii="David" w:hAnsi="David" w:cs="David"/>
        <w:sz w:val="26"/>
        <w:szCs w:val="26"/>
      </w:rPr>
      <w:fldChar w:fldCharType="begin"/>
    </w:r>
    <w:r w:rsidRPr="00F17CAC">
      <w:rPr>
        <w:rFonts w:ascii="David" w:hAnsi="David" w:cs="David"/>
        <w:sz w:val="26"/>
        <w:szCs w:val="26"/>
      </w:rPr>
      <w:instrText xml:space="preserve"> NUMPAGES   \* MERGEFORMAT </w:instrText>
    </w:r>
    <w:r w:rsidRPr="00F17CAC">
      <w:rPr>
        <w:rFonts w:ascii="David" w:hAnsi="David" w:cs="David"/>
        <w:sz w:val="26"/>
        <w:szCs w:val="26"/>
      </w:rPr>
      <w:fldChar w:fldCharType="separate"/>
    </w:r>
    <w:r w:rsidR="00C3092F">
      <w:rPr>
        <w:rFonts w:ascii="David" w:hAnsi="David" w:cs="David"/>
        <w:noProof/>
        <w:sz w:val="26"/>
        <w:szCs w:val="26"/>
        <w:rtl/>
      </w:rPr>
      <w:t>55</w:t>
    </w:r>
    <w:r w:rsidRPr="00F17CAC">
      <w:rPr>
        <w:rFonts w:ascii="David" w:hAnsi="David" w:cs="David"/>
        <w:noProof/>
        <w:sz w:val="26"/>
        <w:szCs w:val="26"/>
      </w:rPr>
      <w:fldChar w:fldCharType="end"/>
    </w:r>
    <w:r w:rsidRPr="00F17CAC">
      <w:rPr>
        <w:rFonts w:ascii="David" w:hAnsi="David" w:cs="David"/>
        <w:sz w:val="26"/>
        <w:szCs w:val="26"/>
        <w:rtl/>
      </w:rPr>
      <w:t xml:space="preserve"> </w:t>
    </w:r>
    <w:r w:rsidRPr="00F17CAC">
      <w:rPr>
        <w:rFonts w:ascii="David" w:hAnsi="David" w:cs="David" w:hint="eastAsia"/>
        <w:sz w:val="26"/>
        <w:szCs w:val="26"/>
        <w:rtl/>
      </w:rPr>
      <w:t>עמודים</w:t>
    </w:r>
  </w:p>
  <w:p w14:paraId="5B0DE16B" w14:textId="77777777" w:rsidR="009E2613" w:rsidRPr="00633A4D" w:rsidRDefault="009E2613" w:rsidP="00A2220E">
    <w:pPr>
      <w:pBdr>
        <w:top w:val="single" w:sz="6" w:space="1" w:color="auto"/>
      </w:pBdr>
      <w:jc w:val="both"/>
      <w:rPr>
        <w:rFonts w:ascii="David" w:hAnsi="David"/>
        <w:sz w:val="26"/>
        <w:szCs w:val="26"/>
      </w:rPr>
    </w:pPr>
    <w:r w:rsidRPr="00F17CAC">
      <w:rPr>
        <w:rFonts w:ascii="David" w:hAnsi="David" w:cs="David" w:hint="eastAsia"/>
        <w:sz w:val="26"/>
        <w:szCs w:val="26"/>
        <w:rtl/>
      </w:rPr>
      <w:t>תאריך</w:t>
    </w:r>
    <w:r w:rsidRPr="00F17CAC">
      <w:rPr>
        <w:rFonts w:ascii="David" w:hAnsi="David" w:cs="David"/>
        <w:sz w:val="26"/>
        <w:szCs w:val="26"/>
        <w:rtl/>
      </w:rPr>
      <w:t>: _____________</w:t>
    </w:r>
    <w:r w:rsidRPr="00F17CAC">
      <w:rPr>
        <w:rFonts w:ascii="David" w:hAnsi="David" w:cs="David"/>
        <w:sz w:val="26"/>
        <w:szCs w:val="26"/>
        <w:rtl/>
      </w:rPr>
      <w:tab/>
    </w:r>
    <w:r w:rsidRPr="00F17CAC">
      <w:rPr>
        <w:rFonts w:ascii="David" w:hAnsi="David" w:cs="David"/>
        <w:sz w:val="26"/>
        <w:szCs w:val="26"/>
        <w:rtl/>
      </w:rPr>
      <w:tab/>
    </w:r>
    <w:r>
      <w:rPr>
        <w:rFonts w:ascii="David" w:hAnsi="David" w:cs="David" w:hint="cs"/>
        <w:sz w:val="26"/>
        <w:szCs w:val="26"/>
        <w:rtl/>
      </w:rPr>
      <w:t xml:space="preserve"> </w:t>
    </w:r>
    <w:r w:rsidRPr="00F17CAC">
      <w:rPr>
        <w:rFonts w:ascii="David" w:hAnsi="David" w:cs="David"/>
        <w:sz w:val="26"/>
        <w:szCs w:val="26"/>
        <w:rtl/>
      </w:rPr>
      <w:tab/>
    </w:r>
    <w:r w:rsidRPr="00F17CAC">
      <w:rPr>
        <w:rFonts w:ascii="David" w:hAnsi="David" w:cs="David" w:hint="eastAsia"/>
        <w:sz w:val="26"/>
        <w:szCs w:val="26"/>
        <w:rtl/>
      </w:rPr>
      <w:t>חתימת</w:t>
    </w:r>
    <w:r w:rsidRPr="00F17CAC">
      <w:rPr>
        <w:rFonts w:ascii="David" w:hAnsi="David" w:cs="David"/>
        <w:sz w:val="26"/>
        <w:szCs w:val="26"/>
        <w:rtl/>
      </w:rPr>
      <w:t xml:space="preserve"> </w:t>
    </w:r>
    <w:r w:rsidRPr="00F17CAC">
      <w:rPr>
        <w:rFonts w:ascii="David" w:hAnsi="David" w:cs="David" w:hint="eastAsia"/>
        <w:sz w:val="26"/>
        <w:szCs w:val="26"/>
        <w:rtl/>
      </w:rPr>
      <w:t>המציע</w:t>
    </w:r>
    <w:r w:rsidRPr="00F17CAC">
      <w:rPr>
        <w:rFonts w:ascii="David" w:hAnsi="David" w:cs="David"/>
        <w:sz w:val="26"/>
        <w:szCs w:val="26"/>
        <w:rtl/>
      </w:rPr>
      <w:t>: ____________</w:t>
    </w:r>
  </w:p>
  <w:p w14:paraId="3E8D9E10" w14:textId="77777777" w:rsidR="009E2613" w:rsidRPr="00A2220E" w:rsidRDefault="009E2613" w:rsidP="00A2220E">
    <w:pPr>
      <w:pStyle w:val="af"/>
      <w:rPr>
        <w:rtl/>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0AAE0B0" w14:textId="77777777" w:rsidR="00AF7828" w:rsidRDefault="00AF7828">
      <w:pPr>
        <w:spacing w:after="0" w:line="240" w:lineRule="auto"/>
      </w:pPr>
      <w:r>
        <w:separator/>
      </w:r>
    </w:p>
  </w:footnote>
  <w:footnote w:type="continuationSeparator" w:id="0">
    <w:p w14:paraId="7B559756" w14:textId="77777777" w:rsidR="00AF7828" w:rsidRDefault="00AF7828">
      <w:pPr>
        <w:spacing w:after="0" w:line="240" w:lineRule="auto"/>
      </w:pPr>
      <w:r>
        <w:continuationSeparator/>
      </w:r>
    </w:p>
  </w:footnote>
  <w:footnote w:type="continuationNotice" w:id="1">
    <w:p w14:paraId="7B3C2947" w14:textId="77777777" w:rsidR="00AF7828" w:rsidRDefault="00AF7828">
      <w:pPr>
        <w:spacing w:after="0" w:line="240" w:lineRule="auto"/>
      </w:pPr>
    </w:p>
  </w:footnote>
  <w:footnote w:id="2">
    <w:p w14:paraId="52ACB88E" w14:textId="77777777" w:rsidR="009E2613" w:rsidRDefault="009E2613" w:rsidP="006A6AA3">
      <w:pPr>
        <w:pStyle w:val="affe"/>
      </w:pPr>
      <w:r>
        <w:rPr>
          <w:rStyle w:val="afff2"/>
        </w:rPr>
        <w:footnoteRef/>
      </w:r>
      <w:r>
        <w:rPr>
          <w:rtl/>
        </w:rPr>
        <w:t xml:space="preserve"> </w:t>
      </w:r>
      <w:r>
        <w:rPr>
          <w:rFonts w:hint="cs"/>
          <w:rtl/>
        </w:rPr>
        <w:t xml:space="preserve">יש להוציא נסח רישום מהרשם הרלוונטי המופיע בקישור זה- לפי סוג ההתאגדות. </w:t>
      </w:r>
    </w:p>
  </w:footnote>
  <w:footnote w:id="3">
    <w:p w14:paraId="4730FD9F" w14:textId="77777777" w:rsidR="009E2613" w:rsidRDefault="009E2613" w:rsidP="006A6AA3">
      <w:pPr>
        <w:pStyle w:val="affe"/>
      </w:pPr>
      <w:r>
        <w:rPr>
          <w:rStyle w:val="afff2"/>
        </w:rPr>
        <w:footnoteRef/>
      </w:r>
      <w:r>
        <w:rPr>
          <w:rtl/>
        </w:rPr>
        <w:t xml:space="preserve"> </w:t>
      </w:r>
      <w:r w:rsidRPr="008043E8">
        <w:rPr>
          <w:rFonts w:ascii="David" w:hAnsi="David"/>
          <w:rtl/>
        </w:rPr>
        <w:t>חוק זה אינו חל על מציע המעסיק פחות 25 עובדים</w:t>
      </w:r>
      <w:r>
        <w:rPr>
          <w:rFonts w:hint="cs"/>
          <w:rtl/>
        </w:rPr>
        <w:t>.</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99F2389" w14:textId="77777777" w:rsidR="009E2613" w:rsidRDefault="009E2613">
    <w:pPr>
      <w:pStyle w:val="ad"/>
      <w:framePr w:wrap="around" w:vAnchor="text" w:hAnchor="margin" w:xAlign="center" w:y="1"/>
      <w:rPr>
        <w:rStyle w:val="af1"/>
        <w:rFonts w:eastAsiaTheme="majorEastAsia"/>
        <w:rtl/>
      </w:rPr>
    </w:pPr>
    <w:r>
      <w:rPr>
        <w:rStyle w:val="af1"/>
        <w:rFonts w:eastAsiaTheme="majorEastAsia"/>
        <w:rtl/>
      </w:rPr>
      <w:fldChar w:fldCharType="begin"/>
    </w:r>
    <w:r>
      <w:rPr>
        <w:rStyle w:val="af1"/>
        <w:rFonts w:eastAsiaTheme="majorEastAsia"/>
      </w:rPr>
      <w:instrText xml:space="preserve">PAGE  </w:instrText>
    </w:r>
    <w:r>
      <w:rPr>
        <w:rStyle w:val="af1"/>
        <w:rFonts w:eastAsiaTheme="majorEastAsia"/>
        <w:rtl/>
      </w:rPr>
      <w:fldChar w:fldCharType="end"/>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fb"/>
      <w:bidiVisual/>
      <w:tblW w:w="9923" w:type="dxa"/>
      <w:jc w:val="center"/>
      <w:tblBorders>
        <w:top w:val="none" w:sz="0" w:space="0" w:color="auto"/>
        <w:left w:val="none" w:sz="0" w:space="0" w:color="auto"/>
        <w:bottom w:val="single" w:sz="8" w:space="0" w:color="auto"/>
        <w:right w:val="none" w:sz="0" w:space="0" w:color="auto"/>
        <w:insideH w:val="none" w:sz="0" w:space="0" w:color="auto"/>
        <w:insideV w:val="none" w:sz="0" w:space="0" w:color="auto"/>
      </w:tblBorders>
      <w:tblLook w:val="04A0" w:firstRow="1" w:lastRow="0" w:firstColumn="1" w:lastColumn="0" w:noHBand="0" w:noVBand="1"/>
    </w:tblPr>
    <w:tblGrid>
      <w:gridCol w:w="851"/>
      <w:gridCol w:w="4384"/>
      <w:gridCol w:w="4688"/>
    </w:tblGrid>
    <w:tr w:rsidR="009E2613" w:rsidRPr="00C01540" w14:paraId="104596BB" w14:textId="77777777" w:rsidTr="00C228B6">
      <w:trPr>
        <w:trHeight w:val="284"/>
        <w:jc w:val="center"/>
      </w:trPr>
      <w:tc>
        <w:tcPr>
          <w:tcW w:w="851" w:type="dxa"/>
          <w:vAlign w:val="center"/>
        </w:tcPr>
        <w:p w14:paraId="20042669" w14:textId="77777777" w:rsidR="009E2613" w:rsidRPr="00C01540" w:rsidRDefault="009E2613" w:rsidP="00C228B6">
          <w:pPr>
            <w:pStyle w:val="ad"/>
            <w:tabs>
              <w:tab w:val="left" w:pos="2447"/>
            </w:tabs>
            <w:spacing w:line="276" w:lineRule="auto"/>
            <w:jc w:val="center"/>
            <w:rPr>
              <w:b/>
              <w:bCs/>
              <w:rtl/>
            </w:rPr>
          </w:pPr>
          <w:r w:rsidRPr="00C01540">
            <w:object w:dxaOrig="784" w:dyaOrig="931" w14:anchorId="162AA5B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0.7pt;height:27.55pt" o:allowoverlap="f">
                <v:imagedata r:id="rId1" o:title=""/>
              </v:shape>
              <o:OLEObject Type="Embed" ProgID="Word.Picture.8" ShapeID="_x0000_i1025" DrawAspect="Content" ObjectID="_1728972447" r:id="rId2"/>
            </w:object>
          </w:r>
        </w:p>
      </w:tc>
      <w:tc>
        <w:tcPr>
          <w:tcW w:w="4384" w:type="dxa"/>
          <w:vAlign w:val="center"/>
        </w:tcPr>
        <w:p w14:paraId="5A424915" w14:textId="77777777" w:rsidR="009E2613" w:rsidRPr="008119DF" w:rsidRDefault="009E2613" w:rsidP="00C228B6">
          <w:pPr>
            <w:pStyle w:val="ad"/>
            <w:tabs>
              <w:tab w:val="left" w:pos="2447"/>
            </w:tabs>
            <w:spacing w:line="276" w:lineRule="auto"/>
            <w:rPr>
              <w:b/>
              <w:bCs/>
              <w:sz w:val="32"/>
              <w:szCs w:val="32"/>
              <w:rtl/>
            </w:rPr>
          </w:pPr>
          <w:r w:rsidRPr="008119DF">
            <w:rPr>
              <w:rFonts w:hint="cs"/>
              <w:b/>
              <w:bCs/>
              <w:sz w:val="32"/>
              <w:szCs w:val="32"/>
              <w:rtl/>
            </w:rPr>
            <w:t>מדינת ישראל</w:t>
          </w:r>
        </w:p>
        <w:p w14:paraId="3BFA9AA6" w14:textId="77777777" w:rsidR="009E2613" w:rsidRPr="00C01540" w:rsidRDefault="009E2613" w:rsidP="00C228B6">
          <w:pPr>
            <w:pStyle w:val="ad"/>
            <w:tabs>
              <w:tab w:val="left" w:pos="2447"/>
            </w:tabs>
            <w:spacing w:line="276" w:lineRule="auto"/>
            <w:rPr>
              <w:b/>
              <w:bCs/>
              <w:rtl/>
            </w:rPr>
          </w:pPr>
          <w:r w:rsidRPr="00C01540">
            <w:rPr>
              <w:rFonts w:hint="cs"/>
              <w:b/>
              <w:bCs/>
              <w:rtl/>
            </w:rPr>
            <w:t>משרד האנרגיה</w:t>
          </w:r>
        </w:p>
      </w:tc>
      <w:tc>
        <w:tcPr>
          <w:tcW w:w="4688" w:type="dxa"/>
          <w:vAlign w:val="center"/>
        </w:tcPr>
        <w:p w14:paraId="180B9AFD" w14:textId="77777777" w:rsidR="009E2613" w:rsidRPr="00C01540" w:rsidRDefault="009E2613" w:rsidP="000D2D4B">
          <w:pPr>
            <w:pStyle w:val="ad"/>
            <w:tabs>
              <w:tab w:val="left" w:pos="2447"/>
            </w:tabs>
            <w:spacing w:line="276" w:lineRule="auto"/>
            <w:jc w:val="right"/>
            <w:rPr>
              <w:rtl/>
            </w:rPr>
          </w:pPr>
          <w:r>
            <w:rPr>
              <w:rFonts w:hint="cs"/>
              <w:b/>
              <w:bCs/>
              <w:rtl/>
            </w:rPr>
            <w:t>מכרז</w:t>
          </w:r>
          <w:r w:rsidRPr="00C01540">
            <w:rPr>
              <w:rFonts w:hint="cs"/>
              <w:b/>
              <w:bCs/>
              <w:rtl/>
            </w:rPr>
            <w:t xml:space="preserve"> מס': </w:t>
          </w:r>
          <w:r>
            <w:rPr>
              <w:rFonts w:hint="cs"/>
              <w:b/>
              <w:bCs/>
              <w:rtl/>
            </w:rPr>
            <w:t>55/2022</w:t>
          </w:r>
        </w:p>
      </w:tc>
    </w:tr>
  </w:tbl>
  <w:p w14:paraId="58B44DF6" w14:textId="77777777" w:rsidR="009E2613" w:rsidRPr="008B766D" w:rsidRDefault="009E2613" w:rsidP="00C228B6">
    <w:pPr>
      <w:pStyle w:val="ad"/>
      <w:rPr>
        <w:b/>
        <w:bCs/>
        <w:sz w:val="32"/>
        <w:szCs w:val="32"/>
        <w:rtl/>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fb"/>
      <w:bidiVisual/>
      <w:tblW w:w="9923" w:type="dxa"/>
      <w:jc w:val="center"/>
      <w:tblBorders>
        <w:top w:val="none" w:sz="0" w:space="0" w:color="auto"/>
        <w:left w:val="none" w:sz="0" w:space="0" w:color="auto"/>
        <w:bottom w:val="single" w:sz="8" w:space="0" w:color="auto"/>
        <w:right w:val="none" w:sz="0" w:space="0" w:color="auto"/>
        <w:insideH w:val="none" w:sz="0" w:space="0" w:color="auto"/>
        <w:insideV w:val="none" w:sz="0" w:space="0" w:color="auto"/>
      </w:tblBorders>
      <w:tblLook w:val="04A0" w:firstRow="1" w:lastRow="0" w:firstColumn="1" w:lastColumn="0" w:noHBand="0" w:noVBand="1"/>
    </w:tblPr>
    <w:tblGrid>
      <w:gridCol w:w="851"/>
      <w:gridCol w:w="4384"/>
      <w:gridCol w:w="4688"/>
    </w:tblGrid>
    <w:tr w:rsidR="009E2613" w:rsidRPr="00967E4C" w14:paraId="4A24C0A4" w14:textId="77777777" w:rsidTr="00931B3D">
      <w:trPr>
        <w:trHeight w:val="284"/>
        <w:jc w:val="center"/>
      </w:trPr>
      <w:tc>
        <w:tcPr>
          <w:tcW w:w="851" w:type="dxa"/>
          <w:vAlign w:val="center"/>
        </w:tcPr>
        <w:p w14:paraId="6F64AFFD" w14:textId="77777777" w:rsidR="009E2613" w:rsidRPr="00967E4C" w:rsidRDefault="009E2613" w:rsidP="00A2220E">
          <w:pPr>
            <w:pStyle w:val="ad"/>
            <w:tabs>
              <w:tab w:val="left" w:pos="2447"/>
            </w:tabs>
            <w:spacing w:line="276" w:lineRule="auto"/>
            <w:jc w:val="center"/>
            <w:rPr>
              <w:rFonts w:ascii="David" w:hAnsi="David"/>
              <w:b/>
              <w:bCs/>
              <w:rtl/>
            </w:rPr>
          </w:pPr>
          <w:r w:rsidRPr="00967E4C">
            <w:rPr>
              <w:rFonts w:ascii="David" w:hAnsi="David"/>
            </w:rPr>
            <w:object w:dxaOrig="784" w:dyaOrig="931" w14:anchorId="7D236A2A">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20.7pt;height:27.55pt" o:allowoverlap="f">
                <v:imagedata r:id="rId1" o:title=""/>
              </v:shape>
              <o:OLEObject Type="Embed" ProgID="Word.Picture.8" ShapeID="_x0000_i1026" DrawAspect="Content" ObjectID="_1728972448" r:id="rId2"/>
            </w:object>
          </w:r>
        </w:p>
      </w:tc>
      <w:tc>
        <w:tcPr>
          <w:tcW w:w="4384" w:type="dxa"/>
          <w:vAlign w:val="center"/>
        </w:tcPr>
        <w:p w14:paraId="04C071E1" w14:textId="77777777" w:rsidR="009E2613" w:rsidRPr="00967E4C" w:rsidRDefault="009E2613" w:rsidP="00A2220E">
          <w:pPr>
            <w:pStyle w:val="ad"/>
            <w:tabs>
              <w:tab w:val="left" w:pos="2447"/>
            </w:tabs>
            <w:spacing w:line="276" w:lineRule="auto"/>
            <w:rPr>
              <w:rFonts w:ascii="David" w:hAnsi="David"/>
              <w:b/>
              <w:bCs/>
              <w:sz w:val="32"/>
              <w:szCs w:val="32"/>
              <w:rtl/>
            </w:rPr>
          </w:pPr>
          <w:r w:rsidRPr="00967E4C">
            <w:rPr>
              <w:rFonts w:ascii="David" w:hAnsi="David"/>
              <w:b/>
              <w:bCs/>
              <w:sz w:val="32"/>
              <w:szCs w:val="32"/>
              <w:rtl/>
            </w:rPr>
            <w:t>מדינת ישראל</w:t>
          </w:r>
        </w:p>
        <w:p w14:paraId="65DD66AE" w14:textId="77777777" w:rsidR="009E2613" w:rsidRPr="00967E4C" w:rsidRDefault="009E2613" w:rsidP="00A2220E">
          <w:pPr>
            <w:pStyle w:val="ad"/>
            <w:tabs>
              <w:tab w:val="left" w:pos="2447"/>
            </w:tabs>
            <w:spacing w:line="276" w:lineRule="auto"/>
            <w:rPr>
              <w:rFonts w:ascii="David" w:hAnsi="David"/>
              <w:b/>
              <w:bCs/>
              <w:rtl/>
            </w:rPr>
          </w:pPr>
          <w:r w:rsidRPr="00967E4C">
            <w:rPr>
              <w:rFonts w:ascii="David" w:hAnsi="David"/>
              <w:b/>
              <w:bCs/>
              <w:rtl/>
            </w:rPr>
            <w:t>משרד האנרגיה</w:t>
          </w:r>
        </w:p>
      </w:tc>
      <w:tc>
        <w:tcPr>
          <w:tcW w:w="4688" w:type="dxa"/>
          <w:vAlign w:val="center"/>
        </w:tcPr>
        <w:p w14:paraId="79B905E9" w14:textId="77777777" w:rsidR="009E2613" w:rsidRPr="00967E4C" w:rsidRDefault="009E2613" w:rsidP="00015AC6">
          <w:pPr>
            <w:pStyle w:val="ad"/>
            <w:tabs>
              <w:tab w:val="left" w:pos="2447"/>
            </w:tabs>
            <w:spacing w:line="276" w:lineRule="auto"/>
            <w:jc w:val="right"/>
            <w:rPr>
              <w:rFonts w:ascii="David" w:hAnsi="David"/>
              <w:rtl/>
            </w:rPr>
          </w:pPr>
          <w:r w:rsidRPr="00967E4C">
            <w:rPr>
              <w:rFonts w:ascii="David" w:hAnsi="David"/>
              <w:b/>
              <w:bCs/>
              <w:rtl/>
            </w:rPr>
            <w:t xml:space="preserve">מכרז מס': </w:t>
          </w:r>
          <w:r>
            <w:rPr>
              <w:rFonts w:ascii="David" w:hAnsi="David" w:hint="cs"/>
              <w:b/>
              <w:bCs/>
              <w:rtl/>
            </w:rPr>
            <w:t>55/2022</w:t>
          </w:r>
        </w:p>
      </w:tc>
    </w:tr>
  </w:tbl>
  <w:p w14:paraId="7EFF3D4C" w14:textId="77777777" w:rsidR="009E2613" w:rsidRDefault="009E2613" w:rsidP="00C228B6">
    <w:pPr>
      <w:pStyle w:val="ad"/>
      <w:tabs>
        <w:tab w:val="left" w:pos="2447"/>
      </w:tabs>
      <w:spacing w:line="276" w:lineRule="auto"/>
      <w:jc w:val="center"/>
      <w:rPr>
        <w:b/>
        <w:bCs/>
        <w:szCs w:val="32"/>
        <w:rt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C"/>
    <w:multiLevelType w:val="singleLevel"/>
    <w:tmpl w:val="20F49D5E"/>
    <w:lvl w:ilvl="0">
      <w:start w:val="1"/>
      <w:numFmt w:val="decimal"/>
      <w:pStyle w:val="5"/>
      <w:lvlText w:val="%1."/>
      <w:lvlJc w:val="left"/>
      <w:pPr>
        <w:tabs>
          <w:tab w:val="num" w:pos="1492"/>
        </w:tabs>
        <w:ind w:left="1492" w:hanging="360"/>
      </w:pPr>
    </w:lvl>
  </w:abstractNum>
  <w:abstractNum w:abstractNumId="1" w15:restartNumberingAfterBreak="0">
    <w:nsid w:val="FFFFFF7D"/>
    <w:multiLevelType w:val="singleLevel"/>
    <w:tmpl w:val="2070EA00"/>
    <w:lvl w:ilvl="0">
      <w:start w:val="1"/>
      <w:numFmt w:val="decimal"/>
      <w:pStyle w:val="4"/>
      <w:lvlText w:val="%1."/>
      <w:lvlJc w:val="left"/>
      <w:pPr>
        <w:tabs>
          <w:tab w:val="num" w:pos="1209"/>
        </w:tabs>
        <w:ind w:left="1209" w:hanging="360"/>
      </w:pPr>
    </w:lvl>
  </w:abstractNum>
  <w:abstractNum w:abstractNumId="2" w15:restartNumberingAfterBreak="0">
    <w:nsid w:val="FFFFFF7E"/>
    <w:multiLevelType w:val="singleLevel"/>
    <w:tmpl w:val="8D1C1156"/>
    <w:lvl w:ilvl="0">
      <w:start w:val="1"/>
      <w:numFmt w:val="decimal"/>
      <w:pStyle w:val="3"/>
      <w:lvlText w:val="%1."/>
      <w:lvlJc w:val="left"/>
      <w:pPr>
        <w:tabs>
          <w:tab w:val="num" w:pos="926"/>
        </w:tabs>
        <w:ind w:left="926" w:hanging="360"/>
      </w:pPr>
    </w:lvl>
  </w:abstractNum>
  <w:abstractNum w:abstractNumId="3" w15:restartNumberingAfterBreak="0">
    <w:nsid w:val="FFFFFF7F"/>
    <w:multiLevelType w:val="singleLevel"/>
    <w:tmpl w:val="59F8D0D2"/>
    <w:lvl w:ilvl="0">
      <w:start w:val="1"/>
      <w:numFmt w:val="decimal"/>
      <w:pStyle w:val="2"/>
      <w:lvlText w:val="%1."/>
      <w:lvlJc w:val="left"/>
      <w:pPr>
        <w:tabs>
          <w:tab w:val="num" w:pos="643"/>
        </w:tabs>
        <w:ind w:left="643" w:hanging="360"/>
      </w:pPr>
    </w:lvl>
  </w:abstractNum>
  <w:abstractNum w:abstractNumId="4" w15:restartNumberingAfterBreak="0">
    <w:nsid w:val="FFFFFF80"/>
    <w:multiLevelType w:val="singleLevel"/>
    <w:tmpl w:val="E0BC4ED8"/>
    <w:lvl w:ilvl="0">
      <w:start w:val="1"/>
      <w:numFmt w:val="bullet"/>
      <w:pStyle w:val="50"/>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81C5140"/>
    <w:lvl w:ilvl="0">
      <w:start w:val="1"/>
      <w:numFmt w:val="bullet"/>
      <w:pStyle w:val="40"/>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609003D2"/>
    <w:lvl w:ilvl="0">
      <w:start w:val="1"/>
      <w:numFmt w:val="bullet"/>
      <w:pStyle w:val="30"/>
      <w:lvlText w:val=""/>
      <w:lvlJc w:val="left"/>
      <w:pPr>
        <w:tabs>
          <w:tab w:val="num" w:pos="926"/>
        </w:tabs>
        <w:ind w:left="926" w:hanging="360"/>
      </w:pPr>
      <w:rPr>
        <w:rFonts w:ascii="Symbol" w:hAnsi="Symbol" w:hint="default"/>
      </w:rPr>
    </w:lvl>
  </w:abstractNum>
  <w:abstractNum w:abstractNumId="7" w15:restartNumberingAfterBreak="0">
    <w:nsid w:val="FFFFFF88"/>
    <w:multiLevelType w:val="singleLevel"/>
    <w:tmpl w:val="43DA6674"/>
    <w:lvl w:ilvl="0">
      <w:start w:val="1"/>
      <w:numFmt w:val="decimal"/>
      <w:pStyle w:val="a"/>
      <w:lvlText w:val="%1."/>
      <w:lvlJc w:val="left"/>
      <w:pPr>
        <w:tabs>
          <w:tab w:val="num" w:pos="360"/>
        </w:tabs>
        <w:ind w:left="360" w:hanging="360"/>
      </w:pPr>
    </w:lvl>
  </w:abstractNum>
  <w:abstractNum w:abstractNumId="8" w15:restartNumberingAfterBreak="0">
    <w:nsid w:val="FFFFFF89"/>
    <w:multiLevelType w:val="singleLevel"/>
    <w:tmpl w:val="74345BE4"/>
    <w:lvl w:ilvl="0">
      <w:start w:val="1"/>
      <w:numFmt w:val="bullet"/>
      <w:pStyle w:val="a0"/>
      <w:lvlText w:val=""/>
      <w:lvlJc w:val="left"/>
      <w:pPr>
        <w:tabs>
          <w:tab w:val="num" w:pos="360"/>
        </w:tabs>
        <w:ind w:left="360" w:hanging="360"/>
      </w:pPr>
      <w:rPr>
        <w:rFonts w:ascii="Symbol" w:hAnsi="Symbol" w:hint="default"/>
      </w:rPr>
    </w:lvl>
  </w:abstractNum>
  <w:abstractNum w:abstractNumId="9" w15:restartNumberingAfterBreak="0">
    <w:nsid w:val="00950106"/>
    <w:multiLevelType w:val="hybridMultilevel"/>
    <w:tmpl w:val="EA78A3B2"/>
    <w:lvl w:ilvl="0" w:tplc="05560FDA">
      <w:start w:val="1"/>
      <w:numFmt w:val="hebrew1"/>
      <w:pStyle w:val="TableAlpha"/>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019A1D58"/>
    <w:multiLevelType w:val="multilevel"/>
    <w:tmpl w:val="7D2A4350"/>
    <w:lvl w:ilvl="0">
      <w:start w:val="1"/>
      <w:numFmt w:val="decimal"/>
      <w:pStyle w:val="7"/>
      <w:lvlText w:val="%1."/>
      <w:lvlJc w:val="left"/>
      <w:pPr>
        <w:ind w:left="360" w:hanging="360"/>
      </w:pPr>
      <w:rPr>
        <w:rFonts w:hint="default"/>
        <w:b/>
        <w:bCs/>
        <w:sz w:val="28"/>
        <w:szCs w:val="28"/>
        <w:u w:val="none"/>
      </w:rPr>
    </w:lvl>
    <w:lvl w:ilvl="1">
      <w:start w:val="1"/>
      <w:numFmt w:val="decimal"/>
      <w:lvlText w:val="%1.%2."/>
      <w:lvlJc w:val="left"/>
      <w:pPr>
        <w:ind w:left="792" w:hanging="432"/>
      </w:pPr>
      <w:rPr>
        <w:rFonts w:hint="default"/>
        <w:b w:val="0"/>
        <w:bCs w:val="0"/>
        <w:sz w:val="22"/>
        <w:szCs w:val="24"/>
      </w:rPr>
    </w:lvl>
    <w:lvl w:ilvl="2">
      <w:start w:val="1"/>
      <w:numFmt w:val="decimal"/>
      <w:lvlText w:val="%1.%2.%3."/>
      <w:lvlJc w:val="left"/>
      <w:pPr>
        <w:ind w:left="1497" w:hanging="504"/>
      </w:pPr>
      <w:rPr>
        <w:rFonts w:hint="default"/>
        <w:b w:val="0"/>
        <w:bCs w:val="0"/>
        <w:sz w:val="24"/>
        <w:szCs w:val="24"/>
      </w:rPr>
    </w:lvl>
    <w:lvl w:ilvl="3">
      <w:start w:val="1"/>
      <w:numFmt w:val="decimal"/>
      <w:lvlText w:val="%1.%2.%3.%4."/>
      <w:lvlJc w:val="left"/>
      <w:pPr>
        <w:ind w:left="2065"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 w15:restartNumberingAfterBreak="0">
    <w:nsid w:val="01D27A2F"/>
    <w:multiLevelType w:val="multilevel"/>
    <w:tmpl w:val="D6680010"/>
    <w:lvl w:ilvl="0">
      <w:start w:val="6"/>
      <w:numFmt w:val="decimal"/>
      <w:lvlText w:val="%1"/>
      <w:lvlJc w:val="left"/>
      <w:pPr>
        <w:ind w:left="435" w:hanging="435"/>
      </w:pPr>
      <w:rPr>
        <w:rFonts w:hint="default"/>
      </w:rPr>
    </w:lvl>
    <w:lvl w:ilvl="1">
      <w:start w:val="1"/>
      <w:numFmt w:val="decimal"/>
      <w:lvlText w:val="%1.%2"/>
      <w:lvlJc w:val="left"/>
      <w:pPr>
        <w:ind w:left="795" w:hanging="435"/>
      </w:pPr>
      <w:rPr>
        <w:rFonts w:hint="default"/>
        <w:lang w:bidi="he-IL"/>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12" w15:restartNumberingAfterBreak="0">
    <w:nsid w:val="02C32459"/>
    <w:multiLevelType w:val="hybridMultilevel"/>
    <w:tmpl w:val="7EAAD80E"/>
    <w:lvl w:ilvl="0" w:tplc="B8E26782">
      <w:start w:val="1"/>
      <w:numFmt w:val="bullet"/>
      <w:pStyle w:val="Remark3"/>
      <w:lvlText w:val=""/>
      <w:lvlJc w:val="left"/>
      <w:pPr>
        <w:tabs>
          <w:tab w:val="num" w:pos="1440"/>
        </w:tabs>
        <w:ind w:left="1440" w:hanging="357"/>
      </w:pPr>
      <w:rPr>
        <w:rFonts w:ascii="Wingdings" w:hAnsi="Wingdings" w:hint="default"/>
      </w:rPr>
    </w:lvl>
    <w:lvl w:ilvl="1" w:tplc="74569D28" w:tentative="1">
      <w:start w:val="1"/>
      <w:numFmt w:val="bullet"/>
      <w:lvlText w:val="o"/>
      <w:lvlJc w:val="left"/>
      <w:pPr>
        <w:tabs>
          <w:tab w:val="num" w:pos="1440"/>
        </w:tabs>
        <w:ind w:left="1440" w:hanging="360"/>
      </w:pPr>
      <w:rPr>
        <w:rFonts w:ascii="Courier New" w:hAnsi="Courier New" w:cs="Courier New" w:hint="default"/>
      </w:rPr>
    </w:lvl>
    <w:lvl w:ilvl="2" w:tplc="76CE1702" w:tentative="1">
      <w:start w:val="1"/>
      <w:numFmt w:val="bullet"/>
      <w:lvlText w:val=""/>
      <w:lvlJc w:val="left"/>
      <w:pPr>
        <w:tabs>
          <w:tab w:val="num" w:pos="2160"/>
        </w:tabs>
        <w:ind w:left="2160" w:hanging="360"/>
      </w:pPr>
      <w:rPr>
        <w:rFonts w:ascii="Wingdings" w:hAnsi="Wingdings" w:hint="default"/>
      </w:rPr>
    </w:lvl>
    <w:lvl w:ilvl="3" w:tplc="F81CFB1A" w:tentative="1">
      <w:start w:val="1"/>
      <w:numFmt w:val="bullet"/>
      <w:lvlText w:val=""/>
      <w:lvlJc w:val="left"/>
      <w:pPr>
        <w:tabs>
          <w:tab w:val="num" w:pos="2880"/>
        </w:tabs>
        <w:ind w:left="2880" w:hanging="360"/>
      </w:pPr>
      <w:rPr>
        <w:rFonts w:ascii="Symbol" w:hAnsi="Symbol" w:hint="default"/>
      </w:rPr>
    </w:lvl>
    <w:lvl w:ilvl="4" w:tplc="CEFC589E" w:tentative="1">
      <w:start w:val="1"/>
      <w:numFmt w:val="bullet"/>
      <w:lvlText w:val="o"/>
      <w:lvlJc w:val="left"/>
      <w:pPr>
        <w:tabs>
          <w:tab w:val="num" w:pos="3600"/>
        </w:tabs>
        <w:ind w:left="3600" w:hanging="360"/>
      </w:pPr>
      <w:rPr>
        <w:rFonts w:ascii="Courier New" w:hAnsi="Courier New" w:cs="Courier New" w:hint="default"/>
      </w:rPr>
    </w:lvl>
    <w:lvl w:ilvl="5" w:tplc="38463B8C" w:tentative="1">
      <w:start w:val="1"/>
      <w:numFmt w:val="bullet"/>
      <w:lvlText w:val=""/>
      <w:lvlJc w:val="left"/>
      <w:pPr>
        <w:tabs>
          <w:tab w:val="num" w:pos="4320"/>
        </w:tabs>
        <w:ind w:left="4320" w:hanging="360"/>
      </w:pPr>
      <w:rPr>
        <w:rFonts w:ascii="Wingdings" w:hAnsi="Wingdings" w:hint="default"/>
      </w:rPr>
    </w:lvl>
    <w:lvl w:ilvl="6" w:tplc="FD08C90E" w:tentative="1">
      <w:start w:val="1"/>
      <w:numFmt w:val="bullet"/>
      <w:lvlText w:val=""/>
      <w:lvlJc w:val="left"/>
      <w:pPr>
        <w:tabs>
          <w:tab w:val="num" w:pos="5040"/>
        </w:tabs>
        <w:ind w:left="5040" w:hanging="360"/>
      </w:pPr>
      <w:rPr>
        <w:rFonts w:ascii="Symbol" w:hAnsi="Symbol" w:hint="default"/>
      </w:rPr>
    </w:lvl>
    <w:lvl w:ilvl="7" w:tplc="DC8C9618" w:tentative="1">
      <w:start w:val="1"/>
      <w:numFmt w:val="bullet"/>
      <w:lvlText w:val="o"/>
      <w:lvlJc w:val="left"/>
      <w:pPr>
        <w:tabs>
          <w:tab w:val="num" w:pos="5760"/>
        </w:tabs>
        <w:ind w:left="5760" w:hanging="360"/>
      </w:pPr>
      <w:rPr>
        <w:rFonts w:ascii="Courier New" w:hAnsi="Courier New" w:cs="Courier New" w:hint="default"/>
      </w:rPr>
    </w:lvl>
    <w:lvl w:ilvl="8" w:tplc="7C0C510E"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030638C6"/>
    <w:multiLevelType w:val="hybridMultilevel"/>
    <w:tmpl w:val="065E7F4A"/>
    <w:lvl w:ilvl="0" w:tplc="FFFFFFFF">
      <w:start w:val="1"/>
      <w:numFmt w:val="decimal"/>
      <w:lvlText w:val="%1."/>
      <w:lvlJc w:val="left"/>
      <w:pPr>
        <w:tabs>
          <w:tab w:val="num" w:pos="360"/>
        </w:tabs>
        <w:ind w:left="360" w:hanging="360"/>
      </w:pPr>
    </w:lvl>
    <w:lvl w:ilvl="1" w:tplc="6966CD82" w:tentative="1">
      <w:start w:val="1"/>
      <w:numFmt w:val="lowerLetter"/>
      <w:lvlText w:val="%2."/>
      <w:lvlJc w:val="left"/>
      <w:pPr>
        <w:tabs>
          <w:tab w:val="num" w:pos="1080"/>
        </w:tabs>
        <w:ind w:left="1080" w:hanging="360"/>
      </w:pPr>
    </w:lvl>
    <w:lvl w:ilvl="2" w:tplc="FFFFFFFF" w:tentative="1">
      <w:start w:val="1"/>
      <w:numFmt w:val="lowerRoman"/>
      <w:lvlText w:val="%3."/>
      <w:lvlJc w:val="right"/>
      <w:pPr>
        <w:tabs>
          <w:tab w:val="num" w:pos="1800"/>
        </w:tabs>
        <w:ind w:left="1800" w:hanging="180"/>
      </w:pPr>
    </w:lvl>
    <w:lvl w:ilvl="3" w:tplc="FFFFFFFF" w:tentative="1">
      <w:start w:val="1"/>
      <w:numFmt w:val="decimal"/>
      <w:lvlText w:val="%4."/>
      <w:lvlJc w:val="left"/>
      <w:pPr>
        <w:tabs>
          <w:tab w:val="num" w:pos="2520"/>
        </w:tabs>
        <w:ind w:left="2520" w:hanging="360"/>
      </w:pPr>
    </w:lvl>
    <w:lvl w:ilvl="4" w:tplc="FFFFFFFF" w:tentative="1">
      <w:start w:val="1"/>
      <w:numFmt w:val="lowerLetter"/>
      <w:lvlText w:val="%5."/>
      <w:lvlJc w:val="left"/>
      <w:pPr>
        <w:tabs>
          <w:tab w:val="num" w:pos="3240"/>
        </w:tabs>
        <w:ind w:left="3240" w:hanging="360"/>
      </w:pPr>
    </w:lvl>
    <w:lvl w:ilvl="5" w:tplc="FFFFFFFF" w:tentative="1">
      <w:start w:val="1"/>
      <w:numFmt w:val="lowerRoman"/>
      <w:lvlText w:val="%6."/>
      <w:lvlJc w:val="right"/>
      <w:pPr>
        <w:tabs>
          <w:tab w:val="num" w:pos="3960"/>
        </w:tabs>
        <w:ind w:left="3960" w:hanging="180"/>
      </w:pPr>
    </w:lvl>
    <w:lvl w:ilvl="6" w:tplc="FFFFFFFF" w:tentative="1">
      <w:start w:val="1"/>
      <w:numFmt w:val="decimal"/>
      <w:lvlText w:val="%7."/>
      <w:lvlJc w:val="left"/>
      <w:pPr>
        <w:tabs>
          <w:tab w:val="num" w:pos="4680"/>
        </w:tabs>
        <w:ind w:left="4680" w:hanging="360"/>
      </w:pPr>
    </w:lvl>
    <w:lvl w:ilvl="7" w:tplc="FFFFFFFF" w:tentative="1">
      <w:start w:val="1"/>
      <w:numFmt w:val="lowerLetter"/>
      <w:lvlText w:val="%8."/>
      <w:lvlJc w:val="left"/>
      <w:pPr>
        <w:tabs>
          <w:tab w:val="num" w:pos="5400"/>
        </w:tabs>
        <w:ind w:left="5400" w:hanging="360"/>
      </w:pPr>
    </w:lvl>
    <w:lvl w:ilvl="8" w:tplc="FFFFFFFF" w:tentative="1">
      <w:start w:val="1"/>
      <w:numFmt w:val="lowerRoman"/>
      <w:lvlText w:val="%9."/>
      <w:lvlJc w:val="right"/>
      <w:pPr>
        <w:tabs>
          <w:tab w:val="num" w:pos="6120"/>
        </w:tabs>
        <w:ind w:left="6120" w:hanging="180"/>
      </w:pPr>
    </w:lvl>
  </w:abstractNum>
  <w:abstractNum w:abstractNumId="14" w15:restartNumberingAfterBreak="0">
    <w:nsid w:val="04624A79"/>
    <w:multiLevelType w:val="multilevel"/>
    <w:tmpl w:val="DB3651A2"/>
    <w:lvl w:ilvl="0">
      <w:start w:val="4"/>
      <w:numFmt w:val="decimal"/>
      <w:lvlText w:val="%1"/>
      <w:lvlJc w:val="left"/>
      <w:pPr>
        <w:ind w:left="360" w:hanging="360"/>
      </w:pPr>
      <w:rPr>
        <w:rFonts w:hint="default"/>
        <w:sz w:val="24"/>
      </w:rPr>
    </w:lvl>
    <w:lvl w:ilvl="1">
      <w:start w:val="1"/>
      <w:numFmt w:val="decimal"/>
      <w:pStyle w:val="41"/>
      <w:lvlText w:val="%1.%2"/>
      <w:lvlJc w:val="left"/>
      <w:pPr>
        <w:ind w:left="360" w:hanging="360"/>
      </w:pPr>
      <w:rPr>
        <w:rFonts w:hint="default"/>
        <w:b w:val="0"/>
        <w:bCs w:val="0"/>
        <w:sz w:val="24"/>
      </w:rPr>
    </w:lvl>
    <w:lvl w:ilvl="2">
      <w:start w:val="1"/>
      <w:numFmt w:val="decimal"/>
      <w:lvlText w:val="%1.%2.%3"/>
      <w:lvlJc w:val="left"/>
      <w:pPr>
        <w:ind w:left="720" w:hanging="720"/>
      </w:pPr>
      <w:rPr>
        <w:rFonts w:hint="default"/>
        <w:sz w:val="24"/>
      </w:rPr>
    </w:lvl>
    <w:lvl w:ilvl="3">
      <w:start w:val="1"/>
      <w:numFmt w:val="decimal"/>
      <w:lvlText w:val="%1.%2.%3.%4"/>
      <w:lvlJc w:val="left"/>
      <w:pPr>
        <w:ind w:left="720" w:hanging="720"/>
      </w:pPr>
      <w:rPr>
        <w:rFonts w:hint="default"/>
        <w:sz w:val="24"/>
      </w:rPr>
    </w:lvl>
    <w:lvl w:ilvl="4">
      <w:start w:val="1"/>
      <w:numFmt w:val="decimal"/>
      <w:lvlText w:val="%1.%2.%3.%4.%5"/>
      <w:lvlJc w:val="left"/>
      <w:pPr>
        <w:ind w:left="1080" w:hanging="1080"/>
      </w:pPr>
      <w:rPr>
        <w:rFonts w:hint="default"/>
        <w:sz w:val="24"/>
      </w:rPr>
    </w:lvl>
    <w:lvl w:ilvl="5">
      <w:start w:val="1"/>
      <w:numFmt w:val="decimal"/>
      <w:lvlText w:val="%1.%2.%3.%4.%5.%6"/>
      <w:lvlJc w:val="left"/>
      <w:pPr>
        <w:ind w:left="1080" w:hanging="1080"/>
      </w:pPr>
      <w:rPr>
        <w:rFonts w:hint="default"/>
        <w:sz w:val="24"/>
      </w:rPr>
    </w:lvl>
    <w:lvl w:ilvl="6">
      <w:start w:val="1"/>
      <w:numFmt w:val="decimal"/>
      <w:lvlText w:val="%1.%2.%3.%4.%5.%6.%7"/>
      <w:lvlJc w:val="left"/>
      <w:pPr>
        <w:ind w:left="1440" w:hanging="1440"/>
      </w:pPr>
      <w:rPr>
        <w:rFonts w:hint="default"/>
        <w:sz w:val="24"/>
      </w:rPr>
    </w:lvl>
    <w:lvl w:ilvl="7">
      <w:start w:val="1"/>
      <w:numFmt w:val="decimal"/>
      <w:lvlText w:val="%1.%2.%3.%4.%5.%6.%7.%8"/>
      <w:lvlJc w:val="left"/>
      <w:pPr>
        <w:ind w:left="1440" w:hanging="1440"/>
      </w:pPr>
      <w:rPr>
        <w:rFonts w:hint="default"/>
        <w:sz w:val="24"/>
      </w:rPr>
    </w:lvl>
    <w:lvl w:ilvl="8">
      <w:start w:val="1"/>
      <w:numFmt w:val="decimal"/>
      <w:lvlText w:val="%1.%2.%3.%4.%5.%6.%7.%8.%9"/>
      <w:lvlJc w:val="left"/>
      <w:pPr>
        <w:ind w:left="1440" w:hanging="1440"/>
      </w:pPr>
      <w:rPr>
        <w:rFonts w:hint="default"/>
        <w:sz w:val="24"/>
      </w:rPr>
    </w:lvl>
  </w:abstractNum>
  <w:abstractNum w:abstractNumId="15" w15:restartNumberingAfterBreak="0">
    <w:nsid w:val="07D22DC8"/>
    <w:multiLevelType w:val="hybridMultilevel"/>
    <w:tmpl w:val="45FC5C96"/>
    <w:lvl w:ilvl="0" w:tplc="49FEFC18">
      <w:start w:val="1"/>
      <w:numFmt w:val="bullet"/>
      <w:pStyle w:val="Remark2"/>
      <w:lvlText w:val=""/>
      <w:lvlJc w:val="left"/>
      <w:pPr>
        <w:tabs>
          <w:tab w:val="num" w:pos="1083"/>
        </w:tabs>
        <w:ind w:left="1083" w:hanging="363"/>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16" w15:restartNumberingAfterBreak="0">
    <w:nsid w:val="08E740CE"/>
    <w:multiLevelType w:val="singleLevel"/>
    <w:tmpl w:val="38AA628C"/>
    <w:lvl w:ilvl="0">
      <w:start w:val="1"/>
      <w:numFmt w:val="none"/>
      <w:pStyle w:val="BulletList"/>
      <w:lvlText w:val=""/>
      <w:lvlJc w:val="center"/>
      <w:pPr>
        <w:tabs>
          <w:tab w:val="num" w:pos="397"/>
        </w:tabs>
        <w:ind w:left="397" w:hanging="397"/>
      </w:pPr>
      <w:rPr>
        <w:rFonts w:ascii="Symbol" w:hAnsi="Symbol" w:cs="Times New Roman" w:hint="default"/>
      </w:rPr>
    </w:lvl>
  </w:abstractNum>
  <w:abstractNum w:abstractNumId="17" w15:restartNumberingAfterBreak="0">
    <w:nsid w:val="0A161648"/>
    <w:multiLevelType w:val="hybridMultilevel"/>
    <w:tmpl w:val="EB0E18DA"/>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0B2701C3"/>
    <w:multiLevelType w:val="multilevel"/>
    <w:tmpl w:val="5E2A0066"/>
    <w:lvl w:ilvl="0">
      <w:start w:val="1"/>
      <w:numFmt w:val="none"/>
      <w:pStyle w:val="TF"/>
      <w:suff w:val="space"/>
      <w:lvlText w:val=""/>
      <w:lvlJc w:val="left"/>
      <w:pPr>
        <w:ind w:left="0" w:firstLine="0"/>
      </w:pPr>
      <w:rPr>
        <w:rFonts w:hint="default"/>
      </w:rPr>
    </w:lvl>
    <w:lvl w:ilvl="1">
      <w:start w:val="1"/>
      <w:numFmt w:val="decimal"/>
      <w:pStyle w:val="TF1"/>
      <w:lvlText w:val="%2."/>
      <w:lvlJc w:val="left"/>
      <w:pPr>
        <w:tabs>
          <w:tab w:val="num" w:pos="567"/>
        </w:tabs>
        <w:ind w:left="0" w:firstLine="0"/>
      </w:pPr>
      <w:rPr>
        <w:rFonts w:hint="default"/>
      </w:rPr>
    </w:lvl>
    <w:lvl w:ilvl="2">
      <w:start w:val="1"/>
      <w:numFmt w:val="decimal"/>
      <w:pStyle w:val="TF11"/>
      <w:lvlText w:val="%1%2.%3"/>
      <w:lvlJc w:val="left"/>
      <w:pPr>
        <w:tabs>
          <w:tab w:val="num" w:pos="1134"/>
        </w:tabs>
        <w:ind w:left="0" w:firstLine="567"/>
      </w:pPr>
      <w:rPr>
        <w:rFonts w:hint="default"/>
        <w:sz w:val="24"/>
        <w:szCs w:val="24"/>
      </w:rPr>
    </w:lvl>
    <w:lvl w:ilvl="3">
      <w:start w:val="1"/>
      <w:numFmt w:val="decimal"/>
      <w:pStyle w:val="TF11text"/>
      <w:lvlText w:val="%1%2.%3.%4"/>
      <w:lvlJc w:val="left"/>
      <w:pPr>
        <w:tabs>
          <w:tab w:val="num" w:pos="1985"/>
        </w:tabs>
        <w:ind w:left="0" w:firstLine="1134"/>
      </w:pPr>
      <w:rPr>
        <w:rFonts w:hint="default"/>
      </w:rPr>
    </w:lvl>
    <w:lvl w:ilvl="4">
      <w:start w:val="1"/>
      <w:numFmt w:val="lowerLetter"/>
      <w:lvlRestart w:val="2"/>
      <w:pStyle w:val="TFa"/>
      <w:lvlText w:val="%5."/>
      <w:lvlJc w:val="left"/>
      <w:pPr>
        <w:tabs>
          <w:tab w:val="num" w:pos="567"/>
        </w:tabs>
        <w:ind w:left="0" w:firstLine="0"/>
      </w:pPr>
      <w:rPr>
        <w:rFonts w:hint="default"/>
      </w:rPr>
    </w:lvl>
    <w:lvl w:ilvl="5">
      <w:start w:val="1"/>
      <w:numFmt w:val="lowerRoman"/>
      <w:pStyle w:val="TFi"/>
      <w:lvlText w:val="%6."/>
      <w:lvlJc w:val="left"/>
      <w:pPr>
        <w:tabs>
          <w:tab w:val="num" w:pos="1134"/>
        </w:tabs>
        <w:ind w:left="0" w:firstLine="567"/>
      </w:pPr>
      <w:rPr>
        <w:rFonts w:hint="default"/>
      </w:rPr>
    </w:lvl>
    <w:lvl w:ilvl="6">
      <w:start w:val="1"/>
      <w:numFmt w:val="lowerLetter"/>
      <w:lvlRestart w:val="0"/>
      <w:lvlText w:val="%7."/>
      <w:lvlJc w:val="left"/>
      <w:pPr>
        <w:tabs>
          <w:tab w:val="num" w:pos="1134"/>
        </w:tabs>
        <w:ind w:left="0" w:firstLine="567"/>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19" w15:restartNumberingAfterBreak="0">
    <w:nsid w:val="0C431A6B"/>
    <w:multiLevelType w:val="hybridMultilevel"/>
    <w:tmpl w:val="C18EF2AA"/>
    <w:lvl w:ilvl="0" w:tplc="335EFB5E">
      <w:start w:val="1"/>
      <w:numFmt w:val="bullet"/>
      <w:pStyle w:val="BulletList4"/>
      <w:lvlText w:val=""/>
      <w:lvlJc w:val="left"/>
      <w:pPr>
        <w:tabs>
          <w:tab w:val="num" w:pos="1854"/>
        </w:tabs>
        <w:ind w:left="1854" w:hanging="414"/>
      </w:pPr>
      <w:rPr>
        <w:rFonts w:ascii="Symbol" w:hAnsi="Symbol" w:hint="default"/>
      </w:rPr>
    </w:lvl>
    <w:lvl w:ilvl="1" w:tplc="E05CD0DA" w:tentative="1">
      <w:start w:val="1"/>
      <w:numFmt w:val="bullet"/>
      <w:lvlText w:val="o"/>
      <w:lvlJc w:val="left"/>
      <w:pPr>
        <w:tabs>
          <w:tab w:val="num" w:pos="1440"/>
        </w:tabs>
        <w:ind w:left="1440" w:hanging="360"/>
      </w:pPr>
      <w:rPr>
        <w:rFonts w:ascii="Courier New" w:hAnsi="Courier New" w:cs="Courier New" w:hint="default"/>
      </w:rPr>
    </w:lvl>
    <w:lvl w:ilvl="2" w:tplc="E3026E34" w:tentative="1">
      <w:start w:val="1"/>
      <w:numFmt w:val="bullet"/>
      <w:lvlText w:val=""/>
      <w:lvlJc w:val="left"/>
      <w:pPr>
        <w:tabs>
          <w:tab w:val="num" w:pos="2160"/>
        </w:tabs>
        <w:ind w:left="2160" w:hanging="360"/>
      </w:pPr>
      <w:rPr>
        <w:rFonts w:ascii="Wingdings" w:hAnsi="Wingdings" w:hint="default"/>
      </w:rPr>
    </w:lvl>
    <w:lvl w:ilvl="3" w:tplc="61183F96" w:tentative="1">
      <w:start w:val="1"/>
      <w:numFmt w:val="bullet"/>
      <w:lvlText w:val=""/>
      <w:lvlJc w:val="left"/>
      <w:pPr>
        <w:tabs>
          <w:tab w:val="num" w:pos="2880"/>
        </w:tabs>
        <w:ind w:left="2880" w:hanging="360"/>
      </w:pPr>
      <w:rPr>
        <w:rFonts w:ascii="Symbol" w:hAnsi="Symbol" w:hint="default"/>
      </w:rPr>
    </w:lvl>
    <w:lvl w:ilvl="4" w:tplc="C9BE2CEE" w:tentative="1">
      <w:start w:val="1"/>
      <w:numFmt w:val="bullet"/>
      <w:lvlText w:val="o"/>
      <w:lvlJc w:val="left"/>
      <w:pPr>
        <w:tabs>
          <w:tab w:val="num" w:pos="3600"/>
        </w:tabs>
        <w:ind w:left="3600" w:hanging="360"/>
      </w:pPr>
      <w:rPr>
        <w:rFonts w:ascii="Courier New" w:hAnsi="Courier New" w:cs="Courier New" w:hint="default"/>
      </w:rPr>
    </w:lvl>
    <w:lvl w:ilvl="5" w:tplc="17C41D9A" w:tentative="1">
      <w:start w:val="1"/>
      <w:numFmt w:val="bullet"/>
      <w:lvlText w:val=""/>
      <w:lvlJc w:val="left"/>
      <w:pPr>
        <w:tabs>
          <w:tab w:val="num" w:pos="4320"/>
        </w:tabs>
        <w:ind w:left="4320" w:hanging="360"/>
      </w:pPr>
      <w:rPr>
        <w:rFonts w:ascii="Wingdings" w:hAnsi="Wingdings" w:hint="default"/>
      </w:rPr>
    </w:lvl>
    <w:lvl w:ilvl="6" w:tplc="F98050A8" w:tentative="1">
      <w:start w:val="1"/>
      <w:numFmt w:val="bullet"/>
      <w:lvlText w:val=""/>
      <w:lvlJc w:val="left"/>
      <w:pPr>
        <w:tabs>
          <w:tab w:val="num" w:pos="5040"/>
        </w:tabs>
        <w:ind w:left="5040" w:hanging="360"/>
      </w:pPr>
      <w:rPr>
        <w:rFonts w:ascii="Symbol" w:hAnsi="Symbol" w:hint="default"/>
      </w:rPr>
    </w:lvl>
    <w:lvl w:ilvl="7" w:tplc="B33CB5E2" w:tentative="1">
      <w:start w:val="1"/>
      <w:numFmt w:val="bullet"/>
      <w:lvlText w:val="o"/>
      <w:lvlJc w:val="left"/>
      <w:pPr>
        <w:tabs>
          <w:tab w:val="num" w:pos="5760"/>
        </w:tabs>
        <w:ind w:left="5760" w:hanging="360"/>
      </w:pPr>
      <w:rPr>
        <w:rFonts w:ascii="Courier New" w:hAnsi="Courier New" w:cs="Courier New" w:hint="default"/>
      </w:rPr>
    </w:lvl>
    <w:lvl w:ilvl="8" w:tplc="261C739C" w:tentative="1">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0CCA4E1F"/>
    <w:multiLevelType w:val="hybridMultilevel"/>
    <w:tmpl w:val="A4D04A3A"/>
    <w:lvl w:ilvl="0" w:tplc="4E70A92A">
      <w:start w:val="1"/>
      <w:numFmt w:val="hebrew1"/>
      <w:lvlText w:val="%1."/>
      <w:lvlJc w:val="left"/>
      <w:pPr>
        <w:ind w:left="1146"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0DEB2551"/>
    <w:multiLevelType w:val="multilevel"/>
    <w:tmpl w:val="449EEA60"/>
    <w:lvl w:ilvl="0">
      <w:start w:val="1"/>
      <w:numFmt w:val="decimal"/>
      <w:lvlText w:val="%1."/>
      <w:lvlJc w:val="left"/>
      <w:pPr>
        <w:tabs>
          <w:tab w:val="num" w:pos="502"/>
        </w:tabs>
        <w:ind w:left="426" w:hanging="284"/>
      </w:pPr>
      <w:rPr>
        <w:rFonts w:hint="default"/>
        <w:b/>
        <w:bCs/>
      </w:rPr>
    </w:lvl>
    <w:lvl w:ilvl="1">
      <w:start w:val="1"/>
      <w:numFmt w:val="hebrew1"/>
      <w:lvlText w:val="%2."/>
      <w:lvlJc w:val="left"/>
      <w:pPr>
        <w:tabs>
          <w:tab w:val="num" w:pos="720"/>
        </w:tabs>
        <w:ind w:left="113" w:firstLine="0"/>
      </w:pPr>
      <w:rPr>
        <w:rFonts w:hint="default"/>
        <w:b w:val="0"/>
        <w:bCs w:val="0"/>
        <w:sz w:val="24"/>
        <w:szCs w:val="24"/>
        <w:lang w:val="en-US"/>
      </w:rPr>
    </w:lvl>
    <w:lvl w:ilvl="2">
      <w:start w:val="1"/>
      <w:numFmt w:val="decimal"/>
      <w:lvlText w:val="%3)"/>
      <w:lvlJc w:val="left"/>
      <w:pPr>
        <w:tabs>
          <w:tab w:val="num" w:pos="1211"/>
        </w:tabs>
        <w:ind w:left="1211" w:hanging="360"/>
      </w:pPr>
      <w:rPr>
        <w:rFonts w:ascii="David" w:hAnsi="David" w:cs="David" w:hint="default"/>
      </w:rPr>
    </w:lvl>
    <w:lvl w:ilvl="3">
      <w:start w:val="1"/>
      <w:numFmt w:val="lowerRoman"/>
      <w:lvlText w:val="%4."/>
      <w:lvlJc w:val="righ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22" w15:restartNumberingAfterBreak="0">
    <w:nsid w:val="0F0B58AF"/>
    <w:multiLevelType w:val="hybridMultilevel"/>
    <w:tmpl w:val="94D8B3EA"/>
    <w:lvl w:ilvl="0" w:tplc="7C3A3E46">
      <w:numFmt w:val="bullet"/>
      <w:lvlText w:val=""/>
      <w:lvlJc w:val="left"/>
      <w:pPr>
        <w:ind w:left="720" w:hanging="360"/>
      </w:pPr>
      <w:rPr>
        <w:rFonts w:ascii="Symbol" w:eastAsia="Times New Roman" w:hAnsi="Symbol" w:cs="David" w:hint="default"/>
        <w:u w:val="none"/>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0F487E4F"/>
    <w:multiLevelType w:val="multilevel"/>
    <w:tmpl w:val="514C6A1A"/>
    <w:lvl w:ilvl="0">
      <w:start w:val="1"/>
      <w:numFmt w:val="decimal"/>
      <w:lvlText w:val="%1."/>
      <w:lvlJc w:val="left"/>
      <w:pPr>
        <w:tabs>
          <w:tab w:val="num" w:pos="360"/>
        </w:tabs>
        <w:ind w:left="284" w:hanging="284"/>
      </w:pPr>
      <w:rPr>
        <w:rFonts w:hint="default"/>
        <w:b/>
        <w:bCs/>
      </w:rPr>
    </w:lvl>
    <w:lvl w:ilvl="1">
      <w:start w:val="1"/>
      <w:numFmt w:val="hebrew1"/>
      <w:lvlText w:val="%2."/>
      <w:lvlJc w:val="left"/>
      <w:pPr>
        <w:tabs>
          <w:tab w:val="num" w:pos="720"/>
        </w:tabs>
        <w:ind w:left="113" w:firstLine="0"/>
      </w:pPr>
      <w:rPr>
        <w:rFonts w:hint="default"/>
        <w:b w:val="0"/>
        <w:bCs w:val="0"/>
        <w:sz w:val="24"/>
        <w:szCs w:val="24"/>
        <w:lang w:val="en-US"/>
      </w:rPr>
    </w:lvl>
    <w:lvl w:ilvl="2">
      <w:start w:val="1"/>
      <w:numFmt w:val="decimal"/>
      <w:lvlText w:val="%3)"/>
      <w:lvlJc w:val="left"/>
      <w:pPr>
        <w:tabs>
          <w:tab w:val="num" w:pos="1211"/>
        </w:tabs>
        <w:ind w:left="1211" w:hanging="360"/>
      </w:pPr>
      <w:rPr>
        <w:rFonts w:ascii="David" w:hAnsi="David" w:cs="David" w:hint="default"/>
      </w:rPr>
    </w:lvl>
    <w:lvl w:ilvl="3">
      <w:start w:val="1"/>
      <w:numFmt w:val="lowerRoman"/>
      <w:lvlText w:val="%4."/>
      <w:lvlJc w:val="righ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24" w15:restartNumberingAfterBreak="0">
    <w:nsid w:val="11580703"/>
    <w:multiLevelType w:val="multilevel"/>
    <w:tmpl w:val="63286E80"/>
    <w:lvl w:ilvl="0">
      <w:start w:val="1"/>
      <w:numFmt w:val="decimal"/>
      <w:pStyle w:val="NumberList4"/>
      <w:lvlText w:val="%1."/>
      <w:lvlJc w:val="left"/>
      <w:pPr>
        <w:tabs>
          <w:tab w:val="num" w:pos="1854"/>
        </w:tabs>
        <w:ind w:left="1854" w:hanging="414"/>
      </w:pPr>
      <w:rPr>
        <w:rFonts w:hint="default"/>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25" w15:restartNumberingAfterBreak="0">
    <w:nsid w:val="11C32500"/>
    <w:multiLevelType w:val="multilevel"/>
    <w:tmpl w:val="F8B00782"/>
    <w:lvl w:ilvl="0">
      <w:start w:val="1"/>
      <w:numFmt w:val="decimal"/>
      <w:lvlText w:val="%1."/>
      <w:lvlJc w:val="left"/>
      <w:pPr>
        <w:tabs>
          <w:tab w:val="num" w:pos="360"/>
        </w:tabs>
        <w:ind w:left="284" w:hanging="284"/>
      </w:pPr>
      <w:rPr>
        <w:rFonts w:ascii="David" w:hAnsi="David" w:cs="David" w:hint="default"/>
        <w:b/>
        <w:bCs/>
      </w:rPr>
    </w:lvl>
    <w:lvl w:ilvl="1">
      <w:start w:val="1"/>
      <w:numFmt w:val="hebrew1"/>
      <w:lvlText w:val="%2."/>
      <w:lvlJc w:val="left"/>
      <w:pPr>
        <w:tabs>
          <w:tab w:val="num" w:pos="720"/>
        </w:tabs>
        <w:ind w:left="113" w:firstLine="0"/>
      </w:pPr>
      <w:rPr>
        <w:rFonts w:ascii="David" w:hAnsi="David" w:cs="David" w:hint="default"/>
        <w:b w:val="0"/>
        <w:bCs w:val="0"/>
        <w:sz w:val="24"/>
        <w:szCs w:val="24"/>
      </w:rPr>
    </w:lvl>
    <w:lvl w:ilvl="2">
      <w:start w:val="1"/>
      <w:numFmt w:val="decimal"/>
      <w:lvlText w:val="%3)"/>
      <w:lvlJc w:val="left"/>
      <w:pPr>
        <w:tabs>
          <w:tab w:val="num" w:pos="1211"/>
        </w:tabs>
        <w:ind w:left="1211" w:hanging="360"/>
      </w:pPr>
      <w:rPr>
        <w:rFonts w:ascii="David" w:hAnsi="David" w:cs="David" w:hint="default"/>
      </w:rPr>
    </w:lvl>
    <w:lvl w:ilvl="3">
      <w:start w:val="1"/>
      <w:numFmt w:val="lowerRoman"/>
      <w:lvlText w:val="%4."/>
      <w:lvlJc w:val="righ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26" w15:restartNumberingAfterBreak="0">
    <w:nsid w:val="124B7CF1"/>
    <w:multiLevelType w:val="multilevel"/>
    <w:tmpl w:val="7AC6A14E"/>
    <w:styleLink w:val="a1"/>
    <w:lvl w:ilvl="0">
      <w:start w:val="1"/>
      <w:numFmt w:val="decimal"/>
      <w:lvlText w:val="%1."/>
      <w:lvlJc w:val="left"/>
      <w:pPr>
        <w:ind w:left="288" w:hanging="288"/>
      </w:pPr>
      <w:rPr>
        <w:rFonts w:ascii="Georgia" w:eastAsia="Times New Roman" w:hAnsi="Georgia" w:cs="Times New Roman" w:hint="default"/>
        <w:i w:val="0"/>
        <w:color w:val="A04DA3"/>
        <w:sz w:val="20"/>
        <w:szCs w:val="20"/>
      </w:rPr>
    </w:lvl>
    <w:lvl w:ilvl="1">
      <w:start w:val="1"/>
      <w:numFmt w:val="upperLetter"/>
      <w:lvlText w:val="%2."/>
      <w:lvlJc w:val="left"/>
      <w:pPr>
        <w:ind w:left="792" w:hanging="288"/>
      </w:pPr>
      <w:rPr>
        <w:rFonts w:ascii="Georgia" w:hAnsi="Georgia" w:hint="default"/>
        <w:b w:val="0"/>
        <w:i w:val="0"/>
        <w:color w:val="438086"/>
        <w:sz w:val="20"/>
      </w:rPr>
    </w:lvl>
    <w:lvl w:ilvl="2">
      <w:start w:val="1"/>
      <w:numFmt w:val="lowerRoman"/>
      <w:lvlText w:val="%3."/>
      <w:lvlJc w:val="right"/>
      <w:pPr>
        <w:ind w:left="1296" w:hanging="288"/>
      </w:pPr>
      <w:rPr>
        <w:rFonts w:ascii="Georgia" w:hAnsi="Georgia" w:hint="default"/>
        <w:b w:val="0"/>
        <w:i w:val="0"/>
        <w:color w:val="53548A"/>
        <w:sz w:val="20"/>
      </w:rPr>
    </w:lvl>
    <w:lvl w:ilvl="3">
      <w:start w:val="1"/>
      <w:numFmt w:val="decimal"/>
      <w:lvlText w:val="%4."/>
      <w:lvlJc w:val="left"/>
      <w:pPr>
        <w:ind w:left="1800" w:hanging="288"/>
      </w:pPr>
      <w:rPr>
        <w:rFonts w:ascii="Georgia" w:hAnsi="Georgia" w:hint="default"/>
        <w:b w:val="0"/>
        <w:i w:val="0"/>
        <w:color w:val="53548A"/>
        <w:sz w:val="20"/>
      </w:rPr>
    </w:lvl>
    <w:lvl w:ilvl="4">
      <w:start w:val="1"/>
      <w:numFmt w:val="lowerLetter"/>
      <w:lvlText w:val="%5."/>
      <w:lvlJc w:val="left"/>
      <w:pPr>
        <w:ind w:left="2304" w:hanging="288"/>
      </w:pPr>
      <w:rPr>
        <w:rFonts w:ascii="Georgia" w:hAnsi="Georgia" w:hint="default"/>
        <w:b w:val="0"/>
        <w:i w:val="0"/>
        <w:color w:val="53548A"/>
        <w:sz w:val="20"/>
      </w:rPr>
    </w:lvl>
    <w:lvl w:ilvl="5">
      <w:start w:val="1"/>
      <w:numFmt w:val="lowerRoman"/>
      <w:lvlText w:val="%6."/>
      <w:lvlJc w:val="right"/>
      <w:pPr>
        <w:ind w:left="2808" w:hanging="288"/>
      </w:pPr>
      <w:rPr>
        <w:rFonts w:ascii="Georgia" w:hAnsi="Georgia" w:hint="default"/>
        <w:b w:val="0"/>
        <w:i w:val="0"/>
        <w:color w:val="53548A"/>
        <w:sz w:val="20"/>
      </w:rPr>
    </w:lvl>
    <w:lvl w:ilvl="6">
      <w:start w:val="1"/>
      <w:numFmt w:val="decimal"/>
      <w:lvlText w:val="%7."/>
      <w:lvlJc w:val="left"/>
      <w:pPr>
        <w:ind w:left="3312" w:hanging="288"/>
      </w:pPr>
      <w:rPr>
        <w:rFonts w:ascii="Georgia" w:hAnsi="Georgia" w:hint="default"/>
        <w:b w:val="0"/>
        <w:i w:val="0"/>
        <w:color w:val="53548A"/>
        <w:sz w:val="20"/>
      </w:rPr>
    </w:lvl>
    <w:lvl w:ilvl="7">
      <w:start w:val="1"/>
      <w:numFmt w:val="lowerLetter"/>
      <w:lvlText w:val="%8."/>
      <w:lvlJc w:val="left"/>
      <w:pPr>
        <w:ind w:left="3816" w:hanging="288"/>
      </w:pPr>
      <w:rPr>
        <w:rFonts w:ascii="Georgia" w:hAnsi="Georgia" w:hint="default"/>
        <w:b w:val="0"/>
        <w:i w:val="0"/>
        <w:color w:val="53548A"/>
        <w:sz w:val="20"/>
      </w:rPr>
    </w:lvl>
    <w:lvl w:ilvl="8">
      <w:start w:val="1"/>
      <w:numFmt w:val="lowerRoman"/>
      <w:lvlText w:val="%9."/>
      <w:lvlJc w:val="right"/>
      <w:pPr>
        <w:ind w:left="4320" w:hanging="288"/>
      </w:pPr>
      <w:rPr>
        <w:rFonts w:ascii="Georgia" w:hAnsi="Georgia" w:hint="default"/>
        <w:b w:val="0"/>
        <w:i w:val="0"/>
        <w:color w:val="53548A"/>
        <w:sz w:val="20"/>
      </w:rPr>
    </w:lvl>
  </w:abstractNum>
  <w:abstractNum w:abstractNumId="27" w15:restartNumberingAfterBreak="0">
    <w:nsid w:val="12987FD7"/>
    <w:multiLevelType w:val="multilevel"/>
    <w:tmpl w:val="514C6A1A"/>
    <w:lvl w:ilvl="0">
      <w:start w:val="1"/>
      <w:numFmt w:val="decimal"/>
      <w:lvlText w:val="%1."/>
      <w:lvlJc w:val="left"/>
      <w:pPr>
        <w:tabs>
          <w:tab w:val="num" w:pos="360"/>
        </w:tabs>
        <w:ind w:left="284" w:hanging="284"/>
      </w:pPr>
      <w:rPr>
        <w:rFonts w:hint="default"/>
        <w:b/>
        <w:bCs/>
      </w:rPr>
    </w:lvl>
    <w:lvl w:ilvl="1">
      <w:start w:val="1"/>
      <w:numFmt w:val="hebrew1"/>
      <w:lvlText w:val="%2."/>
      <w:lvlJc w:val="left"/>
      <w:pPr>
        <w:tabs>
          <w:tab w:val="num" w:pos="720"/>
        </w:tabs>
        <w:ind w:left="113" w:firstLine="0"/>
      </w:pPr>
      <w:rPr>
        <w:rFonts w:hint="default"/>
        <w:b w:val="0"/>
        <w:bCs w:val="0"/>
        <w:sz w:val="24"/>
        <w:szCs w:val="24"/>
        <w:lang w:val="en-US"/>
      </w:rPr>
    </w:lvl>
    <w:lvl w:ilvl="2">
      <w:start w:val="1"/>
      <w:numFmt w:val="decimal"/>
      <w:lvlText w:val="%3)"/>
      <w:lvlJc w:val="left"/>
      <w:pPr>
        <w:tabs>
          <w:tab w:val="num" w:pos="1211"/>
        </w:tabs>
        <w:ind w:left="1211" w:hanging="360"/>
      </w:pPr>
      <w:rPr>
        <w:rFonts w:ascii="David" w:hAnsi="David" w:cs="David" w:hint="default"/>
      </w:rPr>
    </w:lvl>
    <w:lvl w:ilvl="3">
      <w:start w:val="1"/>
      <w:numFmt w:val="lowerRoman"/>
      <w:lvlText w:val="%4."/>
      <w:lvlJc w:val="righ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28" w15:restartNumberingAfterBreak="0">
    <w:nsid w:val="12AC155C"/>
    <w:multiLevelType w:val="multilevel"/>
    <w:tmpl w:val="5168592C"/>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9" w15:restartNumberingAfterBreak="0">
    <w:nsid w:val="12DC37E5"/>
    <w:multiLevelType w:val="multilevel"/>
    <w:tmpl w:val="00D41438"/>
    <w:lvl w:ilvl="0">
      <w:start w:val="5"/>
      <w:numFmt w:val="decimal"/>
      <w:lvlRestart w:val="0"/>
      <w:pStyle w:val="9"/>
      <w:lvlText w:val="%1."/>
      <w:lvlJc w:val="left"/>
      <w:pPr>
        <w:tabs>
          <w:tab w:val="num" w:pos="397"/>
        </w:tabs>
        <w:ind w:left="397" w:right="397" w:hanging="397"/>
      </w:pPr>
      <w:rPr>
        <w:rFonts w:hint="default"/>
      </w:rPr>
    </w:lvl>
    <w:lvl w:ilvl="1">
      <w:start w:val="5"/>
      <w:numFmt w:val="none"/>
      <w:lvlText w:val="11.1."/>
      <w:lvlJc w:val="left"/>
      <w:pPr>
        <w:tabs>
          <w:tab w:val="num" w:pos="1020"/>
        </w:tabs>
        <w:ind w:left="1020" w:right="1020" w:hanging="623"/>
      </w:pPr>
      <w:rPr>
        <w:rFonts w:ascii="Symbol" w:hAnsi="Symbol" w:hint="default"/>
      </w:rPr>
    </w:lvl>
    <w:lvl w:ilvl="2">
      <w:start w:val="1"/>
      <w:numFmt w:val="decimal"/>
      <w:lvlText w:val="%1.%2.%3."/>
      <w:lvlJc w:val="left"/>
      <w:pPr>
        <w:tabs>
          <w:tab w:val="num" w:pos="1757"/>
        </w:tabs>
        <w:ind w:left="1757" w:right="1757" w:hanging="737"/>
      </w:pPr>
      <w:rPr>
        <w:rFonts w:ascii="Symbol" w:hAnsi="Symbol" w:hint="default"/>
      </w:rPr>
    </w:lvl>
    <w:lvl w:ilvl="3">
      <w:start w:val="1"/>
      <w:numFmt w:val="decimal"/>
      <w:lvlText w:val="%1.%2.%3.%4."/>
      <w:lvlJc w:val="left"/>
      <w:pPr>
        <w:tabs>
          <w:tab w:val="num" w:pos="2721"/>
        </w:tabs>
        <w:ind w:left="2721" w:right="2721" w:hanging="964"/>
      </w:pPr>
      <w:rPr>
        <w:rFonts w:ascii="Symbol" w:hAnsi="Symbol" w:hint="default"/>
      </w:rPr>
    </w:lvl>
    <w:lvl w:ilvl="4">
      <w:start w:val="1"/>
      <w:numFmt w:val="hebrew1"/>
      <w:lvlText w:val="%5."/>
      <w:lvlJc w:val="left"/>
      <w:pPr>
        <w:tabs>
          <w:tab w:val="num" w:pos="3175"/>
        </w:tabs>
        <w:ind w:left="3175" w:right="3175" w:hanging="454"/>
      </w:pPr>
      <w:rPr>
        <w:rFonts w:ascii="Symbol" w:hAnsi="Symbol" w:hint="default"/>
      </w:rPr>
    </w:lvl>
    <w:lvl w:ilvl="5">
      <w:start w:val="1"/>
      <w:numFmt w:val="decimal"/>
      <w:lvlText w:val="%6)"/>
      <w:lvlJc w:val="left"/>
      <w:pPr>
        <w:tabs>
          <w:tab w:val="num" w:pos="3628"/>
        </w:tabs>
        <w:ind w:left="3628" w:right="3628" w:hanging="453"/>
      </w:pPr>
      <w:rPr>
        <w:rFonts w:ascii="Symbol" w:hAnsi="Symbol" w:hint="default"/>
      </w:rPr>
    </w:lvl>
    <w:lvl w:ilvl="6">
      <w:start w:val="1"/>
      <w:numFmt w:val="hebrew1"/>
      <w:lvlText w:val="%7."/>
      <w:lvlJc w:val="left"/>
      <w:pPr>
        <w:tabs>
          <w:tab w:val="num" w:pos="4082"/>
        </w:tabs>
        <w:ind w:left="4082" w:right="4082" w:hanging="454"/>
      </w:pPr>
      <w:rPr>
        <w:rFonts w:ascii="Symbol" w:hAnsi="Symbol" w:hint="default"/>
      </w:rPr>
    </w:lvl>
    <w:lvl w:ilvl="7">
      <w:start w:val="1"/>
      <w:numFmt w:val="bullet"/>
      <w:lvlText w:val=""/>
      <w:lvlJc w:val="left"/>
      <w:pPr>
        <w:tabs>
          <w:tab w:val="num" w:pos="4535"/>
        </w:tabs>
        <w:ind w:left="4535" w:right="4535" w:hanging="453"/>
      </w:pPr>
      <w:rPr>
        <w:rFonts w:ascii="Wingdings 2" w:hAnsi="Wingdings 2" w:cs="Times New Roman" w:hint="default"/>
      </w:rPr>
    </w:lvl>
    <w:lvl w:ilvl="8">
      <w:start w:val="1"/>
      <w:numFmt w:val="bullet"/>
      <w:lvlText w:val=""/>
      <w:lvlJc w:val="left"/>
      <w:pPr>
        <w:tabs>
          <w:tab w:val="num" w:pos="5102"/>
        </w:tabs>
        <w:ind w:left="5102" w:right="5102" w:hanging="567"/>
      </w:pPr>
      <w:rPr>
        <w:rFonts w:ascii="Wingdings" w:hAnsi="Wingdings" w:cs="Times New Roman" w:hint="default"/>
      </w:rPr>
    </w:lvl>
  </w:abstractNum>
  <w:abstractNum w:abstractNumId="30" w15:restartNumberingAfterBreak="0">
    <w:nsid w:val="1426171E"/>
    <w:multiLevelType w:val="multilevel"/>
    <w:tmpl w:val="F8B00782"/>
    <w:lvl w:ilvl="0">
      <w:start w:val="1"/>
      <w:numFmt w:val="decimal"/>
      <w:lvlText w:val="%1."/>
      <w:lvlJc w:val="left"/>
      <w:pPr>
        <w:tabs>
          <w:tab w:val="num" w:pos="360"/>
        </w:tabs>
        <w:ind w:left="284" w:hanging="284"/>
      </w:pPr>
      <w:rPr>
        <w:rFonts w:ascii="David" w:hAnsi="David" w:cs="David" w:hint="default"/>
        <w:b/>
        <w:bCs/>
      </w:rPr>
    </w:lvl>
    <w:lvl w:ilvl="1">
      <w:start w:val="1"/>
      <w:numFmt w:val="hebrew1"/>
      <w:lvlText w:val="%2."/>
      <w:lvlJc w:val="left"/>
      <w:pPr>
        <w:tabs>
          <w:tab w:val="num" w:pos="720"/>
        </w:tabs>
        <w:ind w:left="113" w:firstLine="0"/>
      </w:pPr>
      <w:rPr>
        <w:rFonts w:ascii="David" w:hAnsi="David" w:cs="David" w:hint="default"/>
        <w:b w:val="0"/>
        <w:bCs w:val="0"/>
        <w:sz w:val="24"/>
        <w:szCs w:val="24"/>
      </w:rPr>
    </w:lvl>
    <w:lvl w:ilvl="2">
      <w:start w:val="1"/>
      <w:numFmt w:val="decimal"/>
      <w:lvlText w:val="%3)"/>
      <w:lvlJc w:val="left"/>
      <w:pPr>
        <w:tabs>
          <w:tab w:val="num" w:pos="1211"/>
        </w:tabs>
        <w:ind w:left="1211" w:hanging="360"/>
      </w:pPr>
      <w:rPr>
        <w:rFonts w:ascii="David" w:hAnsi="David" w:cs="David" w:hint="default"/>
      </w:rPr>
    </w:lvl>
    <w:lvl w:ilvl="3">
      <w:start w:val="1"/>
      <w:numFmt w:val="lowerRoman"/>
      <w:lvlText w:val="%4."/>
      <w:lvlJc w:val="righ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31" w15:restartNumberingAfterBreak="0">
    <w:nsid w:val="14F6489D"/>
    <w:multiLevelType w:val="singleLevel"/>
    <w:tmpl w:val="AF6EBC12"/>
    <w:lvl w:ilvl="0">
      <w:start w:val="1"/>
      <w:numFmt w:val="decimal"/>
      <w:pStyle w:val="NumberList1"/>
      <w:lvlText w:val="%1."/>
      <w:lvlJc w:val="left"/>
      <w:pPr>
        <w:tabs>
          <w:tab w:val="num" w:pos="720"/>
        </w:tabs>
        <w:ind w:left="720" w:hanging="363"/>
      </w:pPr>
      <w:rPr>
        <w:rFonts w:hint="default"/>
      </w:rPr>
    </w:lvl>
  </w:abstractNum>
  <w:abstractNum w:abstractNumId="32" w15:restartNumberingAfterBreak="0">
    <w:nsid w:val="154F2335"/>
    <w:multiLevelType w:val="singleLevel"/>
    <w:tmpl w:val="8018A992"/>
    <w:lvl w:ilvl="0">
      <w:start w:val="1"/>
      <w:numFmt w:val="none"/>
      <w:pStyle w:val="BulletList1"/>
      <w:lvlText w:val=""/>
      <w:lvlJc w:val="center"/>
      <w:pPr>
        <w:tabs>
          <w:tab w:val="num" w:pos="720"/>
        </w:tabs>
        <w:ind w:left="720" w:hanging="306"/>
      </w:pPr>
      <w:rPr>
        <w:rFonts w:ascii="Symbol" w:hAnsi="Symbol" w:hint="default"/>
      </w:rPr>
    </w:lvl>
  </w:abstractNum>
  <w:abstractNum w:abstractNumId="33" w15:restartNumberingAfterBreak="0">
    <w:nsid w:val="165B4988"/>
    <w:multiLevelType w:val="multilevel"/>
    <w:tmpl w:val="F8B00782"/>
    <w:lvl w:ilvl="0">
      <w:start w:val="1"/>
      <w:numFmt w:val="decimal"/>
      <w:lvlText w:val="%1."/>
      <w:lvlJc w:val="left"/>
      <w:pPr>
        <w:tabs>
          <w:tab w:val="num" w:pos="360"/>
        </w:tabs>
        <w:ind w:left="284" w:hanging="284"/>
      </w:pPr>
      <w:rPr>
        <w:rFonts w:ascii="David" w:hAnsi="David" w:cs="David" w:hint="default"/>
        <w:b/>
        <w:bCs/>
      </w:rPr>
    </w:lvl>
    <w:lvl w:ilvl="1">
      <w:start w:val="1"/>
      <w:numFmt w:val="hebrew1"/>
      <w:lvlText w:val="%2."/>
      <w:lvlJc w:val="left"/>
      <w:pPr>
        <w:tabs>
          <w:tab w:val="num" w:pos="720"/>
        </w:tabs>
        <w:ind w:left="113" w:firstLine="0"/>
      </w:pPr>
      <w:rPr>
        <w:rFonts w:ascii="David" w:hAnsi="David" w:cs="David" w:hint="default"/>
        <w:b w:val="0"/>
        <w:bCs w:val="0"/>
        <w:sz w:val="24"/>
        <w:szCs w:val="24"/>
      </w:rPr>
    </w:lvl>
    <w:lvl w:ilvl="2">
      <w:start w:val="1"/>
      <w:numFmt w:val="decimal"/>
      <w:lvlText w:val="%3)"/>
      <w:lvlJc w:val="left"/>
      <w:pPr>
        <w:tabs>
          <w:tab w:val="num" w:pos="1211"/>
        </w:tabs>
        <w:ind w:left="1211" w:hanging="360"/>
      </w:pPr>
      <w:rPr>
        <w:rFonts w:ascii="David" w:hAnsi="David" w:cs="David" w:hint="default"/>
      </w:rPr>
    </w:lvl>
    <w:lvl w:ilvl="3">
      <w:start w:val="1"/>
      <w:numFmt w:val="lowerRoman"/>
      <w:lvlText w:val="%4."/>
      <w:lvlJc w:val="righ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34" w15:restartNumberingAfterBreak="0">
    <w:nsid w:val="16BB373E"/>
    <w:multiLevelType w:val="hybridMultilevel"/>
    <w:tmpl w:val="98989BB2"/>
    <w:lvl w:ilvl="0" w:tplc="30904E0C">
      <w:start w:val="1"/>
      <w:numFmt w:val="decimal"/>
      <w:pStyle w:val="Legal2L1"/>
      <w:lvlText w:val="%1."/>
      <w:lvlJc w:val="left"/>
      <w:pPr>
        <w:tabs>
          <w:tab w:val="num" w:pos="720"/>
        </w:tabs>
        <w:ind w:left="720" w:right="720" w:hanging="360"/>
      </w:pPr>
      <w:rPr>
        <w:rFonts w:hint="default"/>
      </w:rPr>
    </w:lvl>
    <w:lvl w:ilvl="1" w:tplc="F124BC32">
      <w:start w:val="1"/>
      <w:numFmt w:val="decimal"/>
      <w:pStyle w:val="Legal2L2"/>
      <w:lvlText w:val="%2."/>
      <w:lvlJc w:val="left"/>
      <w:pPr>
        <w:tabs>
          <w:tab w:val="num" w:pos="1440"/>
        </w:tabs>
        <w:ind w:left="1440" w:right="1440" w:hanging="360"/>
      </w:pPr>
    </w:lvl>
    <w:lvl w:ilvl="2" w:tplc="0409001B" w:tentative="1">
      <w:start w:val="1"/>
      <w:numFmt w:val="lowerRoman"/>
      <w:pStyle w:val="Legal2L3"/>
      <w:lvlText w:val="%3."/>
      <w:lvlJc w:val="right"/>
      <w:pPr>
        <w:tabs>
          <w:tab w:val="num" w:pos="2160"/>
        </w:tabs>
        <w:ind w:left="2160" w:right="2160" w:hanging="180"/>
      </w:pPr>
    </w:lvl>
    <w:lvl w:ilvl="3" w:tplc="0409000F" w:tentative="1">
      <w:start w:val="1"/>
      <w:numFmt w:val="decimal"/>
      <w:pStyle w:val="Legal2L4"/>
      <w:lvlText w:val="%4."/>
      <w:lvlJc w:val="left"/>
      <w:pPr>
        <w:tabs>
          <w:tab w:val="num" w:pos="2880"/>
        </w:tabs>
        <w:ind w:left="2880" w:right="2880" w:hanging="360"/>
      </w:pPr>
    </w:lvl>
    <w:lvl w:ilvl="4" w:tplc="04090019" w:tentative="1">
      <w:start w:val="1"/>
      <w:numFmt w:val="lowerLetter"/>
      <w:pStyle w:val="Legal2L5"/>
      <w:lvlText w:val="%5."/>
      <w:lvlJc w:val="left"/>
      <w:pPr>
        <w:tabs>
          <w:tab w:val="num" w:pos="3600"/>
        </w:tabs>
        <w:ind w:left="3600" w:right="3600" w:hanging="360"/>
      </w:pPr>
    </w:lvl>
    <w:lvl w:ilvl="5" w:tplc="0409001B" w:tentative="1">
      <w:start w:val="1"/>
      <w:numFmt w:val="lowerRoman"/>
      <w:pStyle w:val="Legal2L6"/>
      <w:lvlText w:val="%6."/>
      <w:lvlJc w:val="right"/>
      <w:pPr>
        <w:tabs>
          <w:tab w:val="num" w:pos="4320"/>
        </w:tabs>
        <w:ind w:left="4320" w:right="4320" w:hanging="180"/>
      </w:pPr>
    </w:lvl>
    <w:lvl w:ilvl="6" w:tplc="0409000F" w:tentative="1">
      <w:start w:val="1"/>
      <w:numFmt w:val="decimal"/>
      <w:pStyle w:val="Legal2L7"/>
      <w:lvlText w:val="%7."/>
      <w:lvlJc w:val="left"/>
      <w:pPr>
        <w:tabs>
          <w:tab w:val="num" w:pos="5040"/>
        </w:tabs>
        <w:ind w:left="5040" w:right="5040" w:hanging="360"/>
      </w:pPr>
    </w:lvl>
    <w:lvl w:ilvl="7" w:tplc="04090019" w:tentative="1">
      <w:start w:val="1"/>
      <w:numFmt w:val="lowerLetter"/>
      <w:pStyle w:val="Legal2L8"/>
      <w:lvlText w:val="%8."/>
      <w:lvlJc w:val="left"/>
      <w:pPr>
        <w:tabs>
          <w:tab w:val="num" w:pos="5760"/>
        </w:tabs>
        <w:ind w:left="5760" w:right="5760" w:hanging="360"/>
      </w:pPr>
    </w:lvl>
    <w:lvl w:ilvl="8" w:tplc="0409001B" w:tentative="1">
      <w:start w:val="1"/>
      <w:numFmt w:val="lowerRoman"/>
      <w:pStyle w:val="Legal2L9"/>
      <w:lvlText w:val="%9."/>
      <w:lvlJc w:val="right"/>
      <w:pPr>
        <w:tabs>
          <w:tab w:val="num" w:pos="6480"/>
        </w:tabs>
        <w:ind w:left="6480" w:right="6480" w:hanging="180"/>
      </w:pPr>
    </w:lvl>
  </w:abstractNum>
  <w:abstractNum w:abstractNumId="35" w15:restartNumberingAfterBreak="0">
    <w:nsid w:val="16D823BD"/>
    <w:multiLevelType w:val="multilevel"/>
    <w:tmpl w:val="A06839AE"/>
    <w:lvl w:ilvl="0">
      <w:start w:val="7"/>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36" w15:restartNumberingAfterBreak="0">
    <w:nsid w:val="1BB93FAE"/>
    <w:multiLevelType w:val="multilevel"/>
    <w:tmpl w:val="8BE8A86A"/>
    <w:lvl w:ilvl="0">
      <w:start w:val="2"/>
      <w:numFmt w:val="decimal"/>
      <w:lvlText w:val="%1"/>
      <w:lvlJc w:val="left"/>
      <w:pPr>
        <w:tabs>
          <w:tab w:val="num" w:pos="720"/>
        </w:tabs>
        <w:ind w:left="720" w:right="720" w:hanging="720"/>
      </w:pPr>
      <w:rPr>
        <w:rFonts w:hint="default"/>
      </w:rPr>
    </w:lvl>
    <w:lvl w:ilvl="1">
      <w:start w:val="5"/>
      <w:numFmt w:val="decimal"/>
      <w:lvlText w:val="%1.%2"/>
      <w:lvlJc w:val="left"/>
      <w:pPr>
        <w:tabs>
          <w:tab w:val="num" w:pos="960"/>
        </w:tabs>
        <w:ind w:left="960" w:right="960" w:hanging="720"/>
      </w:pPr>
      <w:rPr>
        <w:rFonts w:hint="default"/>
      </w:rPr>
    </w:lvl>
    <w:lvl w:ilvl="2">
      <w:start w:val="1"/>
      <w:numFmt w:val="decimal"/>
      <w:pStyle w:val="linep3"/>
      <w:lvlText w:val="%1.%2.%3"/>
      <w:lvlJc w:val="left"/>
      <w:pPr>
        <w:tabs>
          <w:tab w:val="num" w:pos="720"/>
        </w:tabs>
        <w:ind w:left="0" w:firstLine="0"/>
      </w:pPr>
      <w:rPr>
        <w:rFonts w:hint="default"/>
      </w:rPr>
    </w:lvl>
    <w:lvl w:ilvl="3">
      <w:start w:val="1"/>
      <w:numFmt w:val="decimal"/>
      <w:pStyle w:val="linep4"/>
      <w:lvlText w:val="%1.%2.%3.%4"/>
      <w:lvlJc w:val="left"/>
      <w:pPr>
        <w:tabs>
          <w:tab w:val="num" w:pos="1440"/>
        </w:tabs>
        <w:ind w:left="1440" w:right="1440" w:hanging="720"/>
      </w:pPr>
      <w:rPr>
        <w:rFonts w:hint="default"/>
      </w:rPr>
    </w:lvl>
    <w:lvl w:ilvl="4">
      <w:start w:val="1"/>
      <w:numFmt w:val="decimal"/>
      <w:lvlText w:val="%1.%2.%3.%4.%5"/>
      <w:lvlJc w:val="left"/>
      <w:pPr>
        <w:tabs>
          <w:tab w:val="num" w:pos="2040"/>
        </w:tabs>
        <w:ind w:left="1191" w:right="1191" w:hanging="231"/>
      </w:pPr>
      <w:rPr>
        <w:rFonts w:hint="default"/>
      </w:rPr>
    </w:lvl>
    <w:lvl w:ilvl="5">
      <w:start w:val="1"/>
      <w:numFmt w:val="decimal"/>
      <w:lvlText w:val="%1.%2.%3.%4.%5.%6"/>
      <w:lvlJc w:val="left"/>
      <w:pPr>
        <w:tabs>
          <w:tab w:val="num" w:pos="2280"/>
        </w:tabs>
        <w:ind w:left="2280" w:right="2280" w:hanging="1080"/>
      </w:pPr>
      <w:rPr>
        <w:rFonts w:hint="default"/>
      </w:rPr>
    </w:lvl>
    <w:lvl w:ilvl="6">
      <w:start w:val="1"/>
      <w:numFmt w:val="decimal"/>
      <w:lvlText w:val="%1.%2.%3.%4.%5.%6.%7"/>
      <w:lvlJc w:val="left"/>
      <w:pPr>
        <w:tabs>
          <w:tab w:val="num" w:pos="2520"/>
        </w:tabs>
        <w:ind w:left="2520" w:right="2520" w:hanging="1080"/>
      </w:pPr>
      <w:rPr>
        <w:rFonts w:hint="default"/>
      </w:rPr>
    </w:lvl>
    <w:lvl w:ilvl="7">
      <w:start w:val="1"/>
      <w:numFmt w:val="decimal"/>
      <w:lvlText w:val="%1.%2.%3.%4.%5.%6.%7.%8"/>
      <w:lvlJc w:val="left"/>
      <w:pPr>
        <w:tabs>
          <w:tab w:val="num" w:pos="3120"/>
        </w:tabs>
        <w:ind w:left="3120" w:right="3120" w:hanging="1440"/>
      </w:pPr>
      <w:rPr>
        <w:rFonts w:hint="default"/>
      </w:rPr>
    </w:lvl>
    <w:lvl w:ilvl="8">
      <w:start w:val="1"/>
      <w:numFmt w:val="decimal"/>
      <w:lvlText w:val="%1.%2.%3.%4.%5.%6.%7.%8.%9"/>
      <w:lvlJc w:val="left"/>
      <w:pPr>
        <w:tabs>
          <w:tab w:val="num" w:pos="3360"/>
        </w:tabs>
        <w:ind w:left="3360" w:right="3360" w:hanging="1440"/>
      </w:pPr>
      <w:rPr>
        <w:rFonts w:hint="default"/>
      </w:rPr>
    </w:lvl>
  </w:abstractNum>
  <w:abstractNum w:abstractNumId="37" w15:restartNumberingAfterBreak="0">
    <w:nsid w:val="1C07636D"/>
    <w:multiLevelType w:val="hybridMultilevel"/>
    <w:tmpl w:val="0DF6D59A"/>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1C313556"/>
    <w:multiLevelType w:val="hybridMultilevel"/>
    <w:tmpl w:val="1102F38E"/>
    <w:lvl w:ilvl="0" w:tplc="1B701186">
      <w:start w:val="1"/>
      <w:numFmt w:val="bullet"/>
      <w:pStyle w:val="Remark4"/>
      <w:lvlText w:val=""/>
      <w:lvlJc w:val="left"/>
      <w:pPr>
        <w:tabs>
          <w:tab w:val="num" w:pos="1854"/>
        </w:tabs>
        <w:ind w:left="1854" w:hanging="414"/>
      </w:pPr>
      <w:rPr>
        <w:rFonts w:ascii="Wingdings" w:hAnsi="Wingdings" w:hint="default"/>
      </w:rPr>
    </w:lvl>
    <w:lvl w:ilvl="1" w:tplc="D834C3CC" w:tentative="1">
      <w:start w:val="1"/>
      <w:numFmt w:val="bullet"/>
      <w:lvlText w:val="o"/>
      <w:lvlJc w:val="left"/>
      <w:pPr>
        <w:tabs>
          <w:tab w:val="num" w:pos="1440"/>
        </w:tabs>
        <w:ind w:left="1440" w:hanging="360"/>
      </w:pPr>
      <w:rPr>
        <w:rFonts w:ascii="Courier New" w:hAnsi="Courier New" w:cs="Courier New" w:hint="default"/>
      </w:rPr>
    </w:lvl>
    <w:lvl w:ilvl="2" w:tplc="DE1C7B14" w:tentative="1">
      <w:start w:val="1"/>
      <w:numFmt w:val="bullet"/>
      <w:lvlText w:val=""/>
      <w:lvlJc w:val="left"/>
      <w:pPr>
        <w:tabs>
          <w:tab w:val="num" w:pos="2160"/>
        </w:tabs>
        <w:ind w:left="2160" w:hanging="360"/>
      </w:pPr>
      <w:rPr>
        <w:rFonts w:ascii="Wingdings" w:hAnsi="Wingdings" w:hint="default"/>
      </w:rPr>
    </w:lvl>
    <w:lvl w:ilvl="3" w:tplc="184C824E" w:tentative="1">
      <w:start w:val="1"/>
      <w:numFmt w:val="bullet"/>
      <w:lvlText w:val=""/>
      <w:lvlJc w:val="left"/>
      <w:pPr>
        <w:tabs>
          <w:tab w:val="num" w:pos="2880"/>
        </w:tabs>
        <w:ind w:left="2880" w:hanging="360"/>
      </w:pPr>
      <w:rPr>
        <w:rFonts w:ascii="Symbol" w:hAnsi="Symbol" w:hint="default"/>
      </w:rPr>
    </w:lvl>
    <w:lvl w:ilvl="4" w:tplc="6004053A" w:tentative="1">
      <w:start w:val="1"/>
      <w:numFmt w:val="bullet"/>
      <w:lvlText w:val="o"/>
      <w:lvlJc w:val="left"/>
      <w:pPr>
        <w:tabs>
          <w:tab w:val="num" w:pos="3600"/>
        </w:tabs>
        <w:ind w:left="3600" w:hanging="360"/>
      </w:pPr>
      <w:rPr>
        <w:rFonts w:ascii="Courier New" w:hAnsi="Courier New" w:cs="Courier New" w:hint="default"/>
      </w:rPr>
    </w:lvl>
    <w:lvl w:ilvl="5" w:tplc="CE16B676" w:tentative="1">
      <w:start w:val="1"/>
      <w:numFmt w:val="bullet"/>
      <w:lvlText w:val=""/>
      <w:lvlJc w:val="left"/>
      <w:pPr>
        <w:tabs>
          <w:tab w:val="num" w:pos="4320"/>
        </w:tabs>
        <w:ind w:left="4320" w:hanging="360"/>
      </w:pPr>
      <w:rPr>
        <w:rFonts w:ascii="Wingdings" w:hAnsi="Wingdings" w:hint="default"/>
      </w:rPr>
    </w:lvl>
    <w:lvl w:ilvl="6" w:tplc="7BA603F8" w:tentative="1">
      <w:start w:val="1"/>
      <w:numFmt w:val="bullet"/>
      <w:lvlText w:val=""/>
      <w:lvlJc w:val="left"/>
      <w:pPr>
        <w:tabs>
          <w:tab w:val="num" w:pos="5040"/>
        </w:tabs>
        <w:ind w:left="5040" w:hanging="360"/>
      </w:pPr>
      <w:rPr>
        <w:rFonts w:ascii="Symbol" w:hAnsi="Symbol" w:hint="default"/>
      </w:rPr>
    </w:lvl>
    <w:lvl w:ilvl="7" w:tplc="A796956A" w:tentative="1">
      <w:start w:val="1"/>
      <w:numFmt w:val="bullet"/>
      <w:lvlText w:val="o"/>
      <w:lvlJc w:val="left"/>
      <w:pPr>
        <w:tabs>
          <w:tab w:val="num" w:pos="5760"/>
        </w:tabs>
        <w:ind w:left="5760" w:hanging="360"/>
      </w:pPr>
      <w:rPr>
        <w:rFonts w:ascii="Courier New" w:hAnsi="Courier New" w:cs="Courier New" w:hint="default"/>
      </w:rPr>
    </w:lvl>
    <w:lvl w:ilvl="8" w:tplc="8FB0F65A" w:tentative="1">
      <w:start w:val="1"/>
      <w:numFmt w:val="bullet"/>
      <w:lvlText w:val=""/>
      <w:lvlJc w:val="left"/>
      <w:pPr>
        <w:tabs>
          <w:tab w:val="num" w:pos="6480"/>
        </w:tabs>
        <w:ind w:left="6480" w:hanging="360"/>
      </w:pPr>
      <w:rPr>
        <w:rFonts w:ascii="Wingdings" w:hAnsi="Wingdings" w:hint="default"/>
      </w:rPr>
    </w:lvl>
  </w:abstractNum>
  <w:abstractNum w:abstractNumId="39" w15:restartNumberingAfterBreak="0">
    <w:nsid w:val="1C3F5EC6"/>
    <w:multiLevelType w:val="multilevel"/>
    <w:tmpl w:val="EA869F8E"/>
    <w:styleLink w:val="HeadingNumbers"/>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40" w15:restartNumberingAfterBreak="0">
    <w:nsid w:val="1F6E712F"/>
    <w:multiLevelType w:val="hybridMultilevel"/>
    <w:tmpl w:val="C8DC25D6"/>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15:restartNumberingAfterBreak="0">
    <w:nsid w:val="22944C8C"/>
    <w:multiLevelType w:val="multilevel"/>
    <w:tmpl w:val="8A1E1C8A"/>
    <w:styleLink w:val="20"/>
    <w:lvl w:ilvl="0">
      <w:start w:val="1"/>
      <w:numFmt w:val="decimal"/>
      <w:lvlText w:val="%1."/>
      <w:lvlJc w:val="left"/>
      <w:pPr>
        <w:tabs>
          <w:tab w:val="num" w:pos="-360"/>
        </w:tabs>
        <w:ind w:left="-360" w:hanging="360"/>
      </w:pPr>
      <w:rPr>
        <w:rFonts w:hint="default"/>
      </w:rPr>
    </w:lvl>
    <w:lvl w:ilvl="1">
      <w:start w:val="1"/>
      <w:numFmt w:val="none"/>
      <w:lvlText w:val="%1"/>
      <w:lvlJc w:val="left"/>
      <w:pPr>
        <w:tabs>
          <w:tab w:val="num" w:pos="357"/>
        </w:tabs>
        <w:ind w:left="357" w:hanging="357"/>
      </w:pPr>
      <w:rPr>
        <w:rFonts w:cs="David" w:hint="cs"/>
        <w:bCs/>
        <w:iCs w:val="0"/>
        <w:szCs w:val="28"/>
      </w:rPr>
    </w:lvl>
    <w:lvl w:ilvl="2">
      <w:start w:val="1"/>
      <w:numFmt w:val="decimal"/>
      <w:lvlText w:val="%3."/>
      <w:lvlJc w:val="left"/>
      <w:pPr>
        <w:tabs>
          <w:tab w:val="num" w:pos="1080"/>
        </w:tabs>
        <w:ind w:left="504" w:hanging="504"/>
      </w:pPr>
      <w:rPr>
        <w:rFonts w:asciiTheme="minorHAnsi" w:eastAsiaTheme="minorHAnsi" w:hAnsiTheme="minorHAnsi" w:cstheme="minorBidi"/>
      </w:rPr>
    </w:lvl>
    <w:lvl w:ilvl="3">
      <w:start w:val="1"/>
      <w:numFmt w:val="decimal"/>
      <w:lvlText w:val="%1.%2.%3.%4."/>
      <w:lvlJc w:val="left"/>
      <w:pPr>
        <w:tabs>
          <w:tab w:val="num" w:pos="1800"/>
        </w:tabs>
        <w:ind w:left="1008" w:hanging="648"/>
      </w:pPr>
      <w:rPr>
        <w:rFonts w:hint="default"/>
      </w:rPr>
    </w:lvl>
    <w:lvl w:ilvl="4">
      <w:start w:val="1"/>
      <w:numFmt w:val="decimal"/>
      <w:lvlText w:val="%1.%2.%3.%4.%5."/>
      <w:lvlJc w:val="left"/>
      <w:pPr>
        <w:tabs>
          <w:tab w:val="num" w:pos="2520"/>
        </w:tabs>
        <w:ind w:left="1512" w:hanging="792"/>
      </w:pPr>
      <w:rPr>
        <w:rFonts w:hint="default"/>
      </w:rPr>
    </w:lvl>
    <w:lvl w:ilvl="5">
      <w:start w:val="1"/>
      <w:numFmt w:val="decimal"/>
      <w:lvlText w:val="%1.%2.%3.%4.%5.%6."/>
      <w:lvlJc w:val="left"/>
      <w:pPr>
        <w:tabs>
          <w:tab w:val="num" w:pos="3240"/>
        </w:tabs>
        <w:ind w:left="2016" w:hanging="936"/>
      </w:pPr>
      <w:rPr>
        <w:rFonts w:hint="default"/>
      </w:rPr>
    </w:lvl>
    <w:lvl w:ilvl="6">
      <w:start w:val="1"/>
      <w:numFmt w:val="decimal"/>
      <w:lvlText w:val="%1.%2.%3.%4.%5.%6.%7."/>
      <w:lvlJc w:val="left"/>
      <w:pPr>
        <w:tabs>
          <w:tab w:val="num" w:pos="3960"/>
        </w:tabs>
        <w:ind w:left="2520" w:hanging="1080"/>
      </w:pPr>
      <w:rPr>
        <w:rFonts w:hint="default"/>
      </w:rPr>
    </w:lvl>
    <w:lvl w:ilvl="7">
      <w:start w:val="1"/>
      <w:numFmt w:val="decimal"/>
      <w:lvlText w:val="%1.%2.%3.%4.%5.%6.%7.%8."/>
      <w:lvlJc w:val="left"/>
      <w:pPr>
        <w:tabs>
          <w:tab w:val="num" w:pos="4680"/>
        </w:tabs>
        <w:ind w:left="3024" w:hanging="1224"/>
      </w:pPr>
      <w:rPr>
        <w:rFonts w:hint="default"/>
      </w:rPr>
    </w:lvl>
    <w:lvl w:ilvl="8">
      <w:start w:val="1"/>
      <w:numFmt w:val="decimal"/>
      <w:lvlText w:val="%1.%2.%3.%4.%5.%6.%7.%8.%9."/>
      <w:lvlJc w:val="left"/>
      <w:pPr>
        <w:tabs>
          <w:tab w:val="num" w:pos="5400"/>
        </w:tabs>
        <w:ind w:left="3600" w:hanging="1440"/>
      </w:pPr>
      <w:rPr>
        <w:rFonts w:hint="default"/>
      </w:rPr>
    </w:lvl>
  </w:abstractNum>
  <w:abstractNum w:abstractNumId="42" w15:restartNumberingAfterBreak="0">
    <w:nsid w:val="22CA5CF3"/>
    <w:multiLevelType w:val="hybridMultilevel"/>
    <w:tmpl w:val="FAD20F3C"/>
    <w:lvl w:ilvl="0" w:tplc="0409000F">
      <w:start w:val="1"/>
      <w:numFmt w:val="decimal"/>
      <w:pStyle w:val="-"/>
      <w:lvlText w:val="%1."/>
      <w:lvlJc w:val="left"/>
      <w:pPr>
        <w:ind w:left="720" w:hanging="360"/>
      </w:pPr>
      <w:rPr>
        <w:rFonts w:hint="default"/>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15:restartNumberingAfterBreak="0">
    <w:nsid w:val="252372BC"/>
    <w:multiLevelType w:val="multilevel"/>
    <w:tmpl w:val="B0A8C5A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44" w15:restartNumberingAfterBreak="0">
    <w:nsid w:val="25893988"/>
    <w:multiLevelType w:val="hybridMultilevel"/>
    <w:tmpl w:val="52669CD0"/>
    <w:lvl w:ilvl="0" w:tplc="E07A2E02">
      <w:start w:val="1"/>
      <w:numFmt w:val="none"/>
      <w:pStyle w:val="BulletList5"/>
      <w:lvlText w:val=""/>
      <w:lvlJc w:val="center"/>
      <w:pPr>
        <w:tabs>
          <w:tab w:val="num" w:pos="2211"/>
        </w:tabs>
        <w:ind w:left="2211" w:hanging="357"/>
      </w:pPr>
      <w:rPr>
        <w:rFonts w:ascii="Symbol" w:hAnsi="Symbol" w:cs="David" w:hint="default"/>
        <w:bCs w:val="0"/>
        <w:iCs w:val="0"/>
        <w:szCs w:val="24"/>
      </w:rPr>
    </w:lvl>
    <w:lvl w:ilvl="1" w:tplc="51B4D342" w:tentative="1">
      <w:start w:val="1"/>
      <w:numFmt w:val="lowerLetter"/>
      <w:lvlText w:val="%2."/>
      <w:lvlJc w:val="left"/>
      <w:pPr>
        <w:tabs>
          <w:tab w:val="num" w:pos="1440"/>
        </w:tabs>
        <w:ind w:left="1440" w:hanging="360"/>
      </w:pPr>
    </w:lvl>
    <w:lvl w:ilvl="2" w:tplc="25B60028" w:tentative="1">
      <w:start w:val="1"/>
      <w:numFmt w:val="lowerRoman"/>
      <w:lvlText w:val="%3."/>
      <w:lvlJc w:val="right"/>
      <w:pPr>
        <w:tabs>
          <w:tab w:val="num" w:pos="2160"/>
        </w:tabs>
        <w:ind w:left="2160" w:hanging="180"/>
      </w:pPr>
    </w:lvl>
    <w:lvl w:ilvl="3" w:tplc="78FE35A0" w:tentative="1">
      <w:start w:val="1"/>
      <w:numFmt w:val="decimal"/>
      <w:lvlText w:val="%4."/>
      <w:lvlJc w:val="left"/>
      <w:pPr>
        <w:tabs>
          <w:tab w:val="num" w:pos="2880"/>
        </w:tabs>
        <w:ind w:left="2880" w:hanging="360"/>
      </w:pPr>
    </w:lvl>
    <w:lvl w:ilvl="4" w:tplc="CC987E96" w:tentative="1">
      <w:start w:val="1"/>
      <w:numFmt w:val="lowerLetter"/>
      <w:lvlText w:val="%5."/>
      <w:lvlJc w:val="left"/>
      <w:pPr>
        <w:tabs>
          <w:tab w:val="num" w:pos="3600"/>
        </w:tabs>
        <w:ind w:left="3600" w:hanging="360"/>
      </w:pPr>
    </w:lvl>
    <w:lvl w:ilvl="5" w:tplc="B57616EA" w:tentative="1">
      <w:start w:val="1"/>
      <w:numFmt w:val="lowerRoman"/>
      <w:lvlText w:val="%6."/>
      <w:lvlJc w:val="right"/>
      <w:pPr>
        <w:tabs>
          <w:tab w:val="num" w:pos="4320"/>
        </w:tabs>
        <w:ind w:left="4320" w:hanging="180"/>
      </w:pPr>
    </w:lvl>
    <w:lvl w:ilvl="6" w:tplc="7DB4E53C" w:tentative="1">
      <w:start w:val="1"/>
      <w:numFmt w:val="decimal"/>
      <w:lvlText w:val="%7."/>
      <w:lvlJc w:val="left"/>
      <w:pPr>
        <w:tabs>
          <w:tab w:val="num" w:pos="5040"/>
        </w:tabs>
        <w:ind w:left="5040" w:hanging="360"/>
      </w:pPr>
    </w:lvl>
    <w:lvl w:ilvl="7" w:tplc="C6D0A2C2" w:tentative="1">
      <w:start w:val="1"/>
      <w:numFmt w:val="lowerLetter"/>
      <w:lvlText w:val="%8."/>
      <w:lvlJc w:val="left"/>
      <w:pPr>
        <w:tabs>
          <w:tab w:val="num" w:pos="5760"/>
        </w:tabs>
        <w:ind w:left="5760" w:hanging="360"/>
      </w:pPr>
    </w:lvl>
    <w:lvl w:ilvl="8" w:tplc="768C4B64" w:tentative="1">
      <w:start w:val="1"/>
      <w:numFmt w:val="lowerRoman"/>
      <w:lvlText w:val="%9."/>
      <w:lvlJc w:val="right"/>
      <w:pPr>
        <w:tabs>
          <w:tab w:val="num" w:pos="6480"/>
        </w:tabs>
        <w:ind w:left="6480" w:hanging="180"/>
      </w:pPr>
    </w:lvl>
  </w:abstractNum>
  <w:abstractNum w:abstractNumId="45" w15:restartNumberingAfterBreak="0">
    <w:nsid w:val="26F360E1"/>
    <w:multiLevelType w:val="multilevel"/>
    <w:tmpl w:val="C554D8FA"/>
    <w:styleLink w:val="hhh"/>
    <w:lvl w:ilvl="0">
      <w:start w:val="1"/>
      <w:numFmt w:val="decimal"/>
      <w:pStyle w:val="11"/>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6" w15:restartNumberingAfterBreak="0">
    <w:nsid w:val="28417859"/>
    <w:multiLevelType w:val="hybridMultilevel"/>
    <w:tmpl w:val="8C9A88D0"/>
    <w:lvl w:ilvl="0" w:tplc="F73C6D22">
      <w:start w:val="1"/>
      <w:numFmt w:val="bullet"/>
      <w:pStyle w:val="Table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7" w15:restartNumberingAfterBreak="0">
    <w:nsid w:val="29915C06"/>
    <w:multiLevelType w:val="multilevel"/>
    <w:tmpl w:val="62E8FBD2"/>
    <w:lvl w:ilvl="0">
      <w:start w:val="1"/>
      <w:numFmt w:val="decimal"/>
      <w:lvlText w:val="%1."/>
      <w:lvlJc w:val="left"/>
      <w:pPr>
        <w:tabs>
          <w:tab w:val="num" w:pos="360"/>
        </w:tabs>
        <w:ind w:left="284" w:hanging="284"/>
      </w:pPr>
      <w:rPr>
        <w:rFonts w:hint="default"/>
        <w:b/>
        <w:bCs/>
      </w:rPr>
    </w:lvl>
    <w:lvl w:ilvl="1">
      <w:start w:val="1"/>
      <w:numFmt w:val="hebrew1"/>
      <w:lvlText w:val="%2."/>
      <w:lvlJc w:val="left"/>
      <w:pPr>
        <w:tabs>
          <w:tab w:val="num" w:pos="720"/>
        </w:tabs>
        <w:ind w:left="113" w:firstLine="0"/>
      </w:pPr>
      <w:rPr>
        <w:rFonts w:hint="default"/>
        <w:b w:val="0"/>
        <w:bCs w:val="0"/>
        <w:sz w:val="24"/>
        <w:szCs w:val="24"/>
        <w:lang w:val="en-US"/>
      </w:rPr>
    </w:lvl>
    <w:lvl w:ilvl="2">
      <w:start w:val="1"/>
      <w:numFmt w:val="decimal"/>
      <w:lvlText w:val="%3)"/>
      <w:lvlJc w:val="left"/>
      <w:pPr>
        <w:tabs>
          <w:tab w:val="num" w:pos="1211"/>
        </w:tabs>
        <w:ind w:left="1211" w:hanging="360"/>
      </w:pPr>
      <w:rPr>
        <w:rFonts w:ascii="David" w:hAnsi="David" w:cs="David" w:hint="default"/>
        <w:b w:val="0"/>
        <w:bCs w:val="0"/>
      </w:rPr>
    </w:lvl>
    <w:lvl w:ilvl="3">
      <w:start w:val="1"/>
      <w:numFmt w:val="lowerRoman"/>
      <w:lvlText w:val="%4."/>
      <w:lvlJc w:val="righ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48" w15:restartNumberingAfterBreak="0">
    <w:nsid w:val="2B31373C"/>
    <w:multiLevelType w:val="hybridMultilevel"/>
    <w:tmpl w:val="C0842584"/>
    <w:lvl w:ilvl="0" w:tplc="E4923EAA">
      <w:start w:val="1"/>
      <w:numFmt w:val="bullet"/>
      <w:pStyle w:val="BulletList3"/>
      <w:lvlText w:val=""/>
      <w:lvlJc w:val="left"/>
      <w:pPr>
        <w:tabs>
          <w:tab w:val="num" w:pos="1440"/>
        </w:tabs>
        <w:ind w:left="1440" w:hanging="357"/>
      </w:pPr>
      <w:rPr>
        <w:rFonts w:ascii="Symbol" w:hAnsi="Symbol" w:hint="default"/>
      </w:rPr>
    </w:lvl>
    <w:lvl w:ilvl="1" w:tplc="70BEA5E6">
      <w:start w:val="1"/>
      <w:numFmt w:val="bullet"/>
      <w:lvlText w:val="o"/>
      <w:lvlJc w:val="left"/>
      <w:pPr>
        <w:tabs>
          <w:tab w:val="num" w:pos="1440"/>
        </w:tabs>
        <w:ind w:left="1440" w:right="1440" w:hanging="360"/>
      </w:pPr>
      <w:rPr>
        <w:rFonts w:ascii="Courier New" w:hAnsi="Courier New" w:hint="default"/>
      </w:rPr>
    </w:lvl>
    <w:lvl w:ilvl="2" w:tplc="E7124BDE" w:tentative="1">
      <w:start w:val="1"/>
      <w:numFmt w:val="bullet"/>
      <w:lvlText w:val=""/>
      <w:lvlJc w:val="left"/>
      <w:pPr>
        <w:tabs>
          <w:tab w:val="num" w:pos="2160"/>
        </w:tabs>
        <w:ind w:left="2160" w:right="2160" w:hanging="360"/>
      </w:pPr>
      <w:rPr>
        <w:rFonts w:ascii="Wingdings" w:hAnsi="Wingdings" w:hint="default"/>
      </w:rPr>
    </w:lvl>
    <w:lvl w:ilvl="3" w:tplc="129072FE" w:tentative="1">
      <w:start w:val="1"/>
      <w:numFmt w:val="bullet"/>
      <w:lvlText w:val=""/>
      <w:lvlJc w:val="left"/>
      <w:pPr>
        <w:tabs>
          <w:tab w:val="num" w:pos="2880"/>
        </w:tabs>
        <w:ind w:left="2880" w:right="2880" w:hanging="360"/>
      </w:pPr>
      <w:rPr>
        <w:rFonts w:ascii="Symbol" w:hAnsi="Symbol" w:hint="default"/>
      </w:rPr>
    </w:lvl>
    <w:lvl w:ilvl="4" w:tplc="EE86240E" w:tentative="1">
      <w:start w:val="1"/>
      <w:numFmt w:val="bullet"/>
      <w:lvlText w:val="o"/>
      <w:lvlJc w:val="left"/>
      <w:pPr>
        <w:tabs>
          <w:tab w:val="num" w:pos="3600"/>
        </w:tabs>
        <w:ind w:left="3600" w:right="3600" w:hanging="360"/>
      </w:pPr>
      <w:rPr>
        <w:rFonts w:ascii="Courier New" w:hAnsi="Courier New" w:hint="default"/>
      </w:rPr>
    </w:lvl>
    <w:lvl w:ilvl="5" w:tplc="A362820E" w:tentative="1">
      <w:start w:val="1"/>
      <w:numFmt w:val="bullet"/>
      <w:lvlText w:val=""/>
      <w:lvlJc w:val="left"/>
      <w:pPr>
        <w:tabs>
          <w:tab w:val="num" w:pos="4320"/>
        </w:tabs>
        <w:ind w:left="4320" w:right="4320" w:hanging="360"/>
      </w:pPr>
      <w:rPr>
        <w:rFonts w:ascii="Wingdings" w:hAnsi="Wingdings" w:hint="default"/>
      </w:rPr>
    </w:lvl>
    <w:lvl w:ilvl="6" w:tplc="EF2AA93E" w:tentative="1">
      <w:start w:val="1"/>
      <w:numFmt w:val="bullet"/>
      <w:lvlText w:val=""/>
      <w:lvlJc w:val="left"/>
      <w:pPr>
        <w:tabs>
          <w:tab w:val="num" w:pos="5040"/>
        </w:tabs>
        <w:ind w:left="5040" w:right="5040" w:hanging="360"/>
      </w:pPr>
      <w:rPr>
        <w:rFonts w:ascii="Symbol" w:hAnsi="Symbol" w:hint="default"/>
      </w:rPr>
    </w:lvl>
    <w:lvl w:ilvl="7" w:tplc="5B7E6BB4" w:tentative="1">
      <w:start w:val="1"/>
      <w:numFmt w:val="bullet"/>
      <w:lvlText w:val="o"/>
      <w:lvlJc w:val="left"/>
      <w:pPr>
        <w:tabs>
          <w:tab w:val="num" w:pos="5760"/>
        </w:tabs>
        <w:ind w:left="5760" w:right="5760" w:hanging="360"/>
      </w:pPr>
      <w:rPr>
        <w:rFonts w:ascii="Courier New" w:hAnsi="Courier New" w:hint="default"/>
      </w:rPr>
    </w:lvl>
    <w:lvl w:ilvl="8" w:tplc="5926664E" w:tentative="1">
      <w:start w:val="1"/>
      <w:numFmt w:val="bullet"/>
      <w:lvlText w:val=""/>
      <w:lvlJc w:val="left"/>
      <w:pPr>
        <w:tabs>
          <w:tab w:val="num" w:pos="6480"/>
        </w:tabs>
        <w:ind w:left="6480" w:right="6480" w:hanging="360"/>
      </w:pPr>
      <w:rPr>
        <w:rFonts w:ascii="Wingdings" w:hAnsi="Wingdings" w:hint="default"/>
      </w:rPr>
    </w:lvl>
  </w:abstractNum>
  <w:abstractNum w:abstractNumId="49" w15:restartNumberingAfterBreak="0">
    <w:nsid w:val="2C236398"/>
    <w:multiLevelType w:val="multilevel"/>
    <w:tmpl w:val="514C6A1A"/>
    <w:lvl w:ilvl="0">
      <w:start w:val="1"/>
      <w:numFmt w:val="decimal"/>
      <w:lvlText w:val="%1."/>
      <w:lvlJc w:val="left"/>
      <w:pPr>
        <w:tabs>
          <w:tab w:val="num" w:pos="360"/>
        </w:tabs>
        <w:ind w:left="284" w:hanging="284"/>
      </w:pPr>
      <w:rPr>
        <w:rFonts w:hint="default"/>
        <w:b/>
        <w:bCs/>
      </w:rPr>
    </w:lvl>
    <w:lvl w:ilvl="1">
      <w:start w:val="1"/>
      <w:numFmt w:val="hebrew1"/>
      <w:lvlText w:val="%2."/>
      <w:lvlJc w:val="left"/>
      <w:pPr>
        <w:tabs>
          <w:tab w:val="num" w:pos="720"/>
        </w:tabs>
        <w:ind w:left="113" w:firstLine="0"/>
      </w:pPr>
      <w:rPr>
        <w:rFonts w:hint="default"/>
        <w:b w:val="0"/>
        <w:bCs w:val="0"/>
        <w:sz w:val="24"/>
        <w:szCs w:val="24"/>
        <w:lang w:val="en-US"/>
      </w:rPr>
    </w:lvl>
    <w:lvl w:ilvl="2">
      <w:start w:val="1"/>
      <w:numFmt w:val="decimal"/>
      <w:lvlText w:val="%3)"/>
      <w:lvlJc w:val="left"/>
      <w:pPr>
        <w:tabs>
          <w:tab w:val="num" w:pos="1211"/>
        </w:tabs>
        <w:ind w:left="1211" w:hanging="360"/>
      </w:pPr>
      <w:rPr>
        <w:rFonts w:ascii="David" w:hAnsi="David" w:cs="David" w:hint="default"/>
      </w:rPr>
    </w:lvl>
    <w:lvl w:ilvl="3">
      <w:start w:val="1"/>
      <w:numFmt w:val="lowerRoman"/>
      <w:lvlText w:val="%4."/>
      <w:lvlJc w:val="righ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50" w15:restartNumberingAfterBreak="0">
    <w:nsid w:val="2D750B67"/>
    <w:multiLevelType w:val="multilevel"/>
    <w:tmpl w:val="EE806590"/>
    <w:lvl w:ilvl="0">
      <w:start w:val="1"/>
      <w:numFmt w:val="decimal"/>
      <w:lvlText w:val="%1."/>
      <w:lvlJc w:val="left"/>
      <w:pPr>
        <w:tabs>
          <w:tab w:val="num" w:pos="1467"/>
        </w:tabs>
        <w:ind w:left="1467" w:hanging="567"/>
      </w:pPr>
      <w:rPr>
        <w:rFonts w:hint="default"/>
      </w:rPr>
    </w:lvl>
    <w:lvl w:ilvl="1">
      <w:start w:val="1"/>
      <w:numFmt w:val="decimal"/>
      <w:pStyle w:val="a2"/>
      <w:lvlText w:val="%1.%2."/>
      <w:lvlJc w:val="left"/>
      <w:pPr>
        <w:tabs>
          <w:tab w:val="num" w:pos="2007"/>
        </w:tabs>
        <w:ind w:left="2007" w:hanging="567"/>
      </w:pPr>
      <w:rPr>
        <w:rFonts w:hint="default"/>
        <w:b w:val="0"/>
        <w:bCs w:val="0"/>
      </w:rPr>
    </w:lvl>
    <w:lvl w:ilvl="2">
      <w:start w:val="1"/>
      <w:numFmt w:val="decimal"/>
      <w:lvlText w:val="%1.%2.%3."/>
      <w:lvlJc w:val="left"/>
      <w:pPr>
        <w:tabs>
          <w:tab w:val="num" w:pos="2291"/>
        </w:tabs>
        <w:ind w:left="229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3195"/>
        </w:tabs>
        <w:ind w:left="3195" w:hanging="850"/>
      </w:pPr>
      <w:rPr>
        <w:rFonts w:hint="default"/>
      </w:rPr>
    </w:lvl>
    <w:lvl w:ilvl="4">
      <w:start w:val="1"/>
      <w:numFmt w:val="decimal"/>
      <w:lvlText w:val="%1.%2.%3.%4.%5."/>
      <w:lvlJc w:val="left"/>
      <w:pPr>
        <w:tabs>
          <w:tab w:val="num" w:pos="3060"/>
        </w:tabs>
        <w:ind w:left="3138" w:hanging="793"/>
      </w:pPr>
      <w:rPr>
        <w:rFonts w:hint="default"/>
      </w:rPr>
    </w:lvl>
    <w:lvl w:ilvl="5">
      <w:start w:val="1"/>
      <w:numFmt w:val="decimal"/>
      <w:lvlText w:val="%1.%2.%3.%4.%5.%6."/>
      <w:lvlJc w:val="left"/>
      <w:pPr>
        <w:tabs>
          <w:tab w:val="num" w:pos="3600"/>
        </w:tabs>
        <w:ind w:left="3096" w:hanging="936"/>
      </w:pPr>
      <w:rPr>
        <w:rFonts w:hint="default"/>
      </w:rPr>
    </w:lvl>
    <w:lvl w:ilvl="6">
      <w:start w:val="1"/>
      <w:numFmt w:val="decimal"/>
      <w:lvlText w:val="%1.%2.%3.%4.%5.%6.%7."/>
      <w:lvlJc w:val="left"/>
      <w:pPr>
        <w:tabs>
          <w:tab w:val="num" w:pos="3960"/>
        </w:tabs>
        <w:ind w:left="3600" w:hanging="1080"/>
      </w:pPr>
      <w:rPr>
        <w:rFonts w:hint="default"/>
      </w:rPr>
    </w:lvl>
    <w:lvl w:ilvl="7">
      <w:start w:val="1"/>
      <w:numFmt w:val="decimal"/>
      <w:lvlText w:val="%1.%2.%3.%4.%5.%6.%7.%8."/>
      <w:lvlJc w:val="left"/>
      <w:pPr>
        <w:tabs>
          <w:tab w:val="num" w:pos="4680"/>
        </w:tabs>
        <w:ind w:left="4104" w:hanging="1224"/>
      </w:pPr>
      <w:rPr>
        <w:rFonts w:hint="default"/>
      </w:rPr>
    </w:lvl>
    <w:lvl w:ilvl="8">
      <w:start w:val="1"/>
      <w:numFmt w:val="decimal"/>
      <w:lvlText w:val="%1.%2.%3.%4.%5.%6.%7.%8.%9."/>
      <w:lvlJc w:val="left"/>
      <w:pPr>
        <w:tabs>
          <w:tab w:val="num" w:pos="5040"/>
        </w:tabs>
        <w:ind w:left="4680" w:hanging="1440"/>
      </w:pPr>
      <w:rPr>
        <w:rFonts w:hint="default"/>
      </w:rPr>
    </w:lvl>
  </w:abstractNum>
  <w:abstractNum w:abstractNumId="51" w15:restartNumberingAfterBreak="0">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hint="default"/>
      </w:rPr>
    </w:lvl>
  </w:abstractNum>
  <w:abstractNum w:abstractNumId="52" w15:restartNumberingAfterBreak="0">
    <w:nsid w:val="2ED85B22"/>
    <w:multiLevelType w:val="multilevel"/>
    <w:tmpl w:val="3028F5C6"/>
    <w:lvl w:ilvl="0">
      <w:start w:val="1"/>
      <w:numFmt w:val="decimal"/>
      <w:pStyle w:val="1-"/>
      <w:lvlText w:val="%1."/>
      <w:lvlJc w:val="left"/>
      <w:pPr>
        <w:ind w:left="360" w:hanging="360"/>
      </w:pPr>
      <w:rPr>
        <w:rFonts w:ascii="David" w:eastAsia="Times New Roman" w:hAnsi="David" w:cs="David" w:hint="default"/>
        <w:b/>
        <w:bCs/>
        <w:sz w:val="24"/>
        <w:szCs w:val="24"/>
      </w:rPr>
    </w:lvl>
    <w:lvl w:ilvl="1">
      <w:start w:val="1"/>
      <w:numFmt w:val="decimal"/>
      <w:pStyle w:val="110"/>
      <w:lvlText w:val="%1.%2."/>
      <w:lvlJc w:val="left"/>
      <w:pPr>
        <w:ind w:left="792" w:hanging="432"/>
      </w:pPr>
      <w:rPr>
        <w:rFonts w:ascii="David" w:hAnsi="David" w:cs="David" w:hint="default"/>
        <w:b w:val="0"/>
        <w:bCs w:val="0"/>
        <w:sz w:val="24"/>
        <w:szCs w:val="24"/>
        <w:lang w:bidi="he-IL"/>
      </w:rPr>
    </w:lvl>
    <w:lvl w:ilvl="2">
      <w:start w:val="1"/>
      <w:numFmt w:val="decimal"/>
      <w:pStyle w:val="111"/>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11"/>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11111"/>
      <w:lvlText w:val="%1.%2.%3.%4.%5."/>
      <w:lvlJc w:val="left"/>
      <w:pPr>
        <w:ind w:left="2232" w:hanging="792"/>
      </w:pPr>
      <w:rPr>
        <w:bCs w:val="0"/>
        <w:i w:val="0"/>
        <w:iCs w:val="0"/>
        <w:caps w:val="0"/>
        <w:smallCaps w:val="0"/>
        <w:strike w:val="0"/>
        <w:dstrike w:val="0"/>
        <w:outline w:val="0"/>
        <w:shadow w:val="0"/>
        <w:emboss w:val="0"/>
        <w:imprint w:val="0"/>
        <w:noProof w:val="0"/>
        <w:vanish w:val="0"/>
        <w:spacing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3" w15:restartNumberingAfterBreak="0">
    <w:nsid w:val="2F06398C"/>
    <w:multiLevelType w:val="singleLevel"/>
    <w:tmpl w:val="CDEC94F8"/>
    <w:lvl w:ilvl="0">
      <w:start w:val="1"/>
      <w:numFmt w:val="bullet"/>
      <w:pStyle w:val="erd"/>
      <w:lvlText w:val=""/>
      <w:lvlJc w:val="center"/>
      <w:pPr>
        <w:tabs>
          <w:tab w:val="num" w:pos="504"/>
        </w:tabs>
        <w:ind w:left="216" w:right="216" w:hanging="72"/>
      </w:pPr>
      <w:rPr>
        <w:rFonts w:ascii="Wingdings" w:hAnsi="Wingdings" w:hint="default"/>
      </w:rPr>
    </w:lvl>
  </w:abstractNum>
  <w:abstractNum w:abstractNumId="54" w15:restartNumberingAfterBreak="0">
    <w:nsid w:val="316359FB"/>
    <w:multiLevelType w:val="hybridMultilevel"/>
    <w:tmpl w:val="5DCE1A7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5" w15:restartNumberingAfterBreak="0">
    <w:nsid w:val="317C1CC7"/>
    <w:multiLevelType w:val="multilevel"/>
    <w:tmpl w:val="F8B00782"/>
    <w:lvl w:ilvl="0">
      <w:start w:val="1"/>
      <w:numFmt w:val="decimal"/>
      <w:lvlText w:val="%1."/>
      <w:lvlJc w:val="left"/>
      <w:pPr>
        <w:tabs>
          <w:tab w:val="num" w:pos="360"/>
        </w:tabs>
        <w:ind w:left="284" w:hanging="284"/>
      </w:pPr>
      <w:rPr>
        <w:rFonts w:ascii="David" w:hAnsi="David" w:cs="David" w:hint="default"/>
        <w:b/>
        <w:bCs/>
      </w:rPr>
    </w:lvl>
    <w:lvl w:ilvl="1">
      <w:start w:val="1"/>
      <w:numFmt w:val="hebrew1"/>
      <w:lvlText w:val="%2."/>
      <w:lvlJc w:val="left"/>
      <w:pPr>
        <w:tabs>
          <w:tab w:val="num" w:pos="720"/>
        </w:tabs>
        <w:ind w:left="113" w:firstLine="0"/>
      </w:pPr>
      <w:rPr>
        <w:rFonts w:ascii="David" w:hAnsi="David" w:cs="David" w:hint="default"/>
        <w:b w:val="0"/>
        <w:bCs w:val="0"/>
        <w:sz w:val="24"/>
        <w:szCs w:val="24"/>
      </w:rPr>
    </w:lvl>
    <w:lvl w:ilvl="2">
      <w:start w:val="1"/>
      <w:numFmt w:val="decimal"/>
      <w:lvlText w:val="%3)"/>
      <w:lvlJc w:val="left"/>
      <w:pPr>
        <w:tabs>
          <w:tab w:val="num" w:pos="1211"/>
        </w:tabs>
        <w:ind w:left="1211" w:hanging="360"/>
      </w:pPr>
      <w:rPr>
        <w:rFonts w:ascii="David" w:hAnsi="David" w:cs="David" w:hint="default"/>
      </w:rPr>
    </w:lvl>
    <w:lvl w:ilvl="3">
      <w:start w:val="1"/>
      <w:numFmt w:val="lowerRoman"/>
      <w:lvlText w:val="%4."/>
      <w:lvlJc w:val="righ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56" w15:restartNumberingAfterBreak="0">
    <w:nsid w:val="328E400D"/>
    <w:multiLevelType w:val="multilevel"/>
    <w:tmpl w:val="62E8FBD2"/>
    <w:lvl w:ilvl="0">
      <w:start w:val="1"/>
      <w:numFmt w:val="decimal"/>
      <w:lvlText w:val="%1."/>
      <w:lvlJc w:val="left"/>
      <w:pPr>
        <w:tabs>
          <w:tab w:val="num" w:pos="360"/>
        </w:tabs>
        <w:ind w:left="284" w:hanging="284"/>
      </w:pPr>
      <w:rPr>
        <w:rFonts w:hint="default"/>
        <w:b/>
        <w:bCs/>
      </w:rPr>
    </w:lvl>
    <w:lvl w:ilvl="1">
      <w:start w:val="1"/>
      <w:numFmt w:val="hebrew1"/>
      <w:lvlText w:val="%2."/>
      <w:lvlJc w:val="left"/>
      <w:pPr>
        <w:tabs>
          <w:tab w:val="num" w:pos="720"/>
        </w:tabs>
        <w:ind w:left="113" w:firstLine="0"/>
      </w:pPr>
      <w:rPr>
        <w:rFonts w:hint="default"/>
        <w:b w:val="0"/>
        <w:bCs w:val="0"/>
        <w:sz w:val="24"/>
        <w:szCs w:val="24"/>
        <w:lang w:val="en-US"/>
      </w:rPr>
    </w:lvl>
    <w:lvl w:ilvl="2">
      <w:start w:val="1"/>
      <w:numFmt w:val="decimal"/>
      <w:lvlText w:val="%3)"/>
      <w:lvlJc w:val="left"/>
      <w:pPr>
        <w:tabs>
          <w:tab w:val="num" w:pos="1211"/>
        </w:tabs>
        <w:ind w:left="1211" w:hanging="360"/>
      </w:pPr>
      <w:rPr>
        <w:rFonts w:ascii="David" w:hAnsi="David" w:cs="David" w:hint="default"/>
        <w:b w:val="0"/>
        <w:bCs w:val="0"/>
      </w:rPr>
    </w:lvl>
    <w:lvl w:ilvl="3">
      <w:start w:val="1"/>
      <w:numFmt w:val="lowerRoman"/>
      <w:lvlText w:val="%4."/>
      <w:lvlJc w:val="righ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57" w15:restartNumberingAfterBreak="0">
    <w:nsid w:val="32AE789D"/>
    <w:multiLevelType w:val="multilevel"/>
    <w:tmpl w:val="CE48167C"/>
    <w:lvl w:ilvl="0">
      <w:start w:val="1"/>
      <w:numFmt w:val="decimal"/>
      <w:pStyle w:val="1"/>
      <w:lvlText w:val="%1."/>
      <w:lvlJc w:val="center"/>
      <w:pPr>
        <w:tabs>
          <w:tab w:val="num" w:pos="567"/>
        </w:tabs>
        <w:ind w:left="567" w:right="567" w:hanging="567"/>
      </w:pPr>
      <w:rPr>
        <w:bCs w:val="0"/>
        <w:iCs w:val="0"/>
        <w:u w:val="none"/>
      </w:rPr>
    </w:lvl>
    <w:lvl w:ilvl="1">
      <w:start w:val="1"/>
      <w:numFmt w:val="hebrew1"/>
      <w:pStyle w:val="21"/>
      <w:lvlText w:val="%2."/>
      <w:lvlJc w:val="center"/>
      <w:pPr>
        <w:tabs>
          <w:tab w:val="num" w:pos="1134"/>
        </w:tabs>
        <w:ind w:left="1134" w:right="1134" w:hanging="510"/>
      </w:pPr>
      <w:rPr>
        <w:u w:val="none"/>
      </w:rPr>
    </w:lvl>
    <w:lvl w:ilvl="2">
      <w:start w:val="1"/>
      <w:numFmt w:val="decimal"/>
      <w:pStyle w:val="31"/>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58" w15:restartNumberingAfterBreak="0">
    <w:nsid w:val="32FA5F0B"/>
    <w:multiLevelType w:val="multilevel"/>
    <w:tmpl w:val="70249572"/>
    <w:lvl w:ilvl="0">
      <w:start w:val="1"/>
      <w:numFmt w:val="hebrew1"/>
      <w:pStyle w:val="AlphaList0"/>
      <w:lvlText w:val="%1."/>
      <w:lvlJc w:val="left"/>
      <w:pPr>
        <w:tabs>
          <w:tab w:val="num" w:pos="357"/>
        </w:tabs>
        <w:ind w:left="357" w:hanging="357"/>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59" w15:restartNumberingAfterBreak="0">
    <w:nsid w:val="34112951"/>
    <w:multiLevelType w:val="hybridMultilevel"/>
    <w:tmpl w:val="6DDAD008"/>
    <w:lvl w:ilvl="0" w:tplc="3C5C1094">
      <w:start w:val="1"/>
      <w:numFmt w:val="decimal"/>
      <w:lvlText w:val="%1)"/>
      <w:lvlJc w:val="left"/>
      <w:pPr>
        <w:ind w:left="720" w:hanging="360"/>
      </w:pPr>
      <w:rPr>
        <w:rFonts w:ascii="David" w:hAnsi="David" w:cs="David"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0" w15:restartNumberingAfterBreak="0">
    <w:nsid w:val="348F1E7A"/>
    <w:multiLevelType w:val="multilevel"/>
    <w:tmpl w:val="0A2218C4"/>
    <w:lvl w:ilvl="0">
      <w:start w:val="1"/>
      <w:numFmt w:val="decimal"/>
      <w:pStyle w:val="OutlineList0"/>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61" w15:restartNumberingAfterBreak="0">
    <w:nsid w:val="35B221CA"/>
    <w:multiLevelType w:val="multilevel"/>
    <w:tmpl w:val="2E7A7112"/>
    <w:lvl w:ilvl="0">
      <w:start w:val="1"/>
      <w:numFmt w:val="decimal"/>
      <w:pStyle w:val="Indented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62" w15:restartNumberingAfterBreak="0">
    <w:nsid w:val="36715AF2"/>
    <w:multiLevelType w:val="multilevel"/>
    <w:tmpl w:val="50288DDE"/>
    <w:lvl w:ilvl="0">
      <w:start w:val="3"/>
      <w:numFmt w:val="decimal"/>
      <w:lvlText w:val="%1"/>
      <w:lvlJc w:val="left"/>
      <w:pPr>
        <w:ind w:left="435" w:hanging="435"/>
      </w:pPr>
      <w:rPr>
        <w:rFonts w:hint="default"/>
        <w:sz w:val="24"/>
      </w:rPr>
    </w:lvl>
    <w:lvl w:ilvl="1">
      <w:start w:val="4"/>
      <w:numFmt w:val="decimal"/>
      <w:lvlText w:val="%1.%2"/>
      <w:lvlJc w:val="left"/>
      <w:pPr>
        <w:ind w:left="831" w:hanging="435"/>
      </w:pPr>
      <w:rPr>
        <w:rFonts w:hint="default"/>
        <w:sz w:val="24"/>
      </w:rPr>
    </w:lvl>
    <w:lvl w:ilvl="2">
      <w:start w:val="1"/>
      <w:numFmt w:val="decimal"/>
      <w:lvlText w:val="%1.%2.%3"/>
      <w:lvlJc w:val="left"/>
      <w:pPr>
        <w:ind w:left="1512" w:hanging="720"/>
      </w:pPr>
      <w:rPr>
        <w:rFonts w:hint="default"/>
        <w:b w:val="0"/>
        <w:bCs w:val="0"/>
        <w:sz w:val="24"/>
      </w:rPr>
    </w:lvl>
    <w:lvl w:ilvl="3">
      <w:start w:val="1"/>
      <w:numFmt w:val="decimal"/>
      <w:lvlText w:val="%1.%2.%3.%4"/>
      <w:lvlJc w:val="left"/>
      <w:pPr>
        <w:ind w:left="1908" w:hanging="720"/>
      </w:pPr>
      <w:rPr>
        <w:rFonts w:hint="default"/>
        <w:sz w:val="24"/>
      </w:rPr>
    </w:lvl>
    <w:lvl w:ilvl="4">
      <w:start w:val="1"/>
      <w:numFmt w:val="decimal"/>
      <w:lvlText w:val="%1.%2.%3.%4.%5"/>
      <w:lvlJc w:val="left"/>
      <w:pPr>
        <w:ind w:left="2664" w:hanging="1080"/>
      </w:pPr>
      <w:rPr>
        <w:rFonts w:hint="default"/>
        <w:sz w:val="24"/>
      </w:rPr>
    </w:lvl>
    <w:lvl w:ilvl="5">
      <w:start w:val="1"/>
      <w:numFmt w:val="decimal"/>
      <w:lvlText w:val="%1.%2.%3.%4.%5.%6"/>
      <w:lvlJc w:val="left"/>
      <w:pPr>
        <w:ind w:left="3060" w:hanging="1080"/>
      </w:pPr>
      <w:rPr>
        <w:rFonts w:hint="default"/>
        <w:sz w:val="24"/>
      </w:rPr>
    </w:lvl>
    <w:lvl w:ilvl="6">
      <w:start w:val="1"/>
      <w:numFmt w:val="decimal"/>
      <w:lvlText w:val="%1.%2.%3.%4.%5.%6.%7"/>
      <w:lvlJc w:val="left"/>
      <w:pPr>
        <w:ind w:left="3816" w:hanging="1440"/>
      </w:pPr>
      <w:rPr>
        <w:rFonts w:hint="default"/>
        <w:sz w:val="24"/>
      </w:rPr>
    </w:lvl>
    <w:lvl w:ilvl="7">
      <w:start w:val="1"/>
      <w:numFmt w:val="decimal"/>
      <w:lvlText w:val="%1.%2.%3.%4.%5.%6.%7.%8"/>
      <w:lvlJc w:val="left"/>
      <w:pPr>
        <w:ind w:left="4212" w:hanging="1440"/>
      </w:pPr>
      <w:rPr>
        <w:rFonts w:hint="default"/>
        <w:sz w:val="24"/>
      </w:rPr>
    </w:lvl>
    <w:lvl w:ilvl="8">
      <w:start w:val="1"/>
      <w:numFmt w:val="decimal"/>
      <w:lvlText w:val="%1.%2.%3.%4.%5.%6.%7.%8.%9"/>
      <w:lvlJc w:val="left"/>
      <w:pPr>
        <w:ind w:left="4608" w:hanging="1440"/>
      </w:pPr>
      <w:rPr>
        <w:rFonts w:hint="default"/>
        <w:sz w:val="24"/>
      </w:rPr>
    </w:lvl>
  </w:abstractNum>
  <w:abstractNum w:abstractNumId="63" w15:restartNumberingAfterBreak="0">
    <w:nsid w:val="379B73F6"/>
    <w:multiLevelType w:val="multilevel"/>
    <w:tmpl w:val="514C6A1A"/>
    <w:lvl w:ilvl="0">
      <w:start w:val="1"/>
      <w:numFmt w:val="decimal"/>
      <w:lvlText w:val="%1."/>
      <w:lvlJc w:val="left"/>
      <w:pPr>
        <w:tabs>
          <w:tab w:val="num" w:pos="360"/>
        </w:tabs>
        <w:ind w:left="284" w:hanging="284"/>
      </w:pPr>
      <w:rPr>
        <w:rFonts w:hint="default"/>
        <w:b/>
        <w:bCs/>
      </w:rPr>
    </w:lvl>
    <w:lvl w:ilvl="1">
      <w:start w:val="1"/>
      <w:numFmt w:val="hebrew1"/>
      <w:lvlText w:val="%2."/>
      <w:lvlJc w:val="left"/>
      <w:pPr>
        <w:tabs>
          <w:tab w:val="num" w:pos="720"/>
        </w:tabs>
        <w:ind w:left="113" w:firstLine="0"/>
      </w:pPr>
      <w:rPr>
        <w:rFonts w:hint="default"/>
        <w:b w:val="0"/>
        <w:bCs w:val="0"/>
        <w:sz w:val="24"/>
        <w:szCs w:val="24"/>
        <w:lang w:val="en-US"/>
      </w:rPr>
    </w:lvl>
    <w:lvl w:ilvl="2">
      <w:start w:val="1"/>
      <w:numFmt w:val="decimal"/>
      <w:lvlText w:val="%3)"/>
      <w:lvlJc w:val="left"/>
      <w:pPr>
        <w:tabs>
          <w:tab w:val="num" w:pos="1211"/>
        </w:tabs>
        <w:ind w:left="1211" w:hanging="360"/>
      </w:pPr>
      <w:rPr>
        <w:rFonts w:ascii="David" w:hAnsi="David" w:cs="David" w:hint="default"/>
      </w:rPr>
    </w:lvl>
    <w:lvl w:ilvl="3">
      <w:start w:val="1"/>
      <w:numFmt w:val="lowerRoman"/>
      <w:lvlText w:val="%4."/>
      <w:lvlJc w:val="righ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64" w15:restartNumberingAfterBreak="0">
    <w:nsid w:val="3A410F21"/>
    <w:multiLevelType w:val="multilevel"/>
    <w:tmpl w:val="47D04632"/>
    <w:lvl w:ilvl="0">
      <w:start w:val="1"/>
      <w:numFmt w:val="decimal"/>
      <w:lvlText w:val="%1."/>
      <w:lvlJc w:val="left"/>
      <w:pPr>
        <w:ind w:left="360" w:hanging="360"/>
      </w:pPr>
      <w:rPr>
        <w:rFonts w:hint="default"/>
        <w:sz w:val="24"/>
      </w:rPr>
    </w:lvl>
    <w:lvl w:ilvl="1">
      <w:start w:val="1"/>
      <w:numFmt w:val="decimal"/>
      <w:lvlText w:val="%1.%2."/>
      <w:lvlJc w:val="left"/>
      <w:pPr>
        <w:ind w:left="360" w:hanging="360"/>
      </w:pPr>
      <w:rPr>
        <w:rFonts w:hint="default"/>
        <w:sz w:val="24"/>
      </w:rPr>
    </w:lvl>
    <w:lvl w:ilvl="2">
      <w:start w:val="1"/>
      <w:numFmt w:val="decimal"/>
      <w:lvlText w:val="%1.%2.%3."/>
      <w:lvlJc w:val="left"/>
      <w:pPr>
        <w:ind w:left="720" w:hanging="720"/>
      </w:pPr>
      <w:rPr>
        <w:rFonts w:hint="default"/>
        <w:sz w:val="24"/>
      </w:rPr>
    </w:lvl>
    <w:lvl w:ilvl="3">
      <w:start w:val="1"/>
      <w:numFmt w:val="decimal"/>
      <w:lvlText w:val="%1.%2.%3.%4."/>
      <w:lvlJc w:val="left"/>
      <w:pPr>
        <w:ind w:left="720" w:hanging="720"/>
      </w:pPr>
      <w:rPr>
        <w:rFonts w:hint="default"/>
        <w:sz w:val="24"/>
      </w:rPr>
    </w:lvl>
    <w:lvl w:ilvl="4">
      <w:start w:val="1"/>
      <w:numFmt w:val="decimal"/>
      <w:lvlText w:val="%1.%2.%3.%4.%5."/>
      <w:lvlJc w:val="left"/>
      <w:pPr>
        <w:ind w:left="1080" w:hanging="1080"/>
      </w:pPr>
      <w:rPr>
        <w:rFonts w:hint="default"/>
        <w:sz w:val="24"/>
      </w:rPr>
    </w:lvl>
    <w:lvl w:ilvl="5">
      <w:start w:val="1"/>
      <w:numFmt w:val="decimal"/>
      <w:lvlText w:val="%1.%2.%3.%4.%5.%6."/>
      <w:lvlJc w:val="left"/>
      <w:pPr>
        <w:ind w:left="1080" w:hanging="1080"/>
      </w:pPr>
      <w:rPr>
        <w:rFonts w:hint="default"/>
        <w:sz w:val="24"/>
      </w:rPr>
    </w:lvl>
    <w:lvl w:ilvl="6">
      <w:start w:val="1"/>
      <w:numFmt w:val="decimal"/>
      <w:lvlText w:val="%1.%2.%3.%4.%5.%6.%7."/>
      <w:lvlJc w:val="left"/>
      <w:pPr>
        <w:ind w:left="1440" w:hanging="1440"/>
      </w:pPr>
      <w:rPr>
        <w:rFonts w:hint="default"/>
        <w:sz w:val="24"/>
      </w:rPr>
    </w:lvl>
    <w:lvl w:ilvl="7">
      <w:start w:val="1"/>
      <w:numFmt w:val="decimal"/>
      <w:lvlText w:val="%1.%2.%3.%4.%5.%6.%7.%8."/>
      <w:lvlJc w:val="left"/>
      <w:pPr>
        <w:ind w:left="1440" w:hanging="1440"/>
      </w:pPr>
      <w:rPr>
        <w:rFonts w:hint="default"/>
        <w:sz w:val="24"/>
      </w:rPr>
    </w:lvl>
    <w:lvl w:ilvl="8">
      <w:start w:val="1"/>
      <w:numFmt w:val="decimal"/>
      <w:lvlText w:val="%1.%2.%3.%4.%5.%6.%7.%8.%9."/>
      <w:lvlJc w:val="left"/>
      <w:pPr>
        <w:ind w:left="1800" w:hanging="1800"/>
      </w:pPr>
      <w:rPr>
        <w:rFonts w:hint="default"/>
        <w:sz w:val="24"/>
      </w:rPr>
    </w:lvl>
  </w:abstractNum>
  <w:abstractNum w:abstractNumId="65" w15:restartNumberingAfterBreak="0">
    <w:nsid w:val="3AC256E8"/>
    <w:multiLevelType w:val="multilevel"/>
    <w:tmpl w:val="514C6A1A"/>
    <w:lvl w:ilvl="0">
      <w:start w:val="1"/>
      <w:numFmt w:val="decimal"/>
      <w:lvlText w:val="%1."/>
      <w:lvlJc w:val="left"/>
      <w:pPr>
        <w:tabs>
          <w:tab w:val="num" w:pos="360"/>
        </w:tabs>
        <w:ind w:left="284" w:hanging="284"/>
      </w:pPr>
      <w:rPr>
        <w:rFonts w:hint="default"/>
        <w:b/>
        <w:bCs/>
      </w:rPr>
    </w:lvl>
    <w:lvl w:ilvl="1">
      <w:start w:val="1"/>
      <w:numFmt w:val="hebrew1"/>
      <w:lvlText w:val="%2."/>
      <w:lvlJc w:val="left"/>
      <w:pPr>
        <w:tabs>
          <w:tab w:val="num" w:pos="720"/>
        </w:tabs>
        <w:ind w:left="113" w:firstLine="0"/>
      </w:pPr>
      <w:rPr>
        <w:rFonts w:hint="default"/>
        <w:b w:val="0"/>
        <w:bCs w:val="0"/>
        <w:sz w:val="24"/>
        <w:szCs w:val="24"/>
        <w:lang w:val="en-US"/>
      </w:rPr>
    </w:lvl>
    <w:lvl w:ilvl="2">
      <w:start w:val="1"/>
      <w:numFmt w:val="decimal"/>
      <w:lvlText w:val="%3)"/>
      <w:lvlJc w:val="left"/>
      <w:pPr>
        <w:tabs>
          <w:tab w:val="num" w:pos="1211"/>
        </w:tabs>
        <w:ind w:left="1211" w:hanging="360"/>
      </w:pPr>
      <w:rPr>
        <w:rFonts w:ascii="David" w:hAnsi="David" w:cs="David" w:hint="default"/>
      </w:rPr>
    </w:lvl>
    <w:lvl w:ilvl="3">
      <w:start w:val="1"/>
      <w:numFmt w:val="lowerRoman"/>
      <w:lvlText w:val="%4."/>
      <w:lvlJc w:val="righ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66" w15:restartNumberingAfterBreak="0">
    <w:nsid w:val="3BF96DAF"/>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7" w15:restartNumberingAfterBreak="0">
    <w:nsid w:val="3CD62704"/>
    <w:multiLevelType w:val="hybridMultilevel"/>
    <w:tmpl w:val="99DCF1FA"/>
    <w:lvl w:ilvl="0" w:tplc="93082788">
      <w:start w:val="1"/>
      <w:numFmt w:val="bullet"/>
      <w:pStyle w:val="Remark1"/>
      <w:lvlText w:val=""/>
      <w:lvlJc w:val="left"/>
      <w:pPr>
        <w:tabs>
          <w:tab w:val="num" w:pos="720"/>
        </w:tabs>
        <w:ind w:left="720" w:hanging="363"/>
      </w:pPr>
      <w:rPr>
        <w:rFonts w:ascii="Wingdings" w:hAnsi="Wingdings" w:hint="default"/>
      </w:rPr>
    </w:lvl>
    <w:lvl w:ilvl="1" w:tplc="F7749DC0" w:tentative="1">
      <w:start w:val="1"/>
      <w:numFmt w:val="bullet"/>
      <w:lvlText w:val="o"/>
      <w:lvlJc w:val="left"/>
      <w:pPr>
        <w:tabs>
          <w:tab w:val="num" w:pos="1440"/>
        </w:tabs>
        <w:ind w:left="1440" w:right="1440" w:hanging="360"/>
      </w:pPr>
      <w:rPr>
        <w:rFonts w:ascii="Courier New" w:hAnsi="Courier New" w:hint="default"/>
      </w:rPr>
    </w:lvl>
    <w:lvl w:ilvl="2" w:tplc="475291EA" w:tentative="1">
      <w:start w:val="1"/>
      <w:numFmt w:val="bullet"/>
      <w:lvlText w:val=""/>
      <w:lvlJc w:val="left"/>
      <w:pPr>
        <w:tabs>
          <w:tab w:val="num" w:pos="2160"/>
        </w:tabs>
        <w:ind w:left="2160" w:right="2160" w:hanging="360"/>
      </w:pPr>
      <w:rPr>
        <w:rFonts w:ascii="Wingdings" w:hAnsi="Wingdings" w:hint="default"/>
      </w:rPr>
    </w:lvl>
    <w:lvl w:ilvl="3" w:tplc="2D6A923C" w:tentative="1">
      <w:start w:val="1"/>
      <w:numFmt w:val="bullet"/>
      <w:lvlText w:val=""/>
      <w:lvlJc w:val="left"/>
      <w:pPr>
        <w:tabs>
          <w:tab w:val="num" w:pos="2880"/>
        </w:tabs>
        <w:ind w:left="2880" w:right="2880" w:hanging="360"/>
      </w:pPr>
      <w:rPr>
        <w:rFonts w:ascii="Symbol" w:hAnsi="Symbol" w:hint="default"/>
      </w:rPr>
    </w:lvl>
    <w:lvl w:ilvl="4" w:tplc="87067A9E" w:tentative="1">
      <w:start w:val="1"/>
      <w:numFmt w:val="bullet"/>
      <w:lvlText w:val="o"/>
      <w:lvlJc w:val="left"/>
      <w:pPr>
        <w:tabs>
          <w:tab w:val="num" w:pos="3600"/>
        </w:tabs>
        <w:ind w:left="3600" w:right="3600" w:hanging="360"/>
      </w:pPr>
      <w:rPr>
        <w:rFonts w:ascii="Courier New" w:hAnsi="Courier New" w:hint="default"/>
      </w:rPr>
    </w:lvl>
    <w:lvl w:ilvl="5" w:tplc="A294B7FE" w:tentative="1">
      <w:start w:val="1"/>
      <w:numFmt w:val="bullet"/>
      <w:lvlText w:val=""/>
      <w:lvlJc w:val="left"/>
      <w:pPr>
        <w:tabs>
          <w:tab w:val="num" w:pos="4320"/>
        </w:tabs>
        <w:ind w:left="4320" w:right="4320" w:hanging="360"/>
      </w:pPr>
      <w:rPr>
        <w:rFonts w:ascii="Wingdings" w:hAnsi="Wingdings" w:hint="default"/>
      </w:rPr>
    </w:lvl>
    <w:lvl w:ilvl="6" w:tplc="22B872AA" w:tentative="1">
      <w:start w:val="1"/>
      <w:numFmt w:val="bullet"/>
      <w:lvlText w:val=""/>
      <w:lvlJc w:val="left"/>
      <w:pPr>
        <w:tabs>
          <w:tab w:val="num" w:pos="5040"/>
        </w:tabs>
        <w:ind w:left="5040" w:right="5040" w:hanging="360"/>
      </w:pPr>
      <w:rPr>
        <w:rFonts w:ascii="Symbol" w:hAnsi="Symbol" w:hint="default"/>
      </w:rPr>
    </w:lvl>
    <w:lvl w:ilvl="7" w:tplc="86A03CF6" w:tentative="1">
      <w:start w:val="1"/>
      <w:numFmt w:val="bullet"/>
      <w:lvlText w:val="o"/>
      <w:lvlJc w:val="left"/>
      <w:pPr>
        <w:tabs>
          <w:tab w:val="num" w:pos="5760"/>
        </w:tabs>
        <w:ind w:left="5760" w:right="5760" w:hanging="360"/>
      </w:pPr>
      <w:rPr>
        <w:rFonts w:ascii="Courier New" w:hAnsi="Courier New" w:hint="default"/>
      </w:rPr>
    </w:lvl>
    <w:lvl w:ilvl="8" w:tplc="0012025C" w:tentative="1">
      <w:start w:val="1"/>
      <w:numFmt w:val="bullet"/>
      <w:lvlText w:val=""/>
      <w:lvlJc w:val="left"/>
      <w:pPr>
        <w:tabs>
          <w:tab w:val="num" w:pos="6480"/>
        </w:tabs>
        <w:ind w:left="6480" w:right="6480" w:hanging="360"/>
      </w:pPr>
      <w:rPr>
        <w:rFonts w:ascii="Wingdings" w:hAnsi="Wingdings" w:hint="default"/>
      </w:rPr>
    </w:lvl>
  </w:abstractNum>
  <w:abstractNum w:abstractNumId="68" w15:restartNumberingAfterBreak="0">
    <w:nsid w:val="3DBF1133"/>
    <w:multiLevelType w:val="multilevel"/>
    <w:tmpl w:val="8A1E1C8A"/>
    <w:numStyleLink w:val="20"/>
  </w:abstractNum>
  <w:abstractNum w:abstractNumId="69" w15:restartNumberingAfterBreak="0">
    <w:nsid w:val="3F323509"/>
    <w:multiLevelType w:val="multilevel"/>
    <w:tmpl w:val="1E1C5D2C"/>
    <w:lvl w:ilvl="0">
      <w:start w:val="1"/>
      <w:numFmt w:val="decimal"/>
      <w:lvlText w:val="%1."/>
      <w:lvlJc w:val="left"/>
      <w:pPr>
        <w:tabs>
          <w:tab w:val="num" w:pos="360"/>
        </w:tabs>
        <w:ind w:left="284" w:hanging="284"/>
      </w:pPr>
      <w:rPr>
        <w:rFonts w:hint="default"/>
        <w:b/>
        <w:bCs/>
      </w:rPr>
    </w:lvl>
    <w:lvl w:ilvl="1">
      <w:start w:val="1"/>
      <w:numFmt w:val="hebrew1"/>
      <w:pStyle w:val="22"/>
      <w:lvlText w:val="%2."/>
      <w:lvlJc w:val="left"/>
      <w:pPr>
        <w:tabs>
          <w:tab w:val="num" w:pos="720"/>
        </w:tabs>
        <w:ind w:left="113" w:firstLine="0"/>
      </w:pPr>
      <w:rPr>
        <w:rFonts w:hint="default"/>
        <w:b w:val="0"/>
        <w:bCs w:val="0"/>
        <w:sz w:val="24"/>
        <w:szCs w:val="24"/>
        <w:lang w:val="en-US"/>
      </w:rPr>
    </w:lvl>
    <w:lvl w:ilvl="2">
      <w:start w:val="1"/>
      <w:numFmt w:val="decimal"/>
      <w:pStyle w:val="32"/>
      <w:lvlText w:val="%3)"/>
      <w:lvlJc w:val="left"/>
      <w:pPr>
        <w:tabs>
          <w:tab w:val="num" w:pos="1211"/>
        </w:tabs>
        <w:ind w:left="1211" w:hanging="360"/>
      </w:pPr>
      <w:rPr>
        <w:rFonts w:ascii="David" w:hAnsi="David" w:cs="David" w:hint="default"/>
      </w:rPr>
    </w:lvl>
    <w:lvl w:ilvl="3">
      <w:start w:val="1"/>
      <w:numFmt w:val="lowerRoman"/>
      <w:lvlText w:val="%4."/>
      <w:lvlJc w:val="righ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70" w15:restartNumberingAfterBreak="0">
    <w:nsid w:val="41157488"/>
    <w:multiLevelType w:val="hybridMultilevel"/>
    <w:tmpl w:val="AFAE1992"/>
    <w:lvl w:ilvl="0" w:tplc="368AC59C">
      <w:start w:val="1"/>
      <w:numFmt w:val="bullet"/>
      <w:pStyle w:val="Remark5"/>
      <w:lvlText w:val=""/>
      <w:lvlJc w:val="left"/>
      <w:pPr>
        <w:ind w:left="2574" w:hanging="360"/>
      </w:pPr>
      <w:rPr>
        <w:rFonts w:ascii="Wingdings" w:hAnsi="Wingdings" w:hint="default"/>
      </w:rPr>
    </w:lvl>
    <w:lvl w:ilvl="1" w:tplc="04090003" w:tentative="1">
      <w:start w:val="1"/>
      <w:numFmt w:val="bullet"/>
      <w:lvlText w:val="o"/>
      <w:lvlJc w:val="left"/>
      <w:pPr>
        <w:ind w:left="3294" w:hanging="360"/>
      </w:pPr>
      <w:rPr>
        <w:rFonts w:ascii="Courier New" w:hAnsi="Courier New" w:cs="Courier New" w:hint="default"/>
      </w:rPr>
    </w:lvl>
    <w:lvl w:ilvl="2" w:tplc="04090005" w:tentative="1">
      <w:start w:val="1"/>
      <w:numFmt w:val="bullet"/>
      <w:lvlText w:val=""/>
      <w:lvlJc w:val="left"/>
      <w:pPr>
        <w:ind w:left="4014" w:hanging="360"/>
      </w:pPr>
      <w:rPr>
        <w:rFonts w:ascii="Wingdings" w:hAnsi="Wingdings" w:hint="default"/>
      </w:rPr>
    </w:lvl>
    <w:lvl w:ilvl="3" w:tplc="04090001" w:tentative="1">
      <w:start w:val="1"/>
      <w:numFmt w:val="bullet"/>
      <w:lvlText w:val=""/>
      <w:lvlJc w:val="left"/>
      <w:pPr>
        <w:ind w:left="4734" w:hanging="360"/>
      </w:pPr>
      <w:rPr>
        <w:rFonts w:ascii="Symbol" w:hAnsi="Symbol" w:hint="default"/>
      </w:rPr>
    </w:lvl>
    <w:lvl w:ilvl="4" w:tplc="04090003" w:tentative="1">
      <w:start w:val="1"/>
      <w:numFmt w:val="bullet"/>
      <w:lvlText w:val="o"/>
      <w:lvlJc w:val="left"/>
      <w:pPr>
        <w:ind w:left="5454" w:hanging="360"/>
      </w:pPr>
      <w:rPr>
        <w:rFonts w:ascii="Courier New" w:hAnsi="Courier New" w:cs="Courier New" w:hint="default"/>
      </w:rPr>
    </w:lvl>
    <w:lvl w:ilvl="5" w:tplc="04090005" w:tentative="1">
      <w:start w:val="1"/>
      <w:numFmt w:val="bullet"/>
      <w:lvlText w:val=""/>
      <w:lvlJc w:val="left"/>
      <w:pPr>
        <w:ind w:left="6174" w:hanging="360"/>
      </w:pPr>
      <w:rPr>
        <w:rFonts w:ascii="Wingdings" w:hAnsi="Wingdings" w:hint="default"/>
      </w:rPr>
    </w:lvl>
    <w:lvl w:ilvl="6" w:tplc="04090001" w:tentative="1">
      <w:start w:val="1"/>
      <w:numFmt w:val="bullet"/>
      <w:lvlText w:val=""/>
      <w:lvlJc w:val="left"/>
      <w:pPr>
        <w:ind w:left="6894" w:hanging="360"/>
      </w:pPr>
      <w:rPr>
        <w:rFonts w:ascii="Symbol" w:hAnsi="Symbol" w:hint="default"/>
      </w:rPr>
    </w:lvl>
    <w:lvl w:ilvl="7" w:tplc="04090003" w:tentative="1">
      <w:start w:val="1"/>
      <w:numFmt w:val="bullet"/>
      <w:lvlText w:val="o"/>
      <w:lvlJc w:val="left"/>
      <w:pPr>
        <w:ind w:left="7614" w:hanging="360"/>
      </w:pPr>
      <w:rPr>
        <w:rFonts w:ascii="Courier New" w:hAnsi="Courier New" w:cs="Courier New" w:hint="default"/>
      </w:rPr>
    </w:lvl>
    <w:lvl w:ilvl="8" w:tplc="04090005" w:tentative="1">
      <w:start w:val="1"/>
      <w:numFmt w:val="bullet"/>
      <w:lvlText w:val=""/>
      <w:lvlJc w:val="left"/>
      <w:pPr>
        <w:ind w:left="8334" w:hanging="360"/>
      </w:pPr>
      <w:rPr>
        <w:rFonts w:ascii="Wingdings" w:hAnsi="Wingdings" w:hint="default"/>
      </w:rPr>
    </w:lvl>
  </w:abstractNum>
  <w:abstractNum w:abstractNumId="71" w15:restartNumberingAfterBreak="0">
    <w:nsid w:val="416B6696"/>
    <w:multiLevelType w:val="multilevel"/>
    <w:tmpl w:val="E78454E6"/>
    <w:lvl w:ilvl="0">
      <w:start w:val="1"/>
      <w:numFmt w:val="decimal"/>
      <w:lvlText w:val="%1."/>
      <w:lvlJc w:val="left"/>
      <w:pPr>
        <w:ind w:left="360" w:hanging="360"/>
      </w:pPr>
      <w:rPr>
        <w:rFonts w:hint="default"/>
        <w:color w:val="auto"/>
      </w:rPr>
    </w:lvl>
    <w:lvl w:ilvl="1">
      <w:start w:val="1"/>
      <w:numFmt w:val="decimal"/>
      <w:isLgl/>
      <w:lvlText w:val="%1.%2."/>
      <w:lvlJc w:val="left"/>
      <w:pPr>
        <w:ind w:left="360" w:hanging="360"/>
      </w:pPr>
      <w:rPr>
        <w:rFonts w:hint="default"/>
        <w:b w:val="0"/>
        <w:bCs w:val="0"/>
        <w:sz w:val="24"/>
        <w:lang w:bidi="he-IL"/>
      </w:rPr>
    </w:lvl>
    <w:lvl w:ilvl="2">
      <w:start w:val="1"/>
      <w:numFmt w:val="decimal"/>
      <w:isLgl/>
      <w:lvlText w:val="%1.%2.%3."/>
      <w:lvlJc w:val="left"/>
      <w:pPr>
        <w:ind w:left="720" w:hanging="720"/>
      </w:pPr>
      <w:rPr>
        <w:rFonts w:hint="default"/>
        <w:sz w:val="24"/>
      </w:rPr>
    </w:lvl>
    <w:lvl w:ilvl="3">
      <w:start w:val="1"/>
      <w:numFmt w:val="decimal"/>
      <w:isLgl/>
      <w:lvlText w:val="%1.%2.%3.%4."/>
      <w:lvlJc w:val="left"/>
      <w:pPr>
        <w:ind w:left="720" w:hanging="720"/>
      </w:pPr>
      <w:rPr>
        <w:rFonts w:hint="default"/>
        <w:sz w:val="24"/>
      </w:rPr>
    </w:lvl>
    <w:lvl w:ilvl="4">
      <w:start w:val="1"/>
      <w:numFmt w:val="decimal"/>
      <w:isLgl/>
      <w:lvlText w:val="%1.%2.%3.%4.%5."/>
      <w:lvlJc w:val="left"/>
      <w:pPr>
        <w:ind w:left="1080" w:hanging="1080"/>
      </w:pPr>
      <w:rPr>
        <w:rFonts w:hint="default"/>
        <w:sz w:val="24"/>
      </w:rPr>
    </w:lvl>
    <w:lvl w:ilvl="5">
      <w:start w:val="1"/>
      <w:numFmt w:val="decimal"/>
      <w:isLgl/>
      <w:lvlText w:val="%1.%2.%3.%4.%5.%6."/>
      <w:lvlJc w:val="left"/>
      <w:pPr>
        <w:ind w:left="1080" w:hanging="1080"/>
      </w:pPr>
      <w:rPr>
        <w:rFonts w:hint="default"/>
        <w:sz w:val="24"/>
      </w:rPr>
    </w:lvl>
    <w:lvl w:ilvl="6">
      <w:start w:val="1"/>
      <w:numFmt w:val="decimal"/>
      <w:isLgl/>
      <w:lvlText w:val="%1.%2.%3.%4.%5.%6.%7."/>
      <w:lvlJc w:val="left"/>
      <w:pPr>
        <w:ind w:left="1440" w:hanging="1440"/>
      </w:pPr>
      <w:rPr>
        <w:rFonts w:hint="default"/>
        <w:sz w:val="24"/>
      </w:rPr>
    </w:lvl>
    <w:lvl w:ilvl="7">
      <w:start w:val="1"/>
      <w:numFmt w:val="decimal"/>
      <w:isLgl/>
      <w:lvlText w:val="%1.%2.%3.%4.%5.%6.%7.%8."/>
      <w:lvlJc w:val="left"/>
      <w:pPr>
        <w:ind w:left="1440" w:hanging="1440"/>
      </w:pPr>
      <w:rPr>
        <w:rFonts w:hint="default"/>
        <w:sz w:val="24"/>
      </w:rPr>
    </w:lvl>
    <w:lvl w:ilvl="8">
      <w:start w:val="1"/>
      <w:numFmt w:val="decimal"/>
      <w:isLgl/>
      <w:lvlText w:val="%1.%2.%3.%4.%5.%6.%7.%8.%9."/>
      <w:lvlJc w:val="left"/>
      <w:pPr>
        <w:ind w:left="1800" w:hanging="1800"/>
      </w:pPr>
      <w:rPr>
        <w:rFonts w:hint="default"/>
        <w:sz w:val="24"/>
      </w:rPr>
    </w:lvl>
  </w:abstractNum>
  <w:abstractNum w:abstractNumId="72" w15:restartNumberingAfterBreak="0">
    <w:nsid w:val="41B509BB"/>
    <w:multiLevelType w:val="multilevel"/>
    <w:tmpl w:val="48C41EC0"/>
    <w:lvl w:ilvl="0">
      <w:start w:val="8"/>
      <w:numFmt w:val="decimal"/>
      <w:lvlText w:val="%1."/>
      <w:lvlJc w:val="left"/>
      <w:pPr>
        <w:tabs>
          <w:tab w:val="num" w:pos="360"/>
        </w:tabs>
        <w:ind w:left="284" w:hanging="284"/>
      </w:pPr>
      <w:rPr>
        <w:rFonts w:ascii="David" w:hAnsi="David" w:cs="David" w:hint="default"/>
        <w:b/>
        <w:bCs/>
      </w:rPr>
    </w:lvl>
    <w:lvl w:ilvl="1">
      <w:start w:val="1"/>
      <w:numFmt w:val="hebrew1"/>
      <w:lvlText w:val="%2."/>
      <w:lvlJc w:val="left"/>
      <w:pPr>
        <w:tabs>
          <w:tab w:val="num" w:pos="720"/>
        </w:tabs>
        <w:ind w:left="113" w:firstLine="0"/>
      </w:pPr>
      <w:rPr>
        <w:rFonts w:hint="default"/>
        <w:b w:val="0"/>
        <w:bCs w:val="0"/>
        <w:sz w:val="24"/>
        <w:szCs w:val="24"/>
      </w:rPr>
    </w:lvl>
    <w:lvl w:ilvl="2">
      <w:start w:val="1"/>
      <w:numFmt w:val="decimal"/>
      <w:lvlText w:val="%3)"/>
      <w:lvlJc w:val="left"/>
      <w:pPr>
        <w:tabs>
          <w:tab w:val="num" w:pos="1211"/>
        </w:tabs>
        <w:ind w:left="1211" w:hanging="360"/>
      </w:pPr>
      <w:rPr>
        <w:rFonts w:ascii="David" w:hAnsi="David" w:cs="David" w:hint="default"/>
      </w:rPr>
    </w:lvl>
    <w:lvl w:ilvl="3">
      <w:start w:val="1"/>
      <w:numFmt w:val="lowerRoman"/>
      <w:lvlText w:val="%4."/>
      <w:lvlJc w:val="righ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73" w15:restartNumberingAfterBreak="0">
    <w:nsid w:val="42D0646D"/>
    <w:multiLevelType w:val="hybridMultilevel"/>
    <w:tmpl w:val="6C78AD30"/>
    <w:lvl w:ilvl="0" w:tplc="B2ECB8CE">
      <w:start w:val="1"/>
      <w:numFmt w:val="hebrew1"/>
      <w:pStyle w:val="AlphaList5"/>
      <w:lvlText w:val="%1."/>
      <w:lvlJc w:val="left"/>
      <w:pPr>
        <w:ind w:left="221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4"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cs="Times New Roman" w:hint="default"/>
      </w:rPr>
    </w:lvl>
  </w:abstractNum>
  <w:abstractNum w:abstractNumId="75" w15:restartNumberingAfterBreak="0">
    <w:nsid w:val="46BE2B8F"/>
    <w:multiLevelType w:val="multilevel"/>
    <w:tmpl w:val="D75EDC1E"/>
    <w:lvl w:ilvl="0">
      <w:start w:val="1"/>
      <w:numFmt w:val="decimal"/>
      <w:lvlText w:val="%1."/>
      <w:lvlJc w:val="left"/>
      <w:pPr>
        <w:tabs>
          <w:tab w:val="num" w:pos="1083"/>
        </w:tabs>
        <w:ind w:left="1083" w:hanging="363"/>
      </w:pPr>
      <w:rPr>
        <w:rFonts w:hint="default"/>
      </w:rPr>
    </w:lvl>
    <w:lvl w:ilvl="1">
      <w:start w:val="1"/>
      <w:numFmt w:val="decimal"/>
      <w:pStyle w:val="OutlineList1"/>
      <w:lvlText w:val="%1.%2"/>
      <w:lvlJc w:val="left"/>
      <w:pPr>
        <w:tabs>
          <w:tab w:val="num" w:pos="1446"/>
        </w:tabs>
        <w:ind w:left="1446" w:hanging="726"/>
      </w:pPr>
      <w:rPr>
        <w:rFonts w:hint="default"/>
      </w:rPr>
    </w:lvl>
    <w:lvl w:ilvl="2">
      <w:start w:val="1"/>
      <w:numFmt w:val="decimal"/>
      <w:lvlText w:val="%1.%2.%3"/>
      <w:lvlJc w:val="left"/>
      <w:pPr>
        <w:tabs>
          <w:tab w:val="num" w:pos="1446"/>
        </w:tabs>
        <w:ind w:left="1446" w:hanging="726"/>
      </w:pPr>
      <w:rPr>
        <w:rFonts w:hint="default"/>
      </w:rPr>
    </w:lvl>
    <w:lvl w:ilvl="3">
      <w:start w:val="1"/>
      <w:numFmt w:val="decimal"/>
      <w:lvlText w:val="%4.1.1.1"/>
      <w:lvlJc w:val="left"/>
      <w:pPr>
        <w:tabs>
          <w:tab w:val="num" w:pos="1803"/>
        </w:tabs>
        <w:ind w:left="1803" w:hanging="1083"/>
      </w:pPr>
      <w:rPr>
        <w:rFonts w:hint="default"/>
      </w:rPr>
    </w:lvl>
    <w:lvl w:ilvl="4">
      <w:start w:val="1"/>
      <w:numFmt w:val="decimal"/>
      <w:lvlText w:val="%1.%2.%3.%4.%5"/>
      <w:lvlJc w:val="left"/>
      <w:pPr>
        <w:tabs>
          <w:tab w:val="num" w:pos="1803"/>
        </w:tabs>
        <w:ind w:left="1803" w:hanging="1083"/>
      </w:pPr>
      <w:rPr>
        <w:rFonts w:hint="default"/>
      </w:rPr>
    </w:lvl>
    <w:lvl w:ilvl="5">
      <w:start w:val="1"/>
      <w:numFmt w:val="decimal"/>
      <w:lvlText w:val="%1.%2.%3.%4.%5.%6"/>
      <w:lvlJc w:val="left"/>
      <w:pPr>
        <w:tabs>
          <w:tab w:val="num" w:pos="2217"/>
        </w:tabs>
        <w:ind w:left="2217" w:hanging="1497"/>
      </w:pPr>
      <w:rPr>
        <w:rFonts w:hint="default"/>
      </w:rPr>
    </w:lvl>
    <w:lvl w:ilvl="6">
      <w:start w:val="1"/>
      <w:numFmt w:val="decimal"/>
      <w:lvlText w:val="%1.%2.%3.%4.%5.%6.%7"/>
      <w:lvlJc w:val="left"/>
      <w:pPr>
        <w:tabs>
          <w:tab w:val="num" w:pos="2217"/>
        </w:tabs>
        <w:ind w:left="2217" w:hanging="1497"/>
      </w:pPr>
      <w:rPr>
        <w:rFonts w:hint="default"/>
      </w:rPr>
    </w:lvl>
    <w:lvl w:ilvl="7">
      <w:start w:val="1"/>
      <w:numFmt w:val="decimal"/>
      <w:lvlText w:val="%1.%2.%3.%4.%5.%6.%7.%8"/>
      <w:lvlJc w:val="left"/>
      <w:pPr>
        <w:tabs>
          <w:tab w:val="num" w:pos="2574"/>
        </w:tabs>
        <w:ind w:left="2574" w:hanging="1854"/>
      </w:pPr>
      <w:rPr>
        <w:rFonts w:hint="default"/>
      </w:rPr>
    </w:lvl>
    <w:lvl w:ilvl="8">
      <w:start w:val="1"/>
      <w:numFmt w:val="decimal"/>
      <w:lvlText w:val="%1.%2.%3.%4.%5.%6.%7.%8.%9"/>
      <w:lvlJc w:val="left"/>
      <w:pPr>
        <w:tabs>
          <w:tab w:val="num" w:pos="2574"/>
        </w:tabs>
        <w:ind w:left="2574" w:hanging="1854"/>
      </w:pPr>
      <w:rPr>
        <w:rFonts w:hint="default"/>
      </w:rPr>
    </w:lvl>
  </w:abstractNum>
  <w:abstractNum w:abstractNumId="76" w15:restartNumberingAfterBreak="0">
    <w:nsid w:val="470313BE"/>
    <w:multiLevelType w:val="multilevel"/>
    <w:tmpl w:val="88BC2918"/>
    <w:styleLink w:val="10"/>
    <w:lvl w:ilvl="0">
      <w:start w:val="1"/>
      <w:numFmt w:val="decimal"/>
      <w:lvlText w:val="%1"/>
      <w:lvlJc w:val="left"/>
      <w:pPr>
        <w:tabs>
          <w:tab w:val="num" w:pos="720"/>
        </w:tabs>
        <w:ind w:left="720" w:hanging="720"/>
      </w:pPr>
      <w:rPr>
        <w:rFonts w:hint="default"/>
      </w:rPr>
    </w:lvl>
    <w:lvl w:ilvl="1">
      <w:start w:val="1"/>
      <w:numFmt w:val="decimal"/>
      <w:lvlText w:val="%1.%2"/>
      <w:lvlJc w:val="left"/>
      <w:pPr>
        <w:tabs>
          <w:tab w:val="num" w:pos="720"/>
        </w:tabs>
        <w:ind w:left="720" w:hanging="720"/>
      </w:pPr>
      <w:rPr>
        <w:rFonts w:hint="default"/>
      </w:rPr>
    </w:lvl>
    <w:lvl w:ilvl="2">
      <w:start w:val="1"/>
      <w:numFmt w:val="none"/>
      <w:lvlText w:val="1.1.1"/>
      <w:lvlJc w:val="left"/>
      <w:pPr>
        <w:tabs>
          <w:tab w:val="num" w:pos="363"/>
        </w:tabs>
        <w:ind w:left="363" w:hanging="363"/>
      </w:pPr>
      <w:rPr>
        <w:rFonts w:hint="default"/>
      </w:rPr>
    </w:lvl>
    <w:lvl w:ilvl="3">
      <w:start w:val="1"/>
      <w:numFmt w:val="decimal"/>
      <w:lvlText w:val="%1.%2.%3.%4."/>
      <w:lvlJc w:val="left"/>
      <w:pPr>
        <w:tabs>
          <w:tab w:val="num" w:pos="1768"/>
        </w:tabs>
        <w:ind w:left="1768" w:hanging="648"/>
      </w:pPr>
      <w:rPr>
        <w:rFonts w:hint="default"/>
      </w:rPr>
    </w:lvl>
    <w:lvl w:ilvl="4">
      <w:start w:val="1"/>
      <w:numFmt w:val="decimal"/>
      <w:lvlText w:val="%1.%2.%3.%4.%5."/>
      <w:lvlJc w:val="left"/>
      <w:pPr>
        <w:tabs>
          <w:tab w:val="num" w:pos="2560"/>
        </w:tabs>
        <w:ind w:left="2272" w:hanging="792"/>
      </w:pPr>
      <w:rPr>
        <w:rFonts w:hint="default"/>
      </w:rPr>
    </w:lvl>
    <w:lvl w:ilvl="5">
      <w:start w:val="1"/>
      <w:numFmt w:val="decimal"/>
      <w:lvlText w:val="%1.%2.%3.%4.%5.%6."/>
      <w:lvlJc w:val="left"/>
      <w:pPr>
        <w:tabs>
          <w:tab w:val="num" w:pos="2920"/>
        </w:tabs>
        <w:ind w:left="2776" w:hanging="936"/>
      </w:pPr>
      <w:rPr>
        <w:rFonts w:hint="default"/>
      </w:rPr>
    </w:lvl>
    <w:lvl w:ilvl="6">
      <w:start w:val="1"/>
      <w:numFmt w:val="decimal"/>
      <w:lvlText w:val="%1.%2.%3.%4.%5.%6.%7."/>
      <w:lvlJc w:val="left"/>
      <w:pPr>
        <w:tabs>
          <w:tab w:val="num" w:pos="3640"/>
        </w:tabs>
        <w:ind w:left="3280" w:hanging="1080"/>
      </w:pPr>
      <w:rPr>
        <w:rFonts w:hint="default"/>
      </w:rPr>
    </w:lvl>
    <w:lvl w:ilvl="7">
      <w:start w:val="1"/>
      <w:numFmt w:val="decimal"/>
      <w:lvlText w:val="%1.%2.%3.%4.%5.%6.%7.%8."/>
      <w:lvlJc w:val="left"/>
      <w:pPr>
        <w:tabs>
          <w:tab w:val="num" w:pos="4000"/>
        </w:tabs>
        <w:ind w:left="3784" w:hanging="1224"/>
      </w:pPr>
      <w:rPr>
        <w:rFonts w:hint="default"/>
      </w:rPr>
    </w:lvl>
    <w:lvl w:ilvl="8">
      <w:start w:val="1"/>
      <w:numFmt w:val="decimal"/>
      <w:lvlText w:val="%1.%2.%3.%4.%5.%6.%7.%8.%9."/>
      <w:lvlJc w:val="left"/>
      <w:pPr>
        <w:tabs>
          <w:tab w:val="num" w:pos="4360"/>
        </w:tabs>
        <w:ind w:left="4360" w:hanging="1440"/>
      </w:pPr>
      <w:rPr>
        <w:rFonts w:hint="default"/>
      </w:rPr>
    </w:lvl>
  </w:abstractNum>
  <w:abstractNum w:abstractNumId="77" w15:restartNumberingAfterBreak="0">
    <w:nsid w:val="47A66176"/>
    <w:multiLevelType w:val="singleLevel"/>
    <w:tmpl w:val="BAA4C14A"/>
    <w:lvl w:ilvl="0">
      <w:start w:val="1"/>
      <w:numFmt w:val="decimal"/>
      <w:pStyle w:val="NumberList0"/>
      <w:lvlText w:val="%1."/>
      <w:lvlJc w:val="left"/>
      <w:pPr>
        <w:tabs>
          <w:tab w:val="num" w:pos="357"/>
        </w:tabs>
        <w:ind w:left="357" w:hanging="357"/>
      </w:pPr>
      <w:rPr>
        <w:rFonts w:hint="default"/>
      </w:rPr>
    </w:lvl>
  </w:abstractNum>
  <w:abstractNum w:abstractNumId="78" w15:restartNumberingAfterBreak="0">
    <w:nsid w:val="4F884EBE"/>
    <w:multiLevelType w:val="hybridMultilevel"/>
    <w:tmpl w:val="516C2898"/>
    <w:lvl w:ilvl="0" w:tplc="04090011">
      <w:start w:val="1"/>
      <w:numFmt w:val="bullet"/>
      <w:pStyle w:val="BULETNORMALDOT"/>
      <w:lvlText w:val=""/>
      <w:lvlJc w:val="left"/>
      <w:pPr>
        <w:ind w:left="1002" w:hanging="360"/>
      </w:pPr>
      <w:rPr>
        <w:rFonts w:ascii="Symbol" w:hAnsi="Symbol" w:hint="default"/>
      </w:rPr>
    </w:lvl>
    <w:lvl w:ilvl="1" w:tplc="04090019" w:tentative="1">
      <w:start w:val="1"/>
      <w:numFmt w:val="bullet"/>
      <w:lvlText w:val="o"/>
      <w:lvlJc w:val="left"/>
      <w:pPr>
        <w:ind w:left="1722" w:hanging="360"/>
      </w:pPr>
      <w:rPr>
        <w:rFonts w:ascii="Courier New" w:hAnsi="Courier New" w:cs="Courier New" w:hint="default"/>
      </w:rPr>
    </w:lvl>
    <w:lvl w:ilvl="2" w:tplc="0409001B" w:tentative="1">
      <w:start w:val="1"/>
      <w:numFmt w:val="bullet"/>
      <w:lvlText w:val=""/>
      <w:lvlJc w:val="left"/>
      <w:pPr>
        <w:ind w:left="2442" w:hanging="360"/>
      </w:pPr>
      <w:rPr>
        <w:rFonts w:ascii="Wingdings" w:hAnsi="Wingdings" w:hint="default"/>
      </w:rPr>
    </w:lvl>
    <w:lvl w:ilvl="3" w:tplc="0409000F" w:tentative="1">
      <w:start w:val="1"/>
      <w:numFmt w:val="bullet"/>
      <w:lvlText w:val=""/>
      <w:lvlJc w:val="left"/>
      <w:pPr>
        <w:ind w:left="3162" w:hanging="360"/>
      </w:pPr>
      <w:rPr>
        <w:rFonts w:ascii="Symbol" w:hAnsi="Symbol" w:hint="default"/>
      </w:rPr>
    </w:lvl>
    <w:lvl w:ilvl="4" w:tplc="04090019" w:tentative="1">
      <w:start w:val="1"/>
      <w:numFmt w:val="bullet"/>
      <w:lvlText w:val="o"/>
      <w:lvlJc w:val="left"/>
      <w:pPr>
        <w:ind w:left="3882" w:hanging="360"/>
      </w:pPr>
      <w:rPr>
        <w:rFonts w:ascii="Courier New" w:hAnsi="Courier New" w:cs="Courier New" w:hint="default"/>
      </w:rPr>
    </w:lvl>
    <w:lvl w:ilvl="5" w:tplc="0409001B" w:tentative="1">
      <w:start w:val="1"/>
      <w:numFmt w:val="bullet"/>
      <w:lvlText w:val=""/>
      <w:lvlJc w:val="left"/>
      <w:pPr>
        <w:ind w:left="4602" w:hanging="360"/>
      </w:pPr>
      <w:rPr>
        <w:rFonts w:ascii="Wingdings" w:hAnsi="Wingdings" w:hint="default"/>
      </w:rPr>
    </w:lvl>
    <w:lvl w:ilvl="6" w:tplc="0409000F" w:tentative="1">
      <w:start w:val="1"/>
      <w:numFmt w:val="bullet"/>
      <w:lvlText w:val=""/>
      <w:lvlJc w:val="left"/>
      <w:pPr>
        <w:ind w:left="5322" w:hanging="360"/>
      </w:pPr>
      <w:rPr>
        <w:rFonts w:ascii="Symbol" w:hAnsi="Symbol" w:hint="default"/>
      </w:rPr>
    </w:lvl>
    <w:lvl w:ilvl="7" w:tplc="04090019" w:tentative="1">
      <w:start w:val="1"/>
      <w:numFmt w:val="bullet"/>
      <w:lvlText w:val="o"/>
      <w:lvlJc w:val="left"/>
      <w:pPr>
        <w:ind w:left="6042" w:hanging="360"/>
      </w:pPr>
      <w:rPr>
        <w:rFonts w:ascii="Courier New" w:hAnsi="Courier New" w:cs="Courier New" w:hint="default"/>
      </w:rPr>
    </w:lvl>
    <w:lvl w:ilvl="8" w:tplc="0409001B" w:tentative="1">
      <w:start w:val="1"/>
      <w:numFmt w:val="bullet"/>
      <w:lvlText w:val=""/>
      <w:lvlJc w:val="left"/>
      <w:pPr>
        <w:ind w:left="6762" w:hanging="360"/>
      </w:pPr>
      <w:rPr>
        <w:rFonts w:ascii="Wingdings" w:hAnsi="Wingdings" w:hint="default"/>
      </w:rPr>
    </w:lvl>
  </w:abstractNum>
  <w:abstractNum w:abstractNumId="79" w15:restartNumberingAfterBreak="0">
    <w:nsid w:val="4FEA1D32"/>
    <w:multiLevelType w:val="hybridMultilevel"/>
    <w:tmpl w:val="07545E8A"/>
    <w:lvl w:ilvl="0" w:tplc="E9A893EA">
      <w:start w:val="1"/>
      <w:numFmt w:val="hebrew1"/>
      <w:pStyle w:val="AlphaList1"/>
      <w:lvlText w:val="%1."/>
      <w:lvlJc w:val="left"/>
      <w:pPr>
        <w:tabs>
          <w:tab w:val="num" w:pos="757"/>
        </w:tabs>
        <w:ind w:left="757" w:hanging="397"/>
      </w:pPr>
      <w:rPr>
        <w:rFonts w:hint="default"/>
      </w:rPr>
    </w:lvl>
    <w:lvl w:ilvl="1" w:tplc="04090019">
      <w:start w:val="1"/>
      <w:numFmt w:val="bullet"/>
      <w:lvlText w:val=""/>
      <w:lvlJc w:val="left"/>
      <w:pPr>
        <w:tabs>
          <w:tab w:val="num" w:pos="1440"/>
        </w:tabs>
        <w:ind w:left="1440" w:hanging="360"/>
      </w:pPr>
      <w:rPr>
        <w:rFonts w:ascii="Wingdings" w:hAnsi="Wingding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0" w15:restartNumberingAfterBreak="0">
    <w:nsid w:val="52F302EA"/>
    <w:multiLevelType w:val="multilevel"/>
    <w:tmpl w:val="FA80C480"/>
    <w:lvl w:ilvl="0">
      <w:start w:val="1"/>
      <w:numFmt w:val="decimal"/>
      <w:pStyle w:val="DCHeading1"/>
      <w:lvlText w:val="%1."/>
      <w:lvlJc w:val="left"/>
      <w:pPr>
        <w:ind w:left="360" w:hanging="360"/>
      </w:pPr>
    </w:lvl>
    <w:lvl w:ilvl="1">
      <w:start w:val="1"/>
      <w:numFmt w:val="decimal"/>
      <w:lvlText w:val="%1.%2."/>
      <w:lvlJc w:val="left"/>
      <w:pPr>
        <w:ind w:left="1140" w:hanging="432"/>
      </w:pPr>
      <w:rPr>
        <w:b w:val="0"/>
        <w:bCs w:val="0"/>
        <w:color w:val="auto"/>
        <w:sz w:val="22"/>
        <w:szCs w:val="22"/>
      </w:rPr>
    </w:lvl>
    <w:lvl w:ilvl="2">
      <w:start w:val="1"/>
      <w:numFmt w:val="decimal"/>
      <w:lvlText w:val="%1.%2.%3."/>
      <w:lvlJc w:val="left"/>
      <w:pPr>
        <w:ind w:left="1224" w:hanging="504"/>
      </w:pPr>
      <w:rPr>
        <w:b w:val="0"/>
        <w:bCs w:val="0"/>
        <w:color w:val="auto"/>
      </w:rPr>
    </w:lvl>
    <w:lvl w:ilvl="3">
      <w:start w:val="1"/>
      <w:numFmt w:val="decimal"/>
      <w:lvlText w:val="%1.%2.%3.%4."/>
      <w:lvlJc w:val="left"/>
      <w:pPr>
        <w:ind w:left="1728" w:hanging="648"/>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1" w15:restartNumberingAfterBreak="0">
    <w:nsid w:val="537D3660"/>
    <w:multiLevelType w:val="multilevel"/>
    <w:tmpl w:val="36A60076"/>
    <w:styleLink w:val="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82" w15:restartNumberingAfterBreak="0">
    <w:nsid w:val="54086D98"/>
    <w:multiLevelType w:val="hybridMultilevel"/>
    <w:tmpl w:val="4C9EA696"/>
    <w:lvl w:ilvl="0" w:tplc="BC3CD0F6">
      <w:start w:val="1"/>
      <w:numFmt w:val="decimal"/>
      <w:lvlText w:val="%1."/>
      <w:lvlJc w:val="left"/>
      <w:pPr>
        <w:ind w:left="1710" w:hanging="360"/>
      </w:pPr>
      <w:rPr>
        <w:rFonts w:hint="default"/>
        <w:b w:val="0"/>
        <w:bCs w:val="0"/>
        <w:i w:val="0"/>
        <w:iCs w:val="0"/>
      </w:rPr>
    </w:lvl>
    <w:lvl w:ilvl="1" w:tplc="04090019">
      <w:start w:val="1"/>
      <w:numFmt w:val="hebrew1"/>
      <w:lvlText w:val="%2."/>
      <w:lvlJc w:val="center"/>
      <w:pPr>
        <w:ind w:left="1854" w:hanging="283"/>
      </w:pPr>
      <w:rPr>
        <w:rFonts w:hint="default"/>
      </w:rPr>
    </w:lvl>
    <w:lvl w:ilvl="2" w:tplc="0409001B">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pStyle w:val="n-b"/>
      <w:lvlText w:val="%9."/>
      <w:lvlJc w:val="right"/>
      <w:pPr>
        <w:ind w:left="7200" w:hanging="180"/>
      </w:pPr>
    </w:lvl>
  </w:abstractNum>
  <w:abstractNum w:abstractNumId="83" w15:restartNumberingAfterBreak="0">
    <w:nsid w:val="543E1D71"/>
    <w:multiLevelType w:val="multilevel"/>
    <w:tmpl w:val="514C6A1A"/>
    <w:lvl w:ilvl="0">
      <w:start w:val="1"/>
      <w:numFmt w:val="decimal"/>
      <w:lvlText w:val="%1."/>
      <w:lvlJc w:val="left"/>
      <w:pPr>
        <w:tabs>
          <w:tab w:val="num" w:pos="360"/>
        </w:tabs>
        <w:ind w:left="284" w:hanging="284"/>
      </w:pPr>
      <w:rPr>
        <w:rFonts w:hint="default"/>
        <w:b/>
        <w:bCs/>
      </w:rPr>
    </w:lvl>
    <w:lvl w:ilvl="1">
      <w:start w:val="1"/>
      <w:numFmt w:val="hebrew1"/>
      <w:lvlText w:val="%2."/>
      <w:lvlJc w:val="left"/>
      <w:pPr>
        <w:tabs>
          <w:tab w:val="num" w:pos="720"/>
        </w:tabs>
        <w:ind w:left="113" w:firstLine="0"/>
      </w:pPr>
      <w:rPr>
        <w:rFonts w:hint="default"/>
        <w:b w:val="0"/>
        <w:bCs w:val="0"/>
        <w:sz w:val="24"/>
        <w:szCs w:val="24"/>
        <w:lang w:val="en-US"/>
      </w:rPr>
    </w:lvl>
    <w:lvl w:ilvl="2">
      <w:start w:val="1"/>
      <w:numFmt w:val="decimal"/>
      <w:lvlText w:val="%3)"/>
      <w:lvlJc w:val="left"/>
      <w:pPr>
        <w:tabs>
          <w:tab w:val="num" w:pos="1211"/>
        </w:tabs>
        <w:ind w:left="1211" w:hanging="360"/>
      </w:pPr>
      <w:rPr>
        <w:rFonts w:ascii="David" w:hAnsi="David" w:cs="David" w:hint="default"/>
      </w:rPr>
    </w:lvl>
    <w:lvl w:ilvl="3">
      <w:start w:val="1"/>
      <w:numFmt w:val="lowerRoman"/>
      <w:lvlText w:val="%4."/>
      <w:lvlJc w:val="righ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84" w15:restartNumberingAfterBreak="0">
    <w:nsid w:val="55893376"/>
    <w:multiLevelType w:val="multilevel"/>
    <w:tmpl w:val="449EEA60"/>
    <w:lvl w:ilvl="0">
      <w:start w:val="1"/>
      <w:numFmt w:val="decimal"/>
      <w:lvlText w:val="%1."/>
      <w:lvlJc w:val="left"/>
      <w:pPr>
        <w:tabs>
          <w:tab w:val="num" w:pos="502"/>
        </w:tabs>
        <w:ind w:left="426" w:hanging="284"/>
      </w:pPr>
      <w:rPr>
        <w:rFonts w:hint="default"/>
        <w:b/>
        <w:bCs/>
      </w:rPr>
    </w:lvl>
    <w:lvl w:ilvl="1">
      <w:start w:val="1"/>
      <w:numFmt w:val="hebrew1"/>
      <w:lvlText w:val="%2."/>
      <w:lvlJc w:val="left"/>
      <w:pPr>
        <w:tabs>
          <w:tab w:val="num" w:pos="720"/>
        </w:tabs>
        <w:ind w:left="113" w:firstLine="0"/>
      </w:pPr>
      <w:rPr>
        <w:rFonts w:hint="default"/>
        <w:b w:val="0"/>
        <w:bCs w:val="0"/>
        <w:sz w:val="24"/>
        <w:szCs w:val="24"/>
        <w:lang w:val="en-US"/>
      </w:rPr>
    </w:lvl>
    <w:lvl w:ilvl="2">
      <w:start w:val="1"/>
      <w:numFmt w:val="decimal"/>
      <w:lvlText w:val="%3)"/>
      <w:lvlJc w:val="left"/>
      <w:pPr>
        <w:tabs>
          <w:tab w:val="num" w:pos="1211"/>
        </w:tabs>
        <w:ind w:left="1211" w:hanging="360"/>
      </w:pPr>
      <w:rPr>
        <w:rFonts w:ascii="David" w:hAnsi="David" w:cs="David" w:hint="default"/>
      </w:rPr>
    </w:lvl>
    <w:lvl w:ilvl="3">
      <w:start w:val="1"/>
      <w:numFmt w:val="lowerRoman"/>
      <w:lvlText w:val="%4."/>
      <w:lvlJc w:val="righ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85" w15:restartNumberingAfterBreak="0">
    <w:nsid w:val="563F71F9"/>
    <w:multiLevelType w:val="multilevel"/>
    <w:tmpl w:val="19821190"/>
    <w:lvl w:ilvl="0">
      <w:start w:val="1"/>
      <w:numFmt w:val="decimal"/>
      <w:pStyle w:val="OutlineList2"/>
      <w:lvlText w:val="%1."/>
      <w:lvlJc w:val="left"/>
      <w:pPr>
        <w:tabs>
          <w:tab w:val="num" w:pos="1083"/>
        </w:tabs>
        <w:ind w:left="1083" w:hanging="363"/>
      </w:pPr>
      <w:rPr>
        <w:rFonts w:hint="default"/>
      </w:rPr>
    </w:lvl>
    <w:lvl w:ilvl="1">
      <w:start w:val="1"/>
      <w:numFmt w:val="decimal"/>
      <w:pStyle w:val="OutlineList2"/>
      <w:lvlText w:val="%1.%2"/>
      <w:lvlJc w:val="left"/>
      <w:pPr>
        <w:tabs>
          <w:tab w:val="num" w:pos="1440"/>
        </w:tabs>
        <w:ind w:left="1440" w:hanging="72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54"/>
        </w:tabs>
        <w:ind w:left="1854" w:hanging="1134"/>
      </w:pPr>
      <w:rPr>
        <w:rFonts w:hint="default"/>
      </w:rPr>
    </w:lvl>
    <w:lvl w:ilvl="4">
      <w:start w:val="1"/>
      <w:numFmt w:val="decimal"/>
      <w:lvlText w:val="%1.%2.%3.%4.%5"/>
      <w:lvlJc w:val="left"/>
      <w:pPr>
        <w:tabs>
          <w:tab w:val="num" w:pos="1854"/>
        </w:tabs>
        <w:ind w:left="1854" w:hanging="1134"/>
      </w:pPr>
      <w:rPr>
        <w:rFonts w:hint="default"/>
      </w:rPr>
    </w:lvl>
    <w:lvl w:ilvl="5">
      <w:start w:val="1"/>
      <w:numFmt w:val="decimal"/>
      <w:lvlText w:val="%1.%2.%3.%4.%5.%6"/>
      <w:lvlJc w:val="left"/>
      <w:pPr>
        <w:tabs>
          <w:tab w:val="num" w:pos="2211"/>
        </w:tabs>
        <w:ind w:left="2211" w:hanging="1491"/>
      </w:pPr>
      <w:rPr>
        <w:rFonts w:hint="default"/>
      </w:rPr>
    </w:lvl>
    <w:lvl w:ilvl="6">
      <w:start w:val="1"/>
      <w:numFmt w:val="decimal"/>
      <w:lvlText w:val="%1.%2.%3.%4.%5.%6.%7"/>
      <w:lvlJc w:val="left"/>
      <w:pPr>
        <w:tabs>
          <w:tab w:val="num" w:pos="2211"/>
        </w:tabs>
        <w:ind w:left="2211" w:hanging="1491"/>
      </w:pPr>
      <w:rPr>
        <w:rFonts w:hint="default"/>
      </w:rPr>
    </w:lvl>
    <w:lvl w:ilvl="7">
      <w:start w:val="1"/>
      <w:numFmt w:val="decimal"/>
      <w:lvlText w:val="%1.%2.%3.%4.%5.%6.%7.%8"/>
      <w:lvlJc w:val="left"/>
      <w:pPr>
        <w:tabs>
          <w:tab w:val="num" w:pos="2569"/>
        </w:tabs>
        <w:ind w:left="2569" w:hanging="1849"/>
      </w:pPr>
      <w:rPr>
        <w:rFonts w:hint="default"/>
      </w:rPr>
    </w:lvl>
    <w:lvl w:ilvl="8">
      <w:start w:val="1"/>
      <w:numFmt w:val="decimal"/>
      <w:lvlText w:val="%1.%2.%3.%4.%5.%6.%7.%8.%9"/>
      <w:lvlJc w:val="left"/>
      <w:pPr>
        <w:tabs>
          <w:tab w:val="num" w:pos="2569"/>
        </w:tabs>
        <w:ind w:left="2569" w:hanging="1849"/>
      </w:pPr>
      <w:rPr>
        <w:rFonts w:hint="default"/>
      </w:rPr>
    </w:lvl>
  </w:abstractNum>
  <w:abstractNum w:abstractNumId="86" w15:restartNumberingAfterBreak="0">
    <w:nsid w:val="56AA0FB3"/>
    <w:multiLevelType w:val="multilevel"/>
    <w:tmpl w:val="57F4ABE8"/>
    <w:lvl w:ilvl="0">
      <w:start w:val="1"/>
      <w:numFmt w:val="decimal"/>
      <w:lvlRestart w:val="0"/>
      <w:pStyle w:val="12"/>
      <w:lvlText w:val="%1."/>
      <w:lvlJc w:val="left"/>
      <w:pPr>
        <w:tabs>
          <w:tab w:val="num" w:pos="1987"/>
        </w:tabs>
        <w:ind w:left="1987" w:hanging="567"/>
      </w:pPr>
      <w:rPr>
        <w:rFonts w:ascii="Times New Roman" w:hAnsi="Times New Roman" w:cs="Times New Roman" w:hint="default"/>
      </w:rPr>
    </w:lvl>
    <w:lvl w:ilvl="1">
      <w:start w:val="1"/>
      <w:numFmt w:val="hebrew1"/>
      <w:pStyle w:val="23"/>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3"/>
      <w:lvlText w:val="%3)"/>
      <w:lvlJc w:val="left"/>
      <w:pPr>
        <w:tabs>
          <w:tab w:val="num" w:pos="3121"/>
        </w:tabs>
        <w:ind w:left="3121" w:hanging="567"/>
      </w:pPr>
      <w:rPr>
        <w:rFonts w:ascii="Times New Roman" w:hAnsi="Times New Roman" w:cs="Times New Roman" w:hint="default"/>
      </w:rPr>
    </w:lvl>
    <w:lvl w:ilvl="3">
      <w:start w:val="1"/>
      <w:numFmt w:val="hebrew1"/>
      <w:pStyle w:val="42"/>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87" w15:restartNumberingAfterBreak="0">
    <w:nsid w:val="56D26D4C"/>
    <w:multiLevelType w:val="multilevel"/>
    <w:tmpl w:val="83387EF4"/>
    <w:lvl w:ilvl="0">
      <w:start w:val="6"/>
      <w:numFmt w:val="decimal"/>
      <w:lvlText w:val="%1."/>
      <w:lvlJc w:val="left"/>
      <w:pPr>
        <w:tabs>
          <w:tab w:val="num" w:pos="360"/>
        </w:tabs>
        <w:ind w:left="284" w:hanging="284"/>
      </w:pPr>
      <w:rPr>
        <w:rFonts w:ascii="David" w:hAnsi="David" w:cs="David" w:hint="default"/>
        <w:b/>
        <w:bCs/>
      </w:rPr>
    </w:lvl>
    <w:lvl w:ilvl="1">
      <w:start w:val="1"/>
      <w:numFmt w:val="hebrew1"/>
      <w:lvlText w:val="%2."/>
      <w:lvlJc w:val="left"/>
      <w:pPr>
        <w:tabs>
          <w:tab w:val="num" w:pos="720"/>
        </w:tabs>
        <w:ind w:left="113" w:firstLine="0"/>
      </w:pPr>
      <w:rPr>
        <w:rFonts w:hint="default"/>
        <w:b w:val="0"/>
        <w:bCs w:val="0"/>
        <w:sz w:val="24"/>
        <w:szCs w:val="24"/>
      </w:rPr>
    </w:lvl>
    <w:lvl w:ilvl="2">
      <w:start w:val="1"/>
      <w:numFmt w:val="decimal"/>
      <w:lvlText w:val="%3)"/>
      <w:lvlJc w:val="left"/>
      <w:pPr>
        <w:tabs>
          <w:tab w:val="num" w:pos="1211"/>
        </w:tabs>
        <w:ind w:left="1211" w:hanging="360"/>
      </w:pPr>
      <w:rPr>
        <w:rFonts w:ascii="David" w:hAnsi="David" w:cs="David" w:hint="default"/>
      </w:rPr>
    </w:lvl>
    <w:lvl w:ilvl="3">
      <w:start w:val="1"/>
      <w:numFmt w:val="lowerRoman"/>
      <w:lvlText w:val="%4."/>
      <w:lvlJc w:val="righ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88" w15:restartNumberingAfterBreak="0">
    <w:nsid w:val="56E26787"/>
    <w:multiLevelType w:val="hybridMultilevel"/>
    <w:tmpl w:val="D7B2600C"/>
    <w:lvl w:ilvl="0" w:tplc="455ADA7E">
      <w:numFmt w:val="bullet"/>
      <w:lvlText w:val=""/>
      <w:lvlJc w:val="left"/>
      <w:pPr>
        <w:ind w:left="1800" w:hanging="360"/>
      </w:pPr>
      <w:rPr>
        <w:rFonts w:ascii="Symbol" w:eastAsia="Times New Roman" w:hAnsi="Symbol" w:cs="David"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89" w15:restartNumberingAfterBreak="0">
    <w:nsid w:val="56F06E4C"/>
    <w:multiLevelType w:val="multilevel"/>
    <w:tmpl w:val="DC3EBB9C"/>
    <w:lvl w:ilvl="0">
      <w:start w:val="3"/>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sz w:val="24"/>
        <w:szCs w:val="24"/>
      </w:rPr>
    </w:lvl>
    <w:lvl w:ilvl="2">
      <w:numFmt w:val="decimal"/>
      <w:pStyle w:val="34"/>
      <w:lvlText w:val="%1.%2.%3"/>
      <w:lvlJc w:val="left"/>
      <w:pPr>
        <w:tabs>
          <w:tab w:val="num" w:pos="720"/>
        </w:tabs>
        <w:ind w:left="720" w:hanging="720"/>
      </w:pPr>
      <w:rPr>
        <w:rFonts w:hint="default"/>
        <w:b/>
        <w:bCs/>
        <w:sz w:val="24"/>
        <w:szCs w:val="24"/>
      </w:rPr>
    </w:lvl>
    <w:lvl w:ilvl="3">
      <w:start w:val="1"/>
      <w:numFmt w:val="decimal"/>
      <w:lvlText w:val="%1.%2.%3.%4"/>
      <w:lvlJc w:val="left"/>
      <w:pPr>
        <w:tabs>
          <w:tab w:val="num" w:pos="907"/>
        </w:tabs>
        <w:ind w:left="1474" w:hanging="794"/>
      </w:pPr>
      <w:rPr>
        <w:rFonts w:hint="default"/>
        <w:b/>
        <w:bCs/>
        <w:sz w:val="24"/>
        <w:szCs w:val="24"/>
      </w:rPr>
    </w:lvl>
    <w:lvl w:ilvl="4">
      <w:start w:val="1"/>
      <w:numFmt w:val="decimal"/>
      <w:lvlText w:val="%1.%2.%3.%4.%5"/>
      <w:lvlJc w:val="left"/>
      <w:pPr>
        <w:tabs>
          <w:tab w:val="num" w:pos="1080"/>
        </w:tabs>
        <w:ind w:left="1080" w:hanging="1080"/>
      </w:pPr>
      <w:rPr>
        <w:rFonts w:hint="default"/>
        <w:b/>
        <w:bCs/>
        <w:sz w:val="24"/>
        <w:szCs w:val="24"/>
      </w:rPr>
    </w:lvl>
    <w:lvl w:ilvl="5">
      <w:start w:val="1"/>
      <w:numFmt w:val="decimal"/>
      <w:lvlText w:val="%1.%2.%3.%4.%5.%6"/>
      <w:lvlJc w:val="left"/>
      <w:pPr>
        <w:tabs>
          <w:tab w:val="num" w:pos="1080"/>
        </w:tabs>
        <w:ind w:left="1080" w:hanging="1080"/>
      </w:pPr>
      <w:rPr>
        <w:rFonts w:hint="default"/>
        <w:b/>
        <w:bCs/>
        <w:sz w:val="24"/>
        <w:szCs w:val="24"/>
      </w:rPr>
    </w:lvl>
    <w:lvl w:ilvl="6">
      <w:start w:val="1"/>
      <w:numFmt w:val="decimal"/>
      <w:lvlText w:val="%1.%2.%3.%4.%5.%6.%7"/>
      <w:lvlJc w:val="left"/>
      <w:pPr>
        <w:tabs>
          <w:tab w:val="num" w:pos="1440"/>
        </w:tabs>
        <w:ind w:left="1440" w:hanging="1440"/>
      </w:pPr>
      <w:rPr>
        <w:rFonts w:hint="default"/>
        <w:b/>
        <w:bCs/>
      </w:rPr>
    </w:lvl>
    <w:lvl w:ilvl="7">
      <w:start w:val="1"/>
      <w:numFmt w:val="decimal"/>
      <w:lvlText w:val="%1.%2.%3.%4.%5.%6.%7.%8"/>
      <w:lvlJc w:val="left"/>
      <w:pPr>
        <w:tabs>
          <w:tab w:val="num" w:pos="1440"/>
        </w:tabs>
        <w:ind w:left="1440" w:hanging="1440"/>
      </w:pPr>
      <w:rPr>
        <w:rFonts w:hint="default"/>
        <w:b w:val="0"/>
        <w:bCs/>
      </w:rPr>
    </w:lvl>
    <w:lvl w:ilvl="8">
      <w:start w:val="1"/>
      <w:numFmt w:val="decimal"/>
      <w:lvlText w:val="%1.%2.%3.%4.%5.%6.%7.%8.%9"/>
      <w:lvlJc w:val="left"/>
      <w:pPr>
        <w:tabs>
          <w:tab w:val="num" w:pos="1440"/>
        </w:tabs>
        <w:ind w:left="1440" w:hanging="1440"/>
      </w:pPr>
      <w:rPr>
        <w:rFonts w:hint="default"/>
      </w:rPr>
    </w:lvl>
  </w:abstractNum>
  <w:abstractNum w:abstractNumId="90" w15:restartNumberingAfterBreak="0">
    <w:nsid w:val="57A80C9D"/>
    <w:multiLevelType w:val="hybridMultilevel"/>
    <w:tmpl w:val="5D7E0310"/>
    <w:lvl w:ilvl="0" w:tplc="89ECB54E">
      <w:start w:val="1"/>
      <w:numFmt w:val="bullet"/>
      <w:pStyle w:val="Remark0"/>
      <w:lvlText w:val=""/>
      <w:lvlJc w:val="left"/>
      <w:pPr>
        <w:tabs>
          <w:tab w:val="num" w:pos="0"/>
        </w:tabs>
        <w:ind w:left="357" w:hanging="357"/>
      </w:pPr>
      <w:rPr>
        <w:rFonts w:ascii="Wingdings" w:hAnsi="Wingdings" w:hint="default"/>
      </w:rPr>
    </w:lvl>
    <w:lvl w:ilvl="1" w:tplc="1562A428" w:tentative="1">
      <w:start w:val="1"/>
      <w:numFmt w:val="bullet"/>
      <w:lvlText w:val="o"/>
      <w:lvlJc w:val="left"/>
      <w:pPr>
        <w:tabs>
          <w:tab w:val="num" w:pos="1440"/>
        </w:tabs>
        <w:ind w:left="1440" w:right="1440" w:hanging="360"/>
      </w:pPr>
      <w:rPr>
        <w:rFonts w:ascii="Courier New" w:hAnsi="Courier New" w:hint="default"/>
      </w:rPr>
    </w:lvl>
    <w:lvl w:ilvl="2" w:tplc="29EC8F9C" w:tentative="1">
      <w:start w:val="1"/>
      <w:numFmt w:val="bullet"/>
      <w:lvlText w:val=""/>
      <w:lvlJc w:val="left"/>
      <w:pPr>
        <w:tabs>
          <w:tab w:val="num" w:pos="2160"/>
        </w:tabs>
        <w:ind w:left="2160" w:right="2160" w:hanging="360"/>
      </w:pPr>
      <w:rPr>
        <w:rFonts w:ascii="Wingdings" w:hAnsi="Wingdings" w:hint="default"/>
      </w:rPr>
    </w:lvl>
    <w:lvl w:ilvl="3" w:tplc="EC065EA0" w:tentative="1">
      <w:start w:val="1"/>
      <w:numFmt w:val="bullet"/>
      <w:lvlText w:val=""/>
      <w:lvlJc w:val="left"/>
      <w:pPr>
        <w:tabs>
          <w:tab w:val="num" w:pos="2880"/>
        </w:tabs>
        <w:ind w:left="2880" w:right="2880" w:hanging="360"/>
      </w:pPr>
      <w:rPr>
        <w:rFonts w:ascii="Symbol" w:hAnsi="Symbol" w:hint="default"/>
      </w:rPr>
    </w:lvl>
    <w:lvl w:ilvl="4" w:tplc="B4166582" w:tentative="1">
      <w:start w:val="1"/>
      <w:numFmt w:val="bullet"/>
      <w:lvlText w:val="o"/>
      <w:lvlJc w:val="left"/>
      <w:pPr>
        <w:tabs>
          <w:tab w:val="num" w:pos="3600"/>
        </w:tabs>
        <w:ind w:left="3600" w:right="3600" w:hanging="360"/>
      </w:pPr>
      <w:rPr>
        <w:rFonts w:ascii="Courier New" w:hAnsi="Courier New" w:hint="default"/>
      </w:rPr>
    </w:lvl>
    <w:lvl w:ilvl="5" w:tplc="B9B03F42" w:tentative="1">
      <w:start w:val="1"/>
      <w:numFmt w:val="bullet"/>
      <w:lvlText w:val=""/>
      <w:lvlJc w:val="left"/>
      <w:pPr>
        <w:tabs>
          <w:tab w:val="num" w:pos="4320"/>
        </w:tabs>
        <w:ind w:left="4320" w:right="4320" w:hanging="360"/>
      </w:pPr>
      <w:rPr>
        <w:rFonts w:ascii="Wingdings" w:hAnsi="Wingdings" w:hint="default"/>
      </w:rPr>
    </w:lvl>
    <w:lvl w:ilvl="6" w:tplc="56BE186E" w:tentative="1">
      <w:start w:val="1"/>
      <w:numFmt w:val="bullet"/>
      <w:lvlText w:val=""/>
      <w:lvlJc w:val="left"/>
      <w:pPr>
        <w:tabs>
          <w:tab w:val="num" w:pos="5040"/>
        </w:tabs>
        <w:ind w:left="5040" w:right="5040" w:hanging="360"/>
      </w:pPr>
      <w:rPr>
        <w:rFonts w:ascii="Symbol" w:hAnsi="Symbol" w:hint="default"/>
      </w:rPr>
    </w:lvl>
    <w:lvl w:ilvl="7" w:tplc="88025416" w:tentative="1">
      <w:start w:val="1"/>
      <w:numFmt w:val="bullet"/>
      <w:lvlText w:val="o"/>
      <w:lvlJc w:val="left"/>
      <w:pPr>
        <w:tabs>
          <w:tab w:val="num" w:pos="5760"/>
        </w:tabs>
        <w:ind w:left="5760" w:right="5760" w:hanging="360"/>
      </w:pPr>
      <w:rPr>
        <w:rFonts w:ascii="Courier New" w:hAnsi="Courier New" w:hint="default"/>
      </w:rPr>
    </w:lvl>
    <w:lvl w:ilvl="8" w:tplc="665E7FA0" w:tentative="1">
      <w:start w:val="1"/>
      <w:numFmt w:val="bullet"/>
      <w:lvlText w:val=""/>
      <w:lvlJc w:val="left"/>
      <w:pPr>
        <w:tabs>
          <w:tab w:val="num" w:pos="6480"/>
        </w:tabs>
        <w:ind w:left="6480" w:right="6480" w:hanging="360"/>
      </w:pPr>
      <w:rPr>
        <w:rFonts w:ascii="Wingdings" w:hAnsi="Wingdings" w:hint="default"/>
      </w:rPr>
    </w:lvl>
  </w:abstractNum>
  <w:abstractNum w:abstractNumId="91" w15:restartNumberingAfterBreak="0">
    <w:nsid w:val="5A454211"/>
    <w:multiLevelType w:val="multilevel"/>
    <w:tmpl w:val="E9A2693C"/>
    <w:lvl w:ilvl="0">
      <w:start w:val="1"/>
      <w:numFmt w:val="decimal"/>
      <w:lvlText w:val="%1."/>
      <w:lvlJc w:val="left"/>
      <w:pPr>
        <w:ind w:left="720" w:hanging="360"/>
      </w:pPr>
      <w:rPr>
        <w:rFonts w:hint="default"/>
        <w:b/>
        <w:bCs w:val="0"/>
        <w:sz w:val="24"/>
        <w:u w:val="none"/>
      </w:rPr>
    </w:lvl>
    <w:lvl w:ilvl="1">
      <w:start w:val="1"/>
      <w:numFmt w:val="decimal"/>
      <w:isLgl/>
      <w:lvlText w:val="%1.%2."/>
      <w:lvlJc w:val="left"/>
      <w:pPr>
        <w:ind w:left="720" w:hanging="360"/>
      </w:pPr>
      <w:rPr>
        <w:rFonts w:hint="default"/>
        <w:b w:val="0"/>
        <w:bCs w:val="0"/>
        <w:sz w:val="24"/>
      </w:rPr>
    </w:lvl>
    <w:lvl w:ilvl="2">
      <w:start w:val="1"/>
      <w:numFmt w:val="decimal"/>
      <w:isLgl/>
      <w:lvlText w:val="%1.%2.%3."/>
      <w:lvlJc w:val="left"/>
      <w:pPr>
        <w:ind w:left="1080" w:hanging="720"/>
      </w:pPr>
      <w:rPr>
        <w:rFonts w:hint="default"/>
        <w:sz w:val="24"/>
      </w:rPr>
    </w:lvl>
    <w:lvl w:ilvl="3">
      <w:start w:val="1"/>
      <w:numFmt w:val="decimal"/>
      <w:isLgl/>
      <w:lvlText w:val="%1.%2.%3.%4."/>
      <w:lvlJc w:val="left"/>
      <w:pPr>
        <w:ind w:left="1080" w:hanging="720"/>
      </w:pPr>
      <w:rPr>
        <w:rFonts w:hint="default"/>
        <w:sz w:val="24"/>
      </w:rPr>
    </w:lvl>
    <w:lvl w:ilvl="4">
      <w:start w:val="1"/>
      <w:numFmt w:val="decimal"/>
      <w:isLgl/>
      <w:lvlText w:val="%1.%2.%3.%4.%5."/>
      <w:lvlJc w:val="left"/>
      <w:pPr>
        <w:ind w:left="1440" w:hanging="1080"/>
      </w:pPr>
      <w:rPr>
        <w:rFonts w:hint="default"/>
        <w:sz w:val="24"/>
      </w:rPr>
    </w:lvl>
    <w:lvl w:ilvl="5">
      <w:start w:val="1"/>
      <w:numFmt w:val="decimal"/>
      <w:isLgl/>
      <w:lvlText w:val="%1.%2.%3.%4.%5.%6."/>
      <w:lvlJc w:val="left"/>
      <w:pPr>
        <w:ind w:left="1440" w:hanging="1080"/>
      </w:pPr>
      <w:rPr>
        <w:rFonts w:hint="default"/>
        <w:sz w:val="24"/>
      </w:rPr>
    </w:lvl>
    <w:lvl w:ilvl="6">
      <w:start w:val="1"/>
      <w:numFmt w:val="decimal"/>
      <w:isLgl/>
      <w:lvlText w:val="%1.%2.%3.%4.%5.%6.%7."/>
      <w:lvlJc w:val="left"/>
      <w:pPr>
        <w:ind w:left="1800" w:hanging="1440"/>
      </w:pPr>
      <w:rPr>
        <w:rFonts w:hint="default"/>
        <w:sz w:val="24"/>
      </w:rPr>
    </w:lvl>
    <w:lvl w:ilvl="7">
      <w:start w:val="1"/>
      <w:numFmt w:val="decimal"/>
      <w:isLgl/>
      <w:lvlText w:val="%1.%2.%3.%4.%5.%6.%7.%8."/>
      <w:lvlJc w:val="left"/>
      <w:pPr>
        <w:ind w:left="1800" w:hanging="1440"/>
      </w:pPr>
      <w:rPr>
        <w:rFonts w:hint="default"/>
        <w:sz w:val="24"/>
      </w:rPr>
    </w:lvl>
    <w:lvl w:ilvl="8">
      <w:start w:val="1"/>
      <w:numFmt w:val="decimal"/>
      <w:isLgl/>
      <w:lvlText w:val="%1.%2.%3.%4.%5.%6.%7.%8.%9."/>
      <w:lvlJc w:val="left"/>
      <w:pPr>
        <w:ind w:left="2160" w:hanging="1800"/>
      </w:pPr>
      <w:rPr>
        <w:rFonts w:hint="default"/>
        <w:sz w:val="24"/>
      </w:rPr>
    </w:lvl>
  </w:abstractNum>
  <w:abstractNum w:abstractNumId="92" w15:restartNumberingAfterBreak="0">
    <w:nsid w:val="5ADA1B8E"/>
    <w:multiLevelType w:val="multilevel"/>
    <w:tmpl w:val="F8B00782"/>
    <w:lvl w:ilvl="0">
      <w:start w:val="1"/>
      <w:numFmt w:val="decimal"/>
      <w:lvlText w:val="%1."/>
      <w:lvlJc w:val="left"/>
      <w:pPr>
        <w:tabs>
          <w:tab w:val="num" w:pos="360"/>
        </w:tabs>
        <w:ind w:left="284" w:hanging="284"/>
      </w:pPr>
      <w:rPr>
        <w:rFonts w:ascii="David" w:hAnsi="David" w:cs="David" w:hint="default"/>
        <w:b/>
        <w:bCs/>
      </w:rPr>
    </w:lvl>
    <w:lvl w:ilvl="1">
      <w:start w:val="1"/>
      <w:numFmt w:val="hebrew1"/>
      <w:lvlText w:val="%2."/>
      <w:lvlJc w:val="left"/>
      <w:pPr>
        <w:tabs>
          <w:tab w:val="num" w:pos="720"/>
        </w:tabs>
        <w:ind w:left="113" w:firstLine="0"/>
      </w:pPr>
      <w:rPr>
        <w:rFonts w:ascii="David" w:hAnsi="David" w:cs="David" w:hint="default"/>
        <w:b w:val="0"/>
        <w:bCs w:val="0"/>
        <w:sz w:val="24"/>
        <w:szCs w:val="24"/>
      </w:rPr>
    </w:lvl>
    <w:lvl w:ilvl="2">
      <w:start w:val="1"/>
      <w:numFmt w:val="decimal"/>
      <w:lvlText w:val="%3)"/>
      <w:lvlJc w:val="left"/>
      <w:pPr>
        <w:tabs>
          <w:tab w:val="num" w:pos="1211"/>
        </w:tabs>
        <w:ind w:left="1211" w:hanging="360"/>
      </w:pPr>
      <w:rPr>
        <w:rFonts w:ascii="David" w:hAnsi="David" w:cs="David" w:hint="default"/>
      </w:rPr>
    </w:lvl>
    <w:lvl w:ilvl="3">
      <w:start w:val="1"/>
      <w:numFmt w:val="lowerRoman"/>
      <w:lvlText w:val="%4."/>
      <w:lvlJc w:val="righ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93" w15:restartNumberingAfterBreak="0">
    <w:nsid w:val="5B1B63F0"/>
    <w:multiLevelType w:val="multilevel"/>
    <w:tmpl w:val="62EC575C"/>
    <w:lvl w:ilvl="0">
      <w:start w:val="1"/>
      <w:numFmt w:val="decimal"/>
      <w:pStyle w:val="Heading2"/>
      <w:lvlText w:val="%1."/>
      <w:lvlJc w:val="left"/>
      <w:pPr>
        <w:tabs>
          <w:tab w:val="num" w:pos="0"/>
        </w:tabs>
        <w:ind w:left="720" w:hanging="360"/>
      </w:pPr>
      <w:rPr>
        <w:rFonts w:cs="Times New Roman" w:hint="default"/>
        <w:b w:val="0"/>
        <w:bCs w:val="0"/>
      </w:rPr>
    </w:lvl>
    <w:lvl w:ilvl="1">
      <w:start w:val="1"/>
      <w:numFmt w:val="decimal"/>
      <w:isLgl/>
      <w:lvlText w:val="%1.%2"/>
      <w:lvlJc w:val="left"/>
      <w:pPr>
        <w:tabs>
          <w:tab w:val="num" w:pos="-795"/>
        </w:tabs>
        <w:ind w:left="540" w:hanging="360"/>
      </w:pPr>
      <w:rPr>
        <w:rFonts w:cs="Times New Roman" w:hint="default"/>
      </w:rPr>
    </w:lvl>
    <w:lvl w:ilvl="2">
      <w:start w:val="1"/>
      <w:numFmt w:val="decimal"/>
      <w:isLgl/>
      <w:lvlText w:val="%1.%2.%3"/>
      <w:lvlJc w:val="left"/>
      <w:pPr>
        <w:tabs>
          <w:tab w:val="num" w:pos="0"/>
        </w:tabs>
        <w:ind w:left="2310" w:hanging="720"/>
      </w:pPr>
      <w:rPr>
        <w:rFonts w:cs="Times New Roman" w:hint="default"/>
      </w:rPr>
    </w:lvl>
    <w:lvl w:ilvl="3">
      <w:start w:val="1"/>
      <w:numFmt w:val="decimal"/>
      <w:isLgl/>
      <w:lvlText w:val="%1.%2.%3.%4"/>
      <w:lvlJc w:val="left"/>
      <w:pPr>
        <w:tabs>
          <w:tab w:val="num" w:pos="0"/>
        </w:tabs>
        <w:ind w:left="2925" w:hanging="720"/>
      </w:pPr>
      <w:rPr>
        <w:rFonts w:cs="Times New Roman" w:hint="default"/>
      </w:rPr>
    </w:lvl>
    <w:lvl w:ilvl="4">
      <w:start w:val="1"/>
      <w:numFmt w:val="decimal"/>
      <w:isLgl/>
      <w:lvlText w:val="%1.%2.%3.%4.%5"/>
      <w:lvlJc w:val="left"/>
      <w:pPr>
        <w:tabs>
          <w:tab w:val="num" w:pos="0"/>
        </w:tabs>
        <w:ind w:left="3900" w:hanging="1080"/>
      </w:pPr>
      <w:rPr>
        <w:rFonts w:cs="Times New Roman" w:hint="default"/>
      </w:rPr>
    </w:lvl>
    <w:lvl w:ilvl="5">
      <w:start w:val="1"/>
      <w:numFmt w:val="decimal"/>
      <w:isLgl/>
      <w:lvlText w:val="%1.%2.%3.%4.%5.%6"/>
      <w:lvlJc w:val="left"/>
      <w:pPr>
        <w:tabs>
          <w:tab w:val="num" w:pos="0"/>
        </w:tabs>
        <w:ind w:left="4515" w:hanging="1080"/>
      </w:pPr>
      <w:rPr>
        <w:rFonts w:cs="Times New Roman" w:hint="default"/>
      </w:rPr>
    </w:lvl>
    <w:lvl w:ilvl="6">
      <w:start w:val="1"/>
      <w:numFmt w:val="decimal"/>
      <w:isLgl/>
      <w:lvlText w:val="%1.%2.%3.%4.%5.%6.%7"/>
      <w:lvlJc w:val="left"/>
      <w:pPr>
        <w:tabs>
          <w:tab w:val="num" w:pos="0"/>
        </w:tabs>
        <w:ind w:left="5490" w:hanging="1440"/>
      </w:pPr>
      <w:rPr>
        <w:rFonts w:cs="Times New Roman" w:hint="default"/>
      </w:rPr>
    </w:lvl>
    <w:lvl w:ilvl="7">
      <w:start w:val="1"/>
      <w:numFmt w:val="decimal"/>
      <w:isLgl/>
      <w:lvlText w:val="%1.%2.%3.%4.%5.%6.%7.%8"/>
      <w:lvlJc w:val="left"/>
      <w:pPr>
        <w:tabs>
          <w:tab w:val="num" w:pos="0"/>
        </w:tabs>
        <w:ind w:left="6105" w:hanging="1440"/>
      </w:pPr>
      <w:rPr>
        <w:rFonts w:cs="Times New Roman" w:hint="default"/>
      </w:rPr>
    </w:lvl>
    <w:lvl w:ilvl="8">
      <w:start w:val="1"/>
      <w:numFmt w:val="decimal"/>
      <w:isLgl/>
      <w:lvlText w:val="%1.%2.%3.%4.%5.%6.%7.%8.%9"/>
      <w:lvlJc w:val="left"/>
      <w:pPr>
        <w:tabs>
          <w:tab w:val="num" w:pos="0"/>
        </w:tabs>
        <w:ind w:left="7080" w:hanging="1800"/>
      </w:pPr>
      <w:rPr>
        <w:rFonts w:cs="Times New Roman" w:hint="default"/>
      </w:rPr>
    </w:lvl>
  </w:abstractNum>
  <w:abstractNum w:abstractNumId="94" w15:restartNumberingAfterBreak="0">
    <w:nsid w:val="5B48306F"/>
    <w:multiLevelType w:val="hybridMultilevel"/>
    <w:tmpl w:val="97FE7E88"/>
    <w:lvl w:ilvl="0" w:tplc="95B232D6">
      <w:start w:val="1"/>
      <w:numFmt w:val="bullet"/>
      <w:pStyle w:val="Instruction4"/>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hint="default"/>
      </w:rPr>
    </w:lvl>
    <w:lvl w:ilvl="8" w:tplc="04090005">
      <w:start w:val="1"/>
      <w:numFmt w:val="bullet"/>
      <w:lvlText w:val=""/>
      <w:lvlJc w:val="left"/>
      <w:pPr>
        <w:ind w:left="6480" w:hanging="360"/>
      </w:pPr>
      <w:rPr>
        <w:rFonts w:ascii="Wingdings" w:hAnsi="Wingdings" w:hint="default"/>
      </w:rPr>
    </w:lvl>
  </w:abstractNum>
  <w:abstractNum w:abstractNumId="95" w15:restartNumberingAfterBreak="0">
    <w:nsid w:val="5BED659D"/>
    <w:multiLevelType w:val="multilevel"/>
    <w:tmpl w:val="449EEA60"/>
    <w:lvl w:ilvl="0">
      <w:start w:val="1"/>
      <w:numFmt w:val="decimal"/>
      <w:lvlText w:val="%1."/>
      <w:lvlJc w:val="left"/>
      <w:pPr>
        <w:tabs>
          <w:tab w:val="num" w:pos="502"/>
        </w:tabs>
        <w:ind w:left="426" w:hanging="284"/>
      </w:pPr>
      <w:rPr>
        <w:rFonts w:hint="default"/>
        <w:b/>
        <w:bCs/>
      </w:rPr>
    </w:lvl>
    <w:lvl w:ilvl="1">
      <w:start w:val="1"/>
      <w:numFmt w:val="hebrew1"/>
      <w:lvlText w:val="%2."/>
      <w:lvlJc w:val="left"/>
      <w:pPr>
        <w:tabs>
          <w:tab w:val="num" w:pos="720"/>
        </w:tabs>
        <w:ind w:left="113" w:firstLine="0"/>
      </w:pPr>
      <w:rPr>
        <w:rFonts w:hint="default"/>
        <w:b w:val="0"/>
        <w:bCs w:val="0"/>
        <w:sz w:val="24"/>
        <w:szCs w:val="24"/>
        <w:lang w:val="en-US"/>
      </w:rPr>
    </w:lvl>
    <w:lvl w:ilvl="2">
      <w:start w:val="1"/>
      <w:numFmt w:val="decimal"/>
      <w:lvlText w:val="%3)"/>
      <w:lvlJc w:val="left"/>
      <w:pPr>
        <w:tabs>
          <w:tab w:val="num" w:pos="1211"/>
        </w:tabs>
        <w:ind w:left="1211" w:hanging="360"/>
      </w:pPr>
      <w:rPr>
        <w:rFonts w:ascii="David" w:hAnsi="David" w:cs="David" w:hint="default"/>
      </w:rPr>
    </w:lvl>
    <w:lvl w:ilvl="3">
      <w:start w:val="1"/>
      <w:numFmt w:val="lowerRoman"/>
      <w:lvlText w:val="%4."/>
      <w:lvlJc w:val="righ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96" w15:restartNumberingAfterBreak="0">
    <w:nsid w:val="5C335586"/>
    <w:multiLevelType w:val="hybridMultilevel"/>
    <w:tmpl w:val="DF4ACA4E"/>
    <w:lvl w:ilvl="0" w:tplc="5D608F0A">
      <w:start w:val="1"/>
      <w:numFmt w:val="decimal"/>
      <w:pStyle w:val="TableNumeric"/>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7" w15:restartNumberingAfterBreak="0">
    <w:nsid w:val="5CCD7579"/>
    <w:multiLevelType w:val="singleLevel"/>
    <w:tmpl w:val="AB64ABE6"/>
    <w:lvl w:ilvl="0">
      <w:start w:val="1"/>
      <w:numFmt w:val="decimal"/>
      <w:pStyle w:val="doublepara"/>
      <w:lvlText w:val="%1)"/>
      <w:lvlJc w:val="left"/>
      <w:pPr>
        <w:tabs>
          <w:tab w:val="num" w:pos="360"/>
        </w:tabs>
        <w:ind w:left="360" w:hanging="360"/>
      </w:pPr>
      <w:rPr>
        <w:rFonts w:hint="cs"/>
      </w:rPr>
    </w:lvl>
  </w:abstractNum>
  <w:abstractNum w:abstractNumId="98" w15:restartNumberingAfterBreak="0">
    <w:nsid w:val="5E6D58D3"/>
    <w:multiLevelType w:val="multilevel"/>
    <w:tmpl w:val="3C169496"/>
    <w:lvl w:ilvl="0">
      <w:start w:val="1"/>
      <w:numFmt w:val="hebrew1"/>
      <w:pStyle w:val="AlphaList4"/>
      <w:lvlText w:val="%1."/>
      <w:lvlJc w:val="left"/>
      <w:pPr>
        <w:tabs>
          <w:tab w:val="num" w:pos="1854"/>
        </w:tabs>
        <w:ind w:left="1854" w:hanging="414"/>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99" w15:restartNumberingAfterBreak="0">
    <w:nsid w:val="644D1859"/>
    <w:multiLevelType w:val="hybridMultilevel"/>
    <w:tmpl w:val="9E3AAC5C"/>
    <w:lvl w:ilvl="0" w:tplc="AD94A41A">
      <w:start w:val="1"/>
      <w:numFmt w:val="hebrew1"/>
      <w:pStyle w:val="AlphaList2"/>
      <w:lvlText w:val="%1."/>
      <w:lvlJc w:val="left"/>
      <w:pPr>
        <w:tabs>
          <w:tab w:val="num" w:pos="1589"/>
        </w:tabs>
        <w:ind w:left="1589" w:hanging="397"/>
      </w:pPr>
      <w:rPr>
        <w:rFonts w:hint="default"/>
        <w:color w:val="auto"/>
      </w:rPr>
    </w:lvl>
    <w:lvl w:ilvl="1" w:tplc="F1FABBAA">
      <w:start w:val="1"/>
      <w:numFmt w:val="bullet"/>
      <w:lvlText w:val=""/>
      <w:lvlJc w:val="left"/>
      <w:pPr>
        <w:tabs>
          <w:tab w:val="num" w:pos="1912"/>
        </w:tabs>
        <w:ind w:left="1912" w:hanging="360"/>
      </w:pPr>
      <w:rPr>
        <w:rFonts w:ascii="Wingdings" w:hAnsi="Wingdings" w:hint="default"/>
      </w:rPr>
    </w:lvl>
    <w:lvl w:ilvl="2" w:tplc="163A2DF8">
      <w:start w:val="1"/>
      <w:numFmt w:val="lowerRoman"/>
      <w:lvlText w:val="%3."/>
      <w:lvlJc w:val="right"/>
      <w:pPr>
        <w:tabs>
          <w:tab w:val="num" w:pos="2632"/>
        </w:tabs>
        <w:ind w:left="2632" w:hanging="180"/>
      </w:pPr>
    </w:lvl>
    <w:lvl w:ilvl="3" w:tplc="055CDFDE" w:tentative="1">
      <w:start w:val="1"/>
      <w:numFmt w:val="decimal"/>
      <w:lvlText w:val="%4."/>
      <w:lvlJc w:val="left"/>
      <w:pPr>
        <w:tabs>
          <w:tab w:val="num" w:pos="3352"/>
        </w:tabs>
        <w:ind w:left="3352" w:hanging="360"/>
      </w:pPr>
    </w:lvl>
    <w:lvl w:ilvl="4" w:tplc="07048460" w:tentative="1">
      <w:start w:val="1"/>
      <w:numFmt w:val="lowerLetter"/>
      <w:lvlText w:val="%5."/>
      <w:lvlJc w:val="left"/>
      <w:pPr>
        <w:tabs>
          <w:tab w:val="num" w:pos="4072"/>
        </w:tabs>
        <w:ind w:left="4072" w:hanging="360"/>
      </w:pPr>
    </w:lvl>
    <w:lvl w:ilvl="5" w:tplc="DB8A0096" w:tentative="1">
      <w:start w:val="1"/>
      <w:numFmt w:val="lowerRoman"/>
      <w:lvlText w:val="%6."/>
      <w:lvlJc w:val="right"/>
      <w:pPr>
        <w:tabs>
          <w:tab w:val="num" w:pos="4792"/>
        </w:tabs>
        <w:ind w:left="4792" w:hanging="180"/>
      </w:pPr>
    </w:lvl>
    <w:lvl w:ilvl="6" w:tplc="E63ABFD6" w:tentative="1">
      <w:start w:val="1"/>
      <w:numFmt w:val="decimal"/>
      <w:lvlText w:val="%7."/>
      <w:lvlJc w:val="left"/>
      <w:pPr>
        <w:tabs>
          <w:tab w:val="num" w:pos="5512"/>
        </w:tabs>
        <w:ind w:left="5512" w:hanging="360"/>
      </w:pPr>
    </w:lvl>
    <w:lvl w:ilvl="7" w:tplc="1C068E26" w:tentative="1">
      <w:start w:val="1"/>
      <w:numFmt w:val="lowerLetter"/>
      <w:lvlText w:val="%8."/>
      <w:lvlJc w:val="left"/>
      <w:pPr>
        <w:tabs>
          <w:tab w:val="num" w:pos="6232"/>
        </w:tabs>
        <w:ind w:left="6232" w:hanging="360"/>
      </w:pPr>
    </w:lvl>
    <w:lvl w:ilvl="8" w:tplc="BB0A1A9A" w:tentative="1">
      <w:start w:val="1"/>
      <w:numFmt w:val="lowerRoman"/>
      <w:lvlText w:val="%9."/>
      <w:lvlJc w:val="right"/>
      <w:pPr>
        <w:tabs>
          <w:tab w:val="num" w:pos="6952"/>
        </w:tabs>
        <w:ind w:left="6952" w:hanging="180"/>
      </w:pPr>
    </w:lvl>
  </w:abstractNum>
  <w:abstractNum w:abstractNumId="100" w15:restartNumberingAfterBreak="0">
    <w:nsid w:val="647D5910"/>
    <w:multiLevelType w:val="multilevel"/>
    <w:tmpl w:val="514C6A1A"/>
    <w:lvl w:ilvl="0">
      <w:start w:val="1"/>
      <w:numFmt w:val="decimal"/>
      <w:lvlText w:val="%1."/>
      <w:lvlJc w:val="left"/>
      <w:pPr>
        <w:tabs>
          <w:tab w:val="num" w:pos="360"/>
        </w:tabs>
        <w:ind w:left="284" w:hanging="284"/>
      </w:pPr>
      <w:rPr>
        <w:rFonts w:hint="default"/>
        <w:b/>
        <w:bCs/>
      </w:rPr>
    </w:lvl>
    <w:lvl w:ilvl="1">
      <w:start w:val="1"/>
      <w:numFmt w:val="hebrew1"/>
      <w:lvlText w:val="%2."/>
      <w:lvlJc w:val="left"/>
      <w:pPr>
        <w:tabs>
          <w:tab w:val="num" w:pos="720"/>
        </w:tabs>
        <w:ind w:left="113" w:firstLine="0"/>
      </w:pPr>
      <w:rPr>
        <w:rFonts w:hint="default"/>
        <w:b w:val="0"/>
        <w:bCs w:val="0"/>
        <w:sz w:val="24"/>
        <w:szCs w:val="24"/>
        <w:lang w:val="en-US"/>
      </w:rPr>
    </w:lvl>
    <w:lvl w:ilvl="2">
      <w:start w:val="1"/>
      <w:numFmt w:val="decimal"/>
      <w:lvlText w:val="%3)"/>
      <w:lvlJc w:val="left"/>
      <w:pPr>
        <w:tabs>
          <w:tab w:val="num" w:pos="1211"/>
        </w:tabs>
        <w:ind w:left="1211" w:hanging="360"/>
      </w:pPr>
      <w:rPr>
        <w:rFonts w:ascii="David" w:hAnsi="David" w:cs="David" w:hint="default"/>
      </w:rPr>
    </w:lvl>
    <w:lvl w:ilvl="3">
      <w:start w:val="1"/>
      <w:numFmt w:val="lowerRoman"/>
      <w:lvlText w:val="%4."/>
      <w:lvlJc w:val="righ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101" w15:restartNumberingAfterBreak="0">
    <w:nsid w:val="657A4059"/>
    <w:multiLevelType w:val="multilevel"/>
    <w:tmpl w:val="0409001D"/>
    <w:styleLink w:val="1ai"/>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02" w15:restartNumberingAfterBreak="0">
    <w:nsid w:val="67404BF3"/>
    <w:multiLevelType w:val="multilevel"/>
    <w:tmpl w:val="0409001F"/>
    <w:numStyleLink w:val="111111"/>
  </w:abstractNum>
  <w:abstractNum w:abstractNumId="103" w15:restartNumberingAfterBreak="0">
    <w:nsid w:val="68B8165E"/>
    <w:multiLevelType w:val="multilevel"/>
    <w:tmpl w:val="EC146AA0"/>
    <w:lvl w:ilvl="0">
      <w:start w:val="1"/>
      <w:numFmt w:val="decimal"/>
      <w:pStyle w:val="NumberList5"/>
      <w:lvlText w:val="%1."/>
      <w:lvlJc w:val="left"/>
      <w:pPr>
        <w:ind w:left="2574" w:hanging="363"/>
      </w:pPr>
      <w:rPr>
        <w:rFonts w:hint="default"/>
      </w:rPr>
    </w:lvl>
    <w:lvl w:ilvl="1">
      <w:start w:val="1"/>
      <w:numFmt w:val="lowerLetter"/>
      <w:lvlText w:val="%2."/>
      <w:lvlJc w:val="left"/>
      <w:pPr>
        <w:ind w:left="2988" w:hanging="363"/>
      </w:pPr>
      <w:rPr>
        <w:rFonts w:hint="default"/>
      </w:rPr>
    </w:lvl>
    <w:lvl w:ilvl="2">
      <w:start w:val="1"/>
      <w:numFmt w:val="lowerRoman"/>
      <w:lvlText w:val="%3."/>
      <w:lvlJc w:val="right"/>
      <w:pPr>
        <w:ind w:left="3402" w:hanging="363"/>
      </w:pPr>
      <w:rPr>
        <w:rFonts w:hint="default"/>
      </w:rPr>
    </w:lvl>
    <w:lvl w:ilvl="3">
      <w:start w:val="1"/>
      <w:numFmt w:val="decimal"/>
      <w:lvlText w:val="%4."/>
      <w:lvlJc w:val="left"/>
      <w:pPr>
        <w:ind w:left="3816" w:hanging="363"/>
      </w:pPr>
      <w:rPr>
        <w:rFonts w:hint="default"/>
      </w:rPr>
    </w:lvl>
    <w:lvl w:ilvl="4">
      <w:start w:val="1"/>
      <w:numFmt w:val="lowerLetter"/>
      <w:lvlText w:val="%5."/>
      <w:lvlJc w:val="left"/>
      <w:pPr>
        <w:ind w:left="4230" w:hanging="363"/>
      </w:pPr>
      <w:rPr>
        <w:rFonts w:hint="default"/>
      </w:rPr>
    </w:lvl>
    <w:lvl w:ilvl="5">
      <w:start w:val="1"/>
      <w:numFmt w:val="lowerRoman"/>
      <w:lvlText w:val="%6."/>
      <w:lvlJc w:val="right"/>
      <w:pPr>
        <w:ind w:left="4644" w:hanging="363"/>
      </w:pPr>
      <w:rPr>
        <w:rFonts w:hint="default"/>
      </w:rPr>
    </w:lvl>
    <w:lvl w:ilvl="6">
      <w:start w:val="1"/>
      <w:numFmt w:val="decimal"/>
      <w:lvlText w:val="%7."/>
      <w:lvlJc w:val="left"/>
      <w:pPr>
        <w:ind w:left="5058" w:hanging="363"/>
      </w:pPr>
      <w:rPr>
        <w:rFonts w:hint="default"/>
      </w:rPr>
    </w:lvl>
    <w:lvl w:ilvl="7">
      <w:start w:val="1"/>
      <w:numFmt w:val="lowerLetter"/>
      <w:lvlText w:val="%8."/>
      <w:lvlJc w:val="left"/>
      <w:pPr>
        <w:ind w:left="5472" w:hanging="363"/>
      </w:pPr>
      <w:rPr>
        <w:rFonts w:hint="default"/>
      </w:rPr>
    </w:lvl>
    <w:lvl w:ilvl="8">
      <w:start w:val="1"/>
      <w:numFmt w:val="lowerRoman"/>
      <w:lvlText w:val="%9."/>
      <w:lvlJc w:val="right"/>
      <w:pPr>
        <w:ind w:left="5886" w:hanging="363"/>
      </w:pPr>
      <w:rPr>
        <w:rFonts w:hint="default"/>
      </w:rPr>
    </w:lvl>
  </w:abstractNum>
  <w:abstractNum w:abstractNumId="104" w15:restartNumberingAfterBreak="0">
    <w:nsid w:val="6A964D95"/>
    <w:multiLevelType w:val="multilevel"/>
    <w:tmpl w:val="04090023"/>
    <w:styleLink w:val="a3"/>
    <w:lvl w:ilvl="0">
      <w:start w:val="1"/>
      <w:numFmt w:val="upperRoman"/>
      <w:lvlText w:val="מאמר %1."/>
      <w:lvlJc w:val="left"/>
      <w:pPr>
        <w:ind w:left="0" w:firstLine="0"/>
      </w:pPr>
    </w:lvl>
    <w:lvl w:ilvl="1">
      <w:start w:val="1"/>
      <w:numFmt w:val="decimalZero"/>
      <w:isLgl/>
      <w:lvlText w:val="סעיף %1.%2"/>
      <w:lvlJc w:val="left"/>
      <w:pPr>
        <w:ind w:left="0"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abstractNum w:abstractNumId="105" w15:restartNumberingAfterBreak="0">
    <w:nsid w:val="6AB144CE"/>
    <w:multiLevelType w:val="singleLevel"/>
    <w:tmpl w:val="29FCF134"/>
    <w:lvl w:ilvl="0">
      <w:start w:val="1"/>
      <w:numFmt w:val="decimal"/>
      <w:pStyle w:val="ltavla"/>
      <w:lvlText w:val="%1."/>
      <w:lvlJc w:val="center"/>
      <w:pPr>
        <w:tabs>
          <w:tab w:val="num" w:pos="648"/>
        </w:tabs>
        <w:ind w:left="360" w:right="360" w:hanging="72"/>
      </w:pPr>
    </w:lvl>
  </w:abstractNum>
  <w:abstractNum w:abstractNumId="106" w15:restartNumberingAfterBreak="0">
    <w:nsid w:val="6AE479C6"/>
    <w:multiLevelType w:val="multilevel"/>
    <w:tmpl w:val="7348F9D8"/>
    <w:lvl w:ilvl="0">
      <w:start w:val="1"/>
      <w:numFmt w:val="decimal"/>
      <w:pStyle w:val="Outline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107" w15:restartNumberingAfterBreak="0">
    <w:nsid w:val="6C264757"/>
    <w:multiLevelType w:val="multilevel"/>
    <w:tmpl w:val="3DDCAAAC"/>
    <w:lvl w:ilvl="0">
      <w:start w:val="4"/>
      <w:numFmt w:val="decimal"/>
      <w:lvlText w:val="%1"/>
      <w:lvlJc w:val="left"/>
      <w:pPr>
        <w:ind w:left="435" w:hanging="435"/>
      </w:pPr>
      <w:rPr>
        <w:rFonts w:ascii="David" w:eastAsia="Times New Roman" w:hAnsi="David" w:cs="David" w:hint="default"/>
      </w:rPr>
    </w:lvl>
    <w:lvl w:ilvl="1">
      <w:start w:val="5"/>
      <w:numFmt w:val="decimal"/>
      <w:lvlText w:val="%1.%2"/>
      <w:lvlJc w:val="left"/>
      <w:pPr>
        <w:ind w:left="1227" w:hanging="435"/>
      </w:pPr>
      <w:rPr>
        <w:rFonts w:ascii="David" w:eastAsia="Times New Roman" w:hAnsi="David" w:cs="David" w:hint="default"/>
      </w:rPr>
    </w:lvl>
    <w:lvl w:ilvl="2">
      <w:start w:val="1"/>
      <w:numFmt w:val="decimal"/>
      <w:lvlText w:val="%1.%2.%3"/>
      <w:lvlJc w:val="left"/>
      <w:pPr>
        <w:ind w:left="2304" w:hanging="720"/>
      </w:pPr>
      <w:rPr>
        <w:rFonts w:ascii="David" w:eastAsia="Times New Roman" w:hAnsi="David" w:cs="David" w:hint="default"/>
      </w:rPr>
    </w:lvl>
    <w:lvl w:ilvl="3">
      <w:start w:val="1"/>
      <w:numFmt w:val="decimal"/>
      <w:lvlText w:val="%1.%2.%3.%4"/>
      <w:lvlJc w:val="left"/>
      <w:pPr>
        <w:ind w:left="3096" w:hanging="720"/>
      </w:pPr>
      <w:rPr>
        <w:rFonts w:ascii="David" w:eastAsia="Times New Roman" w:hAnsi="David" w:cs="David" w:hint="default"/>
      </w:rPr>
    </w:lvl>
    <w:lvl w:ilvl="4">
      <w:start w:val="1"/>
      <w:numFmt w:val="decimal"/>
      <w:lvlText w:val="%1.%2.%3.%4.%5"/>
      <w:lvlJc w:val="left"/>
      <w:pPr>
        <w:ind w:left="4248" w:hanging="1080"/>
      </w:pPr>
      <w:rPr>
        <w:rFonts w:ascii="David" w:eastAsia="Times New Roman" w:hAnsi="David" w:cs="David" w:hint="default"/>
      </w:rPr>
    </w:lvl>
    <w:lvl w:ilvl="5">
      <w:start w:val="1"/>
      <w:numFmt w:val="decimal"/>
      <w:lvlText w:val="%1.%2.%3.%4.%5.%6"/>
      <w:lvlJc w:val="left"/>
      <w:pPr>
        <w:ind w:left="5040" w:hanging="1080"/>
      </w:pPr>
      <w:rPr>
        <w:rFonts w:ascii="David" w:eastAsia="Times New Roman" w:hAnsi="David" w:cs="David" w:hint="default"/>
      </w:rPr>
    </w:lvl>
    <w:lvl w:ilvl="6">
      <w:start w:val="1"/>
      <w:numFmt w:val="decimal"/>
      <w:lvlText w:val="%1.%2.%3.%4.%5.%6.%7"/>
      <w:lvlJc w:val="left"/>
      <w:pPr>
        <w:ind w:left="6192" w:hanging="1440"/>
      </w:pPr>
      <w:rPr>
        <w:rFonts w:ascii="David" w:eastAsia="Times New Roman" w:hAnsi="David" w:cs="David" w:hint="default"/>
      </w:rPr>
    </w:lvl>
    <w:lvl w:ilvl="7">
      <w:start w:val="1"/>
      <w:numFmt w:val="decimal"/>
      <w:lvlText w:val="%1.%2.%3.%4.%5.%6.%7.%8"/>
      <w:lvlJc w:val="left"/>
      <w:pPr>
        <w:ind w:left="6984" w:hanging="1440"/>
      </w:pPr>
      <w:rPr>
        <w:rFonts w:ascii="David" w:eastAsia="Times New Roman" w:hAnsi="David" w:cs="David" w:hint="default"/>
      </w:rPr>
    </w:lvl>
    <w:lvl w:ilvl="8">
      <w:start w:val="1"/>
      <w:numFmt w:val="decimal"/>
      <w:lvlText w:val="%1.%2.%3.%4.%5.%6.%7.%8.%9"/>
      <w:lvlJc w:val="left"/>
      <w:pPr>
        <w:ind w:left="8136" w:hanging="1800"/>
      </w:pPr>
      <w:rPr>
        <w:rFonts w:ascii="David" w:eastAsia="Times New Roman" w:hAnsi="David" w:cs="David" w:hint="default"/>
      </w:rPr>
    </w:lvl>
  </w:abstractNum>
  <w:abstractNum w:abstractNumId="108" w15:restartNumberingAfterBreak="0">
    <w:nsid w:val="6C5965A7"/>
    <w:multiLevelType w:val="multilevel"/>
    <w:tmpl w:val="4CF49B6A"/>
    <w:lvl w:ilvl="0">
      <w:start w:val="1"/>
      <w:numFmt w:val="decimal"/>
      <w:pStyle w:val="a4"/>
      <w:lvlText w:val="%1."/>
      <w:lvlJc w:val="left"/>
      <w:pPr>
        <w:tabs>
          <w:tab w:val="num" w:pos="567"/>
        </w:tabs>
        <w:ind w:left="567" w:hanging="567"/>
      </w:pPr>
      <w:rPr>
        <w:rFonts w:hint="default"/>
      </w:rPr>
    </w:lvl>
    <w:lvl w:ilvl="1">
      <w:start w:val="1"/>
      <w:numFmt w:val="decimal"/>
      <w:pStyle w:val="a5"/>
      <w:lvlText w:val="%1.%2."/>
      <w:lvlJc w:val="left"/>
      <w:pPr>
        <w:tabs>
          <w:tab w:val="num" w:pos="1107"/>
        </w:tabs>
        <w:ind w:left="1107" w:hanging="567"/>
      </w:pPr>
      <w:rPr>
        <w:rFonts w:hint="default"/>
        <w:b w:val="0"/>
        <w:bCs w:val="0"/>
        <w:color w:val="auto"/>
      </w:rPr>
    </w:lvl>
    <w:lvl w:ilvl="2">
      <w:start w:val="1"/>
      <w:numFmt w:val="decimal"/>
      <w:pStyle w:val="a6"/>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auto"/>
        <w:spacing w:val="0"/>
        <w:kern w:val="0"/>
        <w:position w:val="0"/>
        <w:u w:val="none"/>
        <w:vertAlign w:val="baseline"/>
        <w:em w:val="none"/>
      </w:rPr>
    </w:lvl>
    <w:lvl w:ilvl="3">
      <w:start w:val="1"/>
      <w:numFmt w:val="decimal"/>
      <w:pStyle w:val="13"/>
      <w:lvlText w:val="%1.%2.%3.%4."/>
      <w:lvlJc w:val="left"/>
      <w:pPr>
        <w:tabs>
          <w:tab w:val="num" w:pos="2835"/>
        </w:tabs>
        <w:ind w:left="2835" w:hanging="850"/>
      </w:pPr>
      <w:rPr>
        <w:rFonts w:hint="default"/>
        <w:b w:val="0"/>
        <w:bCs w:val="0"/>
        <w:color w:val="auto"/>
      </w:rPr>
    </w:lvl>
    <w:lvl w:ilvl="4">
      <w:start w:val="1"/>
      <w:numFmt w:val="decimal"/>
      <w:pStyle w:val="211111"/>
      <w:lvlText w:val="%1.%2.%3.%4.%5."/>
      <w:lvlJc w:val="left"/>
      <w:pPr>
        <w:tabs>
          <w:tab w:val="num" w:pos="2700"/>
        </w:tabs>
        <w:ind w:left="3969" w:hanging="1134"/>
      </w:pPr>
      <w:rPr>
        <w:rFonts w:hint="default"/>
        <w:color w:val="auto"/>
      </w:rPr>
    </w:lvl>
    <w:lvl w:ilvl="5">
      <w:start w:val="1"/>
      <w:numFmt w:val="bullet"/>
      <w:lvlText w:val=""/>
      <w:lvlJc w:val="left"/>
      <w:pPr>
        <w:tabs>
          <w:tab w:val="num" w:pos="3240"/>
        </w:tabs>
        <w:ind w:left="2736" w:hanging="936"/>
      </w:pPr>
      <w:rPr>
        <w:rFonts w:ascii="Symbol" w:hAnsi="Symbol"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9" w15:restartNumberingAfterBreak="0">
    <w:nsid w:val="6CA373E0"/>
    <w:multiLevelType w:val="multilevel"/>
    <w:tmpl w:val="7D86F8A2"/>
    <w:styleLink w:val="a7"/>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0" w15:restartNumberingAfterBreak="0">
    <w:nsid w:val="6E1142C5"/>
    <w:multiLevelType w:val="multilevel"/>
    <w:tmpl w:val="62E8FBD2"/>
    <w:lvl w:ilvl="0">
      <w:start w:val="1"/>
      <w:numFmt w:val="decimal"/>
      <w:lvlText w:val="%1."/>
      <w:lvlJc w:val="left"/>
      <w:pPr>
        <w:tabs>
          <w:tab w:val="num" w:pos="360"/>
        </w:tabs>
        <w:ind w:left="284" w:hanging="284"/>
      </w:pPr>
      <w:rPr>
        <w:rFonts w:hint="default"/>
        <w:b/>
        <w:bCs/>
      </w:rPr>
    </w:lvl>
    <w:lvl w:ilvl="1">
      <w:start w:val="1"/>
      <w:numFmt w:val="hebrew1"/>
      <w:lvlText w:val="%2."/>
      <w:lvlJc w:val="left"/>
      <w:pPr>
        <w:tabs>
          <w:tab w:val="num" w:pos="720"/>
        </w:tabs>
        <w:ind w:left="113" w:firstLine="0"/>
      </w:pPr>
      <w:rPr>
        <w:rFonts w:hint="default"/>
        <w:b w:val="0"/>
        <w:bCs w:val="0"/>
        <w:sz w:val="24"/>
        <w:szCs w:val="24"/>
        <w:lang w:val="en-US"/>
      </w:rPr>
    </w:lvl>
    <w:lvl w:ilvl="2">
      <w:start w:val="1"/>
      <w:numFmt w:val="decimal"/>
      <w:lvlText w:val="%3)"/>
      <w:lvlJc w:val="left"/>
      <w:pPr>
        <w:tabs>
          <w:tab w:val="num" w:pos="1211"/>
        </w:tabs>
        <w:ind w:left="1211" w:hanging="360"/>
      </w:pPr>
      <w:rPr>
        <w:rFonts w:ascii="David" w:hAnsi="David" w:cs="David" w:hint="default"/>
        <w:b w:val="0"/>
        <w:bCs w:val="0"/>
      </w:rPr>
    </w:lvl>
    <w:lvl w:ilvl="3">
      <w:start w:val="1"/>
      <w:numFmt w:val="lowerRoman"/>
      <w:lvlText w:val="%4."/>
      <w:lvlJc w:val="righ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111" w15:restartNumberingAfterBreak="0">
    <w:nsid w:val="6FBB1F51"/>
    <w:multiLevelType w:val="multilevel"/>
    <w:tmpl w:val="9E7A50FC"/>
    <w:lvl w:ilvl="0">
      <w:start w:val="1"/>
      <w:numFmt w:val="decimal"/>
      <w:lvlText w:val="%1."/>
      <w:lvlJc w:val="left"/>
      <w:pPr>
        <w:tabs>
          <w:tab w:val="num" w:pos="360"/>
        </w:tabs>
        <w:ind w:left="284" w:hanging="284"/>
      </w:pPr>
      <w:rPr>
        <w:rFonts w:hint="default"/>
        <w:b/>
        <w:bCs/>
      </w:rPr>
    </w:lvl>
    <w:lvl w:ilvl="1">
      <w:start w:val="1"/>
      <w:numFmt w:val="hebrew1"/>
      <w:lvlText w:val="%2."/>
      <w:lvlJc w:val="left"/>
      <w:pPr>
        <w:tabs>
          <w:tab w:val="num" w:pos="720"/>
        </w:tabs>
        <w:ind w:left="113" w:firstLine="0"/>
      </w:pPr>
      <w:rPr>
        <w:rFonts w:hint="default"/>
        <w:b w:val="0"/>
        <w:bCs w:val="0"/>
        <w:sz w:val="24"/>
        <w:szCs w:val="24"/>
        <w:lang w:val="en-US"/>
      </w:rPr>
    </w:lvl>
    <w:lvl w:ilvl="2">
      <w:start w:val="1"/>
      <w:numFmt w:val="decimal"/>
      <w:lvlText w:val="%3)"/>
      <w:lvlJc w:val="left"/>
      <w:pPr>
        <w:tabs>
          <w:tab w:val="num" w:pos="1211"/>
        </w:tabs>
        <w:ind w:left="1211" w:hanging="360"/>
      </w:pPr>
      <w:rPr>
        <w:rFonts w:ascii="David" w:hAnsi="David" w:cs="David" w:hint="default"/>
        <w:b w:val="0"/>
        <w:bCs w:val="0"/>
      </w:rPr>
    </w:lvl>
    <w:lvl w:ilvl="3">
      <w:start w:val="1"/>
      <w:numFmt w:val="lowerRoman"/>
      <w:lvlText w:val="%4."/>
      <w:lvlJc w:val="righ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112"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113" w15:restartNumberingAfterBreak="0">
    <w:nsid w:val="710D4AA1"/>
    <w:multiLevelType w:val="hybridMultilevel"/>
    <w:tmpl w:val="170A5218"/>
    <w:lvl w:ilvl="0" w:tplc="FFFFFFFF">
      <w:start w:val="1"/>
      <w:numFmt w:val="hebrew1"/>
      <w:pStyle w:val="a8"/>
      <w:lvlText w:val="%1."/>
      <w:lvlJc w:val="left"/>
      <w:pPr>
        <w:tabs>
          <w:tab w:val="num" w:pos="567"/>
        </w:tabs>
        <w:ind w:left="1276" w:hanging="567"/>
      </w:pPr>
      <w:rPr>
        <w:rFonts w:cs="Times New Roman" w:hint="default"/>
        <w:szCs w:val="22"/>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114" w15:restartNumberingAfterBreak="0">
    <w:nsid w:val="77C4710C"/>
    <w:multiLevelType w:val="hybridMultilevel"/>
    <w:tmpl w:val="12B291C6"/>
    <w:lvl w:ilvl="0" w:tplc="04090011">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15" w15:restartNumberingAfterBreak="0">
    <w:nsid w:val="77E97F7C"/>
    <w:multiLevelType w:val="multilevel"/>
    <w:tmpl w:val="45089432"/>
    <w:lvl w:ilvl="0">
      <w:start w:val="1"/>
      <w:numFmt w:val="upperRoman"/>
      <w:pStyle w:val="EHeading2"/>
      <w:lvlText w:val="%1."/>
      <w:lvlJc w:val="left"/>
      <w:pPr>
        <w:tabs>
          <w:tab w:val="num" w:pos="1008"/>
        </w:tabs>
        <w:ind w:left="288"/>
      </w:pPr>
      <w:rPr>
        <w:rFonts w:cs="Times New Roman" w:hint="default"/>
      </w:rPr>
    </w:lvl>
    <w:lvl w:ilvl="1">
      <w:start w:val="1"/>
      <w:numFmt w:val="upperLetter"/>
      <w:lvlText w:val="%2."/>
      <w:lvlJc w:val="left"/>
      <w:pPr>
        <w:tabs>
          <w:tab w:val="num" w:pos="1368"/>
        </w:tabs>
        <w:ind w:left="1008"/>
      </w:pPr>
      <w:rPr>
        <w:rFonts w:cs="Times New Roman" w:hint="default"/>
      </w:rPr>
    </w:lvl>
    <w:lvl w:ilvl="2">
      <w:start w:val="1"/>
      <w:numFmt w:val="decimal"/>
      <w:pStyle w:val="EHeading3"/>
      <w:lvlText w:val="%3."/>
      <w:lvlJc w:val="left"/>
      <w:pPr>
        <w:tabs>
          <w:tab w:val="num" w:pos="2088"/>
        </w:tabs>
        <w:ind w:left="1728"/>
      </w:pPr>
      <w:rPr>
        <w:rFonts w:cs="Times New Roman" w:hint="default"/>
      </w:rPr>
    </w:lvl>
    <w:lvl w:ilvl="3">
      <w:start w:val="1"/>
      <w:numFmt w:val="lowerLetter"/>
      <w:pStyle w:val="EHeading4"/>
      <w:lvlText w:val="%4)"/>
      <w:lvlJc w:val="left"/>
      <w:pPr>
        <w:tabs>
          <w:tab w:val="num" w:pos="2808"/>
        </w:tabs>
        <w:ind w:left="2448"/>
      </w:pPr>
      <w:rPr>
        <w:rFonts w:cs="Times New Roman" w:hint="default"/>
      </w:rPr>
    </w:lvl>
    <w:lvl w:ilvl="4">
      <w:start w:val="1"/>
      <w:numFmt w:val="decimal"/>
      <w:lvlText w:val="(%5)"/>
      <w:lvlJc w:val="left"/>
      <w:pPr>
        <w:tabs>
          <w:tab w:val="num" w:pos="3528"/>
        </w:tabs>
        <w:ind w:left="3168"/>
      </w:pPr>
      <w:rPr>
        <w:rFonts w:cs="Times New Roman" w:hint="default"/>
      </w:rPr>
    </w:lvl>
    <w:lvl w:ilvl="5">
      <w:start w:val="1"/>
      <w:numFmt w:val="lowerLetter"/>
      <w:lvlText w:val="(%6)"/>
      <w:lvlJc w:val="left"/>
      <w:pPr>
        <w:tabs>
          <w:tab w:val="num" w:pos="4248"/>
        </w:tabs>
        <w:ind w:left="3888"/>
      </w:pPr>
      <w:rPr>
        <w:rFonts w:cs="Times New Roman" w:hint="default"/>
      </w:rPr>
    </w:lvl>
    <w:lvl w:ilvl="6">
      <w:start w:val="1"/>
      <w:numFmt w:val="lowerRoman"/>
      <w:lvlText w:val="(%7)"/>
      <w:lvlJc w:val="left"/>
      <w:pPr>
        <w:tabs>
          <w:tab w:val="num" w:pos="4968"/>
        </w:tabs>
        <w:ind w:left="4608"/>
      </w:pPr>
      <w:rPr>
        <w:rFonts w:cs="Times New Roman" w:hint="default"/>
      </w:rPr>
    </w:lvl>
    <w:lvl w:ilvl="7">
      <w:start w:val="1"/>
      <w:numFmt w:val="lowerLetter"/>
      <w:lvlText w:val="(%8)"/>
      <w:lvlJc w:val="left"/>
      <w:pPr>
        <w:tabs>
          <w:tab w:val="num" w:pos="5688"/>
        </w:tabs>
        <w:ind w:left="5328"/>
      </w:pPr>
      <w:rPr>
        <w:rFonts w:cs="Times New Roman" w:hint="default"/>
      </w:rPr>
    </w:lvl>
    <w:lvl w:ilvl="8">
      <w:start w:val="1"/>
      <w:numFmt w:val="lowerRoman"/>
      <w:lvlText w:val="(%9)"/>
      <w:lvlJc w:val="left"/>
      <w:pPr>
        <w:tabs>
          <w:tab w:val="num" w:pos="6408"/>
        </w:tabs>
        <w:ind w:left="6048"/>
      </w:pPr>
      <w:rPr>
        <w:rFonts w:cs="Times New Roman" w:hint="default"/>
      </w:rPr>
    </w:lvl>
  </w:abstractNum>
  <w:abstractNum w:abstractNumId="116" w15:restartNumberingAfterBreak="0">
    <w:nsid w:val="787751F3"/>
    <w:multiLevelType w:val="multilevel"/>
    <w:tmpl w:val="5434D314"/>
    <w:lvl w:ilvl="0">
      <w:start w:val="1"/>
      <w:numFmt w:val="decimal"/>
      <w:pStyle w:val="TableOutline"/>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117" w15:restartNumberingAfterBreak="0">
    <w:nsid w:val="7AA01C7E"/>
    <w:multiLevelType w:val="hybridMultilevel"/>
    <w:tmpl w:val="C8DC25D6"/>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8" w15:restartNumberingAfterBreak="0">
    <w:nsid w:val="7BDD3039"/>
    <w:multiLevelType w:val="multilevel"/>
    <w:tmpl w:val="0409001F"/>
    <w:styleLink w:val="111111"/>
    <w:lvl w:ilvl="0">
      <w:start w:val="1"/>
      <w:numFmt w:val="decimal"/>
      <w:lvlText w:val="%1."/>
      <w:lvlJc w:val="left"/>
      <w:pPr>
        <w:tabs>
          <w:tab w:val="num" w:pos="360"/>
        </w:tabs>
        <w:ind w:left="360" w:hanging="360"/>
      </w:pPr>
      <w:rPr>
        <w:rFonts w:ascii="Times New Roman" w:eastAsia="Times New Roman" w:hAnsi="Times New Roman" w:cs="David"/>
      </w:rPr>
    </w:lvl>
    <w:lvl w:ilvl="1">
      <w:start w:val="1"/>
      <w:numFmt w:val="decimal"/>
      <w:pStyle w:val="100"/>
      <w:lvlText w:val="%2."/>
      <w:lvlJc w:val="left"/>
      <w:pPr>
        <w:tabs>
          <w:tab w:val="num" w:pos="792"/>
        </w:tabs>
        <w:ind w:left="792" w:hanging="432"/>
      </w:pPr>
      <w:rPr>
        <w:rFonts w:ascii="Times New Roman" w:eastAsia="Times New Roman" w:hAnsi="Times New Roman" w:cs="David"/>
      </w:r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19" w15:restartNumberingAfterBreak="0">
    <w:nsid w:val="7C261430"/>
    <w:multiLevelType w:val="multilevel"/>
    <w:tmpl w:val="4362641A"/>
    <w:lvl w:ilvl="0">
      <w:start w:val="1"/>
      <w:numFmt w:val="hebrew1"/>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120" w15:restartNumberingAfterBreak="0">
    <w:nsid w:val="7C452FA9"/>
    <w:multiLevelType w:val="multilevel"/>
    <w:tmpl w:val="7D2A4350"/>
    <w:lvl w:ilvl="0">
      <w:start w:val="1"/>
      <w:numFmt w:val="decimal"/>
      <w:lvlText w:val="%1."/>
      <w:lvlJc w:val="left"/>
      <w:pPr>
        <w:ind w:left="360" w:hanging="360"/>
      </w:pPr>
      <w:rPr>
        <w:rFonts w:hint="default"/>
        <w:b/>
        <w:bCs/>
        <w:color w:val="auto"/>
        <w:u w:val="none"/>
      </w:rPr>
    </w:lvl>
    <w:lvl w:ilvl="1">
      <w:start w:val="1"/>
      <w:numFmt w:val="decimal"/>
      <w:lvlText w:val="%1.%2."/>
      <w:lvlJc w:val="left"/>
      <w:pPr>
        <w:ind w:left="792" w:hanging="432"/>
      </w:pPr>
      <w:rPr>
        <w:rFonts w:hint="default"/>
        <w:b w:val="0"/>
        <w:bCs w:val="0"/>
        <w:sz w:val="22"/>
        <w:szCs w:val="24"/>
      </w:rPr>
    </w:lvl>
    <w:lvl w:ilvl="2">
      <w:start w:val="1"/>
      <w:numFmt w:val="decimal"/>
      <w:lvlText w:val="%1.%2.%3."/>
      <w:lvlJc w:val="left"/>
      <w:pPr>
        <w:ind w:left="1497" w:hanging="504"/>
      </w:pPr>
      <w:rPr>
        <w:rFonts w:hint="default"/>
        <w:b w:val="0"/>
        <w:bCs w:val="0"/>
        <w:sz w:val="24"/>
        <w:szCs w:val="24"/>
        <w:lang w:bidi="he-IL"/>
      </w:rPr>
    </w:lvl>
    <w:lvl w:ilvl="3">
      <w:start w:val="1"/>
      <w:numFmt w:val="decimal"/>
      <w:lvlText w:val="%1.%2.%3.%4."/>
      <w:lvlJc w:val="left"/>
      <w:pPr>
        <w:ind w:left="2065" w:hanging="648"/>
      </w:pPr>
      <w:rPr>
        <w:rFonts w:hint="default"/>
        <w:sz w:val="24"/>
      </w:rPr>
    </w:lvl>
    <w:lvl w:ilvl="4">
      <w:start w:val="1"/>
      <w:numFmt w:val="decimal"/>
      <w:lvlText w:val="%1.%2.%3.%4.%5."/>
      <w:lvlJc w:val="left"/>
      <w:pPr>
        <w:ind w:left="2232" w:hanging="792"/>
      </w:pPr>
      <w:rPr>
        <w:rFonts w:hint="default"/>
        <w:sz w:val="24"/>
      </w:rPr>
    </w:lvl>
    <w:lvl w:ilvl="5">
      <w:start w:val="1"/>
      <w:numFmt w:val="decimal"/>
      <w:lvlText w:val="%1.%2.%3.%4.%5.%6."/>
      <w:lvlJc w:val="left"/>
      <w:pPr>
        <w:ind w:left="2736" w:hanging="936"/>
      </w:pPr>
      <w:rPr>
        <w:rFonts w:hint="default"/>
        <w:sz w:val="24"/>
      </w:rPr>
    </w:lvl>
    <w:lvl w:ilvl="6">
      <w:start w:val="1"/>
      <w:numFmt w:val="decimal"/>
      <w:lvlText w:val="%1.%2.%3.%4.%5.%6.%7."/>
      <w:lvlJc w:val="left"/>
      <w:pPr>
        <w:ind w:left="3240" w:hanging="1080"/>
      </w:pPr>
      <w:rPr>
        <w:rFonts w:hint="default"/>
        <w:sz w:val="24"/>
      </w:rPr>
    </w:lvl>
    <w:lvl w:ilvl="7">
      <w:start w:val="1"/>
      <w:numFmt w:val="decimal"/>
      <w:lvlText w:val="%1.%2.%3.%4.%5.%6.%7.%8."/>
      <w:lvlJc w:val="left"/>
      <w:pPr>
        <w:ind w:left="3744" w:hanging="1224"/>
      </w:pPr>
      <w:rPr>
        <w:rFonts w:hint="default"/>
        <w:sz w:val="24"/>
      </w:rPr>
    </w:lvl>
    <w:lvl w:ilvl="8">
      <w:start w:val="1"/>
      <w:numFmt w:val="decimal"/>
      <w:lvlText w:val="%1.%2.%3.%4.%5.%6.%7.%8.%9."/>
      <w:lvlJc w:val="left"/>
      <w:pPr>
        <w:ind w:left="4320" w:hanging="1440"/>
      </w:pPr>
      <w:rPr>
        <w:rFonts w:hint="default"/>
        <w:sz w:val="24"/>
      </w:rPr>
    </w:lvl>
  </w:abstractNum>
  <w:abstractNum w:abstractNumId="121" w15:restartNumberingAfterBreak="0">
    <w:nsid w:val="7E165D0E"/>
    <w:multiLevelType w:val="multilevel"/>
    <w:tmpl w:val="4162D6AA"/>
    <w:lvl w:ilvl="0">
      <w:start w:val="1"/>
      <w:numFmt w:val="decimal"/>
      <w:pStyle w:val="NumberList3"/>
      <w:lvlText w:val="%1."/>
      <w:lvlJc w:val="left"/>
      <w:pPr>
        <w:tabs>
          <w:tab w:val="num" w:pos="1440"/>
        </w:tabs>
        <w:ind w:left="1440" w:hanging="357"/>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num w:numId="1">
    <w:abstractNumId w:val="29"/>
  </w:num>
  <w:num w:numId="2">
    <w:abstractNumId w:val="118"/>
  </w:num>
  <w:num w:numId="3">
    <w:abstractNumId w:val="57"/>
  </w:num>
  <w:num w:numId="4">
    <w:abstractNumId w:val="42"/>
  </w:num>
  <w:num w:numId="5">
    <w:abstractNumId w:val="82"/>
  </w:num>
  <w:num w:numId="6">
    <w:abstractNumId w:val="108"/>
  </w:num>
  <w:num w:numId="7">
    <w:abstractNumId w:val="1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115"/>
  </w:num>
  <w:num w:numId="9">
    <w:abstractNumId w:val="97"/>
  </w:num>
  <w:num w:numId="10">
    <w:abstractNumId w:val="79"/>
  </w:num>
  <w:num w:numId="11">
    <w:abstractNumId w:val="99"/>
  </w:num>
  <w:num w:numId="12">
    <w:abstractNumId w:val="93"/>
  </w:num>
  <w:num w:numId="13">
    <w:abstractNumId w:val="50"/>
  </w:num>
  <w:num w:numId="14">
    <w:abstractNumId w:val="78"/>
  </w:num>
  <w:num w:numId="15">
    <w:abstractNumId w:val="109"/>
  </w:num>
  <w:num w:numId="16">
    <w:abstractNumId w:val="26"/>
  </w:num>
  <w:num w:numId="17">
    <w:abstractNumId w:val="45"/>
  </w:num>
  <w:num w:numId="18">
    <w:abstractNumId w:val="74"/>
  </w:num>
  <w:num w:numId="19">
    <w:abstractNumId w:val="34"/>
  </w:num>
  <w:num w:numId="20">
    <w:abstractNumId w:val="81"/>
  </w:num>
  <w:num w:numId="21">
    <w:abstractNumId w:val="112"/>
  </w:num>
  <w:num w:numId="22">
    <w:abstractNumId w:val="80"/>
  </w:num>
  <w:num w:numId="23">
    <w:abstractNumId w:val="18"/>
  </w:num>
  <w:num w:numId="24">
    <w:abstractNumId w:val="105"/>
  </w:num>
  <w:num w:numId="25">
    <w:abstractNumId w:val="36"/>
  </w:num>
  <w:num w:numId="26">
    <w:abstractNumId w:val="53"/>
  </w:num>
  <w:num w:numId="27">
    <w:abstractNumId w:val="89"/>
  </w:num>
  <w:num w:numId="28">
    <w:abstractNumId w:val="16"/>
  </w:num>
  <w:num w:numId="29">
    <w:abstractNumId w:val="9"/>
  </w:num>
  <w:num w:numId="30">
    <w:abstractNumId w:val="46"/>
  </w:num>
  <w:num w:numId="31">
    <w:abstractNumId w:val="116"/>
  </w:num>
  <w:num w:numId="32">
    <w:abstractNumId w:val="58"/>
  </w:num>
  <w:num w:numId="33">
    <w:abstractNumId w:val="119"/>
  </w:num>
  <w:num w:numId="34">
    <w:abstractNumId w:val="98"/>
  </w:num>
  <w:num w:numId="35">
    <w:abstractNumId w:val="73"/>
  </w:num>
  <w:num w:numId="36">
    <w:abstractNumId w:val="32"/>
  </w:num>
  <w:num w:numId="37">
    <w:abstractNumId w:val="51"/>
  </w:num>
  <w:num w:numId="38">
    <w:abstractNumId w:val="48"/>
  </w:num>
  <w:num w:numId="39">
    <w:abstractNumId w:val="19"/>
  </w:num>
  <w:num w:numId="40">
    <w:abstractNumId w:val="44"/>
  </w:num>
  <w:num w:numId="41">
    <w:abstractNumId w:val="77"/>
  </w:num>
  <w:num w:numId="42">
    <w:abstractNumId w:val="31"/>
  </w:num>
  <w:num w:numId="43">
    <w:abstractNumId w:val="24"/>
  </w:num>
  <w:num w:numId="44">
    <w:abstractNumId w:val="103"/>
  </w:num>
  <w:num w:numId="45">
    <w:abstractNumId w:val="90"/>
  </w:num>
  <w:num w:numId="46">
    <w:abstractNumId w:val="67"/>
  </w:num>
  <w:num w:numId="47">
    <w:abstractNumId w:val="15"/>
  </w:num>
  <w:num w:numId="48">
    <w:abstractNumId w:val="12"/>
  </w:num>
  <w:num w:numId="49">
    <w:abstractNumId w:val="38"/>
  </w:num>
  <w:num w:numId="50">
    <w:abstractNumId w:val="70"/>
  </w:num>
  <w:num w:numId="51">
    <w:abstractNumId w:val="60"/>
  </w:num>
  <w:num w:numId="52">
    <w:abstractNumId w:val="75"/>
  </w:num>
  <w:num w:numId="53">
    <w:abstractNumId w:val="85"/>
  </w:num>
  <w:num w:numId="54">
    <w:abstractNumId w:val="106"/>
  </w:num>
  <w:num w:numId="55">
    <w:abstractNumId w:val="39"/>
  </w:num>
  <w:num w:numId="56">
    <w:abstractNumId w:val="121"/>
  </w:num>
  <w:num w:numId="57">
    <w:abstractNumId w:val="61"/>
  </w:num>
  <w:num w:numId="58">
    <w:abstractNumId w:val="41"/>
  </w:num>
  <w:num w:numId="59">
    <w:abstractNumId w:val="7"/>
  </w:num>
  <w:num w:numId="60">
    <w:abstractNumId w:val="3"/>
  </w:num>
  <w:num w:numId="61">
    <w:abstractNumId w:val="2"/>
  </w:num>
  <w:num w:numId="62">
    <w:abstractNumId w:val="1"/>
  </w:num>
  <w:num w:numId="63">
    <w:abstractNumId w:val="0"/>
  </w:num>
  <w:num w:numId="64">
    <w:abstractNumId w:val="8"/>
  </w:num>
  <w:num w:numId="65">
    <w:abstractNumId w:val="6"/>
  </w:num>
  <w:num w:numId="66">
    <w:abstractNumId w:val="5"/>
  </w:num>
  <w:num w:numId="67">
    <w:abstractNumId w:val="4"/>
  </w:num>
  <w:num w:numId="68">
    <w:abstractNumId w:val="101"/>
  </w:num>
  <w:num w:numId="69">
    <w:abstractNumId w:val="104"/>
  </w:num>
  <w:num w:numId="70">
    <w:abstractNumId w:val="113"/>
  </w:num>
  <w:num w:numId="71">
    <w:abstractNumId w:val="76"/>
  </w:num>
  <w:num w:numId="72">
    <w:abstractNumId w:val="96"/>
    <w:lvlOverride w:ilvl="0">
      <w:startOverride w:val="1"/>
    </w:lvlOverride>
  </w:num>
  <w:num w:numId="73">
    <w:abstractNumId w:val="94"/>
  </w:num>
  <w:num w:numId="74">
    <w:abstractNumId w:val="86"/>
  </w:num>
  <w:num w:numId="75">
    <w:abstractNumId w:val="68"/>
  </w:num>
  <w:num w:numId="76">
    <w:abstractNumId w:val="13"/>
  </w:num>
  <w:num w:numId="77">
    <w:abstractNumId w:val="10"/>
  </w:num>
  <w:num w:numId="78">
    <w:abstractNumId w:val="10"/>
    <w:lvlOverride w:ilvl="0">
      <w:lvl w:ilvl="0">
        <w:start w:val="1"/>
        <w:numFmt w:val="decimal"/>
        <w:pStyle w:val="7"/>
        <w:lvlText w:val="%1."/>
        <w:lvlJc w:val="left"/>
        <w:pPr>
          <w:ind w:left="360" w:hanging="360"/>
        </w:pPr>
        <w:rPr>
          <w:rFonts w:hint="default"/>
          <w:b/>
          <w:bCs/>
          <w:u w:val="none"/>
        </w:rPr>
      </w:lvl>
    </w:lvlOverride>
    <w:lvlOverride w:ilvl="1">
      <w:lvl w:ilvl="1">
        <w:start w:val="1"/>
        <w:numFmt w:val="decimal"/>
        <w:lvlText w:val="%1.%2."/>
        <w:lvlJc w:val="left"/>
        <w:pPr>
          <w:ind w:left="792" w:hanging="432"/>
        </w:pPr>
        <w:rPr>
          <w:rFonts w:hint="default"/>
          <w:b w:val="0"/>
          <w:bCs w:val="0"/>
          <w:sz w:val="22"/>
          <w:szCs w:val="24"/>
        </w:rPr>
      </w:lvl>
    </w:lvlOverride>
    <w:lvlOverride w:ilvl="2">
      <w:lvl w:ilvl="2">
        <w:start w:val="1"/>
        <w:numFmt w:val="decimal"/>
        <w:lvlText w:val="%1.%2.%3."/>
        <w:lvlJc w:val="left"/>
        <w:pPr>
          <w:ind w:left="1497" w:hanging="504"/>
        </w:pPr>
        <w:rPr>
          <w:rFonts w:hint="default"/>
          <w:b w:val="0"/>
          <w:bCs w:val="0"/>
          <w:sz w:val="24"/>
          <w:szCs w:val="24"/>
        </w:rPr>
      </w:lvl>
    </w:lvlOverride>
    <w:lvlOverride w:ilvl="3">
      <w:lvl w:ilvl="3">
        <w:start w:val="1"/>
        <w:numFmt w:val="decimal"/>
        <w:lvlText w:val="%1.%2.%3.%4."/>
        <w:lvlJc w:val="left"/>
        <w:pPr>
          <w:ind w:left="2065" w:hanging="648"/>
        </w:pPr>
        <w:rPr>
          <w:rFonts w:hint="default"/>
        </w:rPr>
      </w:lvl>
    </w:lvlOverride>
    <w:lvlOverride w:ilvl="4">
      <w:lvl w:ilvl="4">
        <w:start w:val="1"/>
        <w:numFmt w:val="decimal"/>
        <w:lvlText w:val="%1.%2.%3.%4.%5."/>
        <w:lvlJc w:val="left"/>
        <w:pPr>
          <w:ind w:left="2232" w:hanging="792"/>
        </w:pPr>
        <w:rPr>
          <w:rFonts w:hint="default"/>
        </w:rPr>
      </w:lvl>
    </w:lvlOverride>
    <w:lvlOverride w:ilvl="5">
      <w:lvl w:ilvl="5">
        <w:start w:val="1"/>
        <w:numFmt w:val="decimal"/>
        <w:lvlText w:val="%1.%2.%3.%4.%5.%6."/>
        <w:lvlJc w:val="left"/>
        <w:pPr>
          <w:ind w:left="2736" w:hanging="936"/>
        </w:pPr>
        <w:rPr>
          <w:rFonts w:hint="default"/>
        </w:rPr>
      </w:lvl>
    </w:lvlOverride>
    <w:lvlOverride w:ilvl="6">
      <w:lvl w:ilvl="6">
        <w:start w:val="1"/>
        <w:numFmt w:val="decimal"/>
        <w:lvlText w:val="%1.%2.%3.%4.%5.%6.%7."/>
        <w:lvlJc w:val="left"/>
        <w:pPr>
          <w:ind w:left="3240" w:hanging="1080"/>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79">
    <w:abstractNumId w:val="10"/>
    <w:lvlOverride w:ilvl="0">
      <w:lvl w:ilvl="0">
        <w:start w:val="1"/>
        <w:numFmt w:val="decimal"/>
        <w:pStyle w:val="7"/>
        <w:lvlText w:val="%1."/>
        <w:lvlJc w:val="left"/>
        <w:pPr>
          <w:ind w:left="360" w:hanging="360"/>
        </w:pPr>
        <w:rPr>
          <w:rFonts w:hint="default"/>
          <w:b/>
          <w:bCs/>
          <w:u w:val="none"/>
        </w:rPr>
      </w:lvl>
    </w:lvlOverride>
    <w:lvlOverride w:ilvl="1">
      <w:lvl w:ilvl="1">
        <w:start w:val="1"/>
        <w:numFmt w:val="decimal"/>
        <w:lvlText w:val="%1.%2."/>
        <w:lvlJc w:val="left"/>
        <w:pPr>
          <w:ind w:left="792" w:hanging="432"/>
        </w:pPr>
        <w:rPr>
          <w:rFonts w:hint="default"/>
          <w:b w:val="0"/>
          <w:bCs w:val="0"/>
          <w:sz w:val="22"/>
          <w:szCs w:val="24"/>
        </w:rPr>
      </w:lvl>
    </w:lvlOverride>
    <w:lvlOverride w:ilvl="2">
      <w:lvl w:ilvl="2">
        <w:start w:val="1"/>
        <w:numFmt w:val="decimal"/>
        <w:lvlText w:val="%1.%2.%3."/>
        <w:lvlJc w:val="left"/>
        <w:pPr>
          <w:ind w:left="1497" w:hanging="504"/>
        </w:pPr>
        <w:rPr>
          <w:rFonts w:hint="default"/>
          <w:b w:val="0"/>
          <w:bCs w:val="0"/>
          <w:sz w:val="24"/>
          <w:szCs w:val="24"/>
        </w:rPr>
      </w:lvl>
    </w:lvlOverride>
    <w:lvlOverride w:ilvl="3">
      <w:lvl w:ilvl="3">
        <w:start w:val="1"/>
        <w:numFmt w:val="decimal"/>
        <w:lvlText w:val="%1.%2.%3.%4."/>
        <w:lvlJc w:val="left"/>
        <w:pPr>
          <w:ind w:left="2065" w:hanging="648"/>
        </w:pPr>
        <w:rPr>
          <w:rFonts w:hint="default"/>
        </w:rPr>
      </w:lvl>
    </w:lvlOverride>
    <w:lvlOverride w:ilvl="4">
      <w:lvl w:ilvl="4">
        <w:start w:val="1"/>
        <w:numFmt w:val="decimal"/>
        <w:lvlText w:val="%1.%2.%3.%4.%5."/>
        <w:lvlJc w:val="left"/>
        <w:pPr>
          <w:ind w:left="2232" w:hanging="792"/>
        </w:pPr>
        <w:rPr>
          <w:rFonts w:hint="default"/>
        </w:rPr>
      </w:lvl>
    </w:lvlOverride>
    <w:lvlOverride w:ilvl="5">
      <w:lvl w:ilvl="5">
        <w:start w:val="1"/>
        <w:numFmt w:val="decimal"/>
        <w:lvlText w:val="%1.%2.%3.%4.%5.%6."/>
        <w:lvlJc w:val="left"/>
        <w:pPr>
          <w:ind w:left="2736" w:hanging="936"/>
        </w:pPr>
        <w:rPr>
          <w:rFonts w:hint="default"/>
        </w:rPr>
      </w:lvl>
    </w:lvlOverride>
    <w:lvlOverride w:ilvl="6">
      <w:lvl w:ilvl="6">
        <w:start w:val="1"/>
        <w:numFmt w:val="decimal"/>
        <w:lvlText w:val="%1.%2.%3.%4.%5.%6.%7."/>
        <w:lvlJc w:val="left"/>
        <w:pPr>
          <w:ind w:left="3240" w:hanging="1080"/>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80">
    <w:abstractNumId w:val="59"/>
  </w:num>
  <w:num w:numId="81">
    <w:abstractNumId w:val="17"/>
  </w:num>
  <w:num w:numId="82">
    <w:abstractNumId w:val="69"/>
  </w:num>
  <w:num w:numId="83">
    <w:abstractNumId w:val="83"/>
    <w:lvlOverride w:ilvl="0">
      <w:lvl w:ilvl="0">
        <w:start w:val="1"/>
        <w:numFmt w:val="decimal"/>
        <w:lvlText w:val="%1."/>
        <w:lvlJc w:val="left"/>
        <w:pPr>
          <w:tabs>
            <w:tab w:val="num" w:pos="360"/>
          </w:tabs>
          <w:ind w:left="284" w:hanging="284"/>
        </w:pPr>
        <w:rPr>
          <w:rFonts w:hint="default"/>
          <w:b/>
          <w:bCs/>
        </w:rPr>
      </w:lvl>
    </w:lvlOverride>
    <w:lvlOverride w:ilvl="1">
      <w:lvl w:ilvl="1">
        <w:start w:val="1"/>
        <w:numFmt w:val="hebrew1"/>
        <w:lvlText w:val="%2."/>
        <w:lvlJc w:val="left"/>
        <w:pPr>
          <w:tabs>
            <w:tab w:val="num" w:pos="720"/>
          </w:tabs>
          <w:ind w:left="113" w:firstLine="0"/>
        </w:pPr>
        <w:rPr>
          <w:rFonts w:hint="default"/>
          <w:b w:val="0"/>
          <w:bCs w:val="0"/>
          <w:sz w:val="24"/>
          <w:szCs w:val="24"/>
        </w:rPr>
      </w:lvl>
    </w:lvlOverride>
    <w:lvlOverride w:ilvl="2">
      <w:lvl w:ilvl="2">
        <w:start w:val="1"/>
        <w:numFmt w:val="decimal"/>
        <w:lvlText w:val="%3)"/>
        <w:lvlJc w:val="left"/>
        <w:pPr>
          <w:tabs>
            <w:tab w:val="num" w:pos="1211"/>
          </w:tabs>
          <w:ind w:left="1211" w:hanging="360"/>
        </w:pPr>
        <w:rPr>
          <w:rFonts w:ascii="David" w:hAnsi="David" w:cs="David" w:hint="default"/>
        </w:rPr>
      </w:lvl>
    </w:lvlOverride>
    <w:lvlOverride w:ilvl="3">
      <w:lvl w:ilvl="3">
        <w:start w:val="1"/>
        <w:numFmt w:val="lowerRoman"/>
        <w:lvlText w:val="%4."/>
        <w:lvlJc w:val="right"/>
        <w:pPr>
          <w:tabs>
            <w:tab w:val="num" w:pos="1440"/>
          </w:tabs>
          <w:ind w:left="1440" w:hanging="360"/>
        </w:pPr>
        <w:rPr>
          <w:rFonts w:hint="default"/>
        </w:rPr>
      </w:lvl>
    </w:lvlOverride>
    <w:lvlOverride w:ilvl="4">
      <w:lvl w:ilvl="4">
        <w:start w:val="1"/>
        <w:numFmt w:val="lowerLetter"/>
        <w:lvlText w:val="(%5)"/>
        <w:lvlJc w:val="left"/>
        <w:pPr>
          <w:tabs>
            <w:tab w:val="num" w:pos="1800"/>
          </w:tabs>
          <w:ind w:left="1800" w:hanging="360"/>
        </w:pPr>
        <w:rPr>
          <w:rFonts w:hint="default"/>
        </w:rPr>
      </w:lvl>
    </w:lvlOverride>
    <w:lvlOverride w:ilvl="5">
      <w:lvl w:ilvl="5">
        <w:start w:val="1"/>
        <w:numFmt w:val="lowerRoman"/>
        <w:lvlText w:val="(%6)"/>
        <w:lvlJc w:val="left"/>
        <w:pPr>
          <w:tabs>
            <w:tab w:val="num" w:pos="2160"/>
          </w:tabs>
          <w:ind w:left="2160" w:hanging="360"/>
        </w:pPr>
        <w:rPr>
          <w:rFonts w:hint="default"/>
        </w:rPr>
      </w:lvl>
    </w:lvlOverride>
    <w:lvlOverride w:ilvl="6">
      <w:lvl w:ilvl="6">
        <w:start w:val="1"/>
        <w:numFmt w:val="decimal"/>
        <w:lvlText w:val="%7."/>
        <w:lvlJc w:val="left"/>
        <w:pPr>
          <w:tabs>
            <w:tab w:val="num" w:pos="2520"/>
          </w:tabs>
          <w:ind w:left="2520" w:hanging="360"/>
        </w:pPr>
        <w:rPr>
          <w:rFonts w:hint="default"/>
        </w:rPr>
      </w:lvl>
    </w:lvlOverride>
    <w:lvlOverride w:ilvl="7">
      <w:lvl w:ilvl="7">
        <w:start w:val="1"/>
        <w:numFmt w:val="lowerLetter"/>
        <w:lvlText w:val="%8."/>
        <w:lvlJc w:val="left"/>
        <w:pPr>
          <w:tabs>
            <w:tab w:val="num" w:pos="2880"/>
          </w:tabs>
          <w:ind w:left="2880" w:hanging="360"/>
        </w:pPr>
        <w:rPr>
          <w:rFonts w:hint="default"/>
        </w:rPr>
      </w:lvl>
    </w:lvlOverride>
    <w:lvlOverride w:ilvl="8">
      <w:lvl w:ilvl="8">
        <w:start w:val="1"/>
        <w:numFmt w:val="lowerRoman"/>
        <w:lvlText w:val="%9."/>
        <w:lvlJc w:val="left"/>
        <w:pPr>
          <w:tabs>
            <w:tab w:val="num" w:pos="3240"/>
          </w:tabs>
          <w:ind w:left="3240" w:hanging="360"/>
        </w:pPr>
        <w:rPr>
          <w:rFonts w:hint="default"/>
        </w:rPr>
      </w:lvl>
    </w:lvlOverride>
  </w:num>
  <w:num w:numId="84">
    <w:abstractNumId w:val="49"/>
  </w:num>
  <w:num w:numId="85">
    <w:abstractNumId w:val="27"/>
  </w:num>
  <w:num w:numId="86">
    <w:abstractNumId w:val="65"/>
  </w:num>
  <w:num w:numId="87">
    <w:abstractNumId w:val="54"/>
  </w:num>
  <w:num w:numId="88">
    <w:abstractNumId w:val="21"/>
  </w:num>
  <w:num w:numId="89">
    <w:abstractNumId w:val="84"/>
  </w:num>
  <w:num w:numId="90">
    <w:abstractNumId w:val="95"/>
  </w:num>
  <w:num w:numId="91">
    <w:abstractNumId w:val="88"/>
  </w:num>
  <w:num w:numId="92">
    <w:abstractNumId w:val="22"/>
  </w:num>
  <w:num w:numId="93">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4">
    <w:abstractNumId w:val="111"/>
  </w:num>
  <w:num w:numId="95">
    <w:abstractNumId w:val="87"/>
  </w:num>
  <w:num w:numId="96">
    <w:abstractNumId w:val="55"/>
  </w:num>
  <w:num w:numId="97">
    <w:abstractNumId w:val="20"/>
  </w:num>
  <w:num w:numId="98">
    <w:abstractNumId w:val="37"/>
  </w:num>
  <w:num w:numId="99">
    <w:abstractNumId w:val="72"/>
  </w:num>
  <w:num w:numId="100">
    <w:abstractNumId w:val="102"/>
    <w:lvlOverride w:ilvl="1">
      <w:lvl w:ilvl="1">
        <w:start w:val="1"/>
        <w:numFmt w:val="decimal"/>
        <w:pStyle w:val="100"/>
        <w:lvlText w:val="%2."/>
        <w:lvlJc w:val="left"/>
        <w:pPr>
          <w:tabs>
            <w:tab w:val="num" w:pos="792"/>
          </w:tabs>
          <w:ind w:left="792" w:hanging="432"/>
        </w:pPr>
        <w:rPr>
          <w:rFonts w:ascii="Times New Roman" w:eastAsia="Times New Roman" w:hAnsi="Times New Roman" w:cs="David"/>
        </w:rPr>
      </w:lvl>
    </w:lvlOverride>
  </w:num>
  <w:num w:numId="101">
    <w:abstractNumId w:val="52"/>
  </w:num>
  <w:num w:numId="102">
    <w:abstractNumId w:val="11"/>
  </w:num>
  <w:num w:numId="103">
    <w:abstractNumId w:val="35"/>
  </w:num>
  <w:num w:numId="104">
    <w:abstractNumId w:val="28"/>
  </w:num>
  <w:num w:numId="105">
    <w:abstractNumId w:val="62"/>
  </w:num>
  <w:num w:numId="106">
    <w:abstractNumId w:val="71"/>
  </w:num>
  <w:num w:numId="107">
    <w:abstractNumId w:val="107"/>
  </w:num>
  <w:num w:numId="108">
    <w:abstractNumId w:val="91"/>
  </w:num>
  <w:num w:numId="109">
    <w:abstractNumId w:val="120"/>
  </w:num>
  <w:num w:numId="110">
    <w:abstractNumId w:val="64"/>
  </w:num>
  <w:num w:numId="111">
    <w:abstractNumId w:val="14"/>
  </w:num>
  <w:num w:numId="112">
    <w:abstractNumId w:val="40"/>
  </w:num>
  <w:num w:numId="113">
    <w:abstractNumId w:val="117"/>
  </w:num>
  <w:num w:numId="114">
    <w:abstractNumId w:val="33"/>
  </w:num>
  <w:num w:numId="115">
    <w:abstractNumId w:val="30"/>
  </w:num>
  <w:num w:numId="116">
    <w:abstractNumId w:val="56"/>
  </w:num>
  <w:num w:numId="117">
    <w:abstractNumId w:val="47"/>
  </w:num>
  <w:num w:numId="118">
    <w:abstractNumId w:val="110"/>
  </w:num>
  <w:num w:numId="119">
    <w:abstractNumId w:val="25"/>
  </w:num>
  <w:num w:numId="120">
    <w:abstractNumId w:val="92"/>
  </w:num>
  <w:num w:numId="121">
    <w:abstractNumId w:val="100"/>
  </w:num>
  <w:num w:numId="122">
    <w:abstractNumId w:val="23"/>
  </w:num>
  <w:num w:numId="123">
    <w:abstractNumId w:val="63"/>
  </w:num>
  <w:num w:numId="124">
    <w:abstractNumId w:val="10"/>
  </w:num>
  <w:num w:numId="125">
    <w:abstractNumId w:val="14"/>
  </w:num>
  <w:num w:numId="126">
    <w:abstractNumId w:val="14"/>
  </w:num>
  <w:num w:numId="127">
    <w:abstractNumId w:val="14"/>
  </w:num>
  <w:num w:numId="128">
    <w:abstractNumId w:val="14"/>
  </w:num>
  <w:num w:numId="129">
    <w:abstractNumId w:val="14"/>
  </w:num>
  <w:num w:numId="130">
    <w:abstractNumId w:val="66"/>
  </w:num>
  <w:numIdMacAtCleanup w:val="1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8"/>
  <w:defaultTabStop w:val="720"/>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341A2"/>
    <w:rsid w:val="00000297"/>
    <w:rsid w:val="0000106D"/>
    <w:rsid w:val="00001798"/>
    <w:rsid w:val="000018D7"/>
    <w:rsid w:val="00001F16"/>
    <w:rsid w:val="00002525"/>
    <w:rsid w:val="000034B7"/>
    <w:rsid w:val="000036D0"/>
    <w:rsid w:val="000050EE"/>
    <w:rsid w:val="000069FD"/>
    <w:rsid w:val="00010A9C"/>
    <w:rsid w:val="000111D4"/>
    <w:rsid w:val="000114F6"/>
    <w:rsid w:val="00012277"/>
    <w:rsid w:val="000145B0"/>
    <w:rsid w:val="000151F9"/>
    <w:rsid w:val="00015868"/>
    <w:rsid w:val="00015AC6"/>
    <w:rsid w:val="00016343"/>
    <w:rsid w:val="000250AA"/>
    <w:rsid w:val="00025142"/>
    <w:rsid w:val="000255F4"/>
    <w:rsid w:val="000339AD"/>
    <w:rsid w:val="0003435D"/>
    <w:rsid w:val="00035FC5"/>
    <w:rsid w:val="00037904"/>
    <w:rsid w:val="00037C08"/>
    <w:rsid w:val="00041FB4"/>
    <w:rsid w:val="000424AB"/>
    <w:rsid w:val="000425D2"/>
    <w:rsid w:val="00044B22"/>
    <w:rsid w:val="00045735"/>
    <w:rsid w:val="00050C24"/>
    <w:rsid w:val="00051753"/>
    <w:rsid w:val="0005247A"/>
    <w:rsid w:val="00053471"/>
    <w:rsid w:val="00054FCC"/>
    <w:rsid w:val="00056427"/>
    <w:rsid w:val="00056C26"/>
    <w:rsid w:val="0005737A"/>
    <w:rsid w:val="0006055E"/>
    <w:rsid w:val="000609F9"/>
    <w:rsid w:val="00063889"/>
    <w:rsid w:val="00064D6F"/>
    <w:rsid w:val="00064FDE"/>
    <w:rsid w:val="00065F01"/>
    <w:rsid w:val="00066DC4"/>
    <w:rsid w:val="00067DFF"/>
    <w:rsid w:val="00070F51"/>
    <w:rsid w:val="00071EA2"/>
    <w:rsid w:val="0007203B"/>
    <w:rsid w:val="00072E05"/>
    <w:rsid w:val="00073B80"/>
    <w:rsid w:val="000757CA"/>
    <w:rsid w:val="00075D1F"/>
    <w:rsid w:val="00075F66"/>
    <w:rsid w:val="00076160"/>
    <w:rsid w:val="000776C7"/>
    <w:rsid w:val="00077889"/>
    <w:rsid w:val="00081683"/>
    <w:rsid w:val="00082901"/>
    <w:rsid w:val="00082AC0"/>
    <w:rsid w:val="000837B6"/>
    <w:rsid w:val="00084FE0"/>
    <w:rsid w:val="000851C4"/>
    <w:rsid w:val="00085A3A"/>
    <w:rsid w:val="00085DDF"/>
    <w:rsid w:val="00086008"/>
    <w:rsid w:val="000864E3"/>
    <w:rsid w:val="00086C75"/>
    <w:rsid w:val="00087EE3"/>
    <w:rsid w:val="000902D2"/>
    <w:rsid w:val="0009142C"/>
    <w:rsid w:val="00092430"/>
    <w:rsid w:val="00093BC4"/>
    <w:rsid w:val="0009425A"/>
    <w:rsid w:val="00097374"/>
    <w:rsid w:val="00097EB9"/>
    <w:rsid w:val="00097FD3"/>
    <w:rsid w:val="000A18BB"/>
    <w:rsid w:val="000A295B"/>
    <w:rsid w:val="000A3C9F"/>
    <w:rsid w:val="000A4928"/>
    <w:rsid w:val="000A4FBE"/>
    <w:rsid w:val="000A7906"/>
    <w:rsid w:val="000B0C44"/>
    <w:rsid w:val="000B1B46"/>
    <w:rsid w:val="000B1FE0"/>
    <w:rsid w:val="000C0652"/>
    <w:rsid w:val="000C325B"/>
    <w:rsid w:val="000C6315"/>
    <w:rsid w:val="000C661D"/>
    <w:rsid w:val="000D02C0"/>
    <w:rsid w:val="000D035B"/>
    <w:rsid w:val="000D18E3"/>
    <w:rsid w:val="000D2D4B"/>
    <w:rsid w:val="000D4E92"/>
    <w:rsid w:val="000D66D5"/>
    <w:rsid w:val="000D6B2D"/>
    <w:rsid w:val="000D7904"/>
    <w:rsid w:val="000D7D9E"/>
    <w:rsid w:val="000E0884"/>
    <w:rsid w:val="000E0CB8"/>
    <w:rsid w:val="000E64ED"/>
    <w:rsid w:val="000E6BE6"/>
    <w:rsid w:val="000E79B2"/>
    <w:rsid w:val="000F7ABA"/>
    <w:rsid w:val="00100A36"/>
    <w:rsid w:val="00100BC4"/>
    <w:rsid w:val="0010431E"/>
    <w:rsid w:val="00104E13"/>
    <w:rsid w:val="00105855"/>
    <w:rsid w:val="001066C4"/>
    <w:rsid w:val="0011252C"/>
    <w:rsid w:val="00113516"/>
    <w:rsid w:val="00113526"/>
    <w:rsid w:val="00113927"/>
    <w:rsid w:val="0011437A"/>
    <w:rsid w:val="0011480F"/>
    <w:rsid w:val="00114F2B"/>
    <w:rsid w:val="00115CD1"/>
    <w:rsid w:val="0011614C"/>
    <w:rsid w:val="00116348"/>
    <w:rsid w:val="001216C2"/>
    <w:rsid w:val="00121EF9"/>
    <w:rsid w:val="001229F6"/>
    <w:rsid w:val="001256F7"/>
    <w:rsid w:val="00125DE2"/>
    <w:rsid w:val="00126223"/>
    <w:rsid w:val="001263EB"/>
    <w:rsid w:val="00127552"/>
    <w:rsid w:val="0012775C"/>
    <w:rsid w:val="00130101"/>
    <w:rsid w:val="00132BC9"/>
    <w:rsid w:val="00134CCC"/>
    <w:rsid w:val="001352AE"/>
    <w:rsid w:val="00136932"/>
    <w:rsid w:val="001372B2"/>
    <w:rsid w:val="00140924"/>
    <w:rsid w:val="00142D58"/>
    <w:rsid w:val="00142EB0"/>
    <w:rsid w:val="00144D6C"/>
    <w:rsid w:val="001469E3"/>
    <w:rsid w:val="00150557"/>
    <w:rsid w:val="00150664"/>
    <w:rsid w:val="00150787"/>
    <w:rsid w:val="001549F2"/>
    <w:rsid w:val="001557FE"/>
    <w:rsid w:val="00155FD7"/>
    <w:rsid w:val="001569FD"/>
    <w:rsid w:val="00157430"/>
    <w:rsid w:val="00157AD4"/>
    <w:rsid w:val="0016193E"/>
    <w:rsid w:val="0016264C"/>
    <w:rsid w:val="00163342"/>
    <w:rsid w:val="00167A33"/>
    <w:rsid w:val="001707E8"/>
    <w:rsid w:val="00170A96"/>
    <w:rsid w:val="00170FBA"/>
    <w:rsid w:val="00171DA4"/>
    <w:rsid w:val="001728E2"/>
    <w:rsid w:val="0017416A"/>
    <w:rsid w:val="00174F2E"/>
    <w:rsid w:val="001762EF"/>
    <w:rsid w:val="0017781D"/>
    <w:rsid w:val="00180C48"/>
    <w:rsid w:val="00182083"/>
    <w:rsid w:val="001823C0"/>
    <w:rsid w:val="001824E9"/>
    <w:rsid w:val="00184A6D"/>
    <w:rsid w:val="00185703"/>
    <w:rsid w:val="00185CE6"/>
    <w:rsid w:val="00186BBD"/>
    <w:rsid w:val="0018702D"/>
    <w:rsid w:val="00190F77"/>
    <w:rsid w:val="00191E9E"/>
    <w:rsid w:val="00191EB1"/>
    <w:rsid w:val="00192EE6"/>
    <w:rsid w:val="001948F6"/>
    <w:rsid w:val="00196175"/>
    <w:rsid w:val="00196CA6"/>
    <w:rsid w:val="0019783D"/>
    <w:rsid w:val="0019798F"/>
    <w:rsid w:val="001A348E"/>
    <w:rsid w:val="001A3497"/>
    <w:rsid w:val="001A3E55"/>
    <w:rsid w:val="001A3EFC"/>
    <w:rsid w:val="001A5092"/>
    <w:rsid w:val="001A5E0D"/>
    <w:rsid w:val="001A7D48"/>
    <w:rsid w:val="001B147E"/>
    <w:rsid w:val="001B14BA"/>
    <w:rsid w:val="001B2344"/>
    <w:rsid w:val="001B35EC"/>
    <w:rsid w:val="001B3872"/>
    <w:rsid w:val="001B4AE6"/>
    <w:rsid w:val="001B5AB6"/>
    <w:rsid w:val="001C07CF"/>
    <w:rsid w:val="001C2EA1"/>
    <w:rsid w:val="001C2FDF"/>
    <w:rsid w:val="001C3758"/>
    <w:rsid w:val="001C3872"/>
    <w:rsid w:val="001C4658"/>
    <w:rsid w:val="001C4901"/>
    <w:rsid w:val="001C6D19"/>
    <w:rsid w:val="001C72BE"/>
    <w:rsid w:val="001C7CEB"/>
    <w:rsid w:val="001D0008"/>
    <w:rsid w:val="001D0BB3"/>
    <w:rsid w:val="001D2737"/>
    <w:rsid w:val="001D44D2"/>
    <w:rsid w:val="001D69FF"/>
    <w:rsid w:val="001D791B"/>
    <w:rsid w:val="001E30A6"/>
    <w:rsid w:val="001E4CD9"/>
    <w:rsid w:val="001E5194"/>
    <w:rsid w:val="001E5D8A"/>
    <w:rsid w:val="001E67F9"/>
    <w:rsid w:val="001F0E2B"/>
    <w:rsid w:val="001F1174"/>
    <w:rsid w:val="001F2DC3"/>
    <w:rsid w:val="001F2E43"/>
    <w:rsid w:val="001F3FCF"/>
    <w:rsid w:val="001F4044"/>
    <w:rsid w:val="001F4431"/>
    <w:rsid w:val="001F612D"/>
    <w:rsid w:val="001F6619"/>
    <w:rsid w:val="001F73F8"/>
    <w:rsid w:val="00201C6B"/>
    <w:rsid w:val="00202E22"/>
    <w:rsid w:val="0020382C"/>
    <w:rsid w:val="00204448"/>
    <w:rsid w:val="002071AA"/>
    <w:rsid w:val="0021106C"/>
    <w:rsid w:val="00211E9B"/>
    <w:rsid w:val="002129F8"/>
    <w:rsid w:val="0021789B"/>
    <w:rsid w:val="002230FD"/>
    <w:rsid w:val="00224256"/>
    <w:rsid w:val="00224518"/>
    <w:rsid w:val="00227AC1"/>
    <w:rsid w:val="002316AC"/>
    <w:rsid w:val="00231911"/>
    <w:rsid w:val="00233271"/>
    <w:rsid w:val="002379A4"/>
    <w:rsid w:val="00241575"/>
    <w:rsid w:val="00241688"/>
    <w:rsid w:val="00242394"/>
    <w:rsid w:val="0024322E"/>
    <w:rsid w:val="002442B0"/>
    <w:rsid w:val="00244691"/>
    <w:rsid w:val="002447FF"/>
    <w:rsid w:val="00245DD2"/>
    <w:rsid w:val="00247A46"/>
    <w:rsid w:val="00251F52"/>
    <w:rsid w:val="002536E1"/>
    <w:rsid w:val="00254035"/>
    <w:rsid w:val="00255A6F"/>
    <w:rsid w:val="00260DB0"/>
    <w:rsid w:val="00261762"/>
    <w:rsid w:val="00262D31"/>
    <w:rsid w:val="00267336"/>
    <w:rsid w:val="00267588"/>
    <w:rsid w:val="00270475"/>
    <w:rsid w:val="00272211"/>
    <w:rsid w:val="00273667"/>
    <w:rsid w:val="0027374D"/>
    <w:rsid w:val="00276F3F"/>
    <w:rsid w:val="00277B7B"/>
    <w:rsid w:val="00277FB4"/>
    <w:rsid w:val="002806E2"/>
    <w:rsid w:val="00280808"/>
    <w:rsid w:val="00282403"/>
    <w:rsid w:val="002828DC"/>
    <w:rsid w:val="002836E0"/>
    <w:rsid w:val="00284B48"/>
    <w:rsid w:val="00287C56"/>
    <w:rsid w:val="00294CB0"/>
    <w:rsid w:val="002950F8"/>
    <w:rsid w:val="0029533E"/>
    <w:rsid w:val="00296022"/>
    <w:rsid w:val="00296163"/>
    <w:rsid w:val="0029682E"/>
    <w:rsid w:val="00297004"/>
    <w:rsid w:val="002A12CA"/>
    <w:rsid w:val="002A19FF"/>
    <w:rsid w:val="002A25D4"/>
    <w:rsid w:val="002A2E94"/>
    <w:rsid w:val="002A395C"/>
    <w:rsid w:val="002A770B"/>
    <w:rsid w:val="002A78B1"/>
    <w:rsid w:val="002B14A1"/>
    <w:rsid w:val="002B3C81"/>
    <w:rsid w:val="002B4614"/>
    <w:rsid w:val="002B4CA6"/>
    <w:rsid w:val="002C07DF"/>
    <w:rsid w:val="002C1F39"/>
    <w:rsid w:val="002C2EB0"/>
    <w:rsid w:val="002C4979"/>
    <w:rsid w:val="002C6A2F"/>
    <w:rsid w:val="002D0245"/>
    <w:rsid w:val="002D09EC"/>
    <w:rsid w:val="002D200A"/>
    <w:rsid w:val="002D20E0"/>
    <w:rsid w:val="002D213A"/>
    <w:rsid w:val="002D256A"/>
    <w:rsid w:val="002D2602"/>
    <w:rsid w:val="002D401B"/>
    <w:rsid w:val="002D4D1D"/>
    <w:rsid w:val="002E0528"/>
    <w:rsid w:val="002E0ED6"/>
    <w:rsid w:val="002E2B5C"/>
    <w:rsid w:val="002E321F"/>
    <w:rsid w:val="002E530A"/>
    <w:rsid w:val="002E5B09"/>
    <w:rsid w:val="002E5D52"/>
    <w:rsid w:val="002E77A6"/>
    <w:rsid w:val="002E7E36"/>
    <w:rsid w:val="002F10C8"/>
    <w:rsid w:val="002F19D9"/>
    <w:rsid w:val="002F22EC"/>
    <w:rsid w:val="002F34B0"/>
    <w:rsid w:val="002F42C4"/>
    <w:rsid w:val="002F431F"/>
    <w:rsid w:val="002F43E6"/>
    <w:rsid w:val="002F55EF"/>
    <w:rsid w:val="002F6E7D"/>
    <w:rsid w:val="002F706B"/>
    <w:rsid w:val="002F79A2"/>
    <w:rsid w:val="0030040F"/>
    <w:rsid w:val="003004E9"/>
    <w:rsid w:val="003031BD"/>
    <w:rsid w:val="0030509F"/>
    <w:rsid w:val="003053B2"/>
    <w:rsid w:val="00305C2D"/>
    <w:rsid w:val="00305ED6"/>
    <w:rsid w:val="0030606D"/>
    <w:rsid w:val="00310701"/>
    <w:rsid w:val="00313AC5"/>
    <w:rsid w:val="00315B67"/>
    <w:rsid w:val="00316361"/>
    <w:rsid w:val="00322405"/>
    <w:rsid w:val="00322766"/>
    <w:rsid w:val="003229E6"/>
    <w:rsid w:val="00323850"/>
    <w:rsid w:val="0032624A"/>
    <w:rsid w:val="00327A2B"/>
    <w:rsid w:val="00330164"/>
    <w:rsid w:val="003319C0"/>
    <w:rsid w:val="00331CE4"/>
    <w:rsid w:val="003329C6"/>
    <w:rsid w:val="003346F7"/>
    <w:rsid w:val="00334AFD"/>
    <w:rsid w:val="0033538C"/>
    <w:rsid w:val="00335C3C"/>
    <w:rsid w:val="00336F24"/>
    <w:rsid w:val="00337D21"/>
    <w:rsid w:val="00337FCD"/>
    <w:rsid w:val="00340389"/>
    <w:rsid w:val="00340A70"/>
    <w:rsid w:val="00341B86"/>
    <w:rsid w:val="003433B3"/>
    <w:rsid w:val="003468C2"/>
    <w:rsid w:val="00346D21"/>
    <w:rsid w:val="00351523"/>
    <w:rsid w:val="00351FD0"/>
    <w:rsid w:val="003544F6"/>
    <w:rsid w:val="00355216"/>
    <w:rsid w:val="003614E7"/>
    <w:rsid w:val="00361892"/>
    <w:rsid w:val="00363237"/>
    <w:rsid w:val="0036456B"/>
    <w:rsid w:val="0036508C"/>
    <w:rsid w:val="003652D4"/>
    <w:rsid w:val="0036667E"/>
    <w:rsid w:val="00367AC3"/>
    <w:rsid w:val="00370CF4"/>
    <w:rsid w:val="003721F5"/>
    <w:rsid w:val="0037295E"/>
    <w:rsid w:val="00373EC6"/>
    <w:rsid w:val="00374618"/>
    <w:rsid w:val="0037488A"/>
    <w:rsid w:val="00374F98"/>
    <w:rsid w:val="003752B8"/>
    <w:rsid w:val="00375FCE"/>
    <w:rsid w:val="00376A37"/>
    <w:rsid w:val="00377AF3"/>
    <w:rsid w:val="00380276"/>
    <w:rsid w:val="00380B0C"/>
    <w:rsid w:val="003819E8"/>
    <w:rsid w:val="00384967"/>
    <w:rsid w:val="00384E91"/>
    <w:rsid w:val="00385A99"/>
    <w:rsid w:val="00386145"/>
    <w:rsid w:val="0038649C"/>
    <w:rsid w:val="003872A5"/>
    <w:rsid w:val="00391088"/>
    <w:rsid w:val="00392802"/>
    <w:rsid w:val="0039411B"/>
    <w:rsid w:val="00394413"/>
    <w:rsid w:val="00395115"/>
    <w:rsid w:val="00395C7B"/>
    <w:rsid w:val="00396832"/>
    <w:rsid w:val="003A0308"/>
    <w:rsid w:val="003A0CA6"/>
    <w:rsid w:val="003A0EE8"/>
    <w:rsid w:val="003A7B33"/>
    <w:rsid w:val="003B12DD"/>
    <w:rsid w:val="003B29F4"/>
    <w:rsid w:val="003B307B"/>
    <w:rsid w:val="003B4833"/>
    <w:rsid w:val="003B6A29"/>
    <w:rsid w:val="003C12CB"/>
    <w:rsid w:val="003C2AF8"/>
    <w:rsid w:val="003C3906"/>
    <w:rsid w:val="003C4A3D"/>
    <w:rsid w:val="003D16E6"/>
    <w:rsid w:val="003D1C78"/>
    <w:rsid w:val="003D328E"/>
    <w:rsid w:val="003D34B5"/>
    <w:rsid w:val="003D4E1B"/>
    <w:rsid w:val="003D510A"/>
    <w:rsid w:val="003D5803"/>
    <w:rsid w:val="003E01B4"/>
    <w:rsid w:val="003E028E"/>
    <w:rsid w:val="003E1C38"/>
    <w:rsid w:val="003E2E17"/>
    <w:rsid w:val="003E3551"/>
    <w:rsid w:val="003E3698"/>
    <w:rsid w:val="003E6260"/>
    <w:rsid w:val="003E7493"/>
    <w:rsid w:val="003F082C"/>
    <w:rsid w:val="003F0B0D"/>
    <w:rsid w:val="003F13BF"/>
    <w:rsid w:val="003F33F8"/>
    <w:rsid w:val="003F55D0"/>
    <w:rsid w:val="003F684B"/>
    <w:rsid w:val="00401134"/>
    <w:rsid w:val="004046C2"/>
    <w:rsid w:val="00404DD7"/>
    <w:rsid w:val="004054CA"/>
    <w:rsid w:val="004072DE"/>
    <w:rsid w:val="004100AB"/>
    <w:rsid w:val="00410947"/>
    <w:rsid w:val="004115D4"/>
    <w:rsid w:val="00414C0B"/>
    <w:rsid w:val="00416EDD"/>
    <w:rsid w:val="00416F8B"/>
    <w:rsid w:val="00417223"/>
    <w:rsid w:val="00417C3C"/>
    <w:rsid w:val="00420493"/>
    <w:rsid w:val="004222B3"/>
    <w:rsid w:val="00422512"/>
    <w:rsid w:val="00423F73"/>
    <w:rsid w:val="004269B2"/>
    <w:rsid w:val="0042714E"/>
    <w:rsid w:val="0042736C"/>
    <w:rsid w:val="00427708"/>
    <w:rsid w:val="0043298D"/>
    <w:rsid w:val="00434818"/>
    <w:rsid w:val="00440A46"/>
    <w:rsid w:val="00441234"/>
    <w:rsid w:val="00442C0F"/>
    <w:rsid w:val="00443D30"/>
    <w:rsid w:val="00444455"/>
    <w:rsid w:val="0044501A"/>
    <w:rsid w:val="004502BA"/>
    <w:rsid w:val="004519A6"/>
    <w:rsid w:val="00451BCF"/>
    <w:rsid w:val="00452466"/>
    <w:rsid w:val="00453231"/>
    <w:rsid w:val="00453DC1"/>
    <w:rsid w:val="00454F9A"/>
    <w:rsid w:val="0045741A"/>
    <w:rsid w:val="004605EE"/>
    <w:rsid w:val="00460BB8"/>
    <w:rsid w:val="00460BC7"/>
    <w:rsid w:val="00463026"/>
    <w:rsid w:val="004646A6"/>
    <w:rsid w:val="0046612F"/>
    <w:rsid w:val="00466D35"/>
    <w:rsid w:val="00470EB5"/>
    <w:rsid w:val="00473939"/>
    <w:rsid w:val="004779B3"/>
    <w:rsid w:val="00480ECB"/>
    <w:rsid w:val="00480FE6"/>
    <w:rsid w:val="004825E1"/>
    <w:rsid w:val="00482944"/>
    <w:rsid w:val="00483C8D"/>
    <w:rsid w:val="00484DF0"/>
    <w:rsid w:val="00485533"/>
    <w:rsid w:val="00487847"/>
    <w:rsid w:val="00487D78"/>
    <w:rsid w:val="00490508"/>
    <w:rsid w:val="004905B1"/>
    <w:rsid w:val="00491065"/>
    <w:rsid w:val="00493A59"/>
    <w:rsid w:val="004964A3"/>
    <w:rsid w:val="004A0880"/>
    <w:rsid w:val="004A17F6"/>
    <w:rsid w:val="004A1A27"/>
    <w:rsid w:val="004A1AC1"/>
    <w:rsid w:val="004A2548"/>
    <w:rsid w:val="004A3746"/>
    <w:rsid w:val="004A3DFF"/>
    <w:rsid w:val="004A4D6F"/>
    <w:rsid w:val="004A5CF6"/>
    <w:rsid w:val="004A5DEE"/>
    <w:rsid w:val="004A6139"/>
    <w:rsid w:val="004A615B"/>
    <w:rsid w:val="004B0296"/>
    <w:rsid w:val="004B0417"/>
    <w:rsid w:val="004B1145"/>
    <w:rsid w:val="004B4616"/>
    <w:rsid w:val="004B4774"/>
    <w:rsid w:val="004B7155"/>
    <w:rsid w:val="004B71FD"/>
    <w:rsid w:val="004C26E3"/>
    <w:rsid w:val="004C2EFF"/>
    <w:rsid w:val="004C3664"/>
    <w:rsid w:val="004C41DF"/>
    <w:rsid w:val="004C45CA"/>
    <w:rsid w:val="004C5439"/>
    <w:rsid w:val="004C5C4F"/>
    <w:rsid w:val="004C68F9"/>
    <w:rsid w:val="004C76D0"/>
    <w:rsid w:val="004C7E78"/>
    <w:rsid w:val="004D3112"/>
    <w:rsid w:val="004D32AA"/>
    <w:rsid w:val="004D45DC"/>
    <w:rsid w:val="004D4813"/>
    <w:rsid w:val="004D6F10"/>
    <w:rsid w:val="004D7C0B"/>
    <w:rsid w:val="004E0596"/>
    <w:rsid w:val="004E21DC"/>
    <w:rsid w:val="004E2CFB"/>
    <w:rsid w:val="004E320B"/>
    <w:rsid w:val="004E373E"/>
    <w:rsid w:val="004E3AA8"/>
    <w:rsid w:val="004E56DE"/>
    <w:rsid w:val="004E59DD"/>
    <w:rsid w:val="004E5EBE"/>
    <w:rsid w:val="004E681B"/>
    <w:rsid w:val="004F0F40"/>
    <w:rsid w:val="004F3126"/>
    <w:rsid w:val="004F3616"/>
    <w:rsid w:val="004F3EC2"/>
    <w:rsid w:val="004F427A"/>
    <w:rsid w:val="004F57CB"/>
    <w:rsid w:val="004F5F7D"/>
    <w:rsid w:val="004F60B6"/>
    <w:rsid w:val="005033B0"/>
    <w:rsid w:val="005050C2"/>
    <w:rsid w:val="00505196"/>
    <w:rsid w:val="00510EC6"/>
    <w:rsid w:val="005110F5"/>
    <w:rsid w:val="00512196"/>
    <w:rsid w:val="00512204"/>
    <w:rsid w:val="005124AC"/>
    <w:rsid w:val="0051303A"/>
    <w:rsid w:val="00515140"/>
    <w:rsid w:val="00515B70"/>
    <w:rsid w:val="005166A4"/>
    <w:rsid w:val="00520F05"/>
    <w:rsid w:val="00522245"/>
    <w:rsid w:val="0052263E"/>
    <w:rsid w:val="005240DF"/>
    <w:rsid w:val="00527CA4"/>
    <w:rsid w:val="00527F63"/>
    <w:rsid w:val="00530371"/>
    <w:rsid w:val="00533C50"/>
    <w:rsid w:val="0053443F"/>
    <w:rsid w:val="00534D47"/>
    <w:rsid w:val="00535B68"/>
    <w:rsid w:val="00537604"/>
    <w:rsid w:val="005437B2"/>
    <w:rsid w:val="00544D55"/>
    <w:rsid w:val="0054708C"/>
    <w:rsid w:val="00550061"/>
    <w:rsid w:val="00550E05"/>
    <w:rsid w:val="0055184C"/>
    <w:rsid w:val="00552AD6"/>
    <w:rsid w:val="005539AF"/>
    <w:rsid w:val="0055430B"/>
    <w:rsid w:val="00555449"/>
    <w:rsid w:val="00555FD4"/>
    <w:rsid w:val="005560D6"/>
    <w:rsid w:val="00556DE9"/>
    <w:rsid w:val="0055739B"/>
    <w:rsid w:val="005576F9"/>
    <w:rsid w:val="00560BB9"/>
    <w:rsid w:val="00560DD8"/>
    <w:rsid w:val="00561A1E"/>
    <w:rsid w:val="00563DA0"/>
    <w:rsid w:val="00564891"/>
    <w:rsid w:val="0056500F"/>
    <w:rsid w:val="00565B37"/>
    <w:rsid w:val="0056760D"/>
    <w:rsid w:val="00567FF3"/>
    <w:rsid w:val="00570143"/>
    <w:rsid w:val="005708F6"/>
    <w:rsid w:val="00574DB2"/>
    <w:rsid w:val="00575978"/>
    <w:rsid w:val="00575BB2"/>
    <w:rsid w:val="005764D6"/>
    <w:rsid w:val="00576FFA"/>
    <w:rsid w:val="005801FF"/>
    <w:rsid w:val="00580E51"/>
    <w:rsid w:val="00581409"/>
    <w:rsid w:val="00585E53"/>
    <w:rsid w:val="00592BCD"/>
    <w:rsid w:val="00592F22"/>
    <w:rsid w:val="00593051"/>
    <w:rsid w:val="00593FEE"/>
    <w:rsid w:val="00594320"/>
    <w:rsid w:val="00594443"/>
    <w:rsid w:val="00594F12"/>
    <w:rsid w:val="0059504D"/>
    <w:rsid w:val="00596933"/>
    <w:rsid w:val="00597500"/>
    <w:rsid w:val="00597CB1"/>
    <w:rsid w:val="005A1933"/>
    <w:rsid w:val="005A43CB"/>
    <w:rsid w:val="005A6163"/>
    <w:rsid w:val="005B01F7"/>
    <w:rsid w:val="005B1DB3"/>
    <w:rsid w:val="005B3522"/>
    <w:rsid w:val="005B3FE8"/>
    <w:rsid w:val="005B4E12"/>
    <w:rsid w:val="005B535D"/>
    <w:rsid w:val="005B53B6"/>
    <w:rsid w:val="005B5BF3"/>
    <w:rsid w:val="005B620D"/>
    <w:rsid w:val="005B6EC6"/>
    <w:rsid w:val="005B758F"/>
    <w:rsid w:val="005C08F6"/>
    <w:rsid w:val="005C17D2"/>
    <w:rsid w:val="005C5FB5"/>
    <w:rsid w:val="005C6F7E"/>
    <w:rsid w:val="005D0180"/>
    <w:rsid w:val="005D04C7"/>
    <w:rsid w:val="005D0556"/>
    <w:rsid w:val="005D3E46"/>
    <w:rsid w:val="005D4021"/>
    <w:rsid w:val="005D68E4"/>
    <w:rsid w:val="005D7274"/>
    <w:rsid w:val="005E0727"/>
    <w:rsid w:val="005E1933"/>
    <w:rsid w:val="005E2711"/>
    <w:rsid w:val="005E3769"/>
    <w:rsid w:val="005E4576"/>
    <w:rsid w:val="005E49D2"/>
    <w:rsid w:val="005E5817"/>
    <w:rsid w:val="005E646F"/>
    <w:rsid w:val="005E7683"/>
    <w:rsid w:val="005F0CD2"/>
    <w:rsid w:val="005F2320"/>
    <w:rsid w:val="005F2656"/>
    <w:rsid w:val="005F2CC6"/>
    <w:rsid w:val="005F35C6"/>
    <w:rsid w:val="005F5372"/>
    <w:rsid w:val="005F6BD5"/>
    <w:rsid w:val="006010E4"/>
    <w:rsid w:val="00601194"/>
    <w:rsid w:val="0060148B"/>
    <w:rsid w:val="006043CA"/>
    <w:rsid w:val="0060575E"/>
    <w:rsid w:val="00605F3F"/>
    <w:rsid w:val="0060641D"/>
    <w:rsid w:val="00606690"/>
    <w:rsid w:val="006100CF"/>
    <w:rsid w:val="006125E2"/>
    <w:rsid w:val="006150A0"/>
    <w:rsid w:val="0061553F"/>
    <w:rsid w:val="00622291"/>
    <w:rsid w:val="00622A98"/>
    <w:rsid w:val="00622D59"/>
    <w:rsid w:val="00623839"/>
    <w:rsid w:val="00624B55"/>
    <w:rsid w:val="006254B4"/>
    <w:rsid w:val="00626A52"/>
    <w:rsid w:val="00627B4B"/>
    <w:rsid w:val="00627E44"/>
    <w:rsid w:val="00627FC6"/>
    <w:rsid w:val="00631214"/>
    <w:rsid w:val="006316FC"/>
    <w:rsid w:val="00632623"/>
    <w:rsid w:val="0063268C"/>
    <w:rsid w:val="006326C6"/>
    <w:rsid w:val="00632F4D"/>
    <w:rsid w:val="00633A4D"/>
    <w:rsid w:val="006354E8"/>
    <w:rsid w:val="00640ADF"/>
    <w:rsid w:val="0064143A"/>
    <w:rsid w:val="006416AD"/>
    <w:rsid w:val="00641D0B"/>
    <w:rsid w:val="006437DD"/>
    <w:rsid w:val="00643C7C"/>
    <w:rsid w:val="00644FC2"/>
    <w:rsid w:val="0064530D"/>
    <w:rsid w:val="00646EE1"/>
    <w:rsid w:val="00647DD8"/>
    <w:rsid w:val="0065153B"/>
    <w:rsid w:val="00651870"/>
    <w:rsid w:val="00651FE5"/>
    <w:rsid w:val="006523A1"/>
    <w:rsid w:val="006527CD"/>
    <w:rsid w:val="00653CC9"/>
    <w:rsid w:val="00654D3D"/>
    <w:rsid w:val="00654F1B"/>
    <w:rsid w:val="00654F74"/>
    <w:rsid w:val="00656B85"/>
    <w:rsid w:val="00657D91"/>
    <w:rsid w:val="006604A5"/>
    <w:rsid w:val="006605D8"/>
    <w:rsid w:val="006645AD"/>
    <w:rsid w:val="00664B0C"/>
    <w:rsid w:val="00666F17"/>
    <w:rsid w:val="00667D10"/>
    <w:rsid w:val="00670155"/>
    <w:rsid w:val="006706DE"/>
    <w:rsid w:val="0067339F"/>
    <w:rsid w:val="00674AC0"/>
    <w:rsid w:val="00677907"/>
    <w:rsid w:val="00680AD0"/>
    <w:rsid w:val="00682E78"/>
    <w:rsid w:val="0068314C"/>
    <w:rsid w:val="006844A6"/>
    <w:rsid w:val="006870A4"/>
    <w:rsid w:val="00693988"/>
    <w:rsid w:val="00693B5A"/>
    <w:rsid w:val="006952B9"/>
    <w:rsid w:val="00695454"/>
    <w:rsid w:val="006968AE"/>
    <w:rsid w:val="006A05FA"/>
    <w:rsid w:val="006A0CBC"/>
    <w:rsid w:val="006A1FAB"/>
    <w:rsid w:val="006A25BA"/>
    <w:rsid w:val="006A25DA"/>
    <w:rsid w:val="006A496D"/>
    <w:rsid w:val="006A4B86"/>
    <w:rsid w:val="006A4DCE"/>
    <w:rsid w:val="006A52EE"/>
    <w:rsid w:val="006A55D8"/>
    <w:rsid w:val="006A5930"/>
    <w:rsid w:val="006A5E88"/>
    <w:rsid w:val="006A6AA3"/>
    <w:rsid w:val="006B2B27"/>
    <w:rsid w:val="006B37C3"/>
    <w:rsid w:val="006B53A5"/>
    <w:rsid w:val="006B5721"/>
    <w:rsid w:val="006B6CF9"/>
    <w:rsid w:val="006C1D9D"/>
    <w:rsid w:val="006C2528"/>
    <w:rsid w:val="006C32E9"/>
    <w:rsid w:val="006C35E7"/>
    <w:rsid w:val="006C3D64"/>
    <w:rsid w:val="006C50F5"/>
    <w:rsid w:val="006C5F12"/>
    <w:rsid w:val="006C66B9"/>
    <w:rsid w:val="006C6D48"/>
    <w:rsid w:val="006C7BA3"/>
    <w:rsid w:val="006C7D4C"/>
    <w:rsid w:val="006D0207"/>
    <w:rsid w:val="006D52AF"/>
    <w:rsid w:val="006D5D84"/>
    <w:rsid w:val="006D64DB"/>
    <w:rsid w:val="006D6D87"/>
    <w:rsid w:val="006E1180"/>
    <w:rsid w:val="006E2087"/>
    <w:rsid w:val="006E2712"/>
    <w:rsid w:val="006E2790"/>
    <w:rsid w:val="006E285E"/>
    <w:rsid w:val="006E4BA3"/>
    <w:rsid w:val="006E6928"/>
    <w:rsid w:val="006E6E15"/>
    <w:rsid w:val="006E72B6"/>
    <w:rsid w:val="006F27F0"/>
    <w:rsid w:val="006F3BA7"/>
    <w:rsid w:val="006F4E00"/>
    <w:rsid w:val="006F5F81"/>
    <w:rsid w:val="006F7550"/>
    <w:rsid w:val="006F7C5E"/>
    <w:rsid w:val="00700E5F"/>
    <w:rsid w:val="0070146F"/>
    <w:rsid w:val="00701C4E"/>
    <w:rsid w:val="00704E70"/>
    <w:rsid w:val="00705563"/>
    <w:rsid w:val="00706124"/>
    <w:rsid w:val="007105A6"/>
    <w:rsid w:val="00710876"/>
    <w:rsid w:val="00711A22"/>
    <w:rsid w:val="007120BC"/>
    <w:rsid w:val="007125CF"/>
    <w:rsid w:val="00715F3A"/>
    <w:rsid w:val="007169D9"/>
    <w:rsid w:val="00716F68"/>
    <w:rsid w:val="007245DF"/>
    <w:rsid w:val="00724C45"/>
    <w:rsid w:val="00725AE0"/>
    <w:rsid w:val="00726859"/>
    <w:rsid w:val="00730A97"/>
    <w:rsid w:val="007325A8"/>
    <w:rsid w:val="007329C0"/>
    <w:rsid w:val="00734ABB"/>
    <w:rsid w:val="0073521A"/>
    <w:rsid w:val="00736411"/>
    <w:rsid w:val="007365B7"/>
    <w:rsid w:val="007403AB"/>
    <w:rsid w:val="00741423"/>
    <w:rsid w:val="007449F3"/>
    <w:rsid w:val="00745320"/>
    <w:rsid w:val="0074696E"/>
    <w:rsid w:val="00750829"/>
    <w:rsid w:val="007544A6"/>
    <w:rsid w:val="00754B2C"/>
    <w:rsid w:val="00756A1A"/>
    <w:rsid w:val="00756BC3"/>
    <w:rsid w:val="00756E39"/>
    <w:rsid w:val="00762329"/>
    <w:rsid w:val="007657F8"/>
    <w:rsid w:val="00765D9B"/>
    <w:rsid w:val="007667A5"/>
    <w:rsid w:val="00766816"/>
    <w:rsid w:val="00766FDC"/>
    <w:rsid w:val="0077115D"/>
    <w:rsid w:val="00772A5F"/>
    <w:rsid w:val="007767A8"/>
    <w:rsid w:val="00776E16"/>
    <w:rsid w:val="00777018"/>
    <w:rsid w:val="00780431"/>
    <w:rsid w:val="0078187B"/>
    <w:rsid w:val="007841B5"/>
    <w:rsid w:val="0078646F"/>
    <w:rsid w:val="00787531"/>
    <w:rsid w:val="007879B3"/>
    <w:rsid w:val="00790BA1"/>
    <w:rsid w:val="007912C0"/>
    <w:rsid w:val="007917BA"/>
    <w:rsid w:val="007919DA"/>
    <w:rsid w:val="00791B4F"/>
    <w:rsid w:val="00794565"/>
    <w:rsid w:val="00795E79"/>
    <w:rsid w:val="00796A9F"/>
    <w:rsid w:val="007A0C9D"/>
    <w:rsid w:val="007A210F"/>
    <w:rsid w:val="007A35B3"/>
    <w:rsid w:val="007A4730"/>
    <w:rsid w:val="007A4B96"/>
    <w:rsid w:val="007A4BFF"/>
    <w:rsid w:val="007A66EB"/>
    <w:rsid w:val="007A6718"/>
    <w:rsid w:val="007B0120"/>
    <w:rsid w:val="007B0D65"/>
    <w:rsid w:val="007B1146"/>
    <w:rsid w:val="007B1161"/>
    <w:rsid w:val="007B21C1"/>
    <w:rsid w:val="007B2EB2"/>
    <w:rsid w:val="007B3301"/>
    <w:rsid w:val="007B344A"/>
    <w:rsid w:val="007B6710"/>
    <w:rsid w:val="007B6919"/>
    <w:rsid w:val="007B6B4B"/>
    <w:rsid w:val="007B7E26"/>
    <w:rsid w:val="007C007F"/>
    <w:rsid w:val="007C0F3C"/>
    <w:rsid w:val="007C1014"/>
    <w:rsid w:val="007C2623"/>
    <w:rsid w:val="007C26C0"/>
    <w:rsid w:val="007C2D47"/>
    <w:rsid w:val="007C3F5C"/>
    <w:rsid w:val="007C47BF"/>
    <w:rsid w:val="007C79B2"/>
    <w:rsid w:val="007D03A6"/>
    <w:rsid w:val="007D0E8C"/>
    <w:rsid w:val="007D13F2"/>
    <w:rsid w:val="007D14EE"/>
    <w:rsid w:val="007D2041"/>
    <w:rsid w:val="007D3FE2"/>
    <w:rsid w:val="007D692C"/>
    <w:rsid w:val="007E0DA9"/>
    <w:rsid w:val="007E53DA"/>
    <w:rsid w:val="007E5FBE"/>
    <w:rsid w:val="007E7733"/>
    <w:rsid w:val="007F0023"/>
    <w:rsid w:val="007F0516"/>
    <w:rsid w:val="007F2DE6"/>
    <w:rsid w:val="007F616F"/>
    <w:rsid w:val="007F73B9"/>
    <w:rsid w:val="007F78D2"/>
    <w:rsid w:val="00801087"/>
    <w:rsid w:val="00802236"/>
    <w:rsid w:val="00803395"/>
    <w:rsid w:val="008046E2"/>
    <w:rsid w:val="0080745F"/>
    <w:rsid w:val="00807598"/>
    <w:rsid w:val="00811FA2"/>
    <w:rsid w:val="008144C1"/>
    <w:rsid w:val="008152A4"/>
    <w:rsid w:val="00815A5D"/>
    <w:rsid w:val="00815A94"/>
    <w:rsid w:val="00816FD0"/>
    <w:rsid w:val="0082113A"/>
    <w:rsid w:val="00821521"/>
    <w:rsid w:val="00822C7A"/>
    <w:rsid w:val="0082499E"/>
    <w:rsid w:val="00824D1E"/>
    <w:rsid w:val="00824F06"/>
    <w:rsid w:val="0082513A"/>
    <w:rsid w:val="00826CC2"/>
    <w:rsid w:val="00827555"/>
    <w:rsid w:val="00827936"/>
    <w:rsid w:val="00830AF8"/>
    <w:rsid w:val="0083266D"/>
    <w:rsid w:val="0083294D"/>
    <w:rsid w:val="00833D4C"/>
    <w:rsid w:val="00835398"/>
    <w:rsid w:val="00836EC2"/>
    <w:rsid w:val="0083730A"/>
    <w:rsid w:val="0084181F"/>
    <w:rsid w:val="008428AE"/>
    <w:rsid w:val="00842E3E"/>
    <w:rsid w:val="008456F4"/>
    <w:rsid w:val="00847DC1"/>
    <w:rsid w:val="00850693"/>
    <w:rsid w:val="00850BE8"/>
    <w:rsid w:val="00852282"/>
    <w:rsid w:val="00852EF3"/>
    <w:rsid w:val="00853995"/>
    <w:rsid w:val="00855CD2"/>
    <w:rsid w:val="00857BE8"/>
    <w:rsid w:val="0086096C"/>
    <w:rsid w:val="008636D1"/>
    <w:rsid w:val="00864AFF"/>
    <w:rsid w:val="008658AE"/>
    <w:rsid w:val="00867374"/>
    <w:rsid w:val="00867CE1"/>
    <w:rsid w:val="008704F5"/>
    <w:rsid w:val="00871EE0"/>
    <w:rsid w:val="00872032"/>
    <w:rsid w:val="008728E9"/>
    <w:rsid w:val="00874243"/>
    <w:rsid w:val="008770F2"/>
    <w:rsid w:val="00877D2E"/>
    <w:rsid w:val="00877E32"/>
    <w:rsid w:val="0088012B"/>
    <w:rsid w:val="00880341"/>
    <w:rsid w:val="008809BC"/>
    <w:rsid w:val="00882F38"/>
    <w:rsid w:val="0088306E"/>
    <w:rsid w:val="008833B4"/>
    <w:rsid w:val="00884A19"/>
    <w:rsid w:val="00885FAE"/>
    <w:rsid w:val="008863E2"/>
    <w:rsid w:val="008872A4"/>
    <w:rsid w:val="00887556"/>
    <w:rsid w:val="0088766B"/>
    <w:rsid w:val="008877DC"/>
    <w:rsid w:val="00892636"/>
    <w:rsid w:val="00893749"/>
    <w:rsid w:val="00893CC6"/>
    <w:rsid w:val="0089471C"/>
    <w:rsid w:val="00895949"/>
    <w:rsid w:val="008961C2"/>
    <w:rsid w:val="00896897"/>
    <w:rsid w:val="008A0359"/>
    <w:rsid w:val="008A6D9B"/>
    <w:rsid w:val="008A6F60"/>
    <w:rsid w:val="008B10BE"/>
    <w:rsid w:val="008B1496"/>
    <w:rsid w:val="008B3A78"/>
    <w:rsid w:val="008B565E"/>
    <w:rsid w:val="008B6E6A"/>
    <w:rsid w:val="008B6FF4"/>
    <w:rsid w:val="008B74A5"/>
    <w:rsid w:val="008C4FF9"/>
    <w:rsid w:val="008C5AFC"/>
    <w:rsid w:val="008C63DD"/>
    <w:rsid w:val="008D4B20"/>
    <w:rsid w:val="008D750D"/>
    <w:rsid w:val="008D7573"/>
    <w:rsid w:val="008E1A65"/>
    <w:rsid w:val="008E22D7"/>
    <w:rsid w:val="008E67D6"/>
    <w:rsid w:val="008E77F0"/>
    <w:rsid w:val="008F1C99"/>
    <w:rsid w:val="008F1DDE"/>
    <w:rsid w:val="008F1E8C"/>
    <w:rsid w:val="008F3EDE"/>
    <w:rsid w:val="008F4369"/>
    <w:rsid w:val="008F580E"/>
    <w:rsid w:val="008F6EA3"/>
    <w:rsid w:val="009007CF"/>
    <w:rsid w:val="00900EAD"/>
    <w:rsid w:val="009023B6"/>
    <w:rsid w:val="00902BB2"/>
    <w:rsid w:val="00902FAE"/>
    <w:rsid w:val="0090341C"/>
    <w:rsid w:val="00903B11"/>
    <w:rsid w:val="009052F2"/>
    <w:rsid w:val="009052FE"/>
    <w:rsid w:val="00906729"/>
    <w:rsid w:val="00907C86"/>
    <w:rsid w:val="00907E3C"/>
    <w:rsid w:val="009105B8"/>
    <w:rsid w:val="00910C2C"/>
    <w:rsid w:val="00910DEA"/>
    <w:rsid w:val="009113A0"/>
    <w:rsid w:val="00912FD8"/>
    <w:rsid w:val="00915262"/>
    <w:rsid w:val="00915821"/>
    <w:rsid w:val="00916A41"/>
    <w:rsid w:val="00917D67"/>
    <w:rsid w:val="0092000A"/>
    <w:rsid w:val="00920B23"/>
    <w:rsid w:val="00920EE9"/>
    <w:rsid w:val="00921712"/>
    <w:rsid w:val="009235AB"/>
    <w:rsid w:val="00923B9C"/>
    <w:rsid w:val="0092608C"/>
    <w:rsid w:val="0092777A"/>
    <w:rsid w:val="0093091D"/>
    <w:rsid w:val="00931B3D"/>
    <w:rsid w:val="00932704"/>
    <w:rsid w:val="00932B61"/>
    <w:rsid w:val="00933369"/>
    <w:rsid w:val="00933E13"/>
    <w:rsid w:val="00934781"/>
    <w:rsid w:val="0093502D"/>
    <w:rsid w:val="009354D9"/>
    <w:rsid w:val="00936283"/>
    <w:rsid w:val="00941982"/>
    <w:rsid w:val="00942C20"/>
    <w:rsid w:val="00943652"/>
    <w:rsid w:val="009459C5"/>
    <w:rsid w:val="009460C1"/>
    <w:rsid w:val="00946949"/>
    <w:rsid w:val="009508C6"/>
    <w:rsid w:val="00951289"/>
    <w:rsid w:val="00952504"/>
    <w:rsid w:val="0095261C"/>
    <w:rsid w:val="00954B10"/>
    <w:rsid w:val="00954F47"/>
    <w:rsid w:val="00955A70"/>
    <w:rsid w:val="00955C9C"/>
    <w:rsid w:val="0096080E"/>
    <w:rsid w:val="009624B8"/>
    <w:rsid w:val="0096446D"/>
    <w:rsid w:val="00964A43"/>
    <w:rsid w:val="00965975"/>
    <w:rsid w:val="00966F8F"/>
    <w:rsid w:val="009675A4"/>
    <w:rsid w:val="00967613"/>
    <w:rsid w:val="00971B8A"/>
    <w:rsid w:val="009735B1"/>
    <w:rsid w:val="00975B23"/>
    <w:rsid w:val="009760C8"/>
    <w:rsid w:val="00976D11"/>
    <w:rsid w:val="0097719C"/>
    <w:rsid w:val="00982AB3"/>
    <w:rsid w:val="00982EE1"/>
    <w:rsid w:val="0098401E"/>
    <w:rsid w:val="00987559"/>
    <w:rsid w:val="00990834"/>
    <w:rsid w:val="00994464"/>
    <w:rsid w:val="00995047"/>
    <w:rsid w:val="00995ABC"/>
    <w:rsid w:val="009966F6"/>
    <w:rsid w:val="00996FB2"/>
    <w:rsid w:val="009A0D4E"/>
    <w:rsid w:val="009A14A3"/>
    <w:rsid w:val="009A2145"/>
    <w:rsid w:val="009A3B8E"/>
    <w:rsid w:val="009A4577"/>
    <w:rsid w:val="009A46F9"/>
    <w:rsid w:val="009A64F6"/>
    <w:rsid w:val="009A726E"/>
    <w:rsid w:val="009B4AA1"/>
    <w:rsid w:val="009B5A61"/>
    <w:rsid w:val="009B5B10"/>
    <w:rsid w:val="009B65EF"/>
    <w:rsid w:val="009B683F"/>
    <w:rsid w:val="009B6E88"/>
    <w:rsid w:val="009C08D8"/>
    <w:rsid w:val="009C1B58"/>
    <w:rsid w:val="009C3D6E"/>
    <w:rsid w:val="009C41A8"/>
    <w:rsid w:val="009C4B8B"/>
    <w:rsid w:val="009C4F54"/>
    <w:rsid w:val="009C5BF8"/>
    <w:rsid w:val="009C5F92"/>
    <w:rsid w:val="009C6501"/>
    <w:rsid w:val="009C679F"/>
    <w:rsid w:val="009C7398"/>
    <w:rsid w:val="009D2359"/>
    <w:rsid w:val="009D485A"/>
    <w:rsid w:val="009D4BD7"/>
    <w:rsid w:val="009E0BB0"/>
    <w:rsid w:val="009E2613"/>
    <w:rsid w:val="009E42F8"/>
    <w:rsid w:val="009E47F8"/>
    <w:rsid w:val="009E6232"/>
    <w:rsid w:val="009E6882"/>
    <w:rsid w:val="009E6B0C"/>
    <w:rsid w:val="009F08FD"/>
    <w:rsid w:val="009F403F"/>
    <w:rsid w:val="009F5192"/>
    <w:rsid w:val="009F6661"/>
    <w:rsid w:val="009F6D24"/>
    <w:rsid w:val="00A008D1"/>
    <w:rsid w:val="00A01E04"/>
    <w:rsid w:val="00A0218C"/>
    <w:rsid w:val="00A03198"/>
    <w:rsid w:val="00A032E5"/>
    <w:rsid w:val="00A05192"/>
    <w:rsid w:val="00A0627A"/>
    <w:rsid w:val="00A06FA0"/>
    <w:rsid w:val="00A07167"/>
    <w:rsid w:val="00A134C1"/>
    <w:rsid w:val="00A13748"/>
    <w:rsid w:val="00A14630"/>
    <w:rsid w:val="00A148F8"/>
    <w:rsid w:val="00A175FD"/>
    <w:rsid w:val="00A1792B"/>
    <w:rsid w:val="00A20719"/>
    <w:rsid w:val="00A2220E"/>
    <w:rsid w:val="00A22966"/>
    <w:rsid w:val="00A22DAB"/>
    <w:rsid w:val="00A231B2"/>
    <w:rsid w:val="00A23A9F"/>
    <w:rsid w:val="00A241B4"/>
    <w:rsid w:val="00A264A4"/>
    <w:rsid w:val="00A2737B"/>
    <w:rsid w:val="00A30299"/>
    <w:rsid w:val="00A32D93"/>
    <w:rsid w:val="00A3387B"/>
    <w:rsid w:val="00A33DD4"/>
    <w:rsid w:val="00A341A2"/>
    <w:rsid w:val="00A341A7"/>
    <w:rsid w:val="00A345BC"/>
    <w:rsid w:val="00A348C3"/>
    <w:rsid w:val="00A359F1"/>
    <w:rsid w:val="00A35B10"/>
    <w:rsid w:val="00A36D6E"/>
    <w:rsid w:val="00A40DC1"/>
    <w:rsid w:val="00A42121"/>
    <w:rsid w:val="00A42425"/>
    <w:rsid w:val="00A42CB7"/>
    <w:rsid w:val="00A440AD"/>
    <w:rsid w:val="00A47517"/>
    <w:rsid w:val="00A47518"/>
    <w:rsid w:val="00A47BBC"/>
    <w:rsid w:val="00A50DD6"/>
    <w:rsid w:val="00A53EBB"/>
    <w:rsid w:val="00A5457E"/>
    <w:rsid w:val="00A56F44"/>
    <w:rsid w:val="00A603EB"/>
    <w:rsid w:val="00A60D92"/>
    <w:rsid w:val="00A61D92"/>
    <w:rsid w:val="00A6221E"/>
    <w:rsid w:val="00A623CF"/>
    <w:rsid w:val="00A6338D"/>
    <w:rsid w:val="00A65FAA"/>
    <w:rsid w:val="00A708CE"/>
    <w:rsid w:val="00A7128B"/>
    <w:rsid w:val="00A71327"/>
    <w:rsid w:val="00A71D8C"/>
    <w:rsid w:val="00A7256F"/>
    <w:rsid w:val="00A753A8"/>
    <w:rsid w:val="00A7662A"/>
    <w:rsid w:val="00A8054B"/>
    <w:rsid w:val="00A8167D"/>
    <w:rsid w:val="00A82999"/>
    <w:rsid w:val="00A83EAE"/>
    <w:rsid w:val="00A8601F"/>
    <w:rsid w:val="00A8626A"/>
    <w:rsid w:val="00A867C0"/>
    <w:rsid w:val="00A86ADB"/>
    <w:rsid w:val="00A86B05"/>
    <w:rsid w:val="00A87887"/>
    <w:rsid w:val="00A90091"/>
    <w:rsid w:val="00A90E7B"/>
    <w:rsid w:val="00A90F62"/>
    <w:rsid w:val="00A9102E"/>
    <w:rsid w:val="00A914CE"/>
    <w:rsid w:val="00A932D1"/>
    <w:rsid w:val="00A939DC"/>
    <w:rsid w:val="00A95A31"/>
    <w:rsid w:val="00A96472"/>
    <w:rsid w:val="00A9714A"/>
    <w:rsid w:val="00AA24A5"/>
    <w:rsid w:val="00AA2FEB"/>
    <w:rsid w:val="00AA455E"/>
    <w:rsid w:val="00AA4BD1"/>
    <w:rsid w:val="00AA4F12"/>
    <w:rsid w:val="00AB01D9"/>
    <w:rsid w:val="00AB0AE0"/>
    <w:rsid w:val="00AB0C83"/>
    <w:rsid w:val="00AB18BC"/>
    <w:rsid w:val="00AB23E0"/>
    <w:rsid w:val="00AB3597"/>
    <w:rsid w:val="00AB4803"/>
    <w:rsid w:val="00AB4A9E"/>
    <w:rsid w:val="00AB6291"/>
    <w:rsid w:val="00AC09FF"/>
    <w:rsid w:val="00AC1D08"/>
    <w:rsid w:val="00AC3AC9"/>
    <w:rsid w:val="00AC3D2F"/>
    <w:rsid w:val="00AC4191"/>
    <w:rsid w:val="00AC49DD"/>
    <w:rsid w:val="00AC4C5F"/>
    <w:rsid w:val="00AC508F"/>
    <w:rsid w:val="00AC5713"/>
    <w:rsid w:val="00AC5EFE"/>
    <w:rsid w:val="00AC7749"/>
    <w:rsid w:val="00AD08B2"/>
    <w:rsid w:val="00AD145B"/>
    <w:rsid w:val="00AD16ED"/>
    <w:rsid w:val="00AD231B"/>
    <w:rsid w:val="00AD2C48"/>
    <w:rsid w:val="00AD31F7"/>
    <w:rsid w:val="00AD36F5"/>
    <w:rsid w:val="00AD469D"/>
    <w:rsid w:val="00AE239A"/>
    <w:rsid w:val="00AE30BB"/>
    <w:rsid w:val="00AE3387"/>
    <w:rsid w:val="00AE3C58"/>
    <w:rsid w:val="00AE41BC"/>
    <w:rsid w:val="00AE424D"/>
    <w:rsid w:val="00AE47BE"/>
    <w:rsid w:val="00AE59FF"/>
    <w:rsid w:val="00AE600B"/>
    <w:rsid w:val="00AE6C7F"/>
    <w:rsid w:val="00AE7089"/>
    <w:rsid w:val="00AE7B03"/>
    <w:rsid w:val="00AF1ADA"/>
    <w:rsid w:val="00AF1CEE"/>
    <w:rsid w:val="00AF1F07"/>
    <w:rsid w:val="00AF5728"/>
    <w:rsid w:val="00AF7828"/>
    <w:rsid w:val="00AF7F27"/>
    <w:rsid w:val="00AF7FD2"/>
    <w:rsid w:val="00B00F02"/>
    <w:rsid w:val="00B047DF"/>
    <w:rsid w:val="00B04BCE"/>
    <w:rsid w:val="00B10641"/>
    <w:rsid w:val="00B1079C"/>
    <w:rsid w:val="00B12AFD"/>
    <w:rsid w:val="00B13888"/>
    <w:rsid w:val="00B13DC6"/>
    <w:rsid w:val="00B146FF"/>
    <w:rsid w:val="00B14D9F"/>
    <w:rsid w:val="00B14FBB"/>
    <w:rsid w:val="00B152A9"/>
    <w:rsid w:val="00B156BE"/>
    <w:rsid w:val="00B15FBC"/>
    <w:rsid w:val="00B1610B"/>
    <w:rsid w:val="00B17F9B"/>
    <w:rsid w:val="00B20508"/>
    <w:rsid w:val="00B236BA"/>
    <w:rsid w:val="00B23867"/>
    <w:rsid w:val="00B24278"/>
    <w:rsid w:val="00B2473D"/>
    <w:rsid w:val="00B24FEE"/>
    <w:rsid w:val="00B25B79"/>
    <w:rsid w:val="00B30301"/>
    <w:rsid w:val="00B307C9"/>
    <w:rsid w:val="00B32E0F"/>
    <w:rsid w:val="00B34FEC"/>
    <w:rsid w:val="00B3563F"/>
    <w:rsid w:val="00B37E30"/>
    <w:rsid w:val="00B37E41"/>
    <w:rsid w:val="00B41172"/>
    <w:rsid w:val="00B4232F"/>
    <w:rsid w:val="00B4443F"/>
    <w:rsid w:val="00B444C8"/>
    <w:rsid w:val="00B447FF"/>
    <w:rsid w:val="00B44926"/>
    <w:rsid w:val="00B47397"/>
    <w:rsid w:val="00B5125F"/>
    <w:rsid w:val="00B52194"/>
    <w:rsid w:val="00B521DB"/>
    <w:rsid w:val="00B52669"/>
    <w:rsid w:val="00B52A7B"/>
    <w:rsid w:val="00B535EB"/>
    <w:rsid w:val="00B5436D"/>
    <w:rsid w:val="00B55FE1"/>
    <w:rsid w:val="00B57CE7"/>
    <w:rsid w:val="00B6045C"/>
    <w:rsid w:val="00B6170A"/>
    <w:rsid w:val="00B62054"/>
    <w:rsid w:val="00B62F75"/>
    <w:rsid w:val="00B63099"/>
    <w:rsid w:val="00B66C4F"/>
    <w:rsid w:val="00B67A82"/>
    <w:rsid w:val="00B7002E"/>
    <w:rsid w:val="00B72714"/>
    <w:rsid w:val="00B731AC"/>
    <w:rsid w:val="00B7322E"/>
    <w:rsid w:val="00B76F65"/>
    <w:rsid w:val="00B77194"/>
    <w:rsid w:val="00B80228"/>
    <w:rsid w:val="00B80D79"/>
    <w:rsid w:val="00B83374"/>
    <w:rsid w:val="00B84188"/>
    <w:rsid w:val="00B84459"/>
    <w:rsid w:val="00B85614"/>
    <w:rsid w:val="00B85D3E"/>
    <w:rsid w:val="00B85DF5"/>
    <w:rsid w:val="00B914AD"/>
    <w:rsid w:val="00B923C6"/>
    <w:rsid w:val="00B93A36"/>
    <w:rsid w:val="00B95509"/>
    <w:rsid w:val="00B9770E"/>
    <w:rsid w:val="00BA0FD4"/>
    <w:rsid w:val="00BA24E6"/>
    <w:rsid w:val="00BA260D"/>
    <w:rsid w:val="00BA2BB2"/>
    <w:rsid w:val="00BA3018"/>
    <w:rsid w:val="00BA3966"/>
    <w:rsid w:val="00BA5EAB"/>
    <w:rsid w:val="00BA6898"/>
    <w:rsid w:val="00BA6C23"/>
    <w:rsid w:val="00BB0316"/>
    <w:rsid w:val="00BB0673"/>
    <w:rsid w:val="00BB0C39"/>
    <w:rsid w:val="00BB1E2E"/>
    <w:rsid w:val="00BB2901"/>
    <w:rsid w:val="00BB2979"/>
    <w:rsid w:val="00BB2EDE"/>
    <w:rsid w:val="00BB3F21"/>
    <w:rsid w:val="00BB42CF"/>
    <w:rsid w:val="00BB4853"/>
    <w:rsid w:val="00BB4FF9"/>
    <w:rsid w:val="00BB5F32"/>
    <w:rsid w:val="00BB636C"/>
    <w:rsid w:val="00BB67D0"/>
    <w:rsid w:val="00BB6C27"/>
    <w:rsid w:val="00BB71CC"/>
    <w:rsid w:val="00BC0CC3"/>
    <w:rsid w:val="00BC3124"/>
    <w:rsid w:val="00BC3778"/>
    <w:rsid w:val="00BC3823"/>
    <w:rsid w:val="00BC4E21"/>
    <w:rsid w:val="00BC4E52"/>
    <w:rsid w:val="00BC53F0"/>
    <w:rsid w:val="00BC7159"/>
    <w:rsid w:val="00BD1F1B"/>
    <w:rsid w:val="00BD2468"/>
    <w:rsid w:val="00BD2491"/>
    <w:rsid w:val="00BD2731"/>
    <w:rsid w:val="00BD2898"/>
    <w:rsid w:val="00BD3DE4"/>
    <w:rsid w:val="00BD7509"/>
    <w:rsid w:val="00BD7839"/>
    <w:rsid w:val="00BD7A68"/>
    <w:rsid w:val="00BE10DA"/>
    <w:rsid w:val="00BE34EB"/>
    <w:rsid w:val="00BE5184"/>
    <w:rsid w:val="00BE5AB1"/>
    <w:rsid w:val="00BF0F78"/>
    <w:rsid w:val="00BF26CE"/>
    <w:rsid w:val="00BF2DBA"/>
    <w:rsid w:val="00BF2E2D"/>
    <w:rsid w:val="00BF5059"/>
    <w:rsid w:val="00BF5B82"/>
    <w:rsid w:val="00BF6D75"/>
    <w:rsid w:val="00BF7ED6"/>
    <w:rsid w:val="00C0020F"/>
    <w:rsid w:val="00C01F44"/>
    <w:rsid w:val="00C02234"/>
    <w:rsid w:val="00C04590"/>
    <w:rsid w:val="00C0471D"/>
    <w:rsid w:val="00C0487C"/>
    <w:rsid w:val="00C04C56"/>
    <w:rsid w:val="00C05FF9"/>
    <w:rsid w:val="00C06805"/>
    <w:rsid w:val="00C068A7"/>
    <w:rsid w:val="00C07DD3"/>
    <w:rsid w:val="00C108F8"/>
    <w:rsid w:val="00C1274D"/>
    <w:rsid w:val="00C13881"/>
    <w:rsid w:val="00C16012"/>
    <w:rsid w:val="00C16EB2"/>
    <w:rsid w:val="00C22410"/>
    <w:rsid w:val="00C228B6"/>
    <w:rsid w:val="00C24BCF"/>
    <w:rsid w:val="00C254FA"/>
    <w:rsid w:val="00C2700E"/>
    <w:rsid w:val="00C27535"/>
    <w:rsid w:val="00C308A9"/>
    <w:rsid w:val="00C3092F"/>
    <w:rsid w:val="00C31003"/>
    <w:rsid w:val="00C313C1"/>
    <w:rsid w:val="00C3468A"/>
    <w:rsid w:val="00C35167"/>
    <w:rsid w:val="00C36412"/>
    <w:rsid w:val="00C36669"/>
    <w:rsid w:val="00C36C93"/>
    <w:rsid w:val="00C37764"/>
    <w:rsid w:val="00C379E3"/>
    <w:rsid w:val="00C410F2"/>
    <w:rsid w:val="00C41883"/>
    <w:rsid w:val="00C44B69"/>
    <w:rsid w:val="00C45BE7"/>
    <w:rsid w:val="00C46700"/>
    <w:rsid w:val="00C47720"/>
    <w:rsid w:val="00C509A3"/>
    <w:rsid w:val="00C51419"/>
    <w:rsid w:val="00C51635"/>
    <w:rsid w:val="00C516DD"/>
    <w:rsid w:val="00C51A7C"/>
    <w:rsid w:val="00C51C16"/>
    <w:rsid w:val="00C522F1"/>
    <w:rsid w:val="00C5317A"/>
    <w:rsid w:val="00C5453D"/>
    <w:rsid w:val="00C549C6"/>
    <w:rsid w:val="00C5645F"/>
    <w:rsid w:val="00C57C3D"/>
    <w:rsid w:val="00C60692"/>
    <w:rsid w:val="00C614E4"/>
    <w:rsid w:val="00C64D88"/>
    <w:rsid w:val="00C655B5"/>
    <w:rsid w:val="00C66D58"/>
    <w:rsid w:val="00C66F1E"/>
    <w:rsid w:val="00C674CE"/>
    <w:rsid w:val="00C67A74"/>
    <w:rsid w:val="00C70060"/>
    <w:rsid w:val="00C7010C"/>
    <w:rsid w:val="00C701A0"/>
    <w:rsid w:val="00C739D5"/>
    <w:rsid w:val="00C73DFF"/>
    <w:rsid w:val="00C74A16"/>
    <w:rsid w:val="00C77C5C"/>
    <w:rsid w:val="00C77EAD"/>
    <w:rsid w:val="00C82491"/>
    <w:rsid w:val="00C82DA3"/>
    <w:rsid w:val="00C83A5A"/>
    <w:rsid w:val="00C84B84"/>
    <w:rsid w:val="00C8569C"/>
    <w:rsid w:val="00C85939"/>
    <w:rsid w:val="00C86B91"/>
    <w:rsid w:val="00C87D98"/>
    <w:rsid w:val="00C87FE2"/>
    <w:rsid w:val="00C90556"/>
    <w:rsid w:val="00C9065D"/>
    <w:rsid w:val="00C939F5"/>
    <w:rsid w:val="00C93A5A"/>
    <w:rsid w:val="00C94CC6"/>
    <w:rsid w:val="00CA013F"/>
    <w:rsid w:val="00CA1036"/>
    <w:rsid w:val="00CA1BB0"/>
    <w:rsid w:val="00CA1D84"/>
    <w:rsid w:val="00CA2AD5"/>
    <w:rsid w:val="00CA2E22"/>
    <w:rsid w:val="00CA3A51"/>
    <w:rsid w:val="00CA4EEA"/>
    <w:rsid w:val="00CA51C5"/>
    <w:rsid w:val="00CA571A"/>
    <w:rsid w:val="00CA6343"/>
    <w:rsid w:val="00CA7527"/>
    <w:rsid w:val="00CB11BC"/>
    <w:rsid w:val="00CB126A"/>
    <w:rsid w:val="00CB78D1"/>
    <w:rsid w:val="00CC37D1"/>
    <w:rsid w:val="00CC51B7"/>
    <w:rsid w:val="00CD1654"/>
    <w:rsid w:val="00CD2D73"/>
    <w:rsid w:val="00CD31C2"/>
    <w:rsid w:val="00CD4106"/>
    <w:rsid w:val="00CE027C"/>
    <w:rsid w:val="00CE1AB9"/>
    <w:rsid w:val="00CE2CDA"/>
    <w:rsid w:val="00CE32B3"/>
    <w:rsid w:val="00CE4382"/>
    <w:rsid w:val="00CE6F53"/>
    <w:rsid w:val="00CF0110"/>
    <w:rsid w:val="00CF1B89"/>
    <w:rsid w:val="00CF2FCA"/>
    <w:rsid w:val="00D02917"/>
    <w:rsid w:val="00D06F78"/>
    <w:rsid w:val="00D07FE2"/>
    <w:rsid w:val="00D10219"/>
    <w:rsid w:val="00D11A95"/>
    <w:rsid w:val="00D1207E"/>
    <w:rsid w:val="00D129E3"/>
    <w:rsid w:val="00D131C8"/>
    <w:rsid w:val="00D135B4"/>
    <w:rsid w:val="00D13658"/>
    <w:rsid w:val="00D13E49"/>
    <w:rsid w:val="00D13FBC"/>
    <w:rsid w:val="00D15A25"/>
    <w:rsid w:val="00D1666E"/>
    <w:rsid w:val="00D17930"/>
    <w:rsid w:val="00D17BAF"/>
    <w:rsid w:val="00D2170C"/>
    <w:rsid w:val="00D21FE6"/>
    <w:rsid w:val="00D22A21"/>
    <w:rsid w:val="00D23685"/>
    <w:rsid w:val="00D24A37"/>
    <w:rsid w:val="00D32BA5"/>
    <w:rsid w:val="00D334B3"/>
    <w:rsid w:val="00D35709"/>
    <w:rsid w:val="00D36674"/>
    <w:rsid w:val="00D408BE"/>
    <w:rsid w:val="00D41107"/>
    <w:rsid w:val="00D43738"/>
    <w:rsid w:val="00D4557E"/>
    <w:rsid w:val="00D46B88"/>
    <w:rsid w:val="00D4750F"/>
    <w:rsid w:val="00D47698"/>
    <w:rsid w:val="00D47D2B"/>
    <w:rsid w:val="00D51E61"/>
    <w:rsid w:val="00D51F3A"/>
    <w:rsid w:val="00D5662B"/>
    <w:rsid w:val="00D56C33"/>
    <w:rsid w:val="00D57916"/>
    <w:rsid w:val="00D62BFF"/>
    <w:rsid w:val="00D64593"/>
    <w:rsid w:val="00D64770"/>
    <w:rsid w:val="00D65331"/>
    <w:rsid w:val="00D65A9E"/>
    <w:rsid w:val="00D65C65"/>
    <w:rsid w:val="00D67ED2"/>
    <w:rsid w:val="00D7081D"/>
    <w:rsid w:val="00D72023"/>
    <w:rsid w:val="00D73C65"/>
    <w:rsid w:val="00D74575"/>
    <w:rsid w:val="00D80EE6"/>
    <w:rsid w:val="00D81204"/>
    <w:rsid w:val="00D83554"/>
    <w:rsid w:val="00D8471E"/>
    <w:rsid w:val="00D857FF"/>
    <w:rsid w:val="00D859BC"/>
    <w:rsid w:val="00D86CA3"/>
    <w:rsid w:val="00D87145"/>
    <w:rsid w:val="00D9296B"/>
    <w:rsid w:val="00D9444D"/>
    <w:rsid w:val="00D94E1C"/>
    <w:rsid w:val="00D95941"/>
    <w:rsid w:val="00D9662E"/>
    <w:rsid w:val="00D977CD"/>
    <w:rsid w:val="00DA0987"/>
    <w:rsid w:val="00DA1DCC"/>
    <w:rsid w:val="00DA4BAD"/>
    <w:rsid w:val="00DA4F39"/>
    <w:rsid w:val="00DA62E5"/>
    <w:rsid w:val="00DA6D40"/>
    <w:rsid w:val="00DB0222"/>
    <w:rsid w:val="00DB02C7"/>
    <w:rsid w:val="00DB02DB"/>
    <w:rsid w:val="00DB1C71"/>
    <w:rsid w:val="00DB39BB"/>
    <w:rsid w:val="00DB4E8E"/>
    <w:rsid w:val="00DB5672"/>
    <w:rsid w:val="00DB598D"/>
    <w:rsid w:val="00DB7331"/>
    <w:rsid w:val="00DC080C"/>
    <w:rsid w:val="00DC2602"/>
    <w:rsid w:val="00DC2E02"/>
    <w:rsid w:val="00DC74E0"/>
    <w:rsid w:val="00DC7882"/>
    <w:rsid w:val="00DD0086"/>
    <w:rsid w:val="00DD02C0"/>
    <w:rsid w:val="00DD64E2"/>
    <w:rsid w:val="00DD687B"/>
    <w:rsid w:val="00DE049C"/>
    <w:rsid w:val="00DE1350"/>
    <w:rsid w:val="00DE41F7"/>
    <w:rsid w:val="00DE435E"/>
    <w:rsid w:val="00DE5F83"/>
    <w:rsid w:val="00DE72C2"/>
    <w:rsid w:val="00DE7436"/>
    <w:rsid w:val="00DF05DA"/>
    <w:rsid w:val="00DF3799"/>
    <w:rsid w:val="00DF488C"/>
    <w:rsid w:val="00DF4AAC"/>
    <w:rsid w:val="00DF64C4"/>
    <w:rsid w:val="00DF7881"/>
    <w:rsid w:val="00E0145E"/>
    <w:rsid w:val="00E0407F"/>
    <w:rsid w:val="00E06CF7"/>
    <w:rsid w:val="00E10383"/>
    <w:rsid w:val="00E109DD"/>
    <w:rsid w:val="00E11825"/>
    <w:rsid w:val="00E124C4"/>
    <w:rsid w:val="00E12B78"/>
    <w:rsid w:val="00E1493A"/>
    <w:rsid w:val="00E17C5F"/>
    <w:rsid w:val="00E226ED"/>
    <w:rsid w:val="00E24234"/>
    <w:rsid w:val="00E243A4"/>
    <w:rsid w:val="00E25FE6"/>
    <w:rsid w:val="00E26267"/>
    <w:rsid w:val="00E26CAC"/>
    <w:rsid w:val="00E271F7"/>
    <w:rsid w:val="00E27464"/>
    <w:rsid w:val="00E27D85"/>
    <w:rsid w:val="00E31D5D"/>
    <w:rsid w:val="00E33600"/>
    <w:rsid w:val="00E35FD4"/>
    <w:rsid w:val="00E3708B"/>
    <w:rsid w:val="00E37D16"/>
    <w:rsid w:val="00E402E3"/>
    <w:rsid w:val="00E4060E"/>
    <w:rsid w:val="00E43D14"/>
    <w:rsid w:val="00E45F60"/>
    <w:rsid w:val="00E505C0"/>
    <w:rsid w:val="00E50900"/>
    <w:rsid w:val="00E50E83"/>
    <w:rsid w:val="00E55786"/>
    <w:rsid w:val="00E55789"/>
    <w:rsid w:val="00E559DD"/>
    <w:rsid w:val="00E57C7E"/>
    <w:rsid w:val="00E6053B"/>
    <w:rsid w:val="00E62DB1"/>
    <w:rsid w:val="00E63C1F"/>
    <w:rsid w:val="00E65173"/>
    <w:rsid w:val="00E656FE"/>
    <w:rsid w:val="00E65996"/>
    <w:rsid w:val="00E70522"/>
    <w:rsid w:val="00E70E11"/>
    <w:rsid w:val="00E70E8E"/>
    <w:rsid w:val="00E71890"/>
    <w:rsid w:val="00E720CA"/>
    <w:rsid w:val="00E73511"/>
    <w:rsid w:val="00E73524"/>
    <w:rsid w:val="00E75D6C"/>
    <w:rsid w:val="00E76968"/>
    <w:rsid w:val="00E8170D"/>
    <w:rsid w:val="00E8192C"/>
    <w:rsid w:val="00E82CF6"/>
    <w:rsid w:val="00E83596"/>
    <w:rsid w:val="00E8390C"/>
    <w:rsid w:val="00E83AB4"/>
    <w:rsid w:val="00E84AA5"/>
    <w:rsid w:val="00E850AD"/>
    <w:rsid w:val="00E8527A"/>
    <w:rsid w:val="00E85E5A"/>
    <w:rsid w:val="00E86622"/>
    <w:rsid w:val="00E875A2"/>
    <w:rsid w:val="00E9037D"/>
    <w:rsid w:val="00E909D2"/>
    <w:rsid w:val="00E91A07"/>
    <w:rsid w:val="00E91EF2"/>
    <w:rsid w:val="00E94AEE"/>
    <w:rsid w:val="00E9721E"/>
    <w:rsid w:val="00EA01CC"/>
    <w:rsid w:val="00EA0FAC"/>
    <w:rsid w:val="00EA3E50"/>
    <w:rsid w:val="00EA3EFE"/>
    <w:rsid w:val="00EA4A93"/>
    <w:rsid w:val="00EA4E7B"/>
    <w:rsid w:val="00EB0AE8"/>
    <w:rsid w:val="00EB2785"/>
    <w:rsid w:val="00EB7B09"/>
    <w:rsid w:val="00EB7CF4"/>
    <w:rsid w:val="00EC1AAD"/>
    <w:rsid w:val="00EC42AD"/>
    <w:rsid w:val="00EC5D89"/>
    <w:rsid w:val="00EC638C"/>
    <w:rsid w:val="00EC68DD"/>
    <w:rsid w:val="00EC6DDA"/>
    <w:rsid w:val="00EC780F"/>
    <w:rsid w:val="00EC78DF"/>
    <w:rsid w:val="00ED0382"/>
    <w:rsid w:val="00ED120C"/>
    <w:rsid w:val="00ED21C6"/>
    <w:rsid w:val="00ED3ADD"/>
    <w:rsid w:val="00ED3F54"/>
    <w:rsid w:val="00ED52D8"/>
    <w:rsid w:val="00ED55F2"/>
    <w:rsid w:val="00ED6302"/>
    <w:rsid w:val="00ED693A"/>
    <w:rsid w:val="00ED7039"/>
    <w:rsid w:val="00ED78B9"/>
    <w:rsid w:val="00ED7B86"/>
    <w:rsid w:val="00EE17C1"/>
    <w:rsid w:val="00EE2448"/>
    <w:rsid w:val="00EE261F"/>
    <w:rsid w:val="00EE3932"/>
    <w:rsid w:val="00EE470B"/>
    <w:rsid w:val="00EE4CF7"/>
    <w:rsid w:val="00EE77E3"/>
    <w:rsid w:val="00EF298C"/>
    <w:rsid w:val="00EF39FD"/>
    <w:rsid w:val="00EF58D7"/>
    <w:rsid w:val="00F0028F"/>
    <w:rsid w:val="00F0182F"/>
    <w:rsid w:val="00F0195A"/>
    <w:rsid w:val="00F02035"/>
    <w:rsid w:val="00F02784"/>
    <w:rsid w:val="00F03AA7"/>
    <w:rsid w:val="00F05C0E"/>
    <w:rsid w:val="00F06329"/>
    <w:rsid w:val="00F10132"/>
    <w:rsid w:val="00F102D7"/>
    <w:rsid w:val="00F10529"/>
    <w:rsid w:val="00F1098F"/>
    <w:rsid w:val="00F14366"/>
    <w:rsid w:val="00F14D9D"/>
    <w:rsid w:val="00F15580"/>
    <w:rsid w:val="00F15804"/>
    <w:rsid w:val="00F16E21"/>
    <w:rsid w:val="00F2034B"/>
    <w:rsid w:val="00F22DA9"/>
    <w:rsid w:val="00F22E18"/>
    <w:rsid w:val="00F247A5"/>
    <w:rsid w:val="00F24FEE"/>
    <w:rsid w:val="00F251C2"/>
    <w:rsid w:val="00F25A92"/>
    <w:rsid w:val="00F25BBE"/>
    <w:rsid w:val="00F261D7"/>
    <w:rsid w:val="00F27663"/>
    <w:rsid w:val="00F2782E"/>
    <w:rsid w:val="00F3036D"/>
    <w:rsid w:val="00F31605"/>
    <w:rsid w:val="00F3190A"/>
    <w:rsid w:val="00F31EE6"/>
    <w:rsid w:val="00F328BA"/>
    <w:rsid w:val="00F34A46"/>
    <w:rsid w:val="00F35D89"/>
    <w:rsid w:val="00F35FA1"/>
    <w:rsid w:val="00F362D4"/>
    <w:rsid w:val="00F40E06"/>
    <w:rsid w:val="00F417D5"/>
    <w:rsid w:val="00F41A7E"/>
    <w:rsid w:val="00F41C8F"/>
    <w:rsid w:val="00F433FB"/>
    <w:rsid w:val="00F4340A"/>
    <w:rsid w:val="00F44412"/>
    <w:rsid w:val="00F44C1F"/>
    <w:rsid w:val="00F46AFC"/>
    <w:rsid w:val="00F47488"/>
    <w:rsid w:val="00F478D0"/>
    <w:rsid w:val="00F5023D"/>
    <w:rsid w:val="00F511A0"/>
    <w:rsid w:val="00F52A4C"/>
    <w:rsid w:val="00F536D6"/>
    <w:rsid w:val="00F541E2"/>
    <w:rsid w:val="00F55C47"/>
    <w:rsid w:val="00F565A3"/>
    <w:rsid w:val="00F56BFE"/>
    <w:rsid w:val="00F6585E"/>
    <w:rsid w:val="00F66FD8"/>
    <w:rsid w:val="00F70E73"/>
    <w:rsid w:val="00F712C4"/>
    <w:rsid w:val="00F71B0C"/>
    <w:rsid w:val="00F7271B"/>
    <w:rsid w:val="00F72815"/>
    <w:rsid w:val="00F73700"/>
    <w:rsid w:val="00F73B83"/>
    <w:rsid w:val="00F74052"/>
    <w:rsid w:val="00F74F85"/>
    <w:rsid w:val="00F768D6"/>
    <w:rsid w:val="00F76CEC"/>
    <w:rsid w:val="00F82040"/>
    <w:rsid w:val="00F82B7C"/>
    <w:rsid w:val="00F8404D"/>
    <w:rsid w:val="00F8454B"/>
    <w:rsid w:val="00F84886"/>
    <w:rsid w:val="00F86583"/>
    <w:rsid w:val="00F8683B"/>
    <w:rsid w:val="00F86C8F"/>
    <w:rsid w:val="00F90FC7"/>
    <w:rsid w:val="00F9185C"/>
    <w:rsid w:val="00F91ADE"/>
    <w:rsid w:val="00F9374D"/>
    <w:rsid w:val="00F956E1"/>
    <w:rsid w:val="00F95C4A"/>
    <w:rsid w:val="00F97068"/>
    <w:rsid w:val="00FA113C"/>
    <w:rsid w:val="00FA1BC1"/>
    <w:rsid w:val="00FA34AD"/>
    <w:rsid w:val="00FB10C3"/>
    <w:rsid w:val="00FB39F1"/>
    <w:rsid w:val="00FB4AFF"/>
    <w:rsid w:val="00FB544D"/>
    <w:rsid w:val="00FB5792"/>
    <w:rsid w:val="00FB6C1C"/>
    <w:rsid w:val="00FB7572"/>
    <w:rsid w:val="00FC0A79"/>
    <w:rsid w:val="00FC2D32"/>
    <w:rsid w:val="00FC3280"/>
    <w:rsid w:val="00FC484D"/>
    <w:rsid w:val="00FC701C"/>
    <w:rsid w:val="00FD005C"/>
    <w:rsid w:val="00FD1BF7"/>
    <w:rsid w:val="00FD1C72"/>
    <w:rsid w:val="00FD2DD3"/>
    <w:rsid w:val="00FD39B1"/>
    <w:rsid w:val="00FD3A87"/>
    <w:rsid w:val="00FD73AB"/>
    <w:rsid w:val="00FE05F4"/>
    <w:rsid w:val="00FE2CF1"/>
    <w:rsid w:val="00FE2D57"/>
    <w:rsid w:val="00FE39F2"/>
    <w:rsid w:val="00FE4B7C"/>
    <w:rsid w:val="00FE4C9E"/>
    <w:rsid w:val="00FE4E02"/>
    <w:rsid w:val="00FE61BB"/>
    <w:rsid w:val="00FE7044"/>
    <w:rsid w:val="00FE796C"/>
    <w:rsid w:val="00FF080A"/>
    <w:rsid w:val="00FF3062"/>
    <w:rsid w:val="00FF6530"/>
    <w:rsid w:val="00FF7B9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687CE15"/>
  <w15:chartTrackingRefBased/>
  <w15:docId w15:val="{7352ACAB-8AEA-4CB0-B0CA-E8F627DFF28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qFormat="1"/>
    <w:lsdException w:name="footer" w:semiHidden="1" w:uiPriority="0" w:unhideWhenUsed="1"/>
    <w:lsdException w:name="index heading" w:semiHidden="1" w:unhideWhenUsed="1"/>
    <w:lsdException w:name="caption" w:semiHidden="1" w:uiPriority="35" w:unhideWhenUsed="1" w:qFormat="1"/>
    <w:lsdException w:name="table of figures" w:semiHidden="1" w:uiPriority="0" w:unhideWhenUsed="1"/>
    <w:lsdException w:name="envelope address" w:semiHidden="1" w:uiPriority="0"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iPriority="0"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iPriority="5" w:unhideWhenUsed="1" w:qFormat="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nhideWhenUsed="1"/>
    <w:lsdException w:name="List Continue 3" w:semiHidden="1" w:uiPriority="0"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iPriority="4" w:unhideWhenUsed="1" w:qFormat="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nhideWhenUsed="1"/>
    <w:lsdException w:name="Table Grid 8" w:semiHidden="1" w:uiPriority="0"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iPriority="0"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9">
    <w:name w:val="Normal"/>
    <w:qFormat/>
    <w:pPr>
      <w:bidi/>
    </w:pPr>
  </w:style>
  <w:style w:type="paragraph" w:styleId="14">
    <w:name w:val="heading 1"/>
    <w:aliases w:val="H2,Header 1,II+,I,ראש פרק,Hn1,H1,h1"/>
    <w:basedOn w:val="a9"/>
    <w:next w:val="a9"/>
    <w:link w:val="15"/>
    <w:qFormat/>
    <w:rsid w:val="00A341A2"/>
    <w:pPr>
      <w:keepNext/>
      <w:spacing w:after="0" w:line="240" w:lineRule="auto"/>
      <w:jc w:val="right"/>
      <w:outlineLvl w:val="0"/>
    </w:pPr>
    <w:rPr>
      <w:rFonts w:ascii="Times New Roman" w:eastAsia="Times New Roman" w:hAnsi="Times New Roman" w:cs="David"/>
      <w:b/>
      <w:bCs/>
      <w:sz w:val="24"/>
      <w:szCs w:val="26"/>
    </w:rPr>
  </w:style>
  <w:style w:type="paragraph" w:styleId="24">
    <w:name w:val="heading 2"/>
    <w:aliases w:val="סעיף ראשי,h2,Attribute Heading 2,h2 main heading,Heading 2a,ASAPHeading 2,כותרת ראשית,????? ?????,יאיר כותרת 2,E,Hn2,Reset numbering,Heading Contents,Heading 2 Char Char Char,Heading 2 Char Char Char Char Char,h21,h22,h23,h24,h211"/>
    <w:basedOn w:val="a9"/>
    <w:next w:val="a9"/>
    <w:link w:val="25"/>
    <w:qFormat/>
    <w:rsid w:val="00A341A2"/>
    <w:pPr>
      <w:keepNext/>
      <w:spacing w:after="0" w:line="240" w:lineRule="auto"/>
      <w:jc w:val="both"/>
      <w:outlineLvl w:val="1"/>
    </w:pPr>
    <w:rPr>
      <w:rFonts w:ascii="Times New Roman" w:eastAsia="Times New Roman" w:hAnsi="Times New Roman" w:cs="David"/>
      <w:b/>
      <w:bCs/>
      <w:sz w:val="24"/>
      <w:szCs w:val="26"/>
    </w:rPr>
  </w:style>
  <w:style w:type="paragraph" w:styleId="35">
    <w:name w:val="heading 3"/>
    <w:aliases w:val="Function header 3,Function header 31,Function header 32,Function header 33,Function header 34,Function header 311,Function header 321,Function header 35,Function header 312,Function header 322,Function header 36,Function header 313,Hn3"/>
    <w:basedOn w:val="a9"/>
    <w:next w:val="a9"/>
    <w:link w:val="36"/>
    <w:unhideWhenUsed/>
    <w:qFormat/>
    <w:rsid w:val="00A341A2"/>
    <w:pPr>
      <w:keepNext/>
      <w:keepLines/>
      <w:spacing w:before="200" w:after="0" w:line="240" w:lineRule="auto"/>
      <w:outlineLvl w:val="2"/>
    </w:pPr>
    <w:rPr>
      <w:rFonts w:asciiTheme="majorHAnsi" w:eastAsiaTheme="majorEastAsia" w:hAnsiTheme="majorHAnsi" w:cstheme="majorBidi"/>
      <w:b/>
      <w:bCs/>
      <w:color w:val="5B9BD5" w:themeColor="accent1"/>
      <w:sz w:val="24"/>
      <w:szCs w:val="26"/>
    </w:rPr>
  </w:style>
  <w:style w:type="paragraph" w:styleId="43">
    <w:name w:val="heading 4"/>
    <w:aliases w:val="Hn4,Heading 4 Char Char,Heading 4 Char Char Char,Heading 4 Char Char Char Char Char Char,Heading 4 Char Char Char Char Char תו,Heading 4 Char Char Char Char Char,Heading 4 Char Char Char Char Char תו Char,h4,H4,Heading 4 תו תו"/>
    <w:basedOn w:val="a9"/>
    <w:next w:val="a9"/>
    <w:link w:val="44"/>
    <w:unhideWhenUsed/>
    <w:qFormat/>
    <w:rsid w:val="00A341A2"/>
    <w:pPr>
      <w:keepNext/>
      <w:keepLines/>
      <w:spacing w:before="200" w:after="0" w:line="240" w:lineRule="auto"/>
      <w:outlineLvl w:val="3"/>
    </w:pPr>
    <w:rPr>
      <w:rFonts w:asciiTheme="majorHAnsi" w:eastAsiaTheme="majorEastAsia" w:hAnsiTheme="majorHAnsi" w:cstheme="majorBidi"/>
      <w:b/>
      <w:bCs/>
      <w:i/>
      <w:iCs/>
      <w:color w:val="5B9BD5" w:themeColor="accent1"/>
      <w:sz w:val="24"/>
      <w:szCs w:val="26"/>
    </w:rPr>
  </w:style>
  <w:style w:type="paragraph" w:styleId="51">
    <w:name w:val="heading 5"/>
    <w:aliases w:val="Hn5,H5"/>
    <w:basedOn w:val="a9"/>
    <w:next w:val="a9"/>
    <w:link w:val="52"/>
    <w:unhideWhenUsed/>
    <w:qFormat/>
    <w:rsid w:val="00A341A2"/>
    <w:pPr>
      <w:keepNext/>
      <w:keepLines/>
      <w:spacing w:before="200" w:after="0" w:line="240" w:lineRule="auto"/>
      <w:outlineLvl w:val="4"/>
    </w:pPr>
    <w:rPr>
      <w:rFonts w:asciiTheme="majorHAnsi" w:eastAsiaTheme="majorEastAsia" w:hAnsiTheme="majorHAnsi" w:cstheme="majorBidi"/>
      <w:color w:val="1F4D78" w:themeColor="accent1" w:themeShade="7F"/>
      <w:sz w:val="24"/>
      <w:szCs w:val="26"/>
    </w:rPr>
  </w:style>
  <w:style w:type="paragraph" w:styleId="60">
    <w:name w:val="heading 6"/>
    <w:aliases w:val="H6,Hn6"/>
    <w:basedOn w:val="a9"/>
    <w:next w:val="a9"/>
    <w:link w:val="61"/>
    <w:unhideWhenUsed/>
    <w:qFormat/>
    <w:rsid w:val="00A341A2"/>
    <w:pPr>
      <w:keepNext/>
      <w:keepLines/>
      <w:spacing w:before="200" w:after="0" w:line="240" w:lineRule="auto"/>
      <w:outlineLvl w:val="5"/>
    </w:pPr>
    <w:rPr>
      <w:rFonts w:asciiTheme="majorHAnsi" w:eastAsiaTheme="majorEastAsia" w:hAnsiTheme="majorHAnsi" w:cstheme="majorBidi"/>
      <w:i/>
      <w:iCs/>
      <w:color w:val="1F4D78" w:themeColor="accent1" w:themeShade="7F"/>
      <w:sz w:val="24"/>
      <w:szCs w:val="26"/>
    </w:rPr>
  </w:style>
  <w:style w:type="paragraph" w:styleId="70">
    <w:name w:val="heading 7"/>
    <w:basedOn w:val="a9"/>
    <w:next w:val="a9"/>
    <w:link w:val="71"/>
    <w:unhideWhenUsed/>
    <w:qFormat/>
    <w:rsid w:val="00A341A2"/>
    <w:pPr>
      <w:keepNext/>
      <w:keepLines/>
      <w:spacing w:before="200" w:after="0" w:line="240" w:lineRule="auto"/>
      <w:outlineLvl w:val="6"/>
    </w:pPr>
    <w:rPr>
      <w:rFonts w:asciiTheme="majorHAnsi" w:eastAsiaTheme="majorEastAsia" w:hAnsiTheme="majorHAnsi" w:cstheme="majorBidi"/>
      <w:i/>
      <w:iCs/>
      <w:color w:val="404040" w:themeColor="text1" w:themeTint="BF"/>
      <w:sz w:val="24"/>
      <w:szCs w:val="26"/>
    </w:rPr>
  </w:style>
  <w:style w:type="paragraph" w:styleId="8">
    <w:name w:val="heading 8"/>
    <w:basedOn w:val="a9"/>
    <w:next w:val="a9"/>
    <w:link w:val="80"/>
    <w:unhideWhenUsed/>
    <w:qFormat/>
    <w:rsid w:val="00A341A2"/>
    <w:pPr>
      <w:keepNext/>
      <w:keepLines/>
      <w:spacing w:before="200" w:after="0" w:line="240" w:lineRule="auto"/>
      <w:outlineLvl w:val="7"/>
    </w:pPr>
    <w:rPr>
      <w:rFonts w:asciiTheme="majorHAnsi" w:eastAsiaTheme="majorEastAsia" w:hAnsiTheme="majorHAnsi" w:cstheme="majorBidi"/>
      <w:color w:val="404040" w:themeColor="text1" w:themeTint="BF"/>
      <w:sz w:val="20"/>
      <w:szCs w:val="20"/>
    </w:rPr>
  </w:style>
  <w:style w:type="paragraph" w:styleId="9">
    <w:name w:val="heading 9"/>
    <w:basedOn w:val="a9"/>
    <w:next w:val="a9"/>
    <w:link w:val="90"/>
    <w:qFormat/>
    <w:rsid w:val="00A341A2"/>
    <w:pPr>
      <w:keepNext/>
      <w:numPr>
        <w:numId w:val="1"/>
      </w:numPr>
      <w:spacing w:after="0" w:line="360" w:lineRule="auto"/>
      <w:ind w:right="0"/>
      <w:jc w:val="both"/>
      <w:outlineLvl w:val="8"/>
    </w:pPr>
    <w:rPr>
      <w:rFonts w:ascii="Times New Roman" w:eastAsia="Times New Roman" w:hAnsi="Times New Roman" w:cs="David"/>
      <w:sz w:val="24"/>
      <w:szCs w:val="26"/>
      <w:u w:val="single"/>
      <w:lang w:eastAsia="he-IL"/>
    </w:rPr>
  </w:style>
  <w:style w:type="character" w:default="1" w:styleId="aa">
    <w:name w:val="Default Paragraph Font"/>
    <w:uiPriority w:val="1"/>
    <w:semiHidden/>
    <w:unhideWhenUsed/>
  </w:style>
  <w:style w:type="table" w:default="1" w:styleId="ab">
    <w:name w:val="Normal Table"/>
    <w:uiPriority w:val="99"/>
    <w:semiHidden/>
    <w:unhideWhenUsed/>
    <w:tblPr>
      <w:tblInd w:w="0" w:type="dxa"/>
      <w:tblCellMar>
        <w:top w:w="0" w:type="dxa"/>
        <w:left w:w="108" w:type="dxa"/>
        <w:bottom w:w="0" w:type="dxa"/>
        <w:right w:w="108" w:type="dxa"/>
      </w:tblCellMar>
    </w:tblPr>
  </w:style>
  <w:style w:type="numbering" w:default="1" w:styleId="ac">
    <w:name w:val="No List"/>
    <w:uiPriority w:val="99"/>
    <w:semiHidden/>
    <w:unhideWhenUsed/>
  </w:style>
  <w:style w:type="character" w:customStyle="1" w:styleId="15">
    <w:name w:val="כותרת 1 תו"/>
    <w:aliases w:val="H2 תו,Header 1 תו,II+ תו,I תו,ראש פרק תו,Hn1 תו,H1 תו,h1 תו"/>
    <w:basedOn w:val="aa"/>
    <w:link w:val="14"/>
    <w:uiPriority w:val="9"/>
    <w:rsid w:val="00A341A2"/>
    <w:rPr>
      <w:rFonts w:ascii="Times New Roman" w:eastAsia="Times New Roman" w:hAnsi="Times New Roman" w:cs="David"/>
      <w:b/>
      <w:bCs/>
      <w:sz w:val="24"/>
      <w:szCs w:val="26"/>
    </w:rPr>
  </w:style>
  <w:style w:type="character" w:customStyle="1" w:styleId="25">
    <w:name w:val="כותרת 2 תו"/>
    <w:aliases w:val="סעיף ראשי תו,h2 תו,Attribute Heading 2 תו,h2 main heading תו,Heading 2a תו,ASAPHeading 2 תו,כותרת ראשית תו,????? ????? תו,יאיר כותרת 2 תו,E תו,Hn2 תו,Reset numbering תו,Heading Contents תו,Heading 2 Char Char Char תו,h21 תו,h22 תו,h23 תו"/>
    <w:basedOn w:val="aa"/>
    <w:link w:val="24"/>
    <w:rsid w:val="00A341A2"/>
    <w:rPr>
      <w:rFonts w:ascii="Times New Roman" w:eastAsia="Times New Roman" w:hAnsi="Times New Roman" w:cs="David"/>
      <w:b/>
      <w:bCs/>
      <w:sz w:val="24"/>
      <w:szCs w:val="26"/>
    </w:rPr>
  </w:style>
  <w:style w:type="character" w:customStyle="1" w:styleId="36">
    <w:name w:val="כותרת 3 תו"/>
    <w:aliases w:val="Function header 3 תו,Function header 31 תו,Function header 32 תו,Function header 33 תו,Function header 34 תו,Function header 311 תו,Function header 321 תו,Function header 35 תו,Function header 312 תו,Function header 322 תו,Hn3 תו"/>
    <w:basedOn w:val="aa"/>
    <w:link w:val="35"/>
    <w:rsid w:val="00A341A2"/>
    <w:rPr>
      <w:rFonts w:asciiTheme="majorHAnsi" w:eastAsiaTheme="majorEastAsia" w:hAnsiTheme="majorHAnsi" w:cstheme="majorBidi"/>
      <w:b/>
      <w:bCs/>
      <w:color w:val="5B9BD5" w:themeColor="accent1"/>
      <w:sz w:val="24"/>
      <w:szCs w:val="26"/>
    </w:rPr>
  </w:style>
  <w:style w:type="character" w:customStyle="1" w:styleId="Heading4Char">
    <w:name w:val="Heading 4 Char"/>
    <w:basedOn w:val="aa"/>
    <w:rsid w:val="00A341A2"/>
    <w:rPr>
      <w:rFonts w:asciiTheme="majorHAnsi" w:eastAsiaTheme="majorEastAsia" w:hAnsiTheme="majorHAnsi" w:cstheme="majorBidi"/>
      <w:i/>
      <w:iCs/>
      <w:color w:val="2E74B5" w:themeColor="accent1" w:themeShade="BF"/>
    </w:rPr>
  </w:style>
  <w:style w:type="character" w:customStyle="1" w:styleId="52">
    <w:name w:val="כותרת 5 תו"/>
    <w:aliases w:val="Hn5 תו,H5 תו"/>
    <w:basedOn w:val="aa"/>
    <w:link w:val="51"/>
    <w:rsid w:val="00A341A2"/>
    <w:rPr>
      <w:rFonts w:asciiTheme="majorHAnsi" w:eastAsiaTheme="majorEastAsia" w:hAnsiTheme="majorHAnsi" w:cstheme="majorBidi"/>
      <w:color w:val="1F4D78" w:themeColor="accent1" w:themeShade="7F"/>
      <w:sz w:val="24"/>
      <w:szCs w:val="26"/>
    </w:rPr>
  </w:style>
  <w:style w:type="character" w:customStyle="1" w:styleId="61">
    <w:name w:val="כותרת 6 תו"/>
    <w:aliases w:val="H6 תו,Hn6 תו"/>
    <w:basedOn w:val="aa"/>
    <w:link w:val="60"/>
    <w:rsid w:val="00A341A2"/>
    <w:rPr>
      <w:rFonts w:asciiTheme="majorHAnsi" w:eastAsiaTheme="majorEastAsia" w:hAnsiTheme="majorHAnsi" w:cstheme="majorBidi"/>
      <w:i/>
      <w:iCs/>
      <w:color w:val="1F4D78" w:themeColor="accent1" w:themeShade="7F"/>
      <w:sz w:val="24"/>
      <w:szCs w:val="26"/>
    </w:rPr>
  </w:style>
  <w:style w:type="character" w:customStyle="1" w:styleId="71">
    <w:name w:val="כותרת 7 תו"/>
    <w:basedOn w:val="aa"/>
    <w:link w:val="70"/>
    <w:rsid w:val="00A341A2"/>
    <w:rPr>
      <w:rFonts w:asciiTheme="majorHAnsi" w:eastAsiaTheme="majorEastAsia" w:hAnsiTheme="majorHAnsi" w:cstheme="majorBidi"/>
      <w:i/>
      <w:iCs/>
      <w:color w:val="404040" w:themeColor="text1" w:themeTint="BF"/>
      <w:sz w:val="24"/>
      <w:szCs w:val="26"/>
    </w:rPr>
  </w:style>
  <w:style w:type="character" w:customStyle="1" w:styleId="80">
    <w:name w:val="כותרת 8 תו"/>
    <w:basedOn w:val="aa"/>
    <w:link w:val="8"/>
    <w:rsid w:val="00A341A2"/>
    <w:rPr>
      <w:rFonts w:asciiTheme="majorHAnsi" w:eastAsiaTheme="majorEastAsia" w:hAnsiTheme="majorHAnsi" w:cstheme="majorBidi"/>
      <w:color w:val="404040" w:themeColor="text1" w:themeTint="BF"/>
      <w:sz w:val="20"/>
      <w:szCs w:val="20"/>
    </w:rPr>
  </w:style>
  <w:style w:type="character" w:customStyle="1" w:styleId="90">
    <w:name w:val="כותרת 9 תו"/>
    <w:basedOn w:val="aa"/>
    <w:link w:val="9"/>
    <w:rsid w:val="00A341A2"/>
    <w:rPr>
      <w:rFonts w:ascii="Times New Roman" w:eastAsia="Times New Roman" w:hAnsi="Times New Roman" w:cs="David"/>
      <w:sz w:val="24"/>
      <w:szCs w:val="26"/>
      <w:u w:val="single"/>
      <w:lang w:eastAsia="he-IL"/>
    </w:rPr>
  </w:style>
  <w:style w:type="paragraph" w:styleId="ad">
    <w:name w:val="header"/>
    <w:aliases w:val="1 תו,Header תו תו תו תו תו,Header תו תו תו,Header תו תו"/>
    <w:basedOn w:val="a9"/>
    <w:link w:val="ae"/>
    <w:qFormat/>
    <w:rsid w:val="00A341A2"/>
    <w:pPr>
      <w:tabs>
        <w:tab w:val="center" w:pos="4153"/>
        <w:tab w:val="right" w:pos="8306"/>
      </w:tabs>
      <w:spacing w:after="0" w:line="240" w:lineRule="auto"/>
    </w:pPr>
    <w:rPr>
      <w:rFonts w:ascii="Times New Roman" w:eastAsia="Times New Roman" w:hAnsi="Times New Roman" w:cs="David"/>
      <w:sz w:val="24"/>
      <w:szCs w:val="24"/>
    </w:rPr>
  </w:style>
  <w:style w:type="character" w:customStyle="1" w:styleId="ae">
    <w:name w:val="כותרת עליונה תו"/>
    <w:aliases w:val="1 תו תו,Header תו תו תו תו תו תו,Header תו תו תו תו,Header תו תו תו1"/>
    <w:basedOn w:val="aa"/>
    <w:link w:val="ad"/>
    <w:rsid w:val="00A341A2"/>
    <w:rPr>
      <w:rFonts w:ascii="Times New Roman" w:eastAsia="Times New Roman" w:hAnsi="Times New Roman" w:cs="David"/>
      <w:sz w:val="24"/>
      <w:szCs w:val="24"/>
    </w:rPr>
  </w:style>
  <w:style w:type="paragraph" w:styleId="af">
    <w:name w:val="footer"/>
    <w:basedOn w:val="a9"/>
    <w:link w:val="af0"/>
    <w:rsid w:val="00A341A2"/>
    <w:pPr>
      <w:tabs>
        <w:tab w:val="center" w:pos="4153"/>
        <w:tab w:val="right" w:pos="8306"/>
      </w:tabs>
      <w:spacing w:after="0" w:line="240" w:lineRule="auto"/>
    </w:pPr>
    <w:rPr>
      <w:rFonts w:ascii="Times New Roman" w:eastAsia="Times New Roman" w:hAnsi="Times New Roman" w:cs="David"/>
      <w:sz w:val="24"/>
      <w:szCs w:val="24"/>
    </w:rPr>
  </w:style>
  <w:style w:type="character" w:customStyle="1" w:styleId="FooterChar">
    <w:name w:val="Footer Char"/>
    <w:basedOn w:val="aa"/>
    <w:rsid w:val="00A341A2"/>
  </w:style>
  <w:style w:type="character" w:styleId="af1">
    <w:name w:val="page number"/>
    <w:basedOn w:val="aa"/>
    <w:rsid w:val="00A341A2"/>
  </w:style>
  <w:style w:type="paragraph" w:customStyle="1" w:styleId="53">
    <w:name w:val="5"/>
    <w:basedOn w:val="a9"/>
    <w:next w:val="af"/>
    <w:qFormat/>
    <w:rsid w:val="00A341A2"/>
    <w:pPr>
      <w:tabs>
        <w:tab w:val="center" w:pos="4153"/>
        <w:tab w:val="right" w:pos="8306"/>
      </w:tabs>
      <w:spacing w:after="0" w:line="240" w:lineRule="auto"/>
    </w:pPr>
    <w:rPr>
      <w:rFonts w:ascii="Times New Roman" w:eastAsia="Times New Roman" w:hAnsi="Times New Roman" w:cs="David"/>
      <w:sz w:val="24"/>
      <w:szCs w:val="26"/>
      <w:lang w:eastAsia="he-IL"/>
    </w:rPr>
  </w:style>
  <w:style w:type="character" w:styleId="Hyperlink">
    <w:name w:val="Hyperlink"/>
    <w:basedOn w:val="aa"/>
    <w:uiPriority w:val="99"/>
    <w:rsid w:val="00A341A2"/>
    <w:rPr>
      <w:color w:val="0000FF"/>
      <w:u w:val="single"/>
    </w:rPr>
  </w:style>
  <w:style w:type="character" w:styleId="af2">
    <w:name w:val="Placeholder Text"/>
    <w:basedOn w:val="aa"/>
    <w:uiPriority w:val="99"/>
    <w:rsid w:val="00A341A2"/>
    <w:rPr>
      <w:color w:val="808080"/>
    </w:rPr>
  </w:style>
  <w:style w:type="paragraph" w:styleId="af3">
    <w:name w:val="Balloon Text"/>
    <w:basedOn w:val="a9"/>
    <w:link w:val="af4"/>
    <w:rsid w:val="00A341A2"/>
    <w:pPr>
      <w:spacing w:after="0" w:line="240" w:lineRule="auto"/>
    </w:pPr>
    <w:rPr>
      <w:rFonts w:ascii="Tahoma" w:eastAsia="Times New Roman" w:hAnsi="Tahoma" w:cs="Tahoma"/>
      <w:sz w:val="16"/>
      <w:szCs w:val="16"/>
    </w:rPr>
  </w:style>
  <w:style w:type="character" w:customStyle="1" w:styleId="BalloonTextChar">
    <w:name w:val="Balloon Text Char"/>
    <w:basedOn w:val="aa"/>
    <w:semiHidden/>
    <w:rsid w:val="00A341A2"/>
    <w:rPr>
      <w:rFonts w:ascii="Segoe UI" w:hAnsi="Segoe UI" w:cs="Segoe UI"/>
      <w:sz w:val="18"/>
      <w:szCs w:val="18"/>
    </w:rPr>
  </w:style>
  <w:style w:type="character" w:customStyle="1" w:styleId="af4">
    <w:name w:val="טקסט בלונים תו"/>
    <w:basedOn w:val="aa"/>
    <w:link w:val="af3"/>
    <w:rsid w:val="00A341A2"/>
    <w:rPr>
      <w:rFonts w:ascii="Tahoma" w:eastAsia="Times New Roman" w:hAnsi="Tahoma" w:cs="Tahoma"/>
      <w:sz w:val="16"/>
      <w:szCs w:val="16"/>
    </w:rPr>
  </w:style>
  <w:style w:type="character" w:customStyle="1" w:styleId="44">
    <w:name w:val="כותרת 4 תו"/>
    <w:aliases w:val="Hn4 תו,Heading 4 Char Char תו,Heading 4 Char Char Char תו,Heading 4 Char Char Char Char Char Char תו,Heading 4 Char Char Char Char Char תו תו,Heading 4 Char Char Char Char Char תו1,Heading 4 Char Char Char Char Char תו Char תו,h4 תו,H4 תו"/>
    <w:basedOn w:val="aa"/>
    <w:link w:val="43"/>
    <w:rsid w:val="00A341A2"/>
    <w:rPr>
      <w:rFonts w:asciiTheme="majorHAnsi" w:eastAsiaTheme="majorEastAsia" w:hAnsiTheme="majorHAnsi" w:cstheme="majorBidi"/>
      <w:b/>
      <w:bCs/>
      <w:i/>
      <w:iCs/>
      <w:color w:val="5B9BD5" w:themeColor="accent1"/>
      <w:sz w:val="24"/>
      <w:szCs w:val="26"/>
    </w:rPr>
  </w:style>
  <w:style w:type="paragraph" w:styleId="af5">
    <w:name w:val="List Paragraph"/>
    <w:aliases w:val="LP1,פיסקת bullets,פיסקת רשימה11"/>
    <w:basedOn w:val="a9"/>
    <w:link w:val="af6"/>
    <w:uiPriority w:val="34"/>
    <w:qFormat/>
    <w:rsid w:val="00A341A2"/>
    <w:pPr>
      <w:spacing w:after="0" w:line="240" w:lineRule="auto"/>
      <w:ind w:left="720"/>
      <w:contextualSpacing/>
    </w:pPr>
    <w:rPr>
      <w:rFonts w:ascii="Times New Roman" w:eastAsia="Times New Roman" w:hAnsi="Times New Roman" w:cs="David"/>
      <w:sz w:val="24"/>
      <w:szCs w:val="26"/>
      <w:lang w:eastAsia="he-IL"/>
    </w:rPr>
  </w:style>
  <w:style w:type="paragraph" w:styleId="af7">
    <w:name w:val="Body Text"/>
    <w:basedOn w:val="a9"/>
    <w:link w:val="af8"/>
    <w:rsid w:val="00A341A2"/>
    <w:pPr>
      <w:spacing w:after="0" w:line="240" w:lineRule="auto"/>
      <w:jc w:val="center"/>
    </w:pPr>
    <w:rPr>
      <w:rFonts w:ascii="Times New Roman" w:eastAsia="Times New Roman" w:hAnsi="Times New Roman" w:cs="David"/>
      <w:sz w:val="16"/>
      <w:szCs w:val="26"/>
      <w:lang w:eastAsia="he-IL"/>
    </w:rPr>
  </w:style>
  <w:style w:type="character" w:customStyle="1" w:styleId="BodyTextChar">
    <w:name w:val="Body Text Char"/>
    <w:basedOn w:val="aa"/>
    <w:uiPriority w:val="99"/>
    <w:semiHidden/>
    <w:rsid w:val="00A341A2"/>
  </w:style>
  <w:style w:type="character" w:customStyle="1" w:styleId="af8">
    <w:name w:val="גוף טקסט תו"/>
    <w:basedOn w:val="aa"/>
    <w:link w:val="af7"/>
    <w:rsid w:val="00A341A2"/>
    <w:rPr>
      <w:rFonts w:ascii="Times New Roman" w:eastAsia="Times New Roman" w:hAnsi="Times New Roman" w:cs="David"/>
      <w:sz w:val="16"/>
      <w:szCs w:val="26"/>
      <w:lang w:eastAsia="he-IL"/>
    </w:rPr>
  </w:style>
  <w:style w:type="paragraph" w:styleId="af9">
    <w:name w:val="Body Text Indent"/>
    <w:basedOn w:val="a9"/>
    <w:link w:val="afa"/>
    <w:rsid w:val="00A341A2"/>
    <w:pPr>
      <w:spacing w:after="120" w:line="240" w:lineRule="auto"/>
      <w:ind w:left="283"/>
    </w:pPr>
    <w:rPr>
      <w:rFonts w:ascii="Times New Roman" w:eastAsia="Times New Roman" w:hAnsi="Times New Roman" w:cs="David"/>
      <w:sz w:val="24"/>
      <w:szCs w:val="26"/>
    </w:rPr>
  </w:style>
  <w:style w:type="character" w:customStyle="1" w:styleId="afa">
    <w:name w:val="כניסה בגוף טקסט תו"/>
    <w:basedOn w:val="aa"/>
    <w:link w:val="af9"/>
    <w:rsid w:val="00A341A2"/>
    <w:rPr>
      <w:rFonts w:ascii="Times New Roman" w:eastAsia="Times New Roman" w:hAnsi="Times New Roman" w:cs="David"/>
      <w:sz w:val="24"/>
      <w:szCs w:val="26"/>
    </w:rPr>
  </w:style>
  <w:style w:type="paragraph" w:customStyle="1" w:styleId="210">
    <w:name w:val="כותרת 21"/>
    <w:basedOn w:val="a9"/>
    <w:next w:val="a9"/>
    <w:rsid w:val="00A341A2"/>
    <w:pPr>
      <w:keepNext/>
      <w:widowControl w:val="0"/>
      <w:adjustRightInd w:val="0"/>
      <w:spacing w:after="0" w:line="360" w:lineRule="atLeast"/>
      <w:jc w:val="both"/>
      <w:textAlignment w:val="baseline"/>
      <w:outlineLvl w:val="1"/>
    </w:pPr>
    <w:rPr>
      <w:rFonts w:ascii="Times New Roman" w:eastAsia="Times New Roman" w:hAnsi="Times New Roman" w:cs="David"/>
      <w:b/>
      <w:bCs/>
      <w:sz w:val="28"/>
      <w:szCs w:val="28"/>
      <w:u w:val="single"/>
      <w:lang w:eastAsia="he-IL"/>
    </w:rPr>
  </w:style>
  <w:style w:type="table" w:styleId="afb">
    <w:name w:val="Table Grid"/>
    <w:aliases w:val="טקסט טבלה תחתונה"/>
    <w:basedOn w:val="ab"/>
    <w:rsid w:val="00A341A2"/>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c">
    <w:name w:val="Block Text"/>
    <w:basedOn w:val="a9"/>
    <w:rsid w:val="00A341A2"/>
    <w:pPr>
      <w:spacing w:after="0" w:line="360" w:lineRule="auto"/>
      <w:ind w:left="720"/>
      <w:jc w:val="both"/>
    </w:pPr>
    <w:rPr>
      <w:rFonts w:ascii="Times New Roman" w:eastAsia="Times New Roman" w:hAnsi="Times New Roman" w:cs="David"/>
      <w:noProof/>
      <w:sz w:val="24"/>
      <w:szCs w:val="24"/>
      <w:lang w:eastAsia="he-IL"/>
    </w:rPr>
  </w:style>
  <w:style w:type="character" w:styleId="afd">
    <w:name w:val="annotation reference"/>
    <w:basedOn w:val="aa"/>
    <w:uiPriority w:val="99"/>
    <w:rsid w:val="00A341A2"/>
    <w:rPr>
      <w:sz w:val="16"/>
      <w:szCs w:val="16"/>
    </w:rPr>
  </w:style>
  <w:style w:type="paragraph" w:styleId="afe">
    <w:name w:val="annotation text"/>
    <w:basedOn w:val="a9"/>
    <w:link w:val="aff"/>
    <w:uiPriority w:val="99"/>
    <w:rsid w:val="00A341A2"/>
    <w:pPr>
      <w:spacing w:after="0" w:line="240" w:lineRule="auto"/>
    </w:pPr>
    <w:rPr>
      <w:rFonts w:ascii="Times New Roman" w:eastAsia="Times New Roman" w:hAnsi="Times New Roman" w:cs="Times New Roman"/>
      <w:sz w:val="20"/>
      <w:szCs w:val="20"/>
      <w:lang w:eastAsia="he-IL"/>
    </w:rPr>
  </w:style>
  <w:style w:type="character" w:customStyle="1" w:styleId="CommentTextChar">
    <w:name w:val="Comment Text Char"/>
    <w:basedOn w:val="aa"/>
    <w:rsid w:val="00A341A2"/>
    <w:rPr>
      <w:sz w:val="20"/>
      <w:szCs w:val="20"/>
    </w:rPr>
  </w:style>
  <w:style w:type="character" w:customStyle="1" w:styleId="aff">
    <w:name w:val="טקסט הערה תו"/>
    <w:basedOn w:val="aa"/>
    <w:link w:val="afe"/>
    <w:uiPriority w:val="99"/>
    <w:rsid w:val="00A341A2"/>
    <w:rPr>
      <w:rFonts w:ascii="Times New Roman" w:eastAsia="Times New Roman" w:hAnsi="Times New Roman" w:cs="Times New Roman"/>
      <w:sz w:val="20"/>
      <w:szCs w:val="20"/>
      <w:lang w:eastAsia="he-IL"/>
    </w:rPr>
  </w:style>
  <w:style w:type="paragraph" w:styleId="aff0">
    <w:name w:val="annotation subject"/>
    <w:basedOn w:val="afe"/>
    <w:next w:val="afe"/>
    <w:link w:val="aff1"/>
    <w:rsid w:val="00A341A2"/>
    <w:rPr>
      <w:b/>
      <w:bCs/>
    </w:rPr>
  </w:style>
  <w:style w:type="character" w:customStyle="1" w:styleId="CommentSubjectChar">
    <w:name w:val="Comment Subject Char"/>
    <w:basedOn w:val="CommentTextChar"/>
    <w:rsid w:val="00A341A2"/>
    <w:rPr>
      <w:b/>
      <w:bCs/>
      <w:sz w:val="20"/>
      <w:szCs w:val="20"/>
    </w:rPr>
  </w:style>
  <w:style w:type="character" w:customStyle="1" w:styleId="aff1">
    <w:name w:val="נושא הערה תו"/>
    <w:basedOn w:val="aff"/>
    <w:link w:val="aff0"/>
    <w:rsid w:val="00A341A2"/>
    <w:rPr>
      <w:rFonts w:ascii="Times New Roman" w:eastAsia="Times New Roman" w:hAnsi="Times New Roman" w:cs="Times New Roman"/>
      <w:b/>
      <w:bCs/>
      <w:sz w:val="20"/>
      <w:szCs w:val="20"/>
      <w:lang w:eastAsia="he-IL"/>
    </w:rPr>
  </w:style>
  <w:style w:type="paragraph" w:customStyle="1" w:styleId="16">
    <w:name w:val="פיסקת רשימה1"/>
    <w:basedOn w:val="a9"/>
    <w:qFormat/>
    <w:rsid w:val="00A341A2"/>
    <w:pPr>
      <w:spacing w:after="0" w:line="240" w:lineRule="auto"/>
      <w:ind w:left="720"/>
    </w:pPr>
    <w:rPr>
      <w:rFonts w:ascii="Times New Roman" w:eastAsia="Times New Roman" w:hAnsi="Times New Roman" w:cs="Times New Roman"/>
      <w:sz w:val="24"/>
      <w:szCs w:val="24"/>
      <w:lang w:val="ru-RU" w:eastAsia="ru-RU" w:bidi="ar-SA"/>
    </w:rPr>
  </w:style>
  <w:style w:type="character" w:customStyle="1" w:styleId="af0">
    <w:name w:val="כותרת תחתונה תו"/>
    <w:basedOn w:val="aa"/>
    <w:link w:val="af"/>
    <w:rsid w:val="00A341A2"/>
    <w:rPr>
      <w:rFonts w:ascii="Times New Roman" w:eastAsia="Times New Roman" w:hAnsi="Times New Roman" w:cs="David"/>
      <w:sz w:val="24"/>
      <w:szCs w:val="24"/>
    </w:rPr>
  </w:style>
  <w:style w:type="paragraph" w:customStyle="1" w:styleId="Style">
    <w:name w:val="Style"/>
    <w:basedOn w:val="a9"/>
    <w:next w:val="af"/>
    <w:uiPriority w:val="99"/>
    <w:rsid w:val="00A341A2"/>
    <w:pPr>
      <w:tabs>
        <w:tab w:val="center" w:pos="4153"/>
        <w:tab w:val="right" w:pos="8306"/>
      </w:tabs>
      <w:spacing w:after="0" w:line="240" w:lineRule="auto"/>
    </w:pPr>
    <w:rPr>
      <w:rFonts w:ascii="Times New Roman" w:eastAsia="Times New Roman" w:hAnsi="Times New Roman" w:cs="David"/>
      <w:sz w:val="24"/>
      <w:szCs w:val="26"/>
      <w:lang w:eastAsia="he-IL"/>
    </w:rPr>
  </w:style>
  <w:style w:type="paragraph" w:styleId="37">
    <w:name w:val="Body Text Indent 3"/>
    <w:basedOn w:val="a9"/>
    <w:link w:val="38"/>
    <w:rsid w:val="00A341A2"/>
    <w:pPr>
      <w:spacing w:after="120" w:line="240" w:lineRule="auto"/>
      <w:ind w:left="283"/>
    </w:pPr>
    <w:rPr>
      <w:rFonts w:ascii="Times New Roman" w:eastAsia="Times New Roman" w:hAnsi="Times New Roman" w:cs="David"/>
      <w:sz w:val="16"/>
      <w:szCs w:val="16"/>
      <w:lang w:eastAsia="he-IL"/>
    </w:rPr>
  </w:style>
  <w:style w:type="character" w:customStyle="1" w:styleId="38">
    <w:name w:val="כניסה בגוף טקסט 3 תו"/>
    <w:basedOn w:val="aa"/>
    <w:link w:val="37"/>
    <w:rsid w:val="00A341A2"/>
    <w:rPr>
      <w:rFonts w:ascii="Times New Roman" w:eastAsia="Times New Roman" w:hAnsi="Times New Roman" w:cs="David"/>
      <w:sz w:val="16"/>
      <w:szCs w:val="16"/>
      <w:lang w:eastAsia="he-IL"/>
    </w:rPr>
  </w:style>
  <w:style w:type="paragraph" w:styleId="26">
    <w:name w:val="Body Text 2"/>
    <w:basedOn w:val="a9"/>
    <w:link w:val="27"/>
    <w:rsid w:val="00A341A2"/>
    <w:pPr>
      <w:tabs>
        <w:tab w:val="left" w:pos="7656"/>
      </w:tabs>
      <w:spacing w:after="0" w:line="240" w:lineRule="auto"/>
      <w:ind w:right="105"/>
      <w:jc w:val="both"/>
    </w:pPr>
    <w:rPr>
      <w:rFonts w:ascii="Times New Roman" w:eastAsia="Times New Roman" w:hAnsi="Times New Roman" w:cs="David"/>
      <w:sz w:val="24"/>
      <w:szCs w:val="24"/>
      <w:lang w:eastAsia="he-IL"/>
    </w:rPr>
  </w:style>
  <w:style w:type="character" w:customStyle="1" w:styleId="27">
    <w:name w:val="גוף טקסט 2 תו"/>
    <w:basedOn w:val="aa"/>
    <w:link w:val="26"/>
    <w:rsid w:val="00A341A2"/>
    <w:rPr>
      <w:rFonts w:ascii="Times New Roman" w:eastAsia="Times New Roman" w:hAnsi="Times New Roman" w:cs="David"/>
      <w:sz w:val="24"/>
      <w:szCs w:val="24"/>
      <w:lang w:eastAsia="he-IL"/>
    </w:rPr>
  </w:style>
  <w:style w:type="paragraph" w:styleId="28">
    <w:name w:val="Body Text Indent 2"/>
    <w:basedOn w:val="a9"/>
    <w:link w:val="29"/>
    <w:rsid w:val="00A341A2"/>
    <w:pPr>
      <w:spacing w:after="0" w:line="360" w:lineRule="auto"/>
      <w:ind w:left="397"/>
      <w:jc w:val="both"/>
    </w:pPr>
    <w:rPr>
      <w:rFonts w:ascii="Times New Roman" w:eastAsia="Times New Roman" w:hAnsi="Times New Roman" w:cs="David"/>
      <w:sz w:val="24"/>
      <w:szCs w:val="26"/>
      <w:lang w:eastAsia="he-IL"/>
    </w:rPr>
  </w:style>
  <w:style w:type="character" w:customStyle="1" w:styleId="29">
    <w:name w:val="כניסה בגוף טקסט 2 תו"/>
    <w:basedOn w:val="aa"/>
    <w:link w:val="28"/>
    <w:rsid w:val="00A341A2"/>
    <w:rPr>
      <w:rFonts w:ascii="Times New Roman" w:eastAsia="Times New Roman" w:hAnsi="Times New Roman" w:cs="David"/>
      <w:sz w:val="24"/>
      <w:szCs w:val="26"/>
      <w:lang w:eastAsia="he-IL"/>
    </w:rPr>
  </w:style>
  <w:style w:type="paragraph" w:styleId="aff2">
    <w:name w:val="caption"/>
    <w:basedOn w:val="a9"/>
    <w:next w:val="a9"/>
    <w:link w:val="aff3"/>
    <w:uiPriority w:val="35"/>
    <w:qFormat/>
    <w:rsid w:val="00A341A2"/>
    <w:pPr>
      <w:spacing w:after="0" w:line="240" w:lineRule="auto"/>
    </w:pPr>
    <w:rPr>
      <w:rFonts w:ascii="Times New Roman" w:eastAsia="Times New Roman" w:hAnsi="Times New Roman" w:cs="David"/>
      <w:b/>
      <w:bCs/>
      <w:sz w:val="40"/>
      <w:szCs w:val="40"/>
      <w:lang w:eastAsia="he-IL"/>
    </w:rPr>
  </w:style>
  <w:style w:type="paragraph" w:styleId="39">
    <w:name w:val="Body Text 3"/>
    <w:basedOn w:val="a9"/>
    <w:link w:val="3a"/>
    <w:rsid w:val="00A341A2"/>
    <w:pPr>
      <w:spacing w:after="0" w:line="240" w:lineRule="auto"/>
    </w:pPr>
    <w:rPr>
      <w:rFonts w:ascii="Times New Roman" w:eastAsia="Times New Roman" w:hAnsi="Times New Roman" w:cs="David"/>
      <w:sz w:val="24"/>
      <w:szCs w:val="26"/>
      <w:lang w:eastAsia="he-IL"/>
    </w:rPr>
  </w:style>
  <w:style w:type="character" w:customStyle="1" w:styleId="3a">
    <w:name w:val="גוף טקסט 3 תו"/>
    <w:basedOn w:val="aa"/>
    <w:link w:val="39"/>
    <w:rsid w:val="00A341A2"/>
    <w:rPr>
      <w:rFonts w:ascii="Times New Roman" w:eastAsia="Times New Roman" w:hAnsi="Times New Roman" w:cs="David"/>
      <w:sz w:val="24"/>
      <w:szCs w:val="26"/>
      <w:lang w:eastAsia="he-IL"/>
    </w:rPr>
  </w:style>
  <w:style w:type="paragraph" w:customStyle="1" w:styleId="Ref">
    <w:name w:val="Ref"/>
    <w:basedOn w:val="a9"/>
    <w:rsid w:val="00A341A2"/>
    <w:pPr>
      <w:tabs>
        <w:tab w:val="left" w:pos="720"/>
        <w:tab w:val="left" w:pos="1440"/>
        <w:tab w:val="left" w:pos="2160"/>
        <w:tab w:val="left" w:pos="2880"/>
        <w:tab w:val="left" w:pos="3600"/>
      </w:tabs>
      <w:bidi w:val="0"/>
      <w:spacing w:after="0" w:line="320" w:lineRule="exact"/>
      <w:jc w:val="both"/>
    </w:pPr>
    <w:rPr>
      <w:rFonts w:ascii="Times New Roman" w:eastAsia="Times New Roman" w:hAnsi="Times New Roman" w:cs="David"/>
      <w:sz w:val="26"/>
      <w:szCs w:val="26"/>
      <w:lang w:val="en-GB" w:eastAsia="he-IL"/>
    </w:rPr>
  </w:style>
  <w:style w:type="paragraph" w:customStyle="1" w:styleId="whereas">
    <w:name w:val="whereas"/>
    <w:basedOn w:val="Style1"/>
    <w:rsid w:val="00A341A2"/>
    <w:pPr>
      <w:ind w:left="2160" w:right="2160" w:hanging="2160"/>
    </w:pPr>
  </w:style>
  <w:style w:type="paragraph" w:customStyle="1" w:styleId="Style1">
    <w:name w:val="Style1"/>
    <w:basedOn w:val="aff4"/>
    <w:link w:val="Style1Char"/>
    <w:qFormat/>
    <w:rsid w:val="00A341A2"/>
    <w:pPr>
      <w:tabs>
        <w:tab w:val="left" w:pos="720"/>
        <w:tab w:val="left" w:pos="1440"/>
        <w:tab w:val="left" w:pos="2160"/>
        <w:tab w:val="left" w:pos="2880"/>
        <w:tab w:val="left" w:pos="3600"/>
      </w:tabs>
      <w:bidi w:val="0"/>
      <w:spacing w:line="320" w:lineRule="exact"/>
      <w:ind w:hanging="720"/>
      <w:jc w:val="both"/>
    </w:pPr>
    <w:rPr>
      <w:noProof/>
      <w:sz w:val="26"/>
      <w:lang w:val="en-GB"/>
    </w:rPr>
  </w:style>
  <w:style w:type="paragraph" w:customStyle="1" w:styleId="Style2">
    <w:name w:val="Style2"/>
    <w:basedOn w:val="Style1"/>
    <w:link w:val="Style2Char"/>
    <w:qFormat/>
    <w:rsid w:val="00A341A2"/>
    <w:pPr>
      <w:ind w:left="1440" w:right="1440"/>
    </w:pPr>
    <w:rPr>
      <w:noProof w:val="0"/>
    </w:rPr>
  </w:style>
  <w:style w:type="paragraph" w:customStyle="1" w:styleId="Style3">
    <w:name w:val="Style3"/>
    <w:basedOn w:val="Style2"/>
    <w:rsid w:val="00A341A2"/>
    <w:pPr>
      <w:ind w:left="2160" w:right="2160"/>
    </w:pPr>
  </w:style>
  <w:style w:type="paragraph" w:styleId="aff4">
    <w:name w:val="Normal Indent"/>
    <w:basedOn w:val="a9"/>
    <w:uiPriority w:val="99"/>
    <w:rsid w:val="00A341A2"/>
    <w:pPr>
      <w:spacing w:after="0" w:line="240" w:lineRule="auto"/>
      <w:ind w:left="720"/>
    </w:pPr>
    <w:rPr>
      <w:rFonts w:ascii="Times New Roman" w:eastAsia="Times New Roman" w:hAnsi="Times New Roman" w:cs="David"/>
      <w:sz w:val="24"/>
      <w:szCs w:val="26"/>
      <w:lang w:eastAsia="he-IL"/>
    </w:rPr>
  </w:style>
  <w:style w:type="paragraph" w:customStyle="1" w:styleId="Para1">
    <w:name w:val="Para1"/>
    <w:basedOn w:val="a9"/>
    <w:rsid w:val="00A341A2"/>
    <w:pPr>
      <w:tabs>
        <w:tab w:val="left" w:pos="1800"/>
      </w:tabs>
      <w:overflowPunct w:val="0"/>
      <w:autoSpaceDE w:val="0"/>
      <w:autoSpaceDN w:val="0"/>
      <w:adjustRightInd w:val="0"/>
      <w:spacing w:after="0" w:line="240" w:lineRule="auto"/>
      <w:ind w:left="567"/>
      <w:jc w:val="both"/>
    </w:pPr>
    <w:rPr>
      <w:rFonts w:ascii="Times New Roman" w:eastAsia="Times New Roman" w:hAnsi="Times New Roman" w:cs="FrankRuehl"/>
      <w:noProof/>
      <w:sz w:val="24"/>
      <w:szCs w:val="26"/>
      <w:lang w:eastAsia="he-IL"/>
    </w:rPr>
  </w:style>
  <w:style w:type="paragraph" w:customStyle="1" w:styleId="Jerusalem">
    <w:name w:val="Jerusalem"/>
    <w:basedOn w:val="a9"/>
    <w:rsid w:val="00A341A2"/>
    <w:pPr>
      <w:overflowPunct w:val="0"/>
      <w:autoSpaceDE w:val="0"/>
      <w:autoSpaceDN w:val="0"/>
      <w:adjustRightInd w:val="0"/>
      <w:spacing w:after="0" w:line="240" w:lineRule="auto"/>
      <w:ind w:left="5760" w:hanging="849"/>
    </w:pPr>
    <w:rPr>
      <w:rFonts w:ascii="Times New Roman" w:eastAsia="Times New Roman" w:hAnsi="Times New Roman" w:cs="FrankRuehl"/>
      <w:sz w:val="20"/>
      <w:szCs w:val="26"/>
      <w:lang w:eastAsia="he-IL"/>
    </w:rPr>
  </w:style>
  <w:style w:type="paragraph" w:customStyle="1" w:styleId="Memo">
    <w:name w:val="Memo"/>
    <w:basedOn w:val="a9"/>
    <w:rsid w:val="00A341A2"/>
    <w:pPr>
      <w:overflowPunct w:val="0"/>
      <w:autoSpaceDE w:val="0"/>
      <w:autoSpaceDN w:val="0"/>
      <w:adjustRightInd w:val="0"/>
      <w:spacing w:after="0" w:line="240" w:lineRule="auto"/>
      <w:ind w:left="5760"/>
    </w:pPr>
    <w:rPr>
      <w:rFonts w:ascii="Times New Roman" w:eastAsia="Times New Roman" w:hAnsi="Times New Roman" w:cs="FrankRuehl"/>
      <w:sz w:val="20"/>
      <w:szCs w:val="26"/>
      <w:lang w:eastAsia="he-IL"/>
    </w:rPr>
  </w:style>
  <w:style w:type="paragraph" w:customStyle="1" w:styleId="Reference">
    <w:name w:val="Reference"/>
    <w:basedOn w:val="a9"/>
    <w:rsid w:val="00A341A2"/>
    <w:pPr>
      <w:tabs>
        <w:tab w:val="left" w:pos="1474"/>
      </w:tabs>
      <w:overflowPunct w:val="0"/>
      <w:autoSpaceDE w:val="0"/>
      <w:autoSpaceDN w:val="0"/>
      <w:adjustRightInd w:val="0"/>
      <w:spacing w:after="0" w:line="240" w:lineRule="auto"/>
      <w:ind w:left="1650" w:hanging="992"/>
    </w:pPr>
    <w:rPr>
      <w:rFonts w:ascii="Times New Roman" w:eastAsia="Times New Roman" w:hAnsi="Times New Roman" w:cs="FrankRuehl"/>
      <w:sz w:val="20"/>
      <w:szCs w:val="26"/>
      <w:lang w:eastAsia="he-IL"/>
    </w:rPr>
  </w:style>
  <w:style w:type="paragraph" w:customStyle="1" w:styleId="Sign">
    <w:name w:val="Sign"/>
    <w:basedOn w:val="a9"/>
    <w:rsid w:val="00A341A2"/>
    <w:pPr>
      <w:overflowPunct w:val="0"/>
      <w:autoSpaceDE w:val="0"/>
      <w:autoSpaceDN w:val="0"/>
      <w:adjustRightInd w:val="0"/>
      <w:spacing w:after="0" w:line="240" w:lineRule="auto"/>
      <w:ind w:left="3493"/>
      <w:jc w:val="center"/>
    </w:pPr>
    <w:rPr>
      <w:rFonts w:ascii="Times New Roman" w:eastAsia="Times New Roman" w:hAnsi="Times New Roman" w:cs="FrankRuehl"/>
      <w:sz w:val="20"/>
      <w:szCs w:val="26"/>
      <w:lang w:eastAsia="he-IL"/>
    </w:rPr>
  </w:style>
  <w:style w:type="paragraph" w:customStyle="1" w:styleId="To">
    <w:name w:val="To"/>
    <w:basedOn w:val="a9"/>
    <w:rsid w:val="00A341A2"/>
    <w:pPr>
      <w:overflowPunct w:val="0"/>
      <w:autoSpaceDE w:val="0"/>
      <w:autoSpaceDN w:val="0"/>
      <w:adjustRightInd w:val="0"/>
      <w:spacing w:after="0" w:line="240" w:lineRule="auto"/>
      <w:ind w:left="658" w:hanging="658"/>
    </w:pPr>
    <w:rPr>
      <w:rFonts w:ascii="Times New Roman" w:eastAsia="Times New Roman" w:hAnsi="Times New Roman" w:cs="FrankRuehl"/>
      <w:b/>
      <w:bCs/>
      <w:sz w:val="20"/>
      <w:szCs w:val="26"/>
      <w:lang w:eastAsia="he-IL"/>
    </w:rPr>
  </w:style>
  <w:style w:type="paragraph" w:customStyle="1" w:styleId="About">
    <w:name w:val="About"/>
    <w:basedOn w:val="To"/>
    <w:rsid w:val="00A341A2"/>
  </w:style>
  <w:style w:type="numbering" w:styleId="111111">
    <w:name w:val="Outline List 2"/>
    <w:basedOn w:val="ac"/>
    <w:rsid w:val="00A341A2"/>
    <w:pPr>
      <w:numPr>
        <w:numId w:val="2"/>
      </w:numPr>
    </w:pPr>
  </w:style>
  <w:style w:type="table" w:styleId="17">
    <w:name w:val="Table Web 1"/>
    <w:basedOn w:val="ab"/>
    <w:rsid w:val="00A341A2"/>
    <w:pPr>
      <w:bidi/>
      <w:spacing w:after="0" w:line="240" w:lineRule="auto"/>
    </w:pPr>
    <w:rPr>
      <w:rFonts w:ascii="Times New Roman" w:eastAsia="Times New Roman" w:hAnsi="Times New Roman" w:cs="Times New Roman"/>
      <w:sz w:val="20"/>
      <w:szCs w:val="20"/>
      <w:lang w:val="en-GB" w:eastAsia="en-GB"/>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aff5">
    <w:name w:val="בסיס"/>
    <w:basedOn w:val="a9"/>
    <w:rsid w:val="00A341A2"/>
    <w:pPr>
      <w:tabs>
        <w:tab w:val="left" w:pos="454"/>
      </w:tabs>
      <w:spacing w:after="0" w:line="360" w:lineRule="auto"/>
      <w:jc w:val="both"/>
    </w:pPr>
    <w:rPr>
      <w:rFonts w:ascii="Times New Roman" w:eastAsia="Times New Roman" w:hAnsi="Times New Roman" w:cs="David"/>
      <w:sz w:val="26"/>
      <w:szCs w:val="26"/>
    </w:rPr>
  </w:style>
  <w:style w:type="paragraph" w:styleId="NormalWeb">
    <w:name w:val="Normal (Web)"/>
    <w:basedOn w:val="a9"/>
    <w:rsid w:val="00A341A2"/>
    <w:pPr>
      <w:bidi w:val="0"/>
      <w:spacing w:before="100" w:beforeAutospacing="1" w:after="100" w:afterAutospacing="1" w:line="240" w:lineRule="auto"/>
    </w:pPr>
    <w:rPr>
      <w:rFonts w:ascii="Times New Roman" w:eastAsia="Times New Roman" w:hAnsi="Times New Roman" w:cs="Times New Roman"/>
      <w:sz w:val="24"/>
      <w:szCs w:val="24"/>
    </w:rPr>
  </w:style>
  <w:style w:type="paragraph" w:customStyle="1" w:styleId="aff6">
    <w:name w:val="הגדרות"/>
    <w:basedOn w:val="a9"/>
    <w:link w:val="aff7"/>
    <w:qFormat/>
    <w:rsid w:val="00A341A2"/>
    <w:pPr>
      <w:overflowPunct w:val="0"/>
      <w:autoSpaceDE w:val="0"/>
      <w:autoSpaceDN w:val="0"/>
      <w:adjustRightInd w:val="0"/>
      <w:spacing w:after="0" w:line="240" w:lineRule="auto"/>
      <w:ind w:left="2642" w:hanging="1933"/>
      <w:jc w:val="both"/>
    </w:pPr>
    <w:rPr>
      <w:rFonts w:ascii="Times New Roman" w:eastAsia="Times New Roman" w:hAnsi="Times New Roman" w:cs="David"/>
      <w:sz w:val="20"/>
      <w:szCs w:val="24"/>
      <w:lang w:eastAsia="he-IL"/>
    </w:rPr>
  </w:style>
  <w:style w:type="paragraph" w:customStyle="1" w:styleId="18">
    <w:name w:val="1"/>
    <w:basedOn w:val="a9"/>
    <w:next w:val="af9"/>
    <w:rsid w:val="00A341A2"/>
    <w:pPr>
      <w:spacing w:after="0" w:line="240" w:lineRule="auto"/>
      <w:ind w:firstLine="720"/>
      <w:jc w:val="both"/>
    </w:pPr>
    <w:rPr>
      <w:rFonts w:ascii="Times New Roman" w:eastAsia="Times New Roman" w:hAnsi="Times New Roman" w:cs="David"/>
      <w:sz w:val="24"/>
      <w:szCs w:val="26"/>
      <w:lang w:eastAsia="he-IL"/>
    </w:rPr>
  </w:style>
  <w:style w:type="character" w:styleId="aff8">
    <w:name w:val="Intense Reference"/>
    <w:basedOn w:val="aa"/>
    <w:uiPriority w:val="32"/>
    <w:qFormat/>
    <w:rsid w:val="00A341A2"/>
    <w:rPr>
      <w:b/>
      <w:bCs/>
      <w:smallCaps/>
      <w:color w:val="C0504D"/>
      <w:spacing w:val="5"/>
      <w:u w:val="single"/>
    </w:rPr>
  </w:style>
  <w:style w:type="paragraph" w:styleId="aff9">
    <w:name w:val="Revision"/>
    <w:hidden/>
    <w:uiPriority w:val="99"/>
    <w:semiHidden/>
    <w:rsid w:val="00A341A2"/>
    <w:pPr>
      <w:spacing w:after="0" w:line="240" w:lineRule="auto"/>
    </w:pPr>
    <w:rPr>
      <w:rFonts w:ascii="Times New Roman" w:eastAsia="Times New Roman" w:hAnsi="Times New Roman" w:cs="David"/>
      <w:sz w:val="24"/>
      <w:szCs w:val="26"/>
      <w:lang w:eastAsia="he-IL"/>
    </w:rPr>
  </w:style>
  <w:style w:type="character" w:styleId="affa">
    <w:name w:val="Strong"/>
    <w:basedOn w:val="aa"/>
    <w:uiPriority w:val="22"/>
    <w:qFormat/>
    <w:rsid w:val="00A341A2"/>
    <w:rPr>
      <w:b/>
      <w:bCs/>
    </w:rPr>
  </w:style>
  <w:style w:type="paragraph" w:styleId="affb">
    <w:name w:val="endnote text"/>
    <w:basedOn w:val="a9"/>
    <w:link w:val="affc"/>
    <w:uiPriority w:val="99"/>
    <w:unhideWhenUsed/>
    <w:rsid w:val="00A341A2"/>
    <w:pPr>
      <w:spacing w:after="0" w:line="240" w:lineRule="auto"/>
    </w:pPr>
    <w:rPr>
      <w:rFonts w:ascii="Times New Roman" w:eastAsia="Times New Roman" w:hAnsi="Times New Roman" w:cs="David"/>
      <w:sz w:val="20"/>
      <w:szCs w:val="20"/>
      <w:lang w:eastAsia="he-IL"/>
    </w:rPr>
  </w:style>
  <w:style w:type="character" w:customStyle="1" w:styleId="affc">
    <w:name w:val="טקסט הערת סיום תו"/>
    <w:basedOn w:val="aa"/>
    <w:link w:val="affb"/>
    <w:uiPriority w:val="99"/>
    <w:rsid w:val="00A341A2"/>
    <w:rPr>
      <w:rFonts w:ascii="Times New Roman" w:eastAsia="Times New Roman" w:hAnsi="Times New Roman" w:cs="David"/>
      <w:sz w:val="20"/>
      <w:szCs w:val="20"/>
      <w:lang w:eastAsia="he-IL"/>
    </w:rPr>
  </w:style>
  <w:style w:type="character" w:styleId="affd">
    <w:name w:val="endnote reference"/>
    <w:basedOn w:val="aa"/>
    <w:uiPriority w:val="99"/>
    <w:unhideWhenUsed/>
    <w:rsid w:val="00A341A2"/>
    <w:rPr>
      <w:vertAlign w:val="superscript"/>
    </w:rPr>
  </w:style>
  <w:style w:type="paragraph" w:customStyle="1" w:styleId="2a">
    <w:name w:val="פיסקה2"/>
    <w:basedOn w:val="a9"/>
    <w:rsid w:val="00A341A2"/>
    <w:pPr>
      <w:spacing w:after="0" w:line="360" w:lineRule="auto"/>
      <w:ind w:left="1701" w:hanging="567"/>
      <w:jc w:val="both"/>
    </w:pPr>
    <w:rPr>
      <w:rFonts w:ascii="Times New Roman" w:eastAsia="Times New Roman" w:hAnsi="Times New Roman" w:cs="David"/>
      <w:szCs w:val="24"/>
      <w:lang w:eastAsia="he-IL"/>
    </w:rPr>
  </w:style>
  <w:style w:type="paragraph" w:customStyle="1" w:styleId="Normal1">
    <w:name w:val="Normal1"/>
    <w:basedOn w:val="a9"/>
    <w:link w:val="Normal10"/>
    <w:rsid w:val="00A341A2"/>
    <w:pPr>
      <w:spacing w:before="120" w:after="0" w:line="320" w:lineRule="atLeast"/>
      <w:ind w:left="680" w:right="680"/>
      <w:jc w:val="both"/>
    </w:pPr>
    <w:rPr>
      <w:rFonts w:ascii="Times New Roman" w:eastAsia="Times New Roman" w:hAnsi="Times New Roman" w:cs="David"/>
      <w:smallCaps/>
      <w:snapToGrid w:val="0"/>
      <w:sz w:val="20"/>
      <w:szCs w:val="24"/>
      <w:lang w:eastAsia="he-IL"/>
    </w:rPr>
  </w:style>
  <w:style w:type="paragraph" w:customStyle="1" w:styleId="19">
    <w:name w:val="כותרת1"/>
    <w:rsid w:val="00A341A2"/>
    <w:pPr>
      <w:bidi/>
      <w:spacing w:after="240" w:line="240" w:lineRule="auto"/>
      <w:jc w:val="both"/>
    </w:pPr>
    <w:rPr>
      <w:rFonts w:ascii="Tahoma" w:eastAsia="Times New Roman" w:hAnsi="Times New Roman" w:cs="Tahoma"/>
      <w:b/>
      <w:bCs/>
      <w:snapToGrid w:val="0"/>
      <w:sz w:val="24"/>
      <w:szCs w:val="24"/>
      <w:u w:val="single"/>
      <w:lang w:eastAsia="he-IL"/>
    </w:rPr>
  </w:style>
  <w:style w:type="paragraph" w:styleId="affe">
    <w:name w:val="footnote text"/>
    <w:basedOn w:val="a9"/>
    <w:link w:val="afff"/>
    <w:rsid w:val="00A341A2"/>
    <w:pPr>
      <w:spacing w:after="0" w:line="240" w:lineRule="auto"/>
    </w:pPr>
    <w:rPr>
      <w:rFonts w:ascii="Times New Roman" w:eastAsia="Times New Roman" w:hAnsi="Times New Roman" w:cs="David"/>
      <w:snapToGrid w:val="0"/>
      <w:sz w:val="20"/>
      <w:szCs w:val="20"/>
      <w:lang w:eastAsia="he-IL"/>
    </w:rPr>
  </w:style>
  <w:style w:type="character" w:customStyle="1" w:styleId="afff">
    <w:name w:val="טקסט הערת שוליים תו"/>
    <w:basedOn w:val="aa"/>
    <w:link w:val="affe"/>
    <w:rsid w:val="00A341A2"/>
    <w:rPr>
      <w:rFonts w:ascii="Times New Roman" w:eastAsia="Times New Roman" w:hAnsi="Times New Roman" w:cs="David"/>
      <w:snapToGrid w:val="0"/>
      <w:sz w:val="20"/>
      <w:szCs w:val="20"/>
      <w:lang w:eastAsia="he-IL"/>
    </w:rPr>
  </w:style>
  <w:style w:type="character" w:styleId="FollowedHyperlink">
    <w:name w:val="FollowedHyperlink"/>
    <w:basedOn w:val="aa"/>
    <w:uiPriority w:val="99"/>
    <w:unhideWhenUsed/>
    <w:rsid w:val="00A341A2"/>
    <w:rPr>
      <w:color w:val="800080"/>
      <w:u w:val="single"/>
    </w:rPr>
  </w:style>
  <w:style w:type="paragraph" w:styleId="afff0">
    <w:name w:val="Plain Text"/>
    <w:basedOn w:val="a9"/>
    <w:link w:val="afff1"/>
    <w:uiPriority w:val="99"/>
    <w:unhideWhenUsed/>
    <w:rsid w:val="00A341A2"/>
    <w:pPr>
      <w:spacing w:after="0" w:line="240" w:lineRule="auto"/>
    </w:pPr>
    <w:rPr>
      <w:rFonts w:ascii="Consolas" w:eastAsia="Calibri" w:hAnsi="Consolas" w:cs="Arial"/>
      <w:sz w:val="21"/>
      <w:szCs w:val="21"/>
    </w:rPr>
  </w:style>
  <w:style w:type="character" w:customStyle="1" w:styleId="afff1">
    <w:name w:val="טקסט רגיל תו"/>
    <w:basedOn w:val="aa"/>
    <w:link w:val="afff0"/>
    <w:uiPriority w:val="99"/>
    <w:rsid w:val="00A341A2"/>
    <w:rPr>
      <w:rFonts w:ascii="Consolas" w:eastAsia="Calibri" w:hAnsi="Consolas" w:cs="Arial"/>
      <w:sz w:val="21"/>
      <w:szCs w:val="21"/>
    </w:rPr>
  </w:style>
  <w:style w:type="paragraph" w:customStyle="1" w:styleId="1a">
    <w:name w:val="פיסקה1"/>
    <w:basedOn w:val="a9"/>
    <w:uiPriority w:val="99"/>
    <w:rsid w:val="00A341A2"/>
    <w:pPr>
      <w:tabs>
        <w:tab w:val="left" w:pos="1800"/>
      </w:tabs>
      <w:overflowPunct w:val="0"/>
      <w:autoSpaceDE w:val="0"/>
      <w:autoSpaceDN w:val="0"/>
      <w:adjustRightInd w:val="0"/>
      <w:spacing w:after="0" w:line="240" w:lineRule="auto"/>
      <w:ind w:left="284"/>
      <w:jc w:val="both"/>
    </w:pPr>
    <w:rPr>
      <w:rFonts w:ascii="Times New Roman" w:eastAsia="Times New Roman" w:hAnsi="Times New Roman" w:cs="FrankRuehl"/>
      <w:noProof/>
      <w:sz w:val="24"/>
      <w:szCs w:val="26"/>
      <w:lang w:eastAsia="he-IL"/>
    </w:rPr>
  </w:style>
  <w:style w:type="paragraph" w:customStyle="1" w:styleId="N-3">
    <w:name w:val="N-3"/>
    <w:basedOn w:val="a9"/>
    <w:uiPriority w:val="99"/>
    <w:rsid w:val="00A341A2"/>
    <w:pPr>
      <w:spacing w:after="0" w:line="240" w:lineRule="auto"/>
      <w:ind w:left="2041"/>
    </w:pPr>
    <w:rPr>
      <w:rFonts w:ascii="Times New Roman" w:eastAsia="Times New Roman" w:hAnsi="Times New Roman" w:cs="David"/>
      <w:spacing w:val="10"/>
      <w:sz w:val="20"/>
      <w:szCs w:val="24"/>
      <w:lang w:eastAsia="he-IL"/>
    </w:rPr>
  </w:style>
  <w:style w:type="character" w:styleId="afff2">
    <w:name w:val="footnote reference"/>
    <w:basedOn w:val="aa"/>
    <w:unhideWhenUsed/>
    <w:rsid w:val="00A341A2"/>
    <w:rPr>
      <w:vertAlign w:val="superscript"/>
    </w:rPr>
  </w:style>
  <w:style w:type="paragraph" w:customStyle="1" w:styleId="2b">
    <w:name w:val="2"/>
    <w:basedOn w:val="a9"/>
    <w:next w:val="af"/>
    <w:rsid w:val="00A341A2"/>
    <w:pPr>
      <w:tabs>
        <w:tab w:val="center" w:pos="4153"/>
        <w:tab w:val="right" w:pos="8306"/>
      </w:tabs>
      <w:spacing w:after="0" w:line="240" w:lineRule="auto"/>
    </w:pPr>
    <w:rPr>
      <w:rFonts w:ascii="Times New Roman" w:eastAsia="Times New Roman" w:hAnsi="Times New Roman" w:cs="David"/>
      <w:sz w:val="24"/>
      <w:szCs w:val="26"/>
      <w:lang w:eastAsia="he-IL"/>
    </w:rPr>
  </w:style>
  <w:style w:type="paragraph" w:styleId="afff3">
    <w:name w:val="Subtitle"/>
    <w:basedOn w:val="a9"/>
    <w:link w:val="afff4"/>
    <w:qFormat/>
    <w:rsid w:val="00A341A2"/>
    <w:pPr>
      <w:spacing w:after="0" w:line="240" w:lineRule="auto"/>
      <w:jc w:val="center"/>
    </w:pPr>
    <w:rPr>
      <w:rFonts w:ascii="Times New Roman" w:eastAsia="Times New Roman" w:hAnsi="Times New Roman" w:cs="Times New Roman"/>
      <w:b/>
      <w:bCs/>
      <w:sz w:val="24"/>
      <w:szCs w:val="24"/>
      <w:u w:val="single"/>
    </w:rPr>
  </w:style>
  <w:style w:type="character" w:customStyle="1" w:styleId="afff4">
    <w:name w:val="כותרת משנה תו"/>
    <w:basedOn w:val="aa"/>
    <w:link w:val="afff3"/>
    <w:rsid w:val="00A341A2"/>
    <w:rPr>
      <w:rFonts w:ascii="Times New Roman" w:eastAsia="Times New Roman" w:hAnsi="Times New Roman" w:cs="Times New Roman"/>
      <w:b/>
      <w:bCs/>
      <w:sz w:val="24"/>
      <w:szCs w:val="24"/>
      <w:u w:val="single"/>
    </w:rPr>
  </w:style>
  <w:style w:type="paragraph" w:styleId="afff5">
    <w:name w:val="Title"/>
    <w:basedOn w:val="a9"/>
    <w:link w:val="1b"/>
    <w:qFormat/>
    <w:rsid w:val="00A341A2"/>
    <w:pPr>
      <w:spacing w:after="0" w:line="240" w:lineRule="auto"/>
      <w:jc w:val="center"/>
    </w:pPr>
    <w:rPr>
      <w:rFonts w:ascii="Tahoma" w:eastAsia="Times New Roman" w:hAnsi="Tahoma" w:cs="Times New Roman"/>
      <w:b/>
      <w:bCs/>
      <w:sz w:val="40"/>
      <w:szCs w:val="40"/>
    </w:rPr>
  </w:style>
  <w:style w:type="character" w:customStyle="1" w:styleId="1b">
    <w:name w:val="כותרת טקסט תו1"/>
    <w:basedOn w:val="aa"/>
    <w:link w:val="afff5"/>
    <w:rsid w:val="00A341A2"/>
    <w:rPr>
      <w:rFonts w:ascii="Tahoma" w:eastAsia="Times New Roman" w:hAnsi="Tahoma" w:cs="Times New Roman"/>
      <w:b/>
      <w:bCs/>
      <w:sz w:val="40"/>
      <w:szCs w:val="40"/>
    </w:rPr>
  </w:style>
  <w:style w:type="paragraph" w:customStyle="1" w:styleId="1110">
    <w:name w:val="111"/>
    <w:basedOn w:val="a9"/>
    <w:rsid w:val="00A341A2"/>
    <w:pPr>
      <w:keepNext/>
      <w:spacing w:before="120" w:after="120" w:line="240" w:lineRule="auto"/>
      <w:ind w:right="969"/>
    </w:pPr>
    <w:rPr>
      <w:rFonts w:ascii="Times New Roman" w:eastAsia="Times New Roman" w:hAnsi="Times New Roman" w:cs="Times New Roman"/>
      <w:b/>
      <w:bCs/>
      <w:color w:val="000000"/>
    </w:rPr>
  </w:style>
  <w:style w:type="paragraph" w:styleId="TOC2">
    <w:name w:val="toc 2"/>
    <w:basedOn w:val="a9"/>
    <w:next w:val="a9"/>
    <w:autoRedefine/>
    <w:uiPriority w:val="39"/>
    <w:unhideWhenUsed/>
    <w:qFormat/>
    <w:rsid w:val="00A341A2"/>
    <w:pPr>
      <w:spacing w:after="0" w:line="240" w:lineRule="auto"/>
      <w:ind w:left="240"/>
    </w:pPr>
    <w:rPr>
      <w:rFonts w:ascii="Times New Roman" w:eastAsia="Times New Roman" w:hAnsi="Times New Roman" w:cs="David"/>
      <w:sz w:val="24"/>
      <w:szCs w:val="24"/>
      <w:lang w:eastAsia="he-IL"/>
    </w:rPr>
  </w:style>
  <w:style w:type="paragraph" w:customStyle="1" w:styleId="21">
    <w:name w:val="מיספור2"/>
    <w:basedOn w:val="a9"/>
    <w:next w:val="a9"/>
    <w:rsid w:val="00A341A2"/>
    <w:pPr>
      <w:numPr>
        <w:ilvl w:val="1"/>
        <w:numId w:val="3"/>
      </w:numPr>
      <w:spacing w:before="120" w:after="60" w:line="240" w:lineRule="auto"/>
      <w:ind w:right="0"/>
      <w:jc w:val="both"/>
    </w:pPr>
    <w:rPr>
      <w:rFonts w:ascii="Times New Roman" w:eastAsia="Times New Roman" w:hAnsi="Times New Roman" w:cs="David"/>
      <w:sz w:val="20"/>
      <w:szCs w:val="24"/>
      <w:lang w:eastAsia="he-IL"/>
    </w:rPr>
  </w:style>
  <w:style w:type="paragraph" w:customStyle="1" w:styleId="1">
    <w:name w:val="מספור1"/>
    <w:basedOn w:val="a9"/>
    <w:next w:val="a9"/>
    <w:link w:val="1c"/>
    <w:autoRedefine/>
    <w:rsid w:val="00B34FEC"/>
    <w:pPr>
      <w:numPr>
        <w:numId w:val="3"/>
      </w:numPr>
      <w:tabs>
        <w:tab w:val="left" w:pos="34"/>
        <w:tab w:val="left" w:pos="8640"/>
      </w:tabs>
      <w:spacing w:before="120" w:after="60" w:line="240" w:lineRule="auto"/>
      <w:jc w:val="both"/>
    </w:pPr>
    <w:rPr>
      <w:rFonts w:ascii="Times New Roman" w:eastAsia="Times New Roman" w:hAnsi="Times New Roman" w:cs="Times New Roman"/>
      <w:color w:val="000000"/>
      <w:sz w:val="20"/>
      <w:szCs w:val="24"/>
    </w:rPr>
  </w:style>
  <w:style w:type="character" w:customStyle="1" w:styleId="1c">
    <w:name w:val="מספור1 תו"/>
    <w:link w:val="1"/>
    <w:rsid w:val="00B34FEC"/>
    <w:rPr>
      <w:rFonts w:ascii="Times New Roman" w:eastAsia="Times New Roman" w:hAnsi="Times New Roman" w:cs="Times New Roman"/>
      <w:color w:val="000000"/>
      <w:sz w:val="20"/>
      <w:szCs w:val="24"/>
    </w:rPr>
  </w:style>
  <w:style w:type="paragraph" w:customStyle="1" w:styleId="31">
    <w:name w:val="מספור3"/>
    <w:basedOn w:val="a9"/>
    <w:next w:val="a9"/>
    <w:rsid w:val="00A341A2"/>
    <w:pPr>
      <w:numPr>
        <w:ilvl w:val="2"/>
        <w:numId w:val="3"/>
      </w:numPr>
      <w:spacing w:before="120" w:after="60" w:line="240" w:lineRule="auto"/>
      <w:ind w:right="0"/>
      <w:jc w:val="both"/>
    </w:pPr>
    <w:rPr>
      <w:rFonts w:ascii="Times New Roman" w:eastAsia="Times New Roman" w:hAnsi="Times New Roman" w:cs="David"/>
      <w:sz w:val="20"/>
      <w:szCs w:val="24"/>
      <w:lang w:eastAsia="he-IL"/>
    </w:rPr>
  </w:style>
  <w:style w:type="paragraph" w:customStyle="1" w:styleId="a4">
    <w:name w:val="כותרת סעיף"/>
    <w:basedOn w:val="a9"/>
    <w:rsid w:val="00A341A2"/>
    <w:pPr>
      <w:numPr>
        <w:numId w:val="6"/>
      </w:numPr>
      <w:spacing w:before="240" w:after="0" w:line="360" w:lineRule="auto"/>
      <w:jc w:val="both"/>
    </w:pPr>
    <w:rPr>
      <w:rFonts w:ascii="Arial" w:eastAsia="Times New Roman" w:hAnsi="Arial" w:cs="Arial"/>
      <w:b/>
      <w:bCs/>
      <w:color w:val="1B3461"/>
    </w:rPr>
  </w:style>
  <w:style w:type="paragraph" w:customStyle="1" w:styleId="a5">
    <w:name w:val="טקסט סעיף"/>
    <w:basedOn w:val="a9"/>
    <w:link w:val="Char"/>
    <w:rsid w:val="00A341A2"/>
    <w:pPr>
      <w:numPr>
        <w:ilvl w:val="1"/>
        <w:numId w:val="6"/>
      </w:numPr>
      <w:spacing w:after="0" w:line="360" w:lineRule="auto"/>
      <w:jc w:val="both"/>
    </w:pPr>
    <w:rPr>
      <w:rFonts w:ascii="Arial" w:eastAsia="Times New Roman" w:hAnsi="Arial" w:cs="Arial"/>
    </w:rPr>
  </w:style>
  <w:style w:type="paragraph" w:customStyle="1" w:styleId="a6">
    <w:name w:val="תת סעיף"/>
    <w:basedOn w:val="a9"/>
    <w:link w:val="Char0"/>
    <w:rsid w:val="00A341A2"/>
    <w:pPr>
      <w:numPr>
        <w:ilvl w:val="2"/>
        <w:numId w:val="6"/>
      </w:numPr>
      <w:spacing w:after="0" w:line="360" w:lineRule="auto"/>
      <w:jc w:val="both"/>
    </w:pPr>
    <w:rPr>
      <w:rFonts w:ascii="Times New Roman" w:eastAsia="Times New Roman" w:hAnsi="Times New Roman" w:cs="Arial"/>
    </w:rPr>
  </w:style>
  <w:style w:type="paragraph" w:customStyle="1" w:styleId="13">
    <w:name w:val="תת סעיף1"/>
    <w:basedOn w:val="a6"/>
    <w:rsid w:val="00A341A2"/>
    <w:pPr>
      <w:numPr>
        <w:ilvl w:val="3"/>
      </w:numPr>
    </w:pPr>
  </w:style>
  <w:style w:type="paragraph" w:customStyle="1" w:styleId="211111">
    <w:name w:val="תת סעיף2 1.1.1.1.1"/>
    <w:basedOn w:val="13"/>
    <w:rsid w:val="00A341A2"/>
    <w:pPr>
      <w:numPr>
        <w:ilvl w:val="4"/>
      </w:numPr>
    </w:pPr>
  </w:style>
  <w:style w:type="paragraph" w:customStyle="1" w:styleId="afff6">
    <w:name w:val="כותרת"/>
    <w:basedOn w:val="a9"/>
    <w:rsid w:val="00A341A2"/>
    <w:pPr>
      <w:overflowPunct w:val="0"/>
      <w:autoSpaceDE w:val="0"/>
      <w:autoSpaceDN w:val="0"/>
      <w:adjustRightInd w:val="0"/>
      <w:spacing w:before="120" w:after="120" w:line="240" w:lineRule="auto"/>
      <w:jc w:val="center"/>
      <w:textAlignment w:val="baseline"/>
    </w:pPr>
    <w:rPr>
      <w:rFonts w:ascii="Times New Roman" w:eastAsia="Times New Roman" w:hAnsi="Times New Roman" w:cs="David"/>
      <w:b/>
      <w:bCs/>
      <w:sz w:val="20"/>
      <w:szCs w:val="36"/>
      <w:lang w:eastAsia="he-IL"/>
    </w:rPr>
  </w:style>
  <w:style w:type="paragraph" w:customStyle="1" w:styleId="afff7">
    <w:name w:val="תו תו תו תו תו תו תו תו תו תו"/>
    <w:basedOn w:val="a9"/>
    <w:rsid w:val="00A341A2"/>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u w:val="single"/>
      <w:lang w:eastAsia="he-IL"/>
    </w:rPr>
  </w:style>
  <w:style w:type="paragraph" w:customStyle="1" w:styleId="1d">
    <w:name w:val="סגנון1"/>
    <w:basedOn w:val="a9"/>
    <w:rsid w:val="00A341A2"/>
    <w:pPr>
      <w:widowControl w:val="0"/>
      <w:tabs>
        <w:tab w:val="left" w:pos="720"/>
        <w:tab w:val="left" w:pos="1440"/>
        <w:tab w:val="left" w:pos="2160"/>
        <w:tab w:val="left" w:pos="2880"/>
      </w:tabs>
      <w:spacing w:after="0" w:line="320" w:lineRule="auto"/>
      <w:ind w:left="283" w:hanging="283"/>
      <w:jc w:val="both"/>
    </w:pPr>
    <w:rPr>
      <w:rFonts w:ascii="Times New Roman" w:eastAsia="Times New Roman" w:hAnsi="Times New Roman" w:cs="David"/>
      <w:sz w:val="20"/>
      <w:szCs w:val="24"/>
    </w:rPr>
  </w:style>
  <w:style w:type="paragraph" w:customStyle="1" w:styleId="2c">
    <w:name w:val="סגנון2"/>
    <w:basedOn w:val="a9"/>
    <w:rsid w:val="00A341A2"/>
    <w:pPr>
      <w:widowControl w:val="0"/>
      <w:tabs>
        <w:tab w:val="left" w:pos="720"/>
        <w:tab w:val="left" w:pos="1440"/>
        <w:tab w:val="left" w:pos="2160"/>
        <w:tab w:val="left" w:pos="2880"/>
      </w:tabs>
      <w:spacing w:after="0" w:line="320" w:lineRule="auto"/>
      <w:ind w:left="720" w:hanging="720"/>
      <w:jc w:val="both"/>
    </w:pPr>
    <w:rPr>
      <w:rFonts w:ascii="Times New Roman" w:eastAsia="Times New Roman" w:hAnsi="Times New Roman" w:cs="David"/>
      <w:sz w:val="20"/>
      <w:szCs w:val="24"/>
    </w:rPr>
  </w:style>
  <w:style w:type="paragraph" w:customStyle="1" w:styleId="1e">
    <w:name w:val="1."/>
    <w:basedOn w:val="18"/>
    <w:rsid w:val="00A341A2"/>
    <w:pPr>
      <w:widowControl w:val="0"/>
      <w:spacing w:line="340" w:lineRule="atLeast"/>
      <w:ind w:left="720" w:hanging="935"/>
      <w:jc w:val="left"/>
    </w:pPr>
    <w:rPr>
      <w:sz w:val="22"/>
      <w:lang w:eastAsia="en-US"/>
    </w:rPr>
  </w:style>
  <w:style w:type="paragraph" w:customStyle="1" w:styleId="3b">
    <w:name w:val="3"/>
    <w:basedOn w:val="2b"/>
    <w:rsid w:val="00A341A2"/>
    <w:pPr>
      <w:widowControl w:val="0"/>
      <w:tabs>
        <w:tab w:val="clear" w:pos="4153"/>
        <w:tab w:val="clear" w:pos="8306"/>
      </w:tabs>
      <w:spacing w:line="340" w:lineRule="atLeast"/>
      <w:ind w:left="1360" w:hanging="851"/>
    </w:pPr>
    <w:rPr>
      <w:sz w:val="22"/>
      <w:lang w:eastAsia="en-US"/>
    </w:rPr>
  </w:style>
  <w:style w:type="paragraph" w:customStyle="1" w:styleId="afff8">
    <w:name w:val="לילי"/>
    <w:basedOn w:val="3b"/>
    <w:rsid w:val="00A341A2"/>
  </w:style>
  <w:style w:type="paragraph" w:customStyle="1" w:styleId="1f">
    <w:name w:val="לילי1"/>
    <w:basedOn w:val="afff8"/>
    <w:rsid w:val="00A341A2"/>
    <w:pPr>
      <w:ind w:left="851"/>
    </w:pPr>
  </w:style>
  <w:style w:type="paragraph" w:customStyle="1" w:styleId="afff9">
    <w:name w:val="חביב"/>
    <w:basedOn w:val="afff8"/>
    <w:rsid w:val="00A341A2"/>
    <w:rPr>
      <w:b/>
      <w:bCs/>
      <w:u w:val="single"/>
    </w:rPr>
  </w:style>
  <w:style w:type="paragraph" w:customStyle="1" w:styleId="afffa">
    <w:name w:val="א."/>
    <w:basedOn w:val="3b"/>
    <w:rsid w:val="00A341A2"/>
    <w:pPr>
      <w:ind w:left="1287" w:hanging="567"/>
      <w:jc w:val="both"/>
    </w:pPr>
  </w:style>
  <w:style w:type="paragraph" w:customStyle="1" w:styleId="3c">
    <w:name w:val="סגנון3"/>
    <w:basedOn w:val="18"/>
    <w:rsid w:val="00A341A2"/>
    <w:pPr>
      <w:widowControl w:val="0"/>
      <w:spacing w:line="320" w:lineRule="auto"/>
      <w:ind w:left="1106" w:hanging="1021"/>
    </w:pPr>
    <w:rPr>
      <w:sz w:val="22"/>
      <w:lang w:eastAsia="en-US"/>
    </w:rPr>
  </w:style>
  <w:style w:type="paragraph" w:customStyle="1" w:styleId="-1">
    <w:name w:val="גוף-1"/>
    <w:basedOn w:val="a9"/>
    <w:rsid w:val="00A341A2"/>
    <w:pPr>
      <w:spacing w:after="0" w:line="320" w:lineRule="atLeast"/>
      <w:ind w:left="1418" w:hanging="1418"/>
      <w:jc w:val="both"/>
    </w:pPr>
    <w:rPr>
      <w:rFonts w:ascii="Times New Roman" w:eastAsia="Times New Roman" w:hAnsi="Times New Roman" w:cs="David"/>
      <w:sz w:val="20"/>
      <w:szCs w:val="26"/>
    </w:rPr>
  </w:style>
  <w:style w:type="paragraph" w:customStyle="1" w:styleId="-0">
    <w:name w:val="גוף-א"/>
    <w:basedOn w:val="-1"/>
    <w:rsid w:val="00A341A2"/>
    <w:pPr>
      <w:ind w:left="1985" w:hanging="567"/>
    </w:pPr>
  </w:style>
  <w:style w:type="paragraph" w:customStyle="1" w:styleId="-10">
    <w:name w:val="גוף-1)"/>
    <w:basedOn w:val="-0"/>
    <w:rsid w:val="00A341A2"/>
    <w:pPr>
      <w:ind w:left="2552"/>
    </w:pPr>
    <w:rPr>
      <w:szCs w:val="24"/>
    </w:rPr>
  </w:style>
  <w:style w:type="paragraph" w:customStyle="1" w:styleId="-11">
    <w:name w:val="כניסה-11א"/>
    <w:basedOn w:val="-110"/>
    <w:rsid w:val="00A341A2"/>
    <w:pPr>
      <w:ind w:left="2552"/>
    </w:pPr>
  </w:style>
  <w:style w:type="paragraph" w:customStyle="1" w:styleId="-110">
    <w:name w:val="גוף-11"/>
    <w:basedOn w:val="-1"/>
    <w:rsid w:val="00A341A2"/>
    <w:pPr>
      <w:widowControl w:val="0"/>
      <w:spacing w:line="360" w:lineRule="auto"/>
      <w:ind w:left="1985" w:hanging="567"/>
      <w:jc w:val="left"/>
    </w:pPr>
    <w:rPr>
      <w:sz w:val="22"/>
    </w:rPr>
  </w:style>
  <w:style w:type="paragraph" w:customStyle="1" w:styleId="112">
    <w:name w:val="כניסה11אא"/>
    <w:basedOn w:val="-11"/>
    <w:rsid w:val="00A341A2"/>
    <w:pPr>
      <w:ind w:left="3119"/>
    </w:pPr>
  </w:style>
  <w:style w:type="paragraph" w:styleId="TOC1">
    <w:name w:val="toc 1"/>
    <w:basedOn w:val="a9"/>
    <w:next w:val="a9"/>
    <w:autoRedefine/>
    <w:uiPriority w:val="39"/>
    <w:qFormat/>
    <w:rsid w:val="00A341A2"/>
    <w:pPr>
      <w:widowControl w:val="0"/>
      <w:tabs>
        <w:tab w:val="left" w:pos="400"/>
        <w:tab w:val="right" w:leader="dot" w:pos="8495"/>
      </w:tabs>
      <w:spacing w:after="0" w:line="300" w:lineRule="atLeast"/>
    </w:pPr>
    <w:rPr>
      <w:rFonts w:ascii="Times New Roman" w:eastAsia="Times New Roman" w:hAnsi="Times New Roman" w:cs="David"/>
      <w:sz w:val="20"/>
      <w:szCs w:val="26"/>
    </w:rPr>
  </w:style>
  <w:style w:type="paragraph" w:styleId="TOC3">
    <w:name w:val="toc 3"/>
    <w:basedOn w:val="a9"/>
    <w:next w:val="a9"/>
    <w:autoRedefine/>
    <w:uiPriority w:val="39"/>
    <w:qFormat/>
    <w:rsid w:val="00A341A2"/>
    <w:pPr>
      <w:widowControl w:val="0"/>
      <w:spacing w:after="0" w:line="240" w:lineRule="auto"/>
      <w:ind w:left="400"/>
    </w:pPr>
    <w:rPr>
      <w:rFonts w:ascii="Times New Roman" w:eastAsia="Times New Roman" w:hAnsi="Times New Roman" w:cs="Miriam"/>
      <w:sz w:val="20"/>
      <w:szCs w:val="20"/>
    </w:rPr>
  </w:style>
  <w:style w:type="paragraph" w:styleId="TOC4">
    <w:name w:val="toc 4"/>
    <w:basedOn w:val="a9"/>
    <w:next w:val="a9"/>
    <w:autoRedefine/>
    <w:uiPriority w:val="39"/>
    <w:rsid w:val="00A341A2"/>
    <w:pPr>
      <w:widowControl w:val="0"/>
      <w:spacing w:after="0" w:line="240" w:lineRule="auto"/>
      <w:ind w:left="600"/>
    </w:pPr>
    <w:rPr>
      <w:rFonts w:ascii="Times New Roman" w:eastAsia="Times New Roman" w:hAnsi="Times New Roman" w:cs="Miriam"/>
      <w:sz w:val="20"/>
      <w:szCs w:val="20"/>
    </w:rPr>
  </w:style>
  <w:style w:type="paragraph" w:styleId="TOC5">
    <w:name w:val="toc 5"/>
    <w:basedOn w:val="a9"/>
    <w:next w:val="a9"/>
    <w:autoRedefine/>
    <w:uiPriority w:val="39"/>
    <w:rsid w:val="00A341A2"/>
    <w:pPr>
      <w:widowControl w:val="0"/>
      <w:spacing w:after="0" w:line="240" w:lineRule="auto"/>
      <w:ind w:left="800"/>
    </w:pPr>
    <w:rPr>
      <w:rFonts w:ascii="Times New Roman" w:eastAsia="Times New Roman" w:hAnsi="Times New Roman" w:cs="Miriam"/>
      <w:sz w:val="20"/>
      <w:szCs w:val="20"/>
    </w:rPr>
  </w:style>
  <w:style w:type="paragraph" w:styleId="TOC6">
    <w:name w:val="toc 6"/>
    <w:basedOn w:val="a9"/>
    <w:next w:val="a9"/>
    <w:autoRedefine/>
    <w:uiPriority w:val="39"/>
    <w:rsid w:val="00A341A2"/>
    <w:pPr>
      <w:widowControl w:val="0"/>
      <w:spacing w:after="0" w:line="240" w:lineRule="auto"/>
      <w:ind w:left="1000"/>
    </w:pPr>
    <w:rPr>
      <w:rFonts w:ascii="Times New Roman" w:eastAsia="Times New Roman" w:hAnsi="Times New Roman" w:cs="Miriam"/>
      <w:sz w:val="20"/>
      <w:szCs w:val="20"/>
    </w:rPr>
  </w:style>
  <w:style w:type="paragraph" w:styleId="TOC7">
    <w:name w:val="toc 7"/>
    <w:basedOn w:val="a9"/>
    <w:next w:val="a9"/>
    <w:autoRedefine/>
    <w:uiPriority w:val="39"/>
    <w:rsid w:val="00A341A2"/>
    <w:pPr>
      <w:widowControl w:val="0"/>
      <w:spacing w:after="0" w:line="240" w:lineRule="auto"/>
      <w:ind w:left="1200"/>
    </w:pPr>
    <w:rPr>
      <w:rFonts w:ascii="Times New Roman" w:eastAsia="Times New Roman" w:hAnsi="Times New Roman" w:cs="Miriam"/>
      <w:sz w:val="20"/>
      <w:szCs w:val="20"/>
    </w:rPr>
  </w:style>
  <w:style w:type="paragraph" w:styleId="TOC8">
    <w:name w:val="toc 8"/>
    <w:basedOn w:val="a9"/>
    <w:next w:val="a9"/>
    <w:autoRedefine/>
    <w:uiPriority w:val="39"/>
    <w:rsid w:val="00A341A2"/>
    <w:pPr>
      <w:widowControl w:val="0"/>
      <w:spacing w:after="0" w:line="240" w:lineRule="auto"/>
      <w:ind w:left="1400"/>
    </w:pPr>
    <w:rPr>
      <w:rFonts w:ascii="Times New Roman" w:eastAsia="Times New Roman" w:hAnsi="Times New Roman" w:cs="Miriam"/>
      <w:sz w:val="20"/>
      <w:szCs w:val="20"/>
    </w:rPr>
  </w:style>
  <w:style w:type="paragraph" w:styleId="TOC9">
    <w:name w:val="toc 9"/>
    <w:basedOn w:val="a9"/>
    <w:next w:val="a9"/>
    <w:autoRedefine/>
    <w:uiPriority w:val="39"/>
    <w:rsid w:val="00A341A2"/>
    <w:pPr>
      <w:widowControl w:val="0"/>
      <w:spacing w:after="0" w:line="240" w:lineRule="auto"/>
      <w:ind w:left="1600"/>
    </w:pPr>
    <w:rPr>
      <w:rFonts w:ascii="Times New Roman" w:eastAsia="Times New Roman" w:hAnsi="Times New Roman" w:cs="Miriam"/>
      <w:sz w:val="20"/>
      <w:szCs w:val="20"/>
    </w:rPr>
  </w:style>
  <w:style w:type="paragraph" w:customStyle="1" w:styleId="2d">
    <w:name w:val="כניסה 2"/>
    <w:basedOn w:val="a9"/>
    <w:rsid w:val="00A341A2"/>
    <w:pPr>
      <w:widowControl w:val="0"/>
      <w:spacing w:after="0" w:line="360" w:lineRule="auto"/>
      <w:ind w:left="1247" w:hanging="680"/>
      <w:jc w:val="both"/>
    </w:pPr>
    <w:rPr>
      <w:rFonts w:ascii="Times New Roman" w:eastAsia="Times New Roman" w:hAnsi="Times New Roman" w:cs="David"/>
      <w:snapToGrid w:val="0"/>
      <w:szCs w:val="26"/>
      <w:lang w:eastAsia="he-IL"/>
    </w:rPr>
  </w:style>
  <w:style w:type="paragraph" w:customStyle="1" w:styleId="3-">
    <w:name w:val="כניסה3-א"/>
    <w:basedOn w:val="a9"/>
    <w:rsid w:val="00A341A2"/>
    <w:pPr>
      <w:widowControl w:val="0"/>
      <w:spacing w:after="0" w:line="360" w:lineRule="auto"/>
      <w:ind w:left="2155" w:hanging="567"/>
      <w:jc w:val="both"/>
    </w:pPr>
    <w:rPr>
      <w:rFonts w:ascii="Times New Roman" w:eastAsia="Times New Roman" w:hAnsi="Times New Roman" w:cs="David"/>
      <w:snapToGrid w:val="0"/>
      <w:szCs w:val="26"/>
      <w:lang w:eastAsia="he-IL"/>
    </w:rPr>
  </w:style>
  <w:style w:type="paragraph" w:customStyle="1" w:styleId="-2">
    <w:name w:val="רגיל-א"/>
    <w:basedOn w:val="a9"/>
    <w:rsid w:val="00A341A2"/>
    <w:pPr>
      <w:widowControl w:val="0"/>
      <w:spacing w:after="0" w:line="360" w:lineRule="auto"/>
      <w:ind w:left="1134" w:hanging="567"/>
      <w:jc w:val="both"/>
    </w:pPr>
    <w:rPr>
      <w:rFonts w:ascii="Times New Roman" w:eastAsia="Times New Roman" w:hAnsi="Times New Roman" w:cs="David"/>
      <w:snapToGrid w:val="0"/>
      <w:szCs w:val="26"/>
      <w:lang w:eastAsia="he-IL"/>
    </w:rPr>
  </w:style>
  <w:style w:type="paragraph" w:customStyle="1" w:styleId="1f0">
    <w:name w:val="כניסה1"/>
    <w:basedOn w:val="a9"/>
    <w:rsid w:val="00A341A2"/>
    <w:pPr>
      <w:widowControl w:val="0"/>
      <w:spacing w:after="0" w:line="360" w:lineRule="auto"/>
      <w:ind w:left="567" w:hanging="567"/>
      <w:jc w:val="both"/>
    </w:pPr>
    <w:rPr>
      <w:rFonts w:ascii="Times New Roman" w:eastAsia="Times New Roman" w:hAnsi="Times New Roman" w:cs="David"/>
      <w:snapToGrid w:val="0"/>
      <w:szCs w:val="26"/>
      <w:lang w:eastAsia="he-IL"/>
    </w:rPr>
  </w:style>
  <w:style w:type="paragraph" w:customStyle="1" w:styleId="-111">
    <w:name w:val="גוף-11א"/>
    <w:basedOn w:val="-110"/>
    <w:rsid w:val="00A341A2"/>
    <w:pPr>
      <w:tabs>
        <w:tab w:val="left" w:pos="720"/>
        <w:tab w:val="left" w:pos="1440"/>
        <w:tab w:val="left" w:pos="2160"/>
        <w:tab w:val="left" w:pos="2880"/>
      </w:tabs>
      <w:spacing w:line="300" w:lineRule="auto"/>
      <w:ind w:left="2007" w:right="2007"/>
    </w:pPr>
    <w:rPr>
      <w:snapToGrid w:val="0"/>
      <w:sz w:val="20"/>
      <w:szCs w:val="24"/>
      <w:lang w:eastAsia="he-IL"/>
    </w:rPr>
  </w:style>
  <w:style w:type="paragraph" w:customStyle="1" w:styleId="1112">
    <w:name w:val="1.1.1.א"/>
    <w:basedOn w:val="a9"/>
    <w:rsid w:val="00A341A2"/>
    <w:pPr>
      <w:spacing w:after="0" w:line="320" w:lineRule="exact"/>
      <w:ind w:left="2552" w:right="2552" w:hanging="567"/>
    </w:pPr>
    <w:rPr>
      <w:rFonts w:ascii="Times New Roman" w:eastAsia="Times New Roman" w:hAnsi="Times New Roman" w:cs="David"/>
      <w:szCs w:val="26"/>
      <w:lang w:eastAsia="he-IL"/>
    </w:rPr>
  </w:style>
  <w:style w:type="paragraph" w:customStyle="1" w:styleId="1113">
    <w:name w:val="1.1.1.א.א"/>
    <w:basedOn w:val="1112"/>
    <w:rsid w:val="00A341A2"/>
    <w:pPr>
      <w:ind w:left="3119" w:right="3119"/>
    </w:pPr>
    <w:rPr>
      <w:snapToGrid w:val="0"/>
    </w:rPr>
  </w:style>
  <w:style w:type="paragraph" w:customStyle="1" w:styleId="3d">
    <w:name w:val="כניסה 3"/>
    <w:basedOn w:val="a9"/>
    <w:rsid w:val="00A341A2"/>
    <w:pPr>
      <w:widowControl w:val="0"/>
      <w:spacing w:after="0" w:line="360" w:lineRule="auto"/>
      <w:ind w:left="1985" w:hanging="851"/>
      <w:jc w:val="both"/>
    </w:pPr>
    <w:rPr>
      <w:rFonts w:ascii="Times New Roman" w:eastAsia="Times New Roman" w:hAnsi="Times New Roman" w:cs="David"/>
      <w:snapToGrid w:val="0"/>
      <w:szCs w:val="26"/>
      <w:lang w:eastAsia="he-IL"/>
    </w:rPr>
  </w:style>
  <w:style w:type="paragraph" w:customStyle="1" w:styleId="2-">
    <w:name w:val="כניסה2-גוף"/>
    <w:basedOn w:val="a9"/>
    <w:rsid w:val="00A341A2"/>
    <w:pPr>
      <w:widowControl w:val="0"/>
      <w:spacing w:after="0" w:line="360" w:lineRule="auto"/>
      <w:ind w:left="1304"/>
      <w:jc w:val="both"/>
    </w:pPr>
    <w:rPr>
      <w:rFonts w:ascii="Times New Roman" w:eastAsia="Times New Roman" w:hAnsi="Times New Roman" w:cs="David"/>
      <w:snapToGrid w:val="0"/>
      <w:szCs w:val="26"/>
      <w:lang w:eastAsia="he-IL"/>
    </w:rPr>
  </w:style>
  <w:style w:type="paragraph" w:customStyle="1" w:styleId="-1110">
    <w:name w:val="גוף-11א1"/>
    <w:basedOn w:val="-111"/>
    <w:rsid w:val="00A341A2"/>
    <w:pPr>
      <w:tabs>
        <w:tab w:val="clear" w:pos="720"/>
        <w:tab w:val="clear" w:pos="1440"/>
        <w:tab w:val="clear" w:pos="2160"/>
        <w:tab w:val="clear" w:pos="2880"/>
      </w:tabs>
      <w:ind w:left="2574" w:right="0"/>
    </w:pPr>
  </w:style>
  <w:style w:type="paragraph" w:customStyle="1" w:styleId="-12">
    <w:name w:val="רגיל-1)"/>
    <w:basedOn w:val="-2"/>
    <w:rsid w:val="00A341A2"/>
    <w:pPr>
      <w:widowControl/>
      <w:spacing w:line="320" w:lineRule="atLeast"/>
      <w:ind w:left="1701" w:right="1701"/>
    </w:pPr>
    <w:rPr>
      <w:noProof/>
      <w:snapToGrid/>
    </w:rPr>
  </w:style>
  <w:style w:type="paragraph" w:customStyle="1" w:styleId="1--1">
    <w:name w:val="כניסה1-א-1"/>
    <w:basedOn w:val="a9"/>
    <w:rsid w:val="00A341A2"/>
    <w:pPr>
      <w:widowControl w:val="0"/>
      <w:spacing w:after="0" w:line="360" w:lineRule="auto"/>
      <w:ind w:left="1758" w:right="1758" w:hanging="567"/>
      <w:jc w:val="both"/>
    </w:pPr>
    <w:rPr>
      <w:rFonts w:ascii="Times New Roman" w:eastAsia="Times New Roman" w:hAnsi="Times New Roman" w:cs="David"/>
      <w:snapToGrid w:val="0"/>
      <w:szCs w:val="26"/>
      <w:lang w:eastAsia="he-IL"/>
    </w:rPr>
  </w:style>
  <w:style w:type="paragraph" w:customStyle="1" w:styleId="45">
    <w:name w:val="4"/>
    <w:basedOn w:val="a9"/>
    <w:next w:val="afc"/>
    <w:rsid w:val="00A341A2"/>
    <w:pPr>
      <w:tabs>
        <w:tab w:val="left" w:pos="720"/>
        <w:tab w:val="left" w:pos="1440"/>
        <w:tab w:val="left" w:pos="2160"/>
        <w:tab w:val="left" w:pos="2880"/>
      </w:tabs>
      <w:spacing w:after="0" w:line="300" w:lineRule="atLeast"/>
      <w:ind w:left="3005" w:right="3005" w:hanging="3005"/>
    </w:pPr>
    <w:rPr>
      <w:rFonts w:ascii="Times New Roman" w:eastAsia="Times New Roman" w:hAnsi="Times New Roman" w:cs="David"/>
      <w:noProof/>
      <w:szCs w:val="26"/>
      <w:lang w:eastAsia="he-IL"/>
    </w:rPr>
  </w:style>
  <w:style w:type="paragraph" w:customStyle="1" w:styleId="46">
    <w:name w:val="סגנון4"/>
    <w:basedOn w:val="a9"/>
    <w:rsid w:val="00A341A2"/>
    <w:pPr>
      <w:spacing w:after="120" w:line="360" w:lineRule="auto"/>
      <w:ind w:left="1134"/>
      <w:jc w:val="both"/>
    </w:pPr>
    <w:rPr>
      <w:rFonts w:ascii="Times New Roman" w:eastAsia="Times New Roman" w:hAnsi="Times New Roman" w:cs="David"/>
      <w:b/>
      <w:bCs/>
      <w:szCs w:val="26"/>
    </w:rPr>
  </w:style>
  <w:style w:type="paragraph" w:customStyle="1" w:styleId="afffb">
    <w:name w:val="טבלה"/>
    <w:basedOn w:val="-1"/>
    <w:rsid w:val="00A341A2"/>
    <w:pPr>
      <w:widowControl w:val="0"/>
      <w:spacing w:before="40" w:after="40" w:line="360" w:lineRule="auto"/>
      <w:ind w:left="0" w:firstLine="0"/>
      <w:jc w:val="right"/>
    </w:pPr>
    <w:rPr>
      <w:snapToGrid w:val="0"/>
      <w:sz w:val="22"/>
      <w:lang w:eastAsia="he-IL"/>
    </w:rPr>
  </w:style>
  <w:style w:type="paragraph" w:customStyle="1" w:styleId="1f1">
    <w:name w:val="גוף1)"/>
    <w:basedOn w:val="3d"/>
    <w:rsid w:val="00A341A2"/>
    <w:pPr>
      <w:ind w:hanging="567"/>
    </w:pPr>
  </w:style>
  <w:style w:type="paragraph" w:customStyle="1" w:styleId="113">
    <w:name w:val="1.1"/>
    <w:basedOn w:val="18"/>
    <w:rsid w:val="00A341A2"/>
    <w:pPr>
      <w:spacing w:line="360" w:lineRule="exact"/>
      <w:ind w:left="1701" w:right="1134" w:hanging="1134"/>
      <w:jc w:val="left"/>
    </w:pPr>
    <w:rPr>
      <w:snapToGrid w:val="0"/>
      <w:sz w:val="20"/>
      <w:szCs w:val="24"/>
    </w:rPr>
  </w:style>
  <w:style w:type="paragraph" w:customStyle="1" w:styleId="47">
    <w:name w:val="כניסה 4"/>
    <w:basedOn w:val="3d"/>
    <w:rsid w:val="00A341A2"/>
    <w:pPr>
      <w:spacing w:line="320" w:lineRule="atLeast"/>
      <w:ind w:left="2552" w:right="2552" w:hanging="567"/>
    </w:pPr>
    <w:rPr>
      <w:noProof/>
      <w:snapToGrid/>
    </w:rPr>
  </w:style>
  <w:style w:type="paragraph" w:customStyle="1" w:styleId="72">
    <w:name w:val="כניסה 7"/>
    <w:basedOn w:val="a9"/>
    <w:rsid w:val="00A341A2"/>
    <w:pPr>
      <w:tabs>
        <w:tab w:val="left" w:pos="1361"/>
      </w:tabs>
      <w:spacing w:after="0" w:line="340" w:lineRule="atLeast"/>
      <w:ind w:left="1815" w:hanging="454"/>
      <w:jc w:val="both"/>
    </w:pPr>
    <w:rPr>
      <w:rFonts w:ascii="Times New Roman" w:eastAsia="Times New Roman" w:hAnsi="Times New Roman" w:cs="David"/>
      <w:snapToGrid w:val="0"/>
      <w:szCs w:val="26"/>
      <w:lang w:eastAsia="he-IL"/>
    </w:rPr>
  </w:style>
  <w:style w:type="paragraph" w:customStyle="1" w:styleId="81">
    <w:name w:val="כניסה 8"/>
    <w:basedOn w:val="a9"/>
    <w:rsid w:val="00A341A2"/>
    <w:pPr>
      <w:tabs>
        <w:tab w:val="left" w:pos="1814"/>
      </w:tabs>
      <w:spacing w:after="0" w:line="340" w:lineRule="atLeast"/>
      <w:ind w:left="2268" w:hanging="454"/>
      <w:jc w:val="both"/>
    </w:pPr>
    <w:rPr>
      <w:rFonts w:ascii="Times New Roman" w:eastAsia="Times New Roman" w:hAnsi="Times New Roman" w:cs="David"/>
      <w:snapToGrid w:val="0"/>
      <w:szCs w:val="26"/>
      <w:lang w:eastAsia="he-IL"/>
    </w:rPr>
  </w:style>
  <w:style w:type="paragraph" w:customStyle="1" w:styleId="-3">
    <w:name w:val="רגיל-דוד"/>
    <w:rsid w:val="00A341A2"/>
    <w:pPr>
      <w:autoSpaceDE w:val="0"/>
      <w:autoSpaceDN w:val="0"/>
      <w:adjustRightInd w:val="0"/>
      <w:spacing w:after="0" w:line="240" w:lineRule="auto"/>
    </w:pPr>
    <w:rPr>
      <w:rFonts w:ascii="Akhbar Simplified MT" w:eastAsia="Times New Roman" w:hAnsi="Akhbar Simplified MT" w:cs="David"/>
      <w:color w:val="0000FF"/>
      <w:sz w:val="20"/>
      <w:szCs w:val="24"/>
      <w:lang w:eastAsia="he-IL"/>
    </w:rPr>
  </w:style>
  <w:style w:type="paragraph" w:customStyle="1" w:styleId="0">
    <w:name w:val="ש0"/>
    <w:rsid w:val="00A341A2"/>
    <w:pPr>
      <w:autoSpaceDE w:val="0"/>
      <w:autoSpaceDN w:val="0"/>
      <w:adjustRightInd w:val="0"/>
      <w:spacing w:after="0" w:line="240" w:lineRule="auto"/>
    </w:pPr>
    <w:rPr>
      <w:rFonts w:ascii="Times New Roman" w:eastAsia="Times New Roman" w:hAnsi="Times New Roman" w:cs="Times New Roman"/>
      <w:sz w:val="20"/>
      <w:szCs w:val="26"/>
      <w:lang w:eastAsia="he-IL"/>
    </w:rPr>
  </w:style>
  <w:style w:type="paragraph" w:customStyle="1" w:styleId="54">
    <w:name w:val="סגנון5"/>
    <w:basedOn w:val="2c"/>
    <w:rsid w:val="00A341A2"/>
    <w:pPr>
      <w:widowControl/>
      <w:tabs>
        <w:tab w:val="clear" w:pos="720"/>
        <w:tab w:val="clear" w:pos="1440"/>
        <w:tab w:val="clear" w:pos="2160"/>
        <w:tab w:val="clear" w:pos="2880"/>
      </w:tabs>
      <w:spacing w:line="320" w:lineRule="atLeast"/>
      <w:ind w:left="6521" w:firstLine="0"/>
    </w:pPr>
    <w:rPr>
      <w:noProof/>
      <w:lang w:eastAsia="he-IL"/>
    </w:rPr>
  </w:style>
  <w:style w:type="paragraph" w:customStyle="1" w:styleId="afffc">
    <w:name w:val="ת"/>
    <w:basedOn w:val="a9"/>
    <w:rsid w:val="00A341A2"/>
    <w:pPr>
      <w:widowControl w:val="0"/>
      <w:tabs>
        <w:tab w:val="right" w:leader="dot" w:pos="7938"/>
      </w:tabs>
      <w:adjustRightInd w:val="0"/>
      <w:spacing w:after="0" w:line="200" w:lineRule="exact"/>
      <w:ind w:left="680" w:hanging="567"/>
      <w:jc w:val="both"/>
      <w:textAlignment w:val="baseline"/>
    </w:pPr>
    <w:rPr>
      <w:rFonts w:ascii="Times New Roman" w:eastAsia="Times New Roman" w:hAnsi="Times New Roman" w:cs="David"/>
      <w:snapToGrid w:val="0"/>
      <w:sz w:val="24"/>
      <w:szCs w:val="26"/>
    </w:rPr>
  </w:style>
  <w:style w:type="paragraph" w:customStyle="1" w:styleId="55">
    <w:name w:val="כניסה 5"/>
    <w:basedOn w:val="a9"/>
    <w:rsid w:val="00A341A2"/>
    <w:pPr>
      <w:widowControl w:val="0"/>
      <w:tabs>
        <w:tab w:val="left" w:pos="907"/>
      </w:tabs>
      <w:adjustRightInd w:val="0"/>
      <w:spacing w:after="0" w:line="340" w:lineRule="atLeast"/>
      <w:ind w:left="3289" w:hanging="567"/>
      <w:jc w:val="both"/>
      <w:textAlignment w:val="baseline"/>
    </w:pPr>
    <w:rPr>
      <w:rFonts w:ascii="Times New Roman" w:eastAsia="Times New Roman" w:hAnsi="Times New Roman" w:cs="David"/>
      <w:snapToGrid w:val="0"/>
      <w:szCs w:val="26"/>
    </w:rPr>
  </w:style>
  <w:style w:type="paragraph" w:customStyle="1" w:styleId="62">
    <w:name w:val="כניסה 6"/>
    <w:basedOn w:val="a9"/>
    <w:rsid w:val="00A341A2"/>
    <w:pPr>
      <w:widowControl w:val="0"/>
      <w:tabs>
        <w:tab w:val="left" w:pos="1361"/>
      </w:tabs>
      <w:adjustRightInd w:val="0"/>
      <w:spacing w:after="0" w:line="340" w:lineRule="atLeast"/>
      <w:ind w:left="1361" w:hanging="454"/>
      <w:jc w:val="both"/>
      <w:textAlignment w:val="baseline"/>
    </w:pPr>
    <w:rPr>
      <w:rFonts w:ascii="Times New Roman" w:eastAsia="Times New Roman" w:hAnsi="Times New Roman" w:cs="David"/>
      <w:snapToGrid w:val="0"/>
      <w:szCs w:val="26"/>
    </w:rPr>
  </w:style>
  <w:style w:type="paragraph" w:customStyle="1" w:styleId="91">
    <w:name w:val="כניסה 9"/>
    <w:basedOn w:val="81"/>
    <w:rsid w:val="00A341A2"/>
    <w:pPr>
      <w:widowControl w:val="0"/>
      <w:adjustRightInd w:val="0"/>
      <w:ind w:left="2608" w:hanging="340"/>
      <w:textAlignment w:val="baseline"/>
    </w:pPr>
    <w:rPr>
      <w:lang w:eastAsia="en-US"/>
    </w:rPr>
  </w:style>
  <w:style w:type="paragraph" w:customStyle="1" w:styleId="1f2">
    <w:name w:val="רגיל1"/>
    <w:basedOn w:val="a9"/>
    <w:rsid w:val="00A341A2"/>
    <w:pPr>
      <w:widowControl w:val="0"/>
      <w:adjustRightInd w:val="0"/>
      <w:spacing w:after="0" w:line="320" w:lineRule="atLeast"/>
      <w:ind w:left="567" w:hanging="567"/>
      <w:jc w:val="both"/>
      <w:textAlignment w:val="baseline"/>
    </w:pPr>
    <w:rPr>
      <w:rFonts w:ascii="Times New Roman" w:eastAsia="Times New Roman" w:hAnsi="Times New Roman" w:cs="David"/>
      <w:snapToGrid w:val="0"/>
      <w:szCs w:val="26"/>
    </w:rPr>
  </w:style>
  <w:style w:type="paragraph" w:customStyle="1" w:styleId="n-b">
    <w:name w:val="n-b"/>
    <w:basedOn w:val="a9"/>
    <w:rsid w:val="00A341A2"/>
    <w:pPr>
      <w:widowControl w:val="0"/>
      <w:numPr>
        <w:ilvl w:val="8"/>
        <w:numId w:val="5"/>
      </w:numPr>
      <w:tabs>
        <w:tab w:val="left" w:pos="567"/>
      </w:tabs>
      <w:adjustRightInd w:val="0"/>
      <w:spacing w:after="0" w:line="340" w:lineRule="atLeast"/>
      <w:ind w:left="567" w:right="510" w:hanging="567"/>
      <w:jc w:val="both"/>
      <w:textAlignment w:val="baseline"/>
    </w:pPr>
    <w:rPr>
      <w:rFonts w:ascii="Times New Roman" w:eastAsia="Times New Roman" w:hAnsi="Times New Roman" w:cs="David"/>
      <w:snapToGrid w:val="0"/>
      <w:szCs w:val="26"/>
    </w:rPr>
  </w:style>
  <w:style w:type="paragraph" w:customStyle="1" w:styleId="114">
    <w:name w:val="כניסה11אאא"/>
    <w:basedOn w:val="112"/>
    <w:rsid w:val="00A341A2"/>
    <w:pPr>
      <w:adjustRightInd w:val="0"/>
      <w:spacing w:after="120"/>
      <w:ind w:left="3686"/>
      <w:textAlignment w:val="baseline"/>
    </w:pPr>
    <w:rPr>
      <w:snapToGrid w:val="0"/>
    </w:rPr>
  </w:style>
  <w:style w:type="paragraph" w:customStyle="1" w:styleId="-">
    <w:name w:val="גוף-א.."/>
    <w:basedOn w:val="a9"/>
    <w:rsid w:val="00A341A2"/>
    <w:pPr>
      <w:widowControl w:val="0"/>
      <w:numPr>
        <w:numId w:val="4"/>
      </w:numPr>
      <w:adjustRightInd w:val="0"/>
      <w:spacing w:after="0" w:line="360" w:lineRule="auto"/>
      <w:jc w:val="both"/>
      <w:textAlignment w:val="baseline"/>
    </w:pPr>
    <w:rPr>
      <w:rFonts w:ascii="Times New Roman" w:eastAsia="Times New Roman" w:hAnsi="Times New Roman" w:cs="David"/>
      <w:snapToGrid w:val="0"/>
      <w:szCs w:val="26"/>
      <w:lang w:eastAsia="he-IL"/>
    </w:rPr>
  </w:style>
  <w:style w:type="paragraph" w:customStyle="1" w:styleId="1-0">
    <w:name w:val="כניסה1-גוף"/>
    <w:basedOn w:val="1f0"/>
    <w:rsid w:val="00A341A2"/>
    <w:pPr>
      <w:adjustRightInd w:val="0"/>
      <w:ind w:firstLine="0"/>
      <w:textAlignment w:val="baseline"/>
    </w:pPr>
  </w:style>
  <w:style w:type="paragraph" w:customStyle="1" w:styleId="-4">
    <w:name w:val="גוף-א)"/>
    <w:basedOn w:val="-10"/>
    <w:rsid w:val="00A341A2"/>
    <w:pPr>
      <w:widowControl w:val="0"/>
      <w:adjustRightInd w:val="0"/>
      <w:spacing w:after="120" w:line="360" w:lineRule="auto"/>
      <w:ind w:left="3119"/>
      <w:textAlignment w:val="baseline"/>
    </w:pPr>
    <w:rPr>
      <w:sz w:val="22"/>
      <w:szCs w:val="26"/>
    </w:rPr>
  </w:style>
  <w:style w:type="paragraph" w:customStyle="1" w:styleId="1f3">
    <w:name w:val="תו תו תו תו תו תו תו תו תו תו1"/>
    <w:basedOn w:val="a9"/>
    <w:rsid w:val="00A341A2"/>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u w:val="single"/>
      <w:lang w:eastAsia="he-IL"/>
    </w:rPr>
  </w:style>
  <w:style w:type="paragraph" w:customStyle="1" w:styleId="CharChar">
    <w:name w:val="Char Char תו תו תו"/>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48">
    <w:name w:val="כותרת4"/>
    <w:basedOn w:val="a9"/>
    <w:rsid w:val="00A341A2"/>
    <w:pPr>
      <w:overflowPunct w:val="0"/>
      <w:autoSpaceDE w:val="0"/>
      <w:autoSpaceDN w:val="0"/>
      <w:adjustRightInd w:val="0"/>
      <w:spacing w:after="0" w:line="360" w:lineRule="auto"/>
      <w:jc w:val="both"/>
      <w:textAlignment w:val="baseline"/>
    </w:pPr>
    <w:rPr>
      <w:rFonts w:ascii="Times New Roman" w:eastAsia="Times New Roman" w:hAnsi="Times New Roman" w:cs="FrankRuehl"/>
      <w:b/>
      <w:bCs/>
      <w:sz w:val="20"/>
      <w:szCs w:val="26"/>
      <w:lang w:eastAsia="he-IL"/>
    </w:rPr>
  </w:style>
  <w:style w:type="character" w:customStyle="1" w:styleId="af6">
    <w:name w:val="פיסקת רשימה תו"/>
    <w:aliases w:val="LP1 תו,פיסקת bullets תו,פיסקת רשימה11 תו"/>
    <w:basedOn w:val="aa"/>
    <w:link w:val="af5"/>
    <w:uiPriority w:val="34"/>
    <w:rsid w:val="00A341A2"/>
    <w:rPr>
      <w:rFonts w:ascii="Times New Roman" w:eastAsia="Times New Roman" w:hAnsi="Times New Roman" w:cs="David"/>
      <w:sz w:val="24"/>
      <w:szCs w:val="26"/>
      <w:lang w:eastAsia="he-IL"/>
    </w:rPr>
  </w:style>
  <w:style w:type="paragraph" w:customStyle="1" w:styleId="ListParagraph1">
    <w:name w:val="List Paragraph1"/>
    <w:basedOn w:val="a9"/>
    <w:qFormat/>
    <w:rsid w:val="00A341A2"/>
    <w:pPr>
      <w:spacing w:after="200" w:line="276" w:lineRule="auto"/>
      <w:ind w:left="720"/>
    </w:pPr>
    <w:rPr>
      <w:rFonts w:ascii="Calibri" w:eastAsia="Times New Roman" w:hAnsi="Calibri" w:cs="Arial"/>
    </w:rPr>
  </w:style>
  <w:style w:type="paragraph" w:customStyle="1" w:styleId="Hnormal">
    <w:name w:val="Hnormal"/>
    <w:rsid w:val="00A341A2"/>
    <w:pPr>
      <w:bidi/>
      <w:spacing w:after="0" w:line="240" w:lineRule="auto"/>
      <w:jc w:val="both"/>
    </w:pPr>
    <w:rPr>
      <w:rFonts w:ascii="Times New Roman" w:eastAsia="Times New Roman" w:hAnsi="Times New Roman" w:cs="David"/>
      <w:noProof/>
      <w:sz w:val="20"/>
      <w:szCs w:val="24"/>
      <w:lang w:eastAsia="he-IL"/>
    </w:rPr>
  </w:style>
  <w:style w:type="paragraph" w:customStyle="1" w:styleId="afffd">
    <w:name w:val="שם הוראה"/>
    <w:basedOn w:val="a9"/>
    <w:rsid w:val="00A341A2"/>
    <w:pPr>
      <w:spacing w:after="0" w:line="240" w:lineRule="auto"/>
      <w:jc w:val="both"/>
    </w:pPr>
    <w:rPr>
      <w:rFonts w:ascii="Arial" w:eastAsia="Times New Roman" w:hAnsi="Arial" w:cs="Arial"/>
      <w:b/>
      <w:bCs/>
      <w:noProof/>
      <w:color w:val="FFFFFF"/>
      <w:sz w:val="28"/>
      <w:szCs w:val="28"/>
    </w:rPr>
  </w:style>
  <w:style w:type="paragraph" w:customStyle="1" w:styleId="afffe">
    <w:name w:val="טקסט רץ טבלה עליונה"/>
    <w:basedOn w:val="a9"/>
    <w:rsid w:val="00A341A2"/>
    <w:pPr>
      <w:spacing w:after="0" w:line="240" w:lineRule="auto"/>
      <w:jc w:val="both"/>
    </w:pPr>
    <w:rPr>
      <w:rFonts w:ascii="Arial" w:eastAsia="Times New Roman" w:hAnsi="Arial" w:cs="Arial"/>
      <w:noProof/>
      <w:sz w:val="20"/>
      <w:szCs w:val="20"/>
    </w:rPr>
  </w:style>
  <w:style w:type="paragraph" w:customStyle="1" w:styleId="HNormal0">
    <w:name w:val="HNormal"/>
    <w:rsid w:val="00A341A2"/>
    <w:pPr>
      <w:bidi/>
      <w:spacing w:after="120" w:line="240" w:lineRule="auto"/>
      <w:jc w:val="both"/>
    </w:pPr>
    <w:rPr>
      <w:rFonts w:ascii="Times New Roman" w:eastAsia="Times New Roman" w:hAnsi="Times New Roman" w:cs="David"/>
      <w:noProof/>
      <w:sz w:val="20"/>
      <w:szCs w:val="24"/>
      <w:lang w:eastAsia="he-IL"/>
    </w:rPr>
  </w:style>
  <w:style w:type="paragraph" w:customStyle="1" w:styleId="affff">
    <w:name w:val="סגנון"/>
    <w:basedOn w:val="a9"/>
    <w:next w:val="af"/>
    <w:uiPriority w:val="99"/>
    <w:rsid w:val="00A341A2"/>
    <w:pPr>
      <w:tabs>
        <w:tab w:val="center" w:pos="4153"/>
        <w:tab w:val="right" w:pos="8306"/>
      </w:tabs>
      <w:spacing w:after="0" w:line="240" w:lineRule="auto"/>
    </w:pPr>
    <w:rPr>
      <w:rFonts w:ascii="Times New Roman" w:eastAsia="Times New Roman" w:hAnsi="Times New Roman" w:cs="David"/>
      <w:sz w:val="24"/>
      <w:szCs w:val="26"/>
      <w:lang w:eastAsia="he-IL"/>
    </w:rPr>
  </w:style>
  <w:style w:type="paragraph" w:styleId="affff0">
    <w:name w:val="Document Map"/>
    <w:basedOn w:val="a9"/>
    <w:link w:val="affff1"/>
    <w:rsid w:val="00A341A2"/>
    <w:pPr>
      <w:shd w:val="clear" w:color="auto" w:fill="000080"/>
      <w:spacing w:after="0" w:line="240" w:lineRule="auto"/>
    </w:pPr>
    <w:rPr>
      <w:rFonts w:ascii="Tahoma" w:eastAsia="Times New Roman" w:hAnsi="Tahoma" w:cs="Tahoma"/>
      <w:sz w:val="20"/>
      <w:szCs w:val="20"/>
    </w:rPr>
  </w:style>
  <w:style w:type="character" w:customStyle="1" w:styleId="affff1">
    <w:name w:val="מפת מסמך תו"/>
    <w:basedOn w:val="aa"/>
    <w:link w:val="affff0"/>
    <w:rsid w:val="00A341A2"/>
    <w:rPr>
      <w:rFonts w:ascii="Tahoma" w:eastAsia="Times New Roman" w:hAnsi="Tahoma" w:cs="Tahoma"/>
      <w:sz w:val="20"/>
      <w:szCs w:val="20"/>
      <w:shd w:val="clear" w:color="auto" w:fill="000080"/>
    </w:rPr>
  </w:style>
  <w:style w:type="character" w:customStyle="1" w:styleId="shorttext1">
    <w:name w:val="short_text1"/>
    <w:basedOn w:val="aa"/>
    <w:uiPriority w:val="99"/>
    <w:rsid w:val="00A341A2"/>
    <w:rPr>
      <w:rFonts w:cs="Times New Roman"/>
      <w:sz w:val="29"/>
      <w:szCs w:val="29"/>
    </w:rPr>
  </w:style>
  <w:style w:type="paragraph" w:customStyle="1" w:styleId="EHeading2">
    <w:name w:val="EHeading2"/>
    <w:basedOn w:val="a9"/>
    <w:uiPriority w:val="99"/>
    <w:rsid w:val="00A341A2"/>
    <w:pPr>
      <w:numPr>
        <w:numId w:val="8"/>
      </w:numPr>
      <w:bidi w:val="0"/>
      <w:spacing w:after="0" w:line="240" w:lineRule="auto"/>
      <w:ind w:right="288"/>
    </w:pPr>
    <w:rPr>
      <w:rFonts w:ascii="Times New Roman" w:eastAsia="Times New Roman" w:hAnsi="Times New Roman" w:cs="David"/>
      <w:b/>
      <w:bCs/>
      <w:sz w:val="24"/>
      <w:szCs w:val="24"/>
    </w:rPr>
  </w:style>
  <w:style w:type="paragraph" w:customStyle="1" w:styleId="EHeading3">
    <w:name w:val="EHeading3"/>
    <w:basedOn w:val="a9"/>
    <w:uiPriority w:val="99"/>
    <w:rsid w:val="00A341A2"/>
    <w:pPr>
      <w:numPr>
        <w:ilvl w:val="2"/>
        <w:numId w:val="8"/>
      </w:numPr>
      <w:bidi w:val="0"/>
      <w:spacing w:after="0" w:line="240" w:lineRule="auto"/>
      <w:ind w:right="1728"/>
    </w:pPr>
    <w:rPr>
      <w:rFonts w:ascii="Arial" w:eastAsia="Times New Roman" w:hAnsi="Arial" w:cs="Arial"/>
    </w:rPr>
  </w:style>
  <w:style w:type="paragraph" w:customStyle="1" w:styleId="EHeading4">
    <w:name w:val="EHeading4"/>
    <w:basedOn w:val="a9"/>
    <w:uiPriority w:val="99"/>
    <w:rsid w:val="00A341A2"/>
    <w:pPr>
      <w:numPr>
        <w:ilvl w:val="3"/>
        <w:numId w:val="8"/>
      </w:numPr>
      <w:bidi w:val="0"/>
      <w:spacing w:after="0" w:line="240" w:lineRule="auto"/>
      <w:ind w:right="2448"/>
    </w:pPr>
    <w:rPr>
      <w:rFonts w:ascii="Times New Roman" w:eastAsia="Times New Roman" w:hAnsi="Times New Roman" w:cs="David"/>
    </w:rPr>
  </w:style>
  <w:style w:type="paragraph" w:customStyle="1" w:styleId="affff2">
    <w:name w:val="ראשונה"/>
    <w:basedOn w:val="a9"/>
    <w:rsid w:val="00A341A2"/>
    <w:pPr>
      <w:spacing w:after="0" w:line="280" w:lineRule="atLeast"/>
      <w:ind w:left="567" w:hanging="567"/>
      <w:jc w:val="both"/>
    </w:pPr>
    <w:rPr>
      <w:rFonts w:ascii="Times New Roman" w:eastAsia="Times New Roman" w:hAnsi="Times New Roman" w:cs="TopType David"/>
      <w:sz w:val="24"/>
      <w:lang w:eastAsia="he-IL"/>
    </w:rPr>
  </w:style>
  <w:style w:type="paragraph" w:customStyle="1" w:styleId="Normal2">
    <w:name w:val="Normal2"/>
    <w:basedOn w:val="a9"/>
    <w:link w:val="Normal2Char"/>
    <w:rsid w:val="00A341A2"/>
    <w:pPr>
      <w:spacing w:before="120" w:after="0" w:line="320" w:lineRule="exact"/>
      <w:ind w:left="795"/>
      <w:jc w:val="both"/>
    </w:pPr>
    <w:rPr>
      <w:rFonts w:ascii="Times New Roman" w:eastAsia="Times New Roman" w:hAnsi="Times New Roman" w:cs="David"/>
      <w:szCs w:val="24"/>
      <w:lang w:eastAsia="he-IL"/>
    </w:rPr>
  </w:style>
  <w:style w:type="paragraph" w:customStyle="1" w:styleId="doublepara">
    <w:name w:val="double para"/>
    <w:basedOn w:val="a9"/>
    <w:rsid w:val="00A341A2"/>
    <w:pPr>
      <w:numPr>
        <w:numId w:val="9"/>
      </w:numPr>
      <w:tabs>
        <w:tab w:val="clear" w:pos="360"/>
        <w:tab w:val="num" w:pos="1040"/>
      </w:tabs>
      <w:spacing w:before="120" w:after="0" w:line="360" w:lineRule="auto"/>
      <w:ind w:left="1040"/>
      <w:jc w:val="both"/>
    </w:pPr>
    <w:rPr>
      <w:rFonts w:ascii="Times New Roman" w:eastAsia="Times New Roman" w:hAnsi="Times New Roman" w:cs="David"/>
      <w:smallCaps/>
      <w:snapToGrid w:val="0"/>
      <w:sz w:val="20"/>
      <w:szCs w:val="24"/>
    </w:rPr>
  </w:style>
  <w:style w:type="paragraph" w:customStyle="1" w:styleId="AlphaList1">
    <w:name w:val="Alpha List 1"/>
    <w:basedOn w:val="a9"/>
    <w:link w:val="AlphaList1Char"/>
    <w:rsid w:val="00A341A2"/>
    <w:pPr>
      <w:numPr>
        <w:numId w:val="10"/>
      </w:numPr>
      <w:spacing w:before="120" w:after="0" w:line="320" w:lineRule="exact"/>
      <w:jc w:val="both"/>
    </w:pPr>
    <w:rPr>
      <w:rFonts w:ascii="Times New Roman" w:eastAsia="Times New Roman" w:hAnsi="Times New Roman" w:cs="David"/>
      <w:szCs w:val="24"/>
      <w:lang w:eastAsia="he-IL"/>
    </w:rPr>
  </w:style>
  <w:style w:type="paragraph" w:customStyle="1" w:styleId="AlphaList2">
    <w:name w:val="Alpha List 2"/>
    <w:basedOn w:val="a9"/>
    <w:link w:val="AlphaList20"/>
    <w:rsid w:val="00A341A2"/>
    <w:pPr>
      <w:numPr>
        <w:numId w:val="11"/>
      </w:numPr>
      <w:spacing w:before="120" w:after="0" w:line="320" w:lineRule="exact"/>
      <w:jc w:val="both"/>
    </w:pPr>
    <w:rPr>
      <w:rFonts w:ascii="Times New Roman" w:eastAsia="Times New Roman" w:hAnsi="Times New Roman" w:cs="David"/>
      <w:szCs w:val="24"/>
      <w:lang w:eastAsia="he-IL"/>
    </w:rPr>
  </w:style>
  <w:style w:type="paragraph" w:customStyle="1" w:styleId="DataItem">
    <w:name w:val="DataItem"/>
    <w:basedOn w:val="a9"/>
    <w:rsid w:val="00A341A2"/>
    <w:pPr>
      <w:spacing w:before="120" w:after="0" w:line="320" w:lineRule="exact"/>
    </w:pPr>
    <w:rPr>
      <w:rFonts w:ascii="Times New Roman" w:eastAsia="Times New Roman" w:hAnsi="Times New Roman" w:cs="David"/>
      <w:szCs w:val="24"/>
      <w:lang w:eastAsia="he-IL"/>
    </w:rPr>
  </w:style>
  <w:style w:type="paragraph" w:customStyle="1" w:styleId="DataItemB">
    <w:name w:val="DataItemB"/>
    <w:basedOn w:val="a9"/>
    <w:rsid w:val="00A341A2"/>
    <w:pPr>
      <w:spacing w:before="120" w:after="0" w:line="320" w:lineRule="exact"/>
    </w:pPr>
    <w:rPr>
      <w:rFonts w:ascii="Times New Roman" w:eastAsia="Times New Roman" w:hAnsi="Times New Roman" w:cs="David"/>
      <w:b/>
      <w:bCs/>
      <w:szCs w:val="24"/>
      <w:lang w:eastAsia="he-IL"/>
    </w:rPr>
  </w:style>
  <w:style w:type="paragraph" w:customStyle="1" w:styleId="Frame1">
    <w:name w:val="Frame 1"/>
    <w:basedOn w:val="a9"/>
    <w:rsid w:val="00A341A2"/>
    <w:pPr>
      <w:widowControl w:val="0"/>
      <w:pBdr>
        <w:top w:val="double" w:sz="6" w:space="8" w:color="auto"/>
        <w:left w:val="double" w:sz="6" w:space="8" w:color="auto"/>
        <w:bottom w:val="double" w:sz="6" w:space="8" w:color="auto"/>
        <w:right w:val="double" w:sz="6" w:space="8" w:color="auto"/>
      </w:pBdr>
      <w:spacing w:before="120" w:after="0" w:line="320" w:lineRule="exact"/>
      <w:ind w:left="794" w:right="794"/>
      <w:jc w:val="both"/>
    </w:pPr>
    <w:rPr>
      <w:rFonts w:ascii="Times New Roman" w:eastAsia="Times New Roman" w:hAnsi="Times New Roman" w:cs="David"/>
      <w:szCs w:val="24"/>
      <w:lang w:eastAsia="he-IL"/>
    </w:rPr>
  </w:style>
  <w:style w:type="paragraph" w:customStyle="1" w:styleId="FrameShadowed">
    <w:name w:val="Frame Shadowed"/>
    <w:basedOn w:val="a9"/>
    <w:rsid w:val="00A341A2"/>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ascii="Times New Roman" w:eastAsia="Times New Roman" w:hAnsi="Times New Roman" w:cs="David"/>
      <w:b/>
      <w:bCs/>
      <w:szCs w:val="24"/>
      <w:lang w:eastAsia="he-IL"/>
    </w:rPr>
  </w:style>
  <w:style w:type="paragraph" w:customStyle="1" w:styleId="TableText">
    <w:name w:val="TableText"/>
    <w:basedOn w:val="a9"/>
    <w:link w:val="TableTextChar"/>
    <w:qFormat/>
    <w:rsid w:val="00A341A2"/>
    <w:pPr>
      <w:spacing w:before="75" w:after="0" w:line="280" w:lineRule="atLeast"/>
    </w:pPr>
    <w:rPr>
      <w:rFonts w:ascii="Times New Roman" w:eastAsia="Times New Roman" w:hAnsi="Times New Roman" w:cs="David"/>
      <w:szCs w:val="24"/>
      <w:lang w:eastAsia="he-IL"/>
    </w:rPr>
  </w:style>
  <w:style w:type="paragraph" w:customStyle="1" w:styleId="Char1">
    <w:name w:val="תו Char"/>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NormalWide">
    <w:name w:val="Normal Wide"/>
    <w:basedOn w:val="a9"/>
    <w:autoRedefine/>
    <w:rsid w:val="00A341A2"/>
    <w:pPr>
      <w:suppressAutoHyphens/>
      <w:spacing w:before="120" w:after="0" w:line="360" w:lineRule="auto"/>
    </w:pPr>
    <w:rPr>
      <w:rFonts w:ascii="Tahoma" w:eastAsia="Times New Roman" w:hAnsi="Tahoma" w:cs="David"/>
      <w:sz w:val="20"/>
      <w:szCs w:val="24"/>
      <w:lang w:eastAsia="he-IL"/>
    </w:rPr>
  </w:style>
  <w:style w:type="paragraph" w:styleId="affff3">
    <w:name w:val="No Spacing"/>
    <w:link w:val="affff4"/>
    <w:uiPriority w:val="1"/>
    <w:qFormat/>
    <w:rsid w:val="00A341A2"/>
    <w:pPr>
      <w:spacing w:after="0" w:line="240" w:lineRule="auto"/>
    </w:pPr>
    <w:rPr>
      <w:rFonts w:ascii="Calibri" w:eastAsia="Calibri" w:hAnsi="Calibri" w:cs="Arial"/>
    </w:rPr>
  </w:style>
  <w:style w:type="paragraph" w:customStyle="1" w:styleId="affff5">
    <w:name w:val="טקסט סעיף תו תו תו תו"/>
    <w:basedOn w:val="a9"/>
    <w:link w:val="affff6"/>
    <w:rsid w:val="00A341A2"/>
    <w:pPr>
      <w:tabs>
        <w:tab w:val="num" w:pos="1107"/>
      </w:tabs>
      <w:spacing w:after="0" w:line="360" w:lineRule="auto"/>
      <w:ind w:left="1107" w:hanging="567"/>
      <w:jc w:val="both"/>
    </w:pPr>
    <w:rPr>
      <w:rFonts w:ascii="Arial" w:eastAsia="Times New Roman" w:hAnsi="Arial" w:cs="Arial"/>
    </w:rPr>
  </w:style>
  <w:style w:type="paragraph" w:customStyle="1" w:styleId="affff7">
    <w:name w:val="תו תו"/>
    <w:basedOn w:val="a9"/>
    <w:semiHidden/>
    <w:rsid w:val="00A341A2"/>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lang w:eastAsia="he-IL"/>
    </w:rPr>
  </w:style>
  <w:style w:type="paragraph" w:customStyle="1" w:styleId="StyleLatinArial14ptBoldAfter6pt">
    <w:name w:val="Style (Latin) Arial 14 pt Bold After:  6 pt"/>
    <w:basedOn w:val="a9"/>
    <w:rsid w:val="00A341A2"/>
    <w:pPr>
      <w:overflowPunct w:val="0"/>
      <w:autoSpaceDE w:val="0"/>
      <w:autoSpaceDN w:val="0"/>
      <w:adjustRightInd w:val="0"/>
      <w:spacing w:after="120" w:line="240" w:lineRule="auto"/>
      <w:textAlignment w:val="baseline"/>
    </w:pPr>
    <w:rPr>
      <w:rFonts w:ascii="Arial" w:eastAsia="Times New Roman" w:hAnsi="Arial" w:cs="David"/>
      <w:b/>
      <w:bCs/>
      <w:sz w:val="28"/>
      <w:szCs w:val="28"/>
      <w:lang w:eastAsia="he-IL"/>
    </w:rPr>
  </w:style>
  <w:style w:type="paragraph" w:customStyle="1" w:styleId="Heading2">
    <w:name w:val="Heading_2"/>
    <w:basedOn w:val="StyleLatinArial14ptBoldAfter6pt"/>
    <w:rsid w:val="00A341A2"/>
    <w:pPr>
      <w:numPr>
        <w:numId w:val="12"/>
      </w:numPr>
      <w:ind w:left="497"/>
    </w:pPr>
  </w:style>
  <w:style w:type="paragraph" w:customStyle="1" w:styleId="CharChar1">
    <w:name w:val="Char Char1 תו תו"/>
    <w:basedOn w:val="a9"/>
    <w:rsid w:val="00A341A2"/>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lang w:eastAsia="he-IL"/>
    </w:rPr>
  </w:style>
  <w:style w:type="character" w:customStyle="1" w:styleId="apple-style-span">
    <w:name w:val="apple-style-span"/>
    <w:basedOn w:val="aa"/>
    <w:rsid w:val="00A341A2"/>
  </w:style>
  <w:style w:type="character" w:customStyle="1" w:styleId="apple-converted-space">
    <w:name w:val="apple-converted-space"/>
    <w:basedOn w:val="aa"/>
    <w:rsid w:val="00A341A2"/>
  </w:style>
  <w:style w:type="paragraph" w:customStyle="1" w:styleId="a2">
    <w:name w:val="טקסט סעיף תו תו תו תו תו תו"/>
    <w:basedOn w:val="a9"/>
    <w:rsid w:val="00A341A2"/>
    <w:pPr>
      <w:numPr>
        <w:ilvl w:val="1"/>
        <w:numId w:val="13"/>
      </w:numPr>
      <w:spacing w:after="0" w:line="240" w:lineRule="auto"/>
    </w:pPr>
    <w:rPr>
      <w:rFonts w:ascii="Times New Roman" w:eastAsia="Times New Roman" w:hAnsi="Times New Roman" w:cs="David"/>
      <w:sz w:val="24"/>
      <w:szCs w:val="26"/>
      <w:lang w:eastAsia="he-IL"/>
    </w:rPr>
  </w:style>
  <w:style w:type="paragraph" w:customStyle="1" w:styleId="affff8">
    <w:name w:val="תו"/>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Para2">
    <w:name w:val="Para2"/>
    <w:basedOn w:val="a9"/>
    <w:qFormat/>
    <w:rsid w:val="00A341A2"/>
    <w:pPr>
      <w:tabs>
        <w:tab w:val="left" w:pos="1800"/>
      </w:tabs>
      <w:overflowPunct w:val="0"/>
      <w:autoSpaceDE w:val="0"/>
      <w:autoSpaceDN w:val="0"/>
      <w:adjustRightInd w:val="0"/>
      <w:spacing w:after="0" w:line="240" w:lineRule="auto"/>
      <w:ind w:left="567"/>
      <w:jc w:val="both"/>
      <w:textAlignment w:val="baseline"/>
    </w:pPr>
    <w:rPr>
      <w:rFonts w:ascii="Times New Roman" w:eastAsia="Times New Roman" w:hAnsi="Times New Roman" w:cs="FrankRuehl"/>
      <w:noProof/>
      <w:sz w:val="24"/>
      <w:szCs w:val="26"/>
      <w:lang w:eastAsia="he-IL"/>
    </w:rPr>
  </w:style>
  <w:style w:type="paragraph" w:styleId="3e">
    <w:name w:val="List Continue 3"/>
    <w:basedOn w:val="a9"/>
    <w:rsid w:val="00A341A2"/>
    <w:pPr>
      <w:spacing w:after="120" w:line="240" w:lineRule="auto"/>
      <w:ind w:left="849"/>
    </w:pPr>
    <w:rPr>
      <w:rFonts w:ascii="Times New Roman" w:eastAsia="Times New Roman" w:hAnsi="Times New Roman" w:cs="David"/>
      <w:sz w:val="24"/>
      <w:szCs w:val="26"/>
      <w:lang w:eastAsia="he-IL"/>
    </w:rPr>
  </w:style>
  <w:style w:type="character" w:customStyle="1" w:styleId="default">
    <w:name w:val="default"/>
    <w:basedOn w:val="aa"/>
    <w:rsid w:val="00A341A2"/>
    <w:rPr>
      <w:rFonts w:ascii="Times New Roman" w:hAnsi="Times New Roman" w:cs="Times New Roman"/>
      <w:sz w:val="26"/>
      <w:szCs w:val="26"/>
    </w:rPr>
  </w:style>
  <w:style w:type="character" w:customStyle="1" w:styleId="aff3">
    <w:name w:val="כיתוב תו"/>
    <w:basedOn w:val="aa"/>
    <w:link w:val="aff2"/>
    <w:uiPriority w:val="35"/>
    <w:rsid w:val="00A341A2"/>
    <w:rPr>
      <w:rFonts w:ascii="Times New Roman" w:eastAsia="Times New Roman" w:hAnsi="Times New Roman" w:cs="David"/>
      <w:b/>
      <w:bCs/>
      <w:sz w:val="40"/>
      <w:szCs w:val="40"/>
      <w:lang w:eastAsia="he-IL"/>
    </w:rPr>
  </w:style>
  <w:style w:type="paragraph" w:styleId="affff9">
    <w:name w:val="Closing"/>
    <w:basedOn w:val="a9"/>
    <w:link w:val="affffa"/>
    <w:uiPriority w:val="5"/>
    <w:unhideWhenUsed/>
    <w:qFormat/>
    <w:rsid w:val="00A341A2"/>
    <w:pPr>
      <w:spacing w:before="960" w:after="960" w:line="360" w:lineRule="auto"/>
      <w:ind w:left="4320" w:firstLine="284"/>
      <w:jc w:val="both"/>
    </w:pPr>
    <w:rPr>
      <w:rFonts w:ascii="Calibri" w:eastAsia="Times New Roman" w:hAnsi="Calibri" w:cs="Arial"/>
      <w:sz w:val="20"/>
      <w:szCs w:val="20"/>
    </w:rPr>
  </w:style>
  <w:style w:type="character" w:customStyle="1" w:styleId="affffa">
    <w:name w:val="סיום תו"/>
    <w:basedOn w:val="aa"/>
    <w:link w:val="affff9"/>
    <w:uiPriority w:val="5"/>
    <w:rsid w:val="00A341A2"/>
    <w:rPr>
      <w:rFonts w:ascii="Calibri" w:eastAsia="Times New Roman" w:hAnsi="Calibri" w:cs="Arial"/>
      <w:sz w:val="20"/>
      <w:szCs w:val="20"/>
    </w:rPr>
  </w:style>
  <w:style w:type="paragraph" w:styleId="affffb">
    <w:name w:val="Salutation"/>
    <w:basedOn w:val="a9"/>
    <w:next w:val="a9"/>
    <w:link w:val="affffc"/>
    <w:uiPriority w:val="4"/>
    <w:unhideWhenUsed/>
    <w:qFormat/>
    <w:rsid w:val="00A341A2"/>
    <w:pPr>
      <w:framePr w:hSpace="187" w:wrap="around" w:hAnchor="margin" w:xAlign="center" w:y="721"/>
      <w:spacing w:before="480" w:after="480" w:line="360" w:lineRule="auto"/>
      <w:ind w:firstLine="284"/>
      <w:contextualSpacing/>
      <w:jc w:val="both"/>
    </w:pPr>
    <w:rPr>
      <w:rFonts w:ascii="Calibri" w:eastAsia="Calibri" w:hAnsi="Calibri" w:cs="Arial"/>
      <w:b/>
      <w:bCs/>
      <w:color w:val="C0504D"/>
      <w:sz w:val="20"/>
    </w:rPr>
  </w:style>
  <w:style w:type="character" w:customStyle="1" w:styleId="affffc">
    <w:name w:val="ברכה תו"/>
    <w:basedOn w:val="aa"/>
    <w:link w:val="affffb"/>
    <w:uiPriority w:val="4"/>
    <w:rsid w:val="00A341A2"/>
    <w:rPr>
      <w:rFonts w:ascii="Calibri" w:eastAsia="Calibri" w:hAnsi="Calibri" w:cs="Arial"/>
      <w:b/>
      <w:bCs/>
      <w:color w:val="C0504D"/>
      <w:sz w:val="20"/>
    </w:rPr>
  </w:style>
  <w:style w:type="character" w:styleId="affffd">
    <w:name w:val="Emphasis"/>
    <w:uiPriority w:val="20"/>
    <w:qFormat/>
    <w:rsid w:val="00A341A2"/>
    <w:rPr>
      <w:rFonts w:ascii="Calibri" w:eastAsia="Times New Roman" w:hAnsi="Calibri" w:cs="Arial"/>
      <w:b/>
      <w:bCs/>
      <w:iCs w:val="0"/>
      <w:color w:val="C0504D"/>
      <w:spacing w:val="10"/>
      <w:szCs w:val="20"/>
    </w:rPr>
  </w:style>
  <w:style w:type="paragraph" w:styleId="affffe">
    <w:name w:val="Intense Quote"/>
    <w:basedOn w:val="a9"/>
    <w:link w:val="afffff"/>
    <w:uiPriority w:val="30"/>
    <w:qFormat/>
    <w:rsid w:val="00A341A2"/>
    <w:pPr>
      <w:pBdr>
        <w:top w:val="threeDEngrave" w:sz="6" w:space="10" w:color="C0504D"/>
        <w:bottom w:val="single" w:sz="4" w:space="10" w:color="C0504D"/>
      </w:pBdr>
      <w:spacing w:before="360" w:after="360" w:line="324" w:lineRule="auto"/>
      <w:ind w:left="1080" w:right="1080" w:firstLine="284"/>
      <w:jc w:val="both"/>
    </w:pPr>
    <w:rPr>
      <w:rFonts w:ascii="Calibri" w:eastAsia="Calibri" w:hAnsi="Calibri" w:cs="Arial"/>
      <w:i/>
      <w:iCs/>
      <w:color w:val="C0504D"/>
      <w:sz w:val="20"/>
    </w:rPr>
  </w:style>
  <w:style w:type="character" w:customStyle="1" w:styleId="IntenseQuoteChar">
    <w:name w:val="Intense Quote Char"/>
    <w:basedOn w:val="aa"/>
    <w:link w:val="IntenseQuote1"/>
    <w:rsid w:val="00A341A2"/>
    <w:rPr>
      <w:i/>
      <w:iCs/>
      <w:color w:val="5B9BD5" w:themeColor="accent1"/>
    </w:rPr>
  </w:style>
  <w:style w:type="character" w:customStyle="1" w:styleId="afffff">
    <w:name w:val="ציטוט חזק תו"/>
    <w:basedOn w:val="aa"/>
    <w:link w:val="affffe"/>
    <w:uiPriority w:val="30"/>
    <w:rsid w:val="00A341A2"/>
    <w:rPr>
      <w:rFonts w:ascii="Calibri" w:eastAsia="Calibri" w:hAnsi="Calibri" w:cs="Arial"/>
      <w:i/>
      <w:iCs/>
      <w:color w:val="C0504D"/>
      <w:sz w:val="20"/>
    </w:rPr>
  </w:style>
  <w:style w:type="character" w:styleId="afffff0">
    <w:name w:val="Subtle Emphasis"/>
    <w:basedOn w:val="aa"/>
    <w:uiPriority w:val="19"/>
    <w:qFormat/>
    <w:rsid w:val="00A341A2"/>
    <w:rPr>
      <w:rFonts w:ascii="Calibri" w:hAnsi="Calibri"/>
      <w:i/>
      <w:iCs/>
      <w:color w:val="006666"/>
    </w:rPr>
  </w:style>
  <w:style w:type="character" w:styleId="afffff1">
    <w:name w:val="Intense Emphasis"/>
    <w:basedOn w:val="aa"/>
    <w:uiPriority w:val="21"/>
    <w:qFormat/>
    <w:rsid w:val="00A341A2"/>
    <w:rPr>
      <w:rFonts w:ascii="Calibri" w:hAnsi="Calibri"/>
      <w:b/>
      <w:bCs/>
      <w:i/>
      <w:iCs/>
      <w:caps/>
      <w:color w:val="438086"/>
      <w:spacing w:val="5"/>
    </w:rPr>
  </w:style>
  <w:style w:type="character" w:styleId="afffff2">
    <w:name w:val="Subtle Reference"/>
    <w:basedOn w:val="aa"/>
    <w:uiPriority w:val="31"/>
    <w:qFormat/>
    <w:rsid w:val="00A341A2"/>
    <w:rPr>
      <w:i/>
      <w:iCs/>
      <w:color w:val="4E4F89"/>
    </w:rPr>
  </w:style>
  <w:style w:type="character" w:styleId="afffff3">
    <w:name w:val="Book Title"/>
    <w:basedOn w:val="aa"/>
    <w:uiPriority w:val="33"/>
    <w:qFormat/>
    <w:rsid w:val="00A341A2"/>
    <w:rPr>
      <w:rFonts w:ascii="Calibri" w:eastAsia="Times New Roman" w:hAnsi="Cambria" w:cs="Arial"/>
      <w:bCs w:val="0"/>
      <w:i/>
      <w:iCs/>
      <w:color w:val="000000"/>
      <w:sz w:val="20"/>
      <w:szCs w:val="20"/>
    </w:rPr>
  </w:style>
  <w:style w:type="paragraph" w:customStyle="1" w:styleId="afffff4">
    <w:name w:val="כתובת להחזרה"/>
    <w:basedOn w:val="a9"/>
    <w:uiPriority w:val="2"/>
    <w:qFormat/>
    <w:rsid w:val="00A341A2"/>
    <w:pPr>
      <w:spacing w:after="0" w:line="360" w:lineRule="auto"/>
      <w:ind w:left="6480" w:firstLine="284"/>
      <w:jc w:val="both"/>
    </w:pPr>
    <w:rPr>
      <w:rFonts w:ascii="Arial" w:eastAsia="Times New Roman" w:hAnsi="Arial" w:cs="David"/>
      <w:sz w:val="24"/>
      <w:szCs w:val="24"/>
    </w:rPr>
  </w:style>
  <w:style w:type="paragraph" w:customStyle="1" w:styleId="afffff5">
    <w:name w:val="נושא"/>
    <w:basedOn w:val="a9"/>
    <w:next w:val="a9"/>
    <w:uiPriority w:val="7"/>
    <w:semiHidden/>
    <w:unhideWhenUsed/>
    <w:qFormat/>
    <w:rsid w:val="00A341A2"/>
    <w:pPr>
      <w:spacing w:before="480" w:after="480" w:line="360" w:lineRule="auto"/>
      <w:ind w:firstLine="284"/>
      <w:contextualSpacing/>
      <w:jc w:val="both"/>
    </w:pPr>
    <w:rPr>
      <w:rFonts w:ascii="Arial" w:eastAsia="Times New Roman" w:hAnsi="Arial" w:cs="David"/>
      <w:b/>
      <w:bCs/>
      <w:color w:val="006666"/>
      <w:sz w:val="24"/>
      <w:szCs w:val="24"/>
    </w:rPr>
  </w:style>
  <w:style w:type="paragraph" w:customStyle="1" w:styleId="afffff6">
    <w:name w:val="כתובת למשלוח"/>
    <w:basedOn w:val="a9"/>
    <w:uiPriority w:val="3"/>
    <w:qFormat/>
    <w:rsid w:val="00A341A2"/>
    <w:pPr>
      <w:spacing w:before="480" w:after="480" w:line="360" w:lineRule="auto"/>
      <w:ind w:firstLine="284"/>
      <w:contextualSpacing/>
      <w:jc w:val="both"/>
    </w:pPr>
    <w:rPr>
      <w:rFonts w:ascii="Arial" w:eastAsia="Times New Roman" w:hAnsi="Arial" w:cs="David"/>
      <w:sz w:val="24"/>
      <w:szCs w:val="24"/>
    </w:rPr>
  </w:style>
  <w:style w:type="paragraph" w:customStyle="1" w:styleId="1f4">
    <w:name w:val="תבליט 1"/>
    <w:basedOn w:val="af5"/>
    <w:uiPriority w:val="37"/>
    <w:qFormat/>
    <w:rsid w:val="00A341A2"/>
    <w:pPr>
      <w:spacing w:line="276" w:lineRule="auto"/>
      <w:ind w:left="216" w:hanging="216"/>
      <w:jc w:val="both"/>
    </w:pPr>
    <w:rPr>
      <w:rFonts w:ascii="Arial" w:hAnsi="Arial"/>
      <w:szCs w:val="24"/>
      <w:lang w:eastAsia="en-US"/>
    </w:rPr>
  </w:style>
  <w:style w:type="paragraph" w:customStyle="1" w:styleId="2e">
    <w:name w:val="תבליט 2"/>
    <w:basedOn w:val="af5"/>
    <w:uiPriority w:val="37"/>
    <w:qFormat/>
    <w:rsid w:val="00A341A2"/>
    <w:pPr>
      <w:numPr>
        <w:ilvl w:val="1"/>
      </w:numPr>
      <w:spacing w:line="276" w:lineRule="auto"/>
      <w:ind w:left="461" w:hanging="216"/>
      <w:jc w:val="both"/>
    </w:pPr>
    <w:rPr>
      <w:rFonts w:ascii="Arial" w:hAnsi="Arial"/>
      <w:szCs w:val="24"/>
      <w:lang w:eastAsia="en-US"/>
    </w:rPr>
  </w:style>
  <w:style w:type="paragraph" w:customStyle="1" w:styleId="3f">
    <w:name w:val="תבליט 3"/>
    <w:basedOn w:val="af5"/>
    <w:uiPriority w:val="37"/>
    <w:qFormat/>
    <w:rsid w:val="00A341A2"/>
    <w:pPr>
      <w:numPr>
        <w:ilvl w:val="2"/>
      </w:numPr>
      <w:spacing w:line="276" w:lineRule="auto"/>
      <w:ind w:left="706" w:hanging="216"/>
      <w:jc w:val="both"/>
    </w:pPr>
    <w:rPr>
      <w:rFonts w:ascii="Arial" w:hAnsi="Arial"/>
      <w:szCs w:val="24"/>
      <w:lang w:eastAsia="en-US"/>
    </w:rPr>
  </w:style>
  <w:style w:type="paragraph" w:customStyle="1" w:styleId="TASHTIOTHEADER">
    <w:name w:val="TASHTIOT HEADER"/>
    <w:basedOn w:val="a9"/>
    <w:link w:val="TASHTIOTHEADERChar"/>
    <w:qFormat/>
    <w:rsid w:val="00A341A2"/>
    <w:pPr>
      <w:tabs>
        <w:tab w:val="center" w:pos="4153"/>
        <w:tab w:val="right" w:pos="8306"/>
      </w:tabs>
      <w:spacing w:after="0" w:line="276" w:lineRule="auto"/>
      <w:ind w:firstLine="284"/>
      <w:jc w:val="center"/>
    </w:pPr>
    <w:rPr>
      <w:rFonts w:ascii="Calibri" w:eastAsia="Times New Roman" w:hAnsi="Calibri" w:cs="Arial"/>
      <w:color w:val="000000"/>
      <w:sz w:val="36"/>
      <w:szCs w:val="36"/>
    </w:rPr>
  </w:style>
  <w:style w:type="character" w:customStyle="1" w:styleId="TASHTIOTHEADERChar">
    <w:name w:val="TASHTIOT HEADER Char"/>
    <w:basedOn w:val="aa"/>
    <w:link w:val="TASHTIOTHEADER"/>
    <w:rsid w:val="00A341A2"/>
    <w:rPr>
      <w:rFonts w:ascii="Calibri" w:eastAsia="Times New Roman" w:hAnsi="Calibri" w:cs="Arial"/>
      <w:color w:val="000000"/>
      <w:sz w:val="36"/>
      <w:szCs w:val="36"/>
    </w:rPr>
  </w:style>
  <w:style w:type="paragraph" w:customStyle="1" w:styleId="TASHTIOTFOOTER">
    <w:name w:val="TASHTIOT FOOTER"/>
    <w:basedOn w:val="a9"/>
    <w:link w:val="TASHTIOTFOOTERChar"/>
    <w:qFormat/>
    <w:rsid w:val="00A341A2"/>
    <w:pPr>
      <w:pBdr>
        <w:top w:val="single" w:sz="6" w:space="1" w:color="auto"/>
      </w:pBdr>
      <w:tabs>
        <w:tab w:val="center" w:pos="4153"/>
        <w:tab w:val="right" w:pos="8306"/>
      </w:tabs>
      <w:spacing w:after="0" w:line="360" w:lineRule="auto"/>
      <w:ind w:firstLine="284"/>
      <w:jc w:val="center"/>
    </w:pPr>
    <w:rPr>
      <w:rFonts w:ascii="Times New Roman" w:eastAsia="Times New Roman" w:hAnsi="Times New Roman" w:cs="David"/>
      <w:noProof/>
      <w:sz w:val="24"/>
      <w:szCs w:val="26"/>
    </w:rPr>
  </w:style>
  <w:style w:type="character" w:customStyle="1" w:styleId="TASHTIOTFOOTERChar">
    <w:name w:val="TASHTIOT FOOTER Char"/>
    <w:basedOn w:val="aa"/>
    <w:link w:val="TASHTIOTFOOTER"/>
    <w:rsid w:val="00A341A2"/>
    <w:rPr>
      <w:rFonts w:ascii="Times New Roman" w:eastAsia="Times New Roman" w:hAnsi="Times New Roman" w:cs="David"/>
      <w:noProof/>
      <w:sz w:val="24"/>
      <w:szCs w:val="26"/>
    </w:rPr>
  </w:style>
  <w:style w:type="paragraph" w:customStyle="1" w:styleId="TableNormal1">
    <w:name w:val="Table Normal1"/>
    <w:basedOn w:val="a9"/>
    <w:link w:val="NormalTableChar"/>
    <w:qFormat/>
    <w:rsid w:val="00A341A2"/>
    <w:pPr>
      <w:tabs>
        <w:tab w:val="left" w:pos="707"/>
      </w:tabs>
      <w:spacing w:after="120" w:line="360" w:lineRule="auto"/>
      <w:jc w:val="both"/>
    </w:pPr>
    <w:rPr>
      <w:rFonts w:ascii="Arial" w:eastAsia="Times New Roman" w:hAnsi="Arial" w:cs="Arial"/>
    </w:rPr>
  </w:style>
  <w:style w:type="character" w:customStyle="1" w:styleId="NormalTableChar">
    <w:name w:val="Normal Table Char"/>
    <w:basedOn w:val="aa"/>
    <w:link w:val="TableNormal1"/>
    <w:rsid w:val="00A341A2"/>
    <w:rPr>
      <w:rFonts w:ascii="Arial" w:eastAsia="Times New Roman" w:hAnsi="Arial" w:cs="Arial"/>
    </w:rPr>
  </w:style>
  <w:style w:type="paragraph" w:customStyle="1" w:styleId="BULETNORMALDOT">
    <w:name w:val="BULET NORMAL DOT"/>
    <w:basedOn w:val="af5"/>
    <w:link w:val="BULETNORMALDOTChar"/>
    <w:qFormat/>
    <w:rsid w:val="00A341A2"/>
    <w:pPr>
      <w:numPr>
        <w:numId w:val="14"/>
      </w:numPr>
      <w:spacing w:after="120" w:line="360" w:lineRule="auto"/>
      <w:jc w:val="both"/>
    </w:pPr>
    <w:rPr>
      <w:rFonts w:ascii="Arial" w:hAnsi="Arial"/>
      <w:szCs w:val="24"/>
    </w:rPr>
  </w:style>
  <w:style w:type="character" w:customStyle="1" w:styleId="BULETNORMALDOTChar">
    <w:name w:val="BULET NORMAL DOT Char"/>
    <w:basedOn w:val="af6"/>
    <w:link w:val="BULETNORMALDOT"/>
    <w:rsid w:val="00A341A2"/>
    <w:rPr>
      <w:rFonts w:ascii="Arial" w:eastAsia="Times New Roman" w:hAnsi="Arial" w:cs="David"/>
      <w:sz w:val="24"/>
      <w:szCs w:val="24"/>
      <w:lang w:eastAsia="he-IL"/>
    </w:rPr>
  </w:style>
  <w:style w:type="paragraph" w:customStyle="1" w:styleId="afffff7">
    <w:name w:val="איור מרכז"/>
    <w:basedOn w:val="aff2"/>
    <w:link w:val="Char2"/>
    <w:qFormat/>
    <w:rsid w:val="00A341A2"/>
    <w:pPr>
      <w:spacing w:after="200" w:line="360" w:lineRule="auto"/>
      <w:ind w:firstLine="284"/>
      <w:jc w:val="both"/>
    </w:pPr>
    <w:rPr>
      <w:rFonts w:ascii="Arial" w:hAnsi="Arial" w:cs="Arial"/>
      <w:color w:val="4F81BD"/>
      <w:sz w:val="18"/>
      <w:szCs w:val="18"/>
    </w:rPr>
  </w:style>
  <w:style w:type="character" w:customStyle="1" w:styleId="Char2">
    <w:name w:val="איור מרכז Char"/>
    <w:basedOn w:val="aff3"/>
    <w:link w:val="afffff7"/>
    <w:rsid w:val="00A341A2"/>
    <w:rPr>
      <w:rFonts w:ascii="Arial" w:eastAsia="Times New Roman" w:hAnsi="Arial" w:cs="Arial"/>
      <w:b/>
      <w:bCs/>
      <w:color w:val="4F81BD"/>
      <w:sz w:val="18"/>
      <w:szCs w:val="18"/>
      <w:lang w:eastAsia="he-IL"/>
    </w:rPr>
  </w:style>
  <w:style w:type="paragraph" w:customStyle="1" w:styleId="afffff8">
    <w:name w:val="דף ראשון"/>
    <w:basedOn w:val="a9"/>
    <w:link w:val="Char3"/>
    <w:qFormat/>
    <w:rsid w:val="00A341A2"/>
    <w:pPr>
      <w:spacing w:after="120" w:line="360" w:lineRule="auto"/>
      <w:ind w:firstLine="27"/>
      <w:jc w:val="center"/>
    </w:pPr>
    <w:rPr>
      <w:rFonts w:ascii="Arial" w:eastAsia="Times New Roman" w:hAnsi="Arial" w:cs="David"/>
      <w:noProof/>
      <w:sz w:val="28"/>
      <w:szCs w:val="28"/>
    </w:rPr>
  </w:style>
  <w:style w:type="paragraph" w:customStyle="1" w:styleId="afffff9">
    <w:name w:val="מדינת ישראל"/>
    <w:basedOn w:val="ad"/>
    <w:link w:val="Char4"/>
    <w:qFormat/>
    <w:rsid w:val="00A341A2"/>
    <w:pPr>
      <w:jc w:val="center"/>
    </w:pPr>
    <w:rPr>
      <w:rFonts w:ascii="Arial" w:hAnsi="Arial"/>
      <w:noProof/>
      <w:sz w:val="44"/>
      <w:szCs w:val="44"/>
    </w:rPr>
  </w:style>
  <w:style w:type="character" w:customStyle="1" w:styleId="Char3">
    <w:name w:val="דף ראשון Char"/>
    <w:basedOn w:val="aa"/>
    <w:link w:val="afffff8"/>
    <w:rsid w:val="00A341A2"/>
    <w:rPr>
      <w:rFonts w:ascii="Arial" w:eastAsia="Times New Roman" w:hAnsi="Arial" w:cs="David"/>
      <w:noProof/>
      <w:sz w:val="28"/>
      <w:szCs w:val="28"/>
    </w:rPr>
  </w:style>
  <w:style w:type="character" w:customStyle="1" w:styleId="Char4">
    <w:name w:val="מדינת ישראל Char"/>
    <w:basedOn w:val="ae"/>
    <w:link w:val="afffff9"/>
    <w:rsid w:val="00A341A2"/>
    <w:rPr>
      <w:rFonts w:ascii="Arial" w:eastAsia="Times New Roman" w:hAnsi="Arial" w:cs="David"/>
      <w:noProof/>
      <w:sz w:val="44"/>
      <w:szCs w:val="44"/>
    </w:rPr>
  </w:style>
  <w:style w:type="paragraph" w:styleId="afffffa">
    <w:name w:val="Signature"/>
    <w:basedOn w:val="a9"/>
    <w:link w:val="afffffb"/>
    <w:uiPriority w:val="99"/>
    <w:unhideWhenUsed/>
    <w:rsid w:val="00A341A2"/>
    <w:pPr>
      <w:spacing w:after="0" w:line="240" w:lineRule="auto"/>
      <w:ind w:left="4320" w:firstLine="284"/>
      <w:jc w:val="both"/>
    </w:pPr>
    <w:rPr>
      <w:rFonts w:ascii="Arial" w:eastAsia="Times New Roman" w:hAnsi="Arial" w:cs="David"/>
      <w:sz w:val="24"/>
      <w:szCs w:val="24"/>
    </w:rPr>
  </w:style>
  <w:style w:type="character" w:customStyle="1" w:styleId="afffffb">
    <w:name w:val="חתימה תו"/>
    <w:basedOn w:val="aa"/>
    <w:link w:val="afffffa"/>
    <w:uiPriority w:val="99"/>
    <w:rsid w:val="00A341A2"/>
    <w:rPr>
      <w:rFonts w:ascii="Arial" w:eastAsia="Times New Roman" w:hAnsi="Arial" w:cs="David"/>
      <w:sz w:val="24"/>
      <w:szCs w:val="24"/>
    </w:rPr>
  </w:style>
  <w:style w:type="numbering" w:customStyle="1" w:styleId="a7">
    <w:name w:val="רשימה עירונית עם תבליטים"/>
    <w:uiPriority w:val="99"/>
    <w:rsid w:val="00A341A2"/>
    <w:pPr>
      <w:numPr>
        <w:numId w:val="15"/>
      </w:numPr>
    </w:pPr>
  </w:style>
  <w:style w:type="numbering" w:customStyle="1" w:styleId="a1">
    <w:name w:val="רשימה ממוספרת עירונית"/>
    <w:uiPriority w:val="99"/>
    <w:rsid w:val="00A341A2"/>
    <w:pPr>
      <w:numPr>
        <w:numId w:val="16"/>
      </w:numPr>
    </w:pPr>
  </w:style>
  <w:style w:type="paragraph" w:customStyle="1" w:styleId="afffffc">
    <w:name w:val="קטגוריה"/>
    <w:basedOn w:val="a9"/>
    <w:uiPriority w:val="49"/>
    <w:rsid w:val="00A341A2"/>
    <w:pPr>
      <w:framePr w:hSpace="187" w:wrap="around" w:hAnchor="margin" w:xAlign="center" w:y="721"/>
      <w:spacing w:after="0" w:line="240" w:lineRule="auto"/>
      <w:ind w:firstLine="284"/>
      <w:jc w:val="both"/>
    </w:pPr>
    <w:rPr>
      <w:rFonts w:ascii="Arial" w:eastAsia="Times New Roman" w:hAnsi="Arial" w:cs="David"/>
      <w:caps/>
      <w:sz w:val="24"/>
      <w:szCs w:val="24"/>
    </w:rPr>
  </w:style>
  <w:style w:type="paragraph" w:customStyle="1" w:styleId="afffffd">
    <w:name w:val="הערות"/>
    <w:basedOn w:val="a9"/>
    <w:uiPriority w:val="49"/>
    <w:rsid w:val="00A341A2"/>
    <w:pPr>
      <w:framePr w:hSpace="187" w:wrap="around" w:hAnchor="margin" w:xAlign="center" w:y="721"/>
      <w:spacing w:before="320" w:after="0" w:line="240" w:lineRule="auto"/>
      <w:ind w:firstLine="284"/>
      <w:jc w:val="both"/>
    </w:pPr>
    <w:rPr>
      <w:rFonts w:ascii="Arial" w:eastAsia="Times New Roman" w:hAnsi="Arial" w:cs="David"/>
      <w:b/>
      <w:bCs/>
      <w:sz w:val="24"/>
      <w:szCs w:val="24"/>
    </w:rPr>
  </w:style>
  <w:style w:type="paragraph" w:customStyle="1" w:styleId="11">
    <w:name w:val="כותרת 11"/>
    <w:basedOn w:val="a9"/>
    <w:rsid w:val="00A341A2"/>
    <w:pPr>
      <w:numPr>
        <w:numId w:val="17"/>
      </w:numPr>
      <w:spacing w:after="120" w:line="240" w:lineRule="auto"/>
      <w:jc w:val="both"/>
    </w:pPr>
    <w:rPr>
      <w:rFonts w:ascii="Arial" w:eastAsia="Times New Roman" w:hAnsi="Arial" w:cs="David"/>
      <w:sz w:val="24"/>
      <w:szCs w:val="24"/>
    </w:rPr>
  </w:style>
  <w:style w:type="paragraph" w:customStyle="1" w:styleId="310">
    <w:name w:val="כותרת 31"/>
    <w:basedOn w:val="a9"/>
    <w:rsid w:val="00A341A2"/>
    <w:pPr>
      <w:spacing w:after="120" w:line="240" w:lineRule="auto"/>
      <w:ind w:left="720" w:hanging="720"/>
      <w:jc w:val="both"/>
    </w:pPr>
    <w:rPr>
      <w:rFonts w:ascii="Arial" w:eastAsia="Times New Roman" w:hAnsi="Arial" w:cs="David"/>
      <w:sz w:val="24"/>
      <w:szCs w:val="24"/>
    </w:rPr>
  </w:style>
  <w:style w:type="paragraph" w:customStyle="1" w:styleId="410">
    <w:name w:val="כותרת 41"/>
    <w:basedOn w:val="a9"/>
    <w:rsid w:val="00A341A2"/>
    <w:pPr>
      <w:spacing w:after="120" w:line="240" w:lineRule="auto"/>
      <w:ind w:left="864" w:hanging="864"/>
      <w:jc w:val="both"/>
    </w:pPr>
    <w:rPr>
      <w:rFonts w:ascii="Arial" w:eastAsia="Times New Roman" w:hAnsi="Arial" w:cs="David"/>
      <w:sz w:val="24"/>
      <w:szCs w:val="24"/>
    </w:rPr>
  </w:style>
  <w:style w:type="paragraph" w:customStyle="1" w:styleId="510">
    <w:name w:val="כותרת 51"/>
    <w:basedOn w:val="a9"/>
    <w:rsid w:val="00A341A2"/>
    <w:pPr>
      <w:spacing w:after="120" w:line="240" w:lineRule="auto"/>
      <w:ind w:left="1008" w:hanging="1008"/>
      <w:jc w:val="both"/>
    </w:pPr>
    <w:rPr>
      <w:rFonts w:ascii="Arial" w:eastAsia="Times New Roman" w:hAnsi="Arial" w:cs="David"/>
      <w:sz w:val="24"/>
      <w:szCs w:val="24"/>
    </w:rPr>
  </w:style>
  <w:style w:type="paragraph" w:customStyle="1" w:styleId="610">
    <w:name w:val="כותרת 61"/>
    <w:basedOn w:val="a9"/>
    <w:rsid w:val="00A341A2"/>
    <w:pPr>
      <w:spacing w:after="120" w:line="240" w:lineRule="auto"/>
      <w:ind w:left="1152" w:hanging="1152"/>
      <w:jc w:val="both"/>
    </w:pPr>
    <w:rPr>
      <w:rFonts w:ascii="Arial" w:eastAsia="Times New Roman" w:hAnsi="Arial" w:cs="David"/>
      <w:sz w:val="24"/>
      <w:szCs w:val="24"/>
    </w:rPr>
  </w:style>
  <w:style w:type="paragraph" w:customStyle="1" w:styleId="710">
    <w:name w:val="כותרת 71"/>
    <w:basedOn w:val="a9"/>
    <w:rsid w:val="00A341A2"/>
    <w:pPr>
      <w:spacing w:after="120" w:line="240" w:lineRule="auto"/>
      <w:ind w:left="1296" w:hanging="1296"/>
      <w:jc w:val="both"/>
    </w:pPr>
    <w:rPr>
      <w:rFonts w:ascii="Arial" w:eastAsia="Times New Roman" w:hAnsi="Arial" w:cs="David"/>
      <w:sz w:val="24"/>
      <w:szCs w:val="24"/>
    </w:rPr>
  </w:style>
  <w:style w:type="paragraph" w:customStyle="1" w:styleId="810">
    <w:name w:val="כותרת 81"/>
    <w:basedOn w:val="a9"/>
    <w:rsid w:val="00A341A2"/>
    <w:pPr>
      <w:spacing w:after="120" w:line="240" w:lineRule="auto"/>
      <w:ind w:left="1440" w:hanging="1440"/>
      <w:jc w:val="both"/>
    </w:pPr>
    <w:rPr>
      <w:rFonts w:ascii="Arial" w:eastAsia="Times New Roman" w:hAnsi="Arial" w:cs="David"/>
      <w:sz w:val="24"/>
      <w:szCs w:val="24"/>
    </w:rPr>
  </w:style>
  <w:style w:type="paragraph" w:customStyle="1" w:styleId="910">
    <w:name w:val="כותרת 91"/>
    <w:basedOn w:val="a9"/>
    <w:rsid w:val="00A341A2"/>
    <w:pPr>
      <w:spacing w:after="120" w:line="240" w:lineRule="auto"/>
      <w:ind w:left="1584" w:hanging="1584"/>
      <w:jc w:val="both"/>
    </w:pPr>
    <w:rPr>
      <w:rFonts w:ascii="Arial" w:eastAsia="Times New Roman" w:hAnsi="Arial" w:cs="David"/>
      <w:sz w:val="24"/>
      <w:szCs w:val="24"/>
    </w:rPr>
  </w:style>
  <w:style w:type="paragraph" w:customStyle="1" w:styleId="Heading41">
    <w:name w:val="Heading 41"/>
    <w:basedOn w:val="a9"/>
    <w:next w:val="a9"/>
    <w:uiPriority w:val="9"/>
    <w:unhideWhenUsed/>
    <w:rsid w:val="00A341A2"/>
    <w:pPr>
      <w:spacing w:after="0" w:line="240" w:lineRule="auto"/>
      <w:ind w:firstLine="284"/>
      <w:jc w:val="both"/>
      <w:outlineLvl w:val="3"/>
    </w:pPr>
    <w:rPr>
      <w:rFonts w:ascii="Trebuchet MS" w:eastAsia="Times New Roman" w:hAnsi="Trebuchet MS" w:cs="Arial"/>
      <w:i/>
      <w:iCs/>
      <w:color w:val="438086"/>
      <w:sz w:val="24"/>
      <w:szCs w:val="24"/>
    </w:rPr>
  </w:style>
  <w:style w:type="paragraph" w:customStyle="1" w:styleId="font5">
    <w:name w:val="font5"/>
    <w:basedOn w:val="a9"/>
    <w:rsid w:val="00A341A2"/>
    <w:pPr>
      <w:bidi w:val="0"/>
      <w:spacing w:before="100" w:beforeAutospacing="1" w:after="100" w:afterAutospacing="1" w:line="240" w:lineRule="auto"/>
    </w:pPr>
    <w:rPr>
      <w:rFonts w:ascii="Arial" w:eastAsia="Times New Roman" w:hAnsi="Arial" w:cs="Arial"/>
      <w:b/>
      <w:bCs/>
      <w:color w:val="333399"/>
      <w:sz w:val="20"/>
      <w:szCs w:val="20"/>
    </w:rPr>
  </w:style>
  <w:style w:type="paragraph" w:customStyle="1" w:styleId="font6">
    <w:name w:val="font6"/>
    <w:basedOn w:val="a9"/>
    <w:rsid w:val="00A341A2"/>
    <w:pPr>
      <w:bidi w:val="0"/>
      <w:spacing w:before="100" w:beforeAutospacing="1" w:after="100" w:afterAutospacing="1" w:line="240" w:lineRule="auto"/>
    </w:pPr>
    <w:rPr>
      <w:rFonts w:ascii="Arial" w:eastAsia="Times New Roman" w:hAnsi="Arial" w:cs="Arial"/>
      <w:color w:val="333399"/>
      <w:sz w:val="20"/>
      <w:szCs w:val="20"/>
    </w:rPr>
  </w:style>
  <w:style w:type="paragraph" w:customStyle="1" w:styleId="font7">
    <w:name w:val="font7"/>
    <w:basedOn w:val="a9"/>
    <w:rsid w:val="00A341A2"/>
    <w:pPr>
      <w:bidi w:val="0"/>
      <w:spacing w:before="100" w:beforeAutospacing="1" w:after="100" w:afterAutospacing="1" w:line="240" w:lineRule="auto"/>
    </w:pPr>
    <w:rPr>
      <w:rFonts w:ascii="Times New Roman" w:eastAsia="Times New Roman" w:hAnsi="Times New Roman" w:cs="David"/>
      <w:color w:val="FF0000"/>
      <w:sz w:val="20"/>
      <w:szCs w:val="20"/>
      <w:u w:val="single"/>
    </w:rPr>
  </w:style>
  <w:style w:type="paragraph" w:customStyle="1" w:styleId="font8">
    <w:name w:val="font8"/>
    <w:basedOn w:val="a9"/>
    <w:rsid w:val="00A341A2"/>
    <w:pPr>
      <w:bidi w:val="0"/>
      <w:spacing w:before="100" w:beforeAutospacing="1" w:after="100" w:afterAutospacing="1" w:line="240" w:lineRule="auto"/>
    </w:pPr>
    <w:rPr>
      <w:rFonts w:ascii="Times New Roman" w:eastAsia="Times New Roman" w:hAnsi="Times New Roman" w:cs="David"/>
      <w:color w:val="000000"/>
      <w:sz w:val="20"/>
      <w:szCs w:val="20"/>
    </w:rPr>
  </w:style>
  <w:style w:type="paragraph" w:customStyle="1" w:styleId="font9">
    <w:name w:val="font9"/>
    <w:basedOn w:val="a9"/>
    <w:rsid w:val="00A341A2"/>
    <w:pPr>
      <w:bidi w:val="0"/>
      <w:spacing w:before="100" w:beforeAutospacing="1" w:after="100" w:afterAutospacing="1" w:line="240" w:lineRule="auto"/>
    </w:pPr>
    <w:rPr>
      <w:rFonts w:ascii="Times New Roman" w:eastAsia="Times New Roman" w:hAnsi="Times New Roman" w:cs="David"/>
      <w:color w:val="000000"/>
      <w:sz w:val="20"/>
      <w:szCs w:val="20"/>
      <w:u w:val="single"/>
    </w:rPr>
  </w:style>
  <w:style w:type="paragraph" w:customStyle="1" w:styleId="xl65">
    <w:name w:val="xl65"/>
    <w:basedOn w:val="a9"/>
    <w:rsid w:val="00A341A2"/>
    <w:pPr>
      <w:pBdr>
        <w:top w:val="single" w:sz="8" w:space="0" w:color="auto"/>
        <w:left w:val="single" w:sz="8"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66">
    <w:name w:val="xl66"/>
    <w:basedOn w:val="a9"/>
    <w:rsid w:val="00A341A2"/>
    <w:pPr>
      <w:pBdr>
        <w:top w:val="single" w:sz="4"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color w:val="000000"/>
      <w:sz w:val="20"/>
      <w:szCs w:val="20"/>
    </w:rPr>
  </w:style>
  <w:style w:type="paragraph" w:customStyle="1" w:styleId="xl67">
    <w:name w:val="xl67"/>
    <w:basedOn w:val="a9"/>
    <w:rsid w:val="00A341A2"/>
    <w:pPr>
      <w:pBdr>
        <w:left w:val="single" w:sz="8" w:space="0" w:color="auto"/>
        <w:bottom w:val="single" w:sz="8" w:space="0" w:color="auto"/>
        <w:right w:val="single" w:sz="8" w:space="0" w:color="auto"/>
      </w:pBdr>
      <w:shd w:val="clear" w:color="000000" w:fill="FFFF99"/>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68">
    <w:name w:val="xl68"/>
    <w:basedOn w:val="a9"/>
    <w:rsid w:val="00A341A2"/>
    <w:pPr>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69">
    <w:name w:val="xl69"/>
    <w:basedOn w:val="a9"/>
    <w:rsid w:val="00A341A2"/>
    <w:pPr>
      <w:bidi w:val="0"/>
      <w:spacing w:before="100" w:beforeAutospacing="1" w:after="100" w:afterAutospacing="1" w:line="240" w:lineRule="auto"/>
      <w:textAlignment w:val="center"/>
    </w:pPr>
    <w:rPr>
      <w:rFonts w:ascii="Times New Roman" w:eastAsia="Times New Roman" w:hAnsi="Times New Roman" w:cs="David"/>
      <w:sz w:val="24"/>
      <w:szCs w:val="24"/>
    </w:rPr>
  </w:style>
  <w:style w:type="paragraph" w:customStyle="1" w:styleId="xl70">
    <w:name w:val="xl70"/>
    <w:basedOn w:val="a9"/>
    <w:rsid w:val="00A341A2"/>
    <w:pPr>
      <w:bidi w:val="0"/>
      <w:spacing w:before="100" w:beforeAutospacing="1" w:after="100" w:afterAutospacing="1" w:line="240" w:lineRule="auto"/>
      <w:jc w:val="right"/>
      <w:textAlignment w:val="center"/>
    </w:pPr>
    <w:rPr>
      <w:rFonts w:ascii="Times New Roman" w:eastAsia="Times New Roman" w:hAnsi="Times New Roman" w:cs="David"/>
      <w:sz w:val="24"/>
      <w:szCs w:val="24"/>
    </w:rPr>
  </w:style>
  <w:style w:type="paragraph" w:customStyle="1" w:styleId="xl71">
    <w:name w:val="xl71"/>
    <w:basedOn w:val="a9"/>
    <w:rsid w:val="00A341A2"/>
    <w:pP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72">
    <w:name w:val="xl72"/>
    <w:basedOn w:val="a9"/>
    <w:rsid w:val="00A341A2"/>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73">
    <w:name w:val="xl73"/>
    <w:basedOn w:val="a9"/>
    <w:rsid w:val="00A341A2"/>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74">
    <w:name w:val="xl74"/>
    <w:basedOn w:val="a9"/>
    <w:rsid w:val="00A341A2"/>
    <w:pPr>
      <w:pBdr>
        <w:left w:val="single" w:sz="4"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75">
    <w:name w:val="xl75"/>
    <w:basedOn w:val="a9"/>
    <w:rsid w:val="00A341A2"/>
    <w:pPr>
      <w:pBdr>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76">
    <w:name w:val="xl76"/>
    <w:basedOn w:val="a9"/>
    <w:rsid w:val="00A341A2"/>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77">
    <w:name w:val="xl77"/>
    <w:basedOn w:val="a9"/>
    <w:rsid w:val="00A341A2"/>
    <w:pPr>
      <w:pBdr>
        <w:left w:val="single" w:sz="8" w:space="0" w:color="auto"/>
        <w:bottom w:val="single" w:sz="8" w:space="0" w:color="auto"/>
        <w:right w:val="single" w:sz="8" w:space="0" w:color="auto"/>
      </w:pBdr>
      <w:bidi w:val="0"/>
      <w:spacing w:before="100" w:beforeAutospacing="1" w:after="100" w:afterAutospacing="1" w:line="240" w:lineRule="auto"/>
      <w:textAlignment w:val="center"/>
    </w:pPr>
    <w:rPr>
      <w:rFonts w:ascii="Times New Roman" w:eastAsia="Times New Roman" w:hAnsi="Times New Roman" w:cs="David"/>
      <w:sz w:val="24"/>
      <w:szCs w:val="24"/>
    </w:rPr>
  </w:style>
  <w:style w:type="paragraph" w:customStyle="1" w:styleId="xl78">
    <w:name w:val="xl78"/>
    <w:basedOn w:val="a9"/>
    <w:rsid w:val="00A341A2"/>
    <w:pP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79">
    <w:name w:val="xl79"/>
    <w:basedOn w:val="a9"/>
    <w:rsid w:val="00A341A2"/>
    <w:pPr>
      <w:pBdr>
        <w:left w:val="single" w:sz="8" w:space="0" w:color="auto"/>
        <w:bottom w:val="single" w:sz="8" w:space="0" w:color="auto"/>
        <w:right w:val="single" w:sz="8"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80">
    <w:name w:val="xl80"/>
    <w:basedOn w:val="a9"/>
    <w:rsid w:val="00A341A2"/>
    <w:pPr>
      <w:bidi w:val="0"/>
      <w:spacing w:before="100" w:beforeAutospacing="1" w:after="100" w:afterAutospacing="1" w:line="240" w:lineRule="auto"/>
      <w:jc w:val="center"/>
      <w:textAlignment w:val="center"/>
    </w:pPr>
    <w:rPr>
      <w:rFonts w:ascii="Times New Roman" w:eastAsia="Times New Roman" w:hAnsi="Times New Roman" w:cs="David"/>
      <w:sz w:val="20"/>
      <w:szCs w:val="20"/>
    </w:rPr>
  </w:style>
  <w:style w:type="paragraph" w:customStyle="1" w:styleId="xl81">
    <w:name w:val="xl81"/>
    <w:basedOn w:val="a9"/>
    <w:rsid w:val="00A341A2"/>
    <w:pPr>
      <w:bidi w:val="0"/>
      <w:spacing w:before="100" w:beforeAutospacing="1" w:after="100" w:afterAutospacing="1" w:line="240" w:lineRule="auto"/>
      <w:jc w:val="right"/>
      <w:textAlignment w:val="center"/>
    </w:pPr>
    <w:rPr>
      <w:rFonts w:ascii="Times New Roman" w:eastAsia="Times New Roman" w:hAnsi="Times New Roman" w:cs="David"/>
      <w:b/>
      <w:bCs/>
      <w:sz w:val="28"/>
      <w:szCs w:val="28"/>
    </w:rPr>
  </w:style>
  <w:style w:type="paragraph" w:customStyle="1" w:styleId="xl82">
    <w:name w:val="xl82"/>
    <w:basedOn w:val="a9"/>
    <w:rsid w:val="00A341A2"/>
    <w:pPr>
      <w:pBdr>
        <w:top w:val="single" w:sz="8" w:space="0" w:color="auto"/>
        <w:left w:val="single" w:sz="8"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83">
    <w:name w:val="xl83"/>
    <w:basedOn w:val="a9"/>
    <w:rsid w:val="00A341A2"/>
    <w:pPr>
      <w:pBdr>
        <w:left w:val="single" w:sz="8" w:space="0" w:color="auto"/>
      </w:pBd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84">
    <w:name w:val="xl84"/>
    <w:basedOn w:val="a9"/>
    <w:rsid w:val="00A341A2"/>
    <w:pPr>
      <w:pBdr>
        <w:left w:val="single" w:sz="8" w:space="0" w:color="auto"/>
        <w:bottom w:val="single" w:sz="8"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85">
    <w:name w:val="xl85"/>
    <w:basedOn w:val="a9"/>
    <w:rsid w:val="00A341A2"/>
    <w:pPr>
      <w:bidi w:val="0"/>
      <w:spacing w:before="100" w:beforeAutospacing="1" w:after="100" w:afterAutospacing="1" w:line="240" w:lineRule="auto"/>
      <w:jc w:val="center"/>
      <w:textAlignment w:val="center"/>
    </w:pPr>
    <w:rPr>
      <w:rFonts w:ascii="Times New Roman" w:eastAsia="Times New Roman" w:hAnsi="Times New Roman" w:cs="David"/>
      <w:sz w:val="18"/>
      <w:szCs w:val="18"/>
    </w:rPr>
  </w:style>
  <w:style w:type="paragraph" w:customStyle="1" w:styleId="xl86">
    <w:name w:val="xl86"/>
    <w:basedOn w:val="a9"/>
    <w:rsid w:val="00A341A2"/>
    <w:pPr>
      <w:bidi w:val="0"/>
      <w:spacing w:before="100" w:beforeAutospacing="1" w:after="100" w:afterAutospacing="1" w:line="240" w:lineRule="auto"/>
      <w:jc w:val="right"/>
      <w:textAlignment w:val="center"/>
    </w:pPr>
    <w:rPr>
      <w:rFonts w:ascii="Times New Roman" w:eastAsia="Times New Roman" w:hAnsi="Times New Roman" w:cs="David"/>
      <w:color w:val="0000FF"/>
      <w:sz w:val="24"/>
      <w:szCs w:val="24"/>
    </w:rPr>
  </w:style>
  <w:style w:type="paragraph" w:customStyle="1" w:styleId="xl87">
    <w:name w:val="xl87"/>
    <w:basedOn w:val="a9"/>
    <w:rsid w:val="00A341A2"/>
    <w:pPr>
      <w:bidi w:val="0"/>
      <w:spacing w:before="100" w:beforeAutospacing="1" w:after="100" w:afterAutospacing="1" w:line="240" w:lineRule="auto"/>
      <w:jc w:val="center"/>
      <w:textAlignment w:val="center"/>
    </w:pPr>
    <w:rPr>
      <w:rFonts w:ascii="Times New Roman" w:eastAsia="Times New Roman" w:hAnsi="Times New Roman" w:cs="David"/>
      <w:color w:val="0000FF"/>
      <w:sz w:val="24"/>
      <w:szCs w:val="24"/>
    </w:rPr>
  </w:style>
  <w:style w:type="paragraph" w:customStyle="1" w:styleId="xl88">
    <w:name w:val="xl88"/>
    <w:basedOn w:val="a9"/>
    <w:rsid w:val="00A341A2"/>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89">
    <w:name w:val="xl89"/>
    <w:basedOn w:val="a9"/>
    <w:rsid w:val="00A341A2"/>
    <w:pPr>
      <w:bidi w:val="0"/>
      <w:spacing w:before="100" w:beforeAutospacing="1" w:after="100" w:afterAutospacing="1" w:line="240" w:lineRule="auto"/>
      <w:jc w:val="right"/>
      <w:textAlignment w:val="center"/>
    </w:pPr>
    <w:rPr>
      <w:rFonts w:ascii="Times New Roman" w:eastAsia="Times New Roman" w:hAnsi="Times New Roman" w:cs="David"/>
      <w:sz w:val="20"/>
      <w:szCs w:val="20"/>
    </w:rPr>
  </w:style>
  <w:style w:type="paragraph" w:customStyle="1" w:styleId="xl90">
    <w:name w:val="xl90"/>
    <w:basedOn w:val="a9"/>
    <w:rsid w:val="00A341A2"/>
    <w:pPr>
      <w:bidi w:val="0"/>
      <w:spacing w:before="100" w:beforeAutospacing="1" w:after="100" w:afterAutospacing="1" w:line="240" w:lineRule="auto"/>
      <w:textAlignment w:val="center"/>
    </w:pPr>
    <w:rPr>
      <w:rFonts w:ascii="Arial" w:eastAsia="Times New Roman" w:hAnsi="Arial" w:cs="Arial"/>
      <w:sz w:val="20"/>
      <w:szCs w:val="20"/>
    </w:rPr>
  </w:style>
  <w:style w:type="paragraph" w:customStyle="1" w:styleId="xl91">
    <w:name w:val="xl91"/>
    <w:basedOn w:val="a9"/>
    <w:rsid w:val="00A341A2"/>
    <w:pPr>
      <w:bidi w:val="0"/>
      <w:spacing w:before="100" w:beforeAutospacing="1" w:after="100" w:afterAutospacing="1" w:line="240" w:lineRule="auto"/>
      <w:jc w:val="right"/>
      <w:textAlignment w:val="center"/>
    </w:pPr>
    <w:rPr>
      <w:rFonts w:ascii="Arial" w:eastAsia="Times New Roman" w:hAnsi="Arial" w:cs="Arial"/>
      <w:sz w:val="24"/>
      <w:szCs w:val="24"/>
    </w:rPr>
  </w:style>
  <w:style w:type="paragraph" w:customStyle="1" w:styleId="xl92">
    <w:name w:val="xl92"/>
    <w:basedOn w:val="a9"/>
    <w:rsid w:val="00A341A2"/>
    <w:pP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93">
    <w:name w:val="xl93"/>
    <w:basedOn w:val="a9"/>
    <w:rsid w:val="00A341A2"/>
    <w:pP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94">
    <w:name w:val="xl94"/>
    <w:basedOn w:val="a9"/>
    <w:rsid w:val="00A341A2"/>
    <w:pPr>
      <w:bidi w:val="0"/>
      <w:spacing w:before="100" w:beforeAutospacing="1" w:after="100" w:afterAutospacing="1" w:line="240" w:lineRule="auto"/>
      <w:jc w:val="center"/>
      <w:textAlignment w:val="top"/>
    </w:pPr>
    <w:rPr>
      <w:rFonts w:ascii="Times New Roman" w:eastAsia="Times New Roman" w:hAnsi="Times New Roman" w:cs="David"/>
      <w:sz w:val="20"/>
      <w:szCs w:val="20"/>
    </w:rPr>
  </w:style>
  <w:style w:type="paragraph" w:customStyle="1" w:styleId="xl95">
    <w:name w:val="xl95"/>
    <w:basedOn w:val="a9"/>
    <w:rsid w:val="00A341A2"/>
    <w:pP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96">
    <w:name w:val="xl96"/>
    <w:basedOn w:val="a9"/>
    <w:rsid w:val="00A341A2"/>
    <w:pPr>
      <w:bidi w:val="0"/>
      <w:spacing w:before="100" w:beforeAutospacing="1" w:after="100" w:afterAutospacing="1" w:line="240" w:lineRule="auto"/>
      <w:textAlignment w:val="center"/>
    </w:pPr>
    <w:rPr>
      <w:rFonts w:ascii="Times New Roman" w:eastAsia="Times New Roman" w:hAnsi="Times New Roman" w:cs="David"/>
      <w:sz w:val="24"/>
      <w:szCs w:val="24"/>
    </w:rPr>
  </w:style>
  <w:style w:type="paragraph" w:customStyle="1" w:styleId="xl97">
    <w:name w:val="xl97"/>
    <w:basedOn w:val="a9"/>
    <w:rsid w:val="00A341A2"/>
    <w:pP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98">
    <w:name w:val="xl98"/>
    <w:basedOn w:val="a9"/>
    <w:rsid w:val="00A341A2"/>
    <w:pPr>
      <w:pBdr>
        <w:top w:val="single" w:sz="8" w:space="0" w:color="auto"/>
        <w:left w:val="single" w:sz="8"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99">
    <w:name w:val="xl99"/>
    <w:basedOn w:val="a9"/>
    <w:rsid w:val="00A341A2"/>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100">
    <w:name w:val="xl100"/>
    <w:basedOn w:val="a9"/>
    <w:rsid w:val="00A341A2"/>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01">
    <w:name w:val="xl101"/>
    <w:basedOn w:val="a9"/>
    <w:rsid w:val="00A341A2"/>
    <w:pPr>
      <w:pBdr>
        <w:top w:val="single" w:sz="8" w:space="0" w:color="auto"/>
        <w:left w:val="single" w:sz="4" w:space="0" w:color="auto"/>
        <w:bottom w:val="single" w:sz="8" w:space="0" w:color="auto"/>
        <w:right w:val="single" w:sz="4" w:space="0" w:color="auto"/>
      </w:pBdr>
      <w:shd w:val="clear" w:color="000000" w:fill="CCFFCC"/>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02">
    <w:name w:val="xl102"/>
    <w:basedOn w:val="a9"/>
    <w:rsid w:val="00A341A2"/>
    <w:pPr>
      <w:pBdr>
        <w:top w:val="single" w:sz="8" w:space="0" w:color="auto"/>
        <w:bottom w:val="single" w:sz="8" w:space="0" w:color="auto"/>
        <w:right w:val="single" w:sz="4" w:space="0" w:color="auto"/>
      </w:pBdr>
      <w:shd w:val="clear" w:color="000000" w:fill="CCFFFF"/>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03">
    <w:name w:val="xl103"/>
    <w:basedOn w:val="a9"/>
    <w:rsid w:val="00A341A2"/>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04">
    <w:name w:val="xl104"/>
    <w:basedOn w:val="a9"/>
    <w:rsid w:val="00A341A2"/>
    <w:pPr>
      <w:pBdr>
        <w:bottom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105">
    <w:name w:val="xl105"/>
    <w:basedOn w:val="a9"/>
    <w:rsid w:val="00A341A2"/>
    <w:pPr>
      <w:pBdr>
        <w:left w:val="single" w:sz="8" w:space="0" w:color="auto"/>
        <w:bottom w:val="single" w:sz="4"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06">
    <w:name w:val="xl106"/>
    <w:basedOn w:val="a9"/>
    <w:rsid w:val="00A341A2"/>
    <w:pPr>
      <w:pBdr>
        <w:left w:val="single" w:sz="4" w:space="0" w:color="auto"/>
        <w:bottom w:val="single" w:sz="4"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07">
    <w:name w:val="xl107"/>
    <w:basedOn w:val="a9"/>
    <w:rsid w:val="00A341A2"/>
    <w:pPr>
      <w:pBdr>
        <w:bottom w:val="single" w:sz="4" w:space="0" w:color="auto"/>
        <w:right w:val="single" w:sz="4"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08">
    <w:name w:val="xl108"/>
    <w:basedOn w:val="a9"/>
    <w:rsid w:val="00A341A2"/>
    <w:pPr>
      <w:pBdr>
        <w:left w:val="single" w:sz="8" w:space="0" w:color="auto"/>
        <w:bottom w:val="single" w:sz="4" w:space="0" w:color="auto"/>
        <w:right w:val="single" w:sz="8" w:space="0" w:color="auto"/>
      </w:pBdr>
      <w:shd w:val="clear" w:color="000000" w:fill="FF99CC"/>
      <w:bidi w:val="0"/>
      <w:spacing w:before="100" w:beforeAutospacing="1" w:after="100" w:afterAutospacing="1" w:line="240" w:lineRule="auto"/>
      <w:jc w:val="right"/>
      <w:textAlignment w:val="center"/>
    </w:pPr>
    <w:rPr>
      <w:rFonts w:ascii="Times New Roman" w:eastAsia="Times New Roman" w:hAnsi="Times New Roman" w:cs="David"/>
      <w:b/>
      <w:bCs/>
      <w:color w:val="000000"/>
      <w:sz w:val="24"/>
      <w:szCs w:val="24"/>
    </w:rPr>
  </w:style>
  <w:style w:type="paragraph" w:customStyle="1" w:styleId="xl109">
    <w:name w:val="xl109"/>
    <w:basedOn w:val="a9"/>
    <w:rsid w:val="00A341A2"/>
    <w:pPr>
      <w:pBdr>
        <w:top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110">
    <w:name w:val="xl110"/>
    <w:basedOn w:val="a9"/>
    <w:rsid w:val="00A341A2"/>
    <w:pPr>
      <w:pBdr>
        <w:top w:val="single" w:sz="4" w:space="0" w:color="auto"/>
        <w:left w:val="single" w:sz="8" w:space="0" w:color="auto"/>
        <w:bottom w:val="single" w:sz="4"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11">
    <w:name w:val="xl111"/>
    <w:basedOn w:val="a9"/>
    <w:rsid w:val="00A341A2"/>
    <w:pPr>
      <w:pBdr>
        <w:top w:val="single" w:sz="4" w:space="0" w:color="auto"/>
        <w:left w:val="single" w:sz="4" w:space="0" w:color="auto"/>
        <w:bottom w:val="single" w:sz="4"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12">
    <w:name w:val="xl112"/>
    <w:basedOn w:val="a9"/>
    <w:rsid w:val="00A341A2"/>
    <w:pPr>
      <w:pBdr>
        <w:top w:val="single" w:sz="4" w:space="0" w:color="auto"/>
        <w:bottom w:val="single" w:sz="4" w:space="0" w:color="auto"/>
        <w:right w:val="single" w:sz="4"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13">
    <w:name w:val="xl113"/>
    <w:basedOn w:val="a9"/>
    <w:rsid w:val="00A341A2"/>
    <w:pPr>
      <w:pBdr>
        <w:top w:val="single" w:sz="4" w:space="0" w:color="auto"/>
        <w:left w:val="single" w:sz="8" w:space="0" w:color="auto"/>
        <w:bottom w:val="single" w:sz="4" w:space="0" w:color="auto"/>
        <w:right w:val="single" w:sz="8" w:space="0" w:color="auto"/>
      </w:pBdr>
      <w:shd w:val="clear" w:color="000000" w:fill="FF99CC"/>
      <w:bidi w:val="0"/>
      <w:spacing w:before="100" w:beforeAutospacing="1" w:after="100" w:afterAutospacing="1" w:line="240" w:lineRule="auto"/>
      <w:jc w:val="right"/>
      <w:textAlignment w:val="center"/>
    </w:pPr>
    <w:rPr>
      <w:rFonts w:ascii="Times New Roman" w:eastAsia="Times New Roman" w:hAnsi="Times New Roman" w:cs="David"/>
      <w:b/>
      <w:bCs/>
      <w:color w:val="000000"/>
      <w:sz w:val="24"/>
      <w:szCs w:val="24"/>
    </w:rPr>
  </w:style>
  <w:style w:type="paragraph" w:customStyle="1" w:styleId="xl114">
    <w:name w:val="xl114"/>
    <w:basedOn w:val="a9"/>
    <w:rsid w:val="00A341A2"/>
    <w:pPr>
      <w:pBdr>
        <w:top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115">
    <w:name w:val="xl115"/>
    <w:basedOn w:val="a9"/>
    <w:rsid w:val="00A341A2"/>
    <w:pPr>
      <w:pBdr>
        <w:top w:val="single" w:sz="4" w:space="0" w:color="auto"/>
        <w:left w:val="single" w:sz="8"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16">
    <w:name w:val="xl116"/>
    <w:basedOn w:val="a9"/>
    <w:rsid w:val="00A341A2"/>
    <w:pPr>
      <w:pBdr>
        <w:top w:val="single" w:sz="4" w:space="0" w:color="auto"/>
        <w:left w:val="single" w:sz="4"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17">
    <w:name w:val="xl117"/>
    <w:basedOn w:val="a9"/>
    <w:rsid w:val="00A341A2"/>
    <w:pPr>
      <w:pBdr>
        <w:top w:val="single" w:sz="4" w:space="0" w:color="auto"/>
        <w:right w:val="single" w:sz="4"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18">
    <w:name w:val="xl118"/>
    <w:basedOn w:val="a9"/>
    <w:rsid w:val="00A341A2"/>
    <w:pPr>
      <w:pBdr>
        <w:top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119">
    <w:name w:val="xl119"/>
    <w:basedOn w:val="a9"/>
    <w:rsid w:val="00A341A2"/>
    <w:pPr>
      <w:pBdr>
        <w:top w:val="single" w:sz="8" w:space="0" w:color="auto"/>
        <w:left w:val="single" w:sz="8" w:space="0" w:color="auto"/>
        <w:bottom w:val="single" w:sz="8"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20">
    <w:name w:val="xl120"/>
    <w:basedOn w:val="a9"/>
    <w:rsid w:val="00A341A2"/>
    <w:pPr>
      <w:pBdr>
        <w:top w:val="single" w:sz="8" w:space="0" w:color="auto"/>
        <w:left w:val="single" w:sz="4" w:space="0" w:color="auto"/>
        <w:bottom w:val="single" w:sz="8"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21">
    <w:name w:val="xl121"/>
    <w:basedOn w:val="a9"/>
    <w:rsid w:val="00A341A2"/>
    <w:pPr>
      <w:pBdr>
        <w:top w:val="single" w:sz="8" w:space="0" w:color="auto"/>
        <w:bottom w:val="single" w:sz="8" w:space="0" w:color="auto"/>
        <w:right w:val="single" w:sz="4"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22">
    <w:name w:val="xl122"/>
    <w:basedOn w:val="a9"/>
    <w:rsid w:val="00A341A2"/>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line="240" w:lineRule="auto"/>
      <w:jc w:val="right"/>
      <w:textAlignment w:val="center"/>
    </w:pPr>
    <w:rPr>
      <w:rFonts w:ascii="Times New Roman" w:eastAsia="Times New Roman" w:hAnsi="Times New Roman" w:cs="David"/>
      <w:b/>
      <w:bCs/>
      <w:color w:val="000000"/>
      <w:sz w:val="24"/>
      <w:szCs w:val="24"/>
    </w:rPr>
  </w:style>
  <w:style w:type="paragraph" w:customStyle="1" w:styleId="xl123">
    <w:name w:val="xl123"/>
    <w:basedOn w:val="a9"/>
    <w:rsid w:val="00A341A2"/>
    <w:pP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124">
    <w:name w:val="xl124"/>
    <w:basedOn w:val="a9"/>
    <w:rsid w:val="00A341A2"/>
    <w:pP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25">
    <w:name w:val="xl125"/>
    <w:basedOn w:val="a9"/>
    <w:rsid w:val="00A341A2"/>
    <w:pP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126">
    <w:name w:val="xl126"/>
    <w:basedOn w:val="a9"/>
    <w:rsid w:val="00A341A2"/>
    <w:pP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27">
    <w:name w:val="xl127"/>
    <w:basedOn w:val="a9"/>
    <w:rsid w:val="00A341A2"/>
    <w:pPr>
      <w:pBdr>
        <w:left w:val="single" w:sz="8" w:space="0" w:color="auto"/>
        <w:bottom w:val="single" w:sz="8" w:space="0" w:color="auto"/>
        <w:right w:val="single" w:sz="8" w:space="0" w:color="auto"/>
      </w:pBdr>
      <w:shd w:val="clear" w:color="000000" w:fill="CCFFCC"/>
      <w:bidi w:val="0"/>
      <w:spacing w:before="100" w:beforeAutospacing="1" w:after="100" w:afterAutospacing="1" w:line="240" w:lineRule="auto"/>
      <w:jc w:val="center"/>
      <w:textAlignment w:val="center"/>
    </w:pPr>
    <w:rPr>
      <w:rFonts w:ascii="Times New Roman" w:eastAsia="Times New Roman" w:hAnsi="Times New Roman" w:cs="David"/>
      <w:b/>
      <w:bCs/>
      <w:color w:val="000000"/>
      <w:sz w:val="28"/>
      <w:szCs w:val="28"/>
    </w:rPr>
  </w:style>
  <w:style w:type="paragraph" w:customStyle="1" w:styleId="xl128">
    <w:name w:val="xl128"/>
    <w:basedOn w:val="a9"/>
    <w:rsid w:val="00A341A2"/>
    <w:pPr>
      <w:pBdr>
        <w:left w:val="single" w:sz="8" w:space="0" w:color="auto"/>
        <w:bottom w:val="single" w:sz="8"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29">
    <w:name w:val="xl129"/>
    <w:basedOn w:val="a9"/>
    <w:rsid w:val="00A341A2"/>
    <w:pPr>
      <w:pBdr>
        <w:left w:val="single" w:sz="8" w:space="0" w:color="auto"/>
        <w:bottom w:val="single" w:sz="8" w:space="0" w:color="auto"/>
        <w:right w:val="single" w:sz="8"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30">
    <w:name w:val="xl130"/>
    <w:basedOn w:val="a9"/>
    <w:rsid w:val="00A341A2"/>
    <w:pPr>
      <w:pBdr>
        <w:left w:val="single" w:sz="8" w:space="0" w:color="auto"/>
        <w:bottom w:val="single" w:sz="8"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31">
    <w:name w:val="xl131"/>
    <w:basedOn w:val="a9"/>
    <w:rsid w:val="00A341A2"/>
    <w:pPr>
      <w:bidi w:val="0"/>
      <w:spacing w:before="100" w:beforeAutospacing="1" w:after="100" w:afterAutospacing="1" w:line="240" w:lineRule="auto"/>
      <w:textAlignment w:val="center"/>
    </w:pPr>
    <w:rPr>
      <w:rFonts w:ascii="Times New Roman" w:eastAsia="Times New Roman" w:hAnsi="Times New Roman" w:cs="David"/>
      <w:sz w:val="18"/>
      <w:szCs w:val="18"/>
    </w:rPr>
  </w:style>
  <w:style w:type="paragraph" w:customStyle="1" w:styleId="xl132">
    <w:name w:val="xl132"/>
    <w:basedOn w:val="a9"/>
    <w:rsid w:val="00A341A2"/>
    <w:pPr>
      <w:bidi w:val="0"/>
      <w:spacing w:before="100" w:beforeAutospacing="1" w:after="100" w:afterAutospacing="1" w:line="240" w:lineRule="auto"/>
      <w:jc w:val="right"/>
      <w:textAlignment w:val="center"/>
    </w:pPr>
    <w:rPr>
      <w:rFonts w:ascii="Times New Roman" w:eastAsia="Times New Roman" w:hAnsi="Times New Roman" w:cs="David"/>
      <w:sz w:val="24"/>
      <w:szCs w:val="24"/>
    </w:rPr>
  </w:style>
  <w:style w:type="paragraph" w:customStyle="1" w:styleId="xl133">
    <w:name w:val="xl133"/>
    <w:basedOn w:val="a9"/>
    <w:rsid w:val="00A341A2"/>
    <w:pPr>
      <w:bidi w:val="0"/>
      <w:spacing w:before="100" w:beforeAutospacing="1" w:after="100" w:afterAutospacing="1" w:line="240" w:lineRule="auto"/>
      <w:jc w:val="right"/>
      <w:textAlignment w:val="center"/>
    </w:pPr>
    <w:rPr>
      <w:rFonts w:ascii="Times New Roman" w:eastAsia="Times New Roman" w:hAnsi="Times New Roman" w:cs="David"/>
      <w:sz w:val="24"/>
      <w:szCs w:val="24"/>
    </w:rPr>
  </w:style>
  <w:style w:type="paragraph" w:customStyle="1" w:styleId="xl134">
    <w:name w:val="xl134"/>
    <w:basedOn w:val="a9"/>
    <w:rsid w:val="00A341A2"/>
    <w:pPr>
      <w:pBdr>
        <w:top w:val="single" w:sz="8" w:space="0" w:color="auto"/>
        <w:left w:val="single" w:sz="8" w:space="0" w:color="auto"/>
        <w:bottom w:val="single" w:sz="8" w:space="0" w:color="auto"/>
        <w:right w:val="single" w:sz="8"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35">
    <w:name w:val="xl135"/>
    <w:basedOn w:val="a9"/>
    <w:rsid w:val="00A341A2"/>
    <w:pPr>
      <w:pBdr>
        <w:left w:val="single" w:sz="8" w:space="0" w:color="auto"/>
        <w:bottom w:val="single" w:sz="8" w:space="0" w:color="auto"/>
        <w:right w:val="single" w:sz="8" w:space="0" w:color="auto"/>
      </w:pBdr>
      <w:shd w:val="clear" w:color="000000" w:fill="CCFFFF"/>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136">
    <w:name w:val="xl136"/>
    <w:basedOn w:val="a9"/>
    <w:rsid w:val="00A341A2"/>
    <w:pPr>
      <w:pBdr>
        <w:left w:val="single" w:sz="8" w:space="0" w:color="auto"/>
        <w:bottom w:val="single" w:sz="8"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37">
    <w:name w:val="xl137"/>
    <w:basedOn w:val="a9"/>
    <w:rsid w:val="00A341A2"/>
    <w:pPr>
      <w:pBdr>
        <w:left w:val="single" w:sz="8" w:space="0" w:color="auto"/>
        <w:bottom w:val="single" w:sz="8" w:space="0" w:color="auto"/>
        <w:right w:val="single" w:sz="8"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38">
    <w:name w:val="xl138"/>
    <w:basedOn w:val="a9"/>
    <w:rsid w:val="00A341A2"/>
    <w:pPr>
      <w:pBdr>
        <w:left w:val="single" w:sz="8" w:space="0" w:color="auto"/>
        <w:bottom w:val="single" w:sz="8"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39">
    <w:name w:val="xl139"/>
    <w:basedOn w:val="a9"/>
    <w:rsid w:val="00A341A2"/>
    <w:pPr>
      <w:pBdr>
        <w:top w:val="single" w:sz="8" w:space="0" w:color="auto"/>
        <w:lef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40">
    <w:name w:val="xl140"/>
    <w:basedOn w:val="a9"/>
    <w:rsid w:val="00A341A2"/>
    <w:pPr>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141">
    <w:name w:val="xl141"/>
    <w:basedOn w:val="a9"/>
    <w:rsid w:val="00A341A2"/>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42">
    <w:name w:val="xl142"/>
    <w:basedOn w:val="a9"/>
    <w:rsid w:val="00A341A2"/>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143">
    <w:name w:val="xl143"/>
    <w:basedOn w:val="a9"/>
    <w:rsid w:val="00A341A2"/>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textAlignment w:val="center"/>
    </w:pPr>
    <w:rPr>
      <w:rFonts w:ascii="Arial" w:eastAsia="Times New Roman" w:hAnsi="Arial" w:cs="Arial"/>
      <w:b/>
      <w:bCs/>
      <w:sz w:val="24"/>
      <w:szCs w:val="24"/>
    </w:rPr>
  </w:style>
  <w:style w:type="paragraph" w:customStyle="1" w:styleId="xl144">
    <w:name w:val="xl144"/>
    <w:basedOn w:val="a9"/>
    <w:rsid w:val="00A341A2"/>
    <w:pPr>
      <w:pBdr>
        <w:top w:val="single" w:sz="4" w:space="0" w:color="auto"/>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color w:val="000000"/>
      <w:sz w:val="20"/>
      <w:szCs w:val="20"/>
    </w:rPr>
  </w:style>
  <w:style w:type="paragraph" w:customStyle="1" w:styleId="xl145">
    <w:name w:val="xl145"/>
    <w:basedOn w:val="a9"/>
    <w:rsid w:val="00A341A2"/>
    <w:pPr>
      <w:pBdr>
        <w:top w:val="single" w:sz="8" w:space="0" w:color="auto"/>
      </w:pBd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146">
    <w:name w:val="xl146"/>
    <w:basedOn w:val="a9"/>
    <w:rsid w:val="00A341A2"/>
    <w:pPr>
      <w:pBdr>
        <w:top w:val="single" w:sz="8"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47">
    <w:name w:val="xl147"/>
    <w:basedOn w:val="a9"/>
    <w:rsid w:val="00A341A2"/>
    <w:pPr>
      <w:pBdr>
        <w:top w:val="single" w:sz="8" w:space="0" w:color="auto"/>
        <w:left w:val="single" w:sz="8"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48">
    <w:name w:val="xl148"/>
    <w:basedOn w:val="a9"/>
    <w:rsid w:val="00A341A2"/>
    <w:pPr>
      <w:pBdr>
        <w:top w:val="single" w:sz="8" w:space="0" w:color="auto"/>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49">
    <w:name w:val="xl149"/>
    <w:basedOn w:val="a9"/>
    <w:rsid w:val="00A341A2"/>
    <w:pPr>
      <w:pBdr>
        <w:top w:val="single" w:sz="8" w:space="0" w:color="auto"/>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50">
    <w:name w:val="xl150"/>
    <w:basedOn w:val="a9"/>
    <w:rsid w:val="00A341A2"/>
    <w:pPr>
      <w:pBdr>
        <w:top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51">
    <w:name w:val="xl151"/>
    <w:basedOn w:val="a9"/>
    <w:rsid w:val="00A341A2"/>
    <w:pPr>
      <w:bidi w:val="0"/>
      <w:spacing w:before="100" w:beforeAutospacing="1" w:after="100" w:afterAutospacing="1" w:line="240" w:lineRule="auto"/>
      <w:jc w:val="right"/>
      <w:textAlignment w:val="center"/>
    </w:pPr>
    <w:rPr>
      <w:rFonts w:ascii="Times New Roman" w:eastAsia="Times New Roman" w:hAnsi="Times New Roman" w:cs="David"/>
      <w:sz w:val="18"/>
      <w:szCs w:val="18"/>
    </w:rPr>
  </w:style>
  <w:style w:type="paragraph" w:customStyle="1" w:styleId="xl152">
    <w:name w:val="xl152"/>
    <w:basedOn w:val="a9"/>
    <w:rsid w:val="00A341A2"/>
    <w:pPr>
      <w:pBdr>
        <w:top w:val="single" w:sz="4" w:space="0" w:color="auto"/>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53">
    <w:name w:val="xl153"/>
    <w:basedOn w:val="a9"/>
    <w:rsid w:val="00A341A2"/>
    <w:pPr>
      <w:bidi w:val="0"/>
      <w:spacing w:before="100" w:beforeAutospacing="1" w:after="100" w:afterAutospacing="1" w:line="240" w:lineRule="auto"/>
      <w:textAlignment w:val="center"/>
    </w:pPr>
    <w:rPr>
      <w:rFonts w:ascii="Arial" w:eastAsia="Times New Roman" w:hAnsi="Arial" w:cs="Arial"/>
      <w:color w:val="538ED5"/>
      <w:sz w:val="24"/>
      <w:szCs w:val="24"/>
    </w:rPr>
  </w:style>
  <w:style w:type="paragraph" w:customStyle="1" w:styleId="xl154">
    <w:name w:val="xl154"/>
    <w:basedOn w:val="a9"/>
    <w:rsid w:val="00A341A2"/>
    <w:pPr>
      <w:pBdr>
        <w:top w:val="single" w:sz="8" w:space="0" w:color="auto"/>
        <w:right w:val="single" w:sz="8" w:space="0" w:color="auto"/>
      </w:pBd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155">
    <w:name w:val="xl155"/>
    <w:basedOn w:val="a9"/>
    <w:rsid w:val="00A341A2"/>
    <w:pPr>
      <w:pBdr>
        <w:top w:val="single" w:sz="8" w:space="0" w:color="auto"/>
        <w:left w:val="single" w:sz="8" w:space="0" w:color="auto"/>
      </w:pBd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156">
    <w:name w:val="xl156"/>
    <w:basedOn w:val="a9"/>
    <w:rsid w:val="00A341A2"/>
    <w:pPr>
      <w:pBdr>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0"/>
      <w:szCs w:val="20"/>
    </w:rPr>
  </w:style>
  <w:style w:type="paragraph" w:customStyle="1" w:styleId="xl157">
    <w:name w:val="xl157"/>
    <w:basedOn w:val="a9"/>
    <w:rsid w:val="00A341A2"/>
    <w:pPr>
      <w:pBdr>
        <w:left w:val="single" w:sz="8"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58">
    <w:name w:val="xl158"/>
    <w:basedOn w:val="a9"/>
    <w:rsid w:val="00A341A2"/>
    <w:pPr>
      <w:pBdr>
        <w:top w:val="single" w:sz="8" w:space="0" w:color="auto"/>
        <w:right w:val="single" w:sz="8" w:space="0" w:color="auto"/>
      </w:pBd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159">
    <w:name w:val="xl159"/>
    <w:basedOn w:val="a9"/>
    <w:rsid w:val="00A341A2"/>
    <w:pPr>
      <w:pBdr>
        <w:bottom w:val="single" w:sz="8" w:space="0" w:color="auto"/>
        <w:right w:val="single" w:sz="8" w:space="0" w:color="auto"/>
      </w:pBd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160">
    <w:name w:val="xl160"/>
    <w:basedOn w:val="a9"/>
    <w:rsid w:val="00A341A2"/>
    <w:pPr>
      <w:pBdr>
        <w:left w:val="single" w:sz="8" w:space="0" w:color="auto"/>
        <w:bottom w:val="single" w:sz="8" w:space="0" w:color="auto"/>
      </w:pBd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161">
    <w:name w:val="xl161"/>
    <w:basedOn w:val="a9"/>
    <w:rsid w:val="00A341A2"/>
    <w:pPr>
      <w:bidi w:val="0"/>
      <w:spacing w:before="100" w:beforeAutospacing="1" w:after="100" w:afterAutospacing="1" w:line="240" w:lineRule="auto"/>
      <w:jc w:val="center"/>
    </w:pPr>
    <w:rPr>
      <w:rFonts w:ascii="Times New Roman" w:eastAsia="Times New Roman" w:hAnsi="Times New Roman" w:cs="David"/>
      <w:sz w:val="24"/>
      <w:szCs w:val="24"/>
    </w:rPr>
  </w:style>
  <w:style w:type="paragraph" w:customStyle="1" w:styleId="xl162">
    <w:name w:val="xl162"/>
    <w:basedOn w:val="a9"/>
    <w:rsid w:val="00A341A2"/>
    <w:pPr>
      <w:pBdr>
        <w:lef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63">
    <w:name w:val="xl163"/>
    <w:basedOn w:val="a9"/>
    <w:rsid w:val="00A341A2"/>
    <w:pPr>
      <w:pBdr>
        <w:lef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64">
    <w:name w:val="xl164"/>
    <w:basedOn w:val="a9"/>
    <w:rsid w:val="00A341A2"/>
    <w:pPr>
      <w:pBdr>
        <w:lef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65">
    <w:name w:val="xl165"/>
    <w:basedOn w:val="a9"/>
    <w:rsid w:val="00A341A2"/>
    <w:pPr>
      <w:pBdr>
        <w:top w:val="single" w:sz="4" w:space="0" w:color="auto"/>
        <w:left w:val="single" w:sz="8" w:space="0" w:color="auto"/>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66">
    <w:name w:val="xl166"/>
    <w:basedOn w:val="a9"/>
    <w:rsid w:val="00A341A2"/>
    <w:pPr>
      <w:pBdr>
        <w:top w:val="single" w:sz="4" w:space="0" w:color="auto"/>
        <w:left w:val="single" w:sz="8" w:space="0" w:color="auto"/>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67">
    <w:name w:val="xl167"/>
    <w:basedOn w:val="a9"/>
    <w:rsid w:val="00A341A2"/>
    <w:pPr>
      <w:pBdr>
        <w:left w:val="single" w:sz="8" w:space="0" w:color="auto"/>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68">
    <w:name w:val="xl168"/>
    <w:basedOn w:val="a9"/>
    <w:rsid w:val="00A341A2"/>
    <w:pPr>
      <w:pBdr>
        <w:left w:val="single" w:sz="8" w:space="0" w:color="auto"/>
        <w:bottom w:val="single" w:sz="8"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169">
    <w:name w:val="xl169"/>
    <w:basedOn w:val="a9"/>
    <w:rsid w:val="00A341A2"/>
    <w:pPr>
      <w:pBdr>
        <w:top w:val="single" w:sz="8" w:space="0" w:color="auto"/>
        <w:left w:val="single" w:sz="8" w:space="0" w:color="auto"/>
      </w:pBd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170">
    <w:name w:val="xl170"/>
    <w:basedOn w:val="a9"/>
    <w:rsid w:val="00A341A2"/>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71">
    <w:name w:val="xl171"/>
    <w:basedOn w:val="a9"/>
    <w:rsid w:val="00A341A2"/>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172">
    <w:name w:val="xl172"/>
    <w:basedOn w:val="a9"/>
    <w:rsid w:val="00A341A2"/>
    <w:pPr>
      <w:pBdr>
        <w:left w:val="single" w:sz="8" w:space="0" w:color="auto"/>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73">
    <w:name w:val="xl173"/>
    <w:basedOn w:val="a9"/>
    <w:rsid w:val="00A341A2"/>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74">
    <w:name w:val="xl174"/>
    <w:basedOn w:val="a9"/>
    <w:rsid w:val="00A341A2"/>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color w:val="376091"/>
      <w:sz w:val="24"/>
      <w:szCs w:val="24"/>
    </w:rPr>
  </w:style>
  <w:style w:type="paragraph" w:customStyle="1" w:styleId="xl175">
    <w:name w:val="xl175"/>
    <w:basedOn w:val="a9"/>
    <w:rsid w:val="00A341A2"/>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76">
    <w:name w:val="xl176"/>
    <w:basedOn w:val="a9"/>
    <w:rsid w:val="00A341A2"/>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77">
    <w:name w:val="xl177"/>
    <w:basedOn w:val="a9"/>
    <w:rsid w:val="00A341A2"/>
    <w:pPr>
      <w:pBdr>
        <w:top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78">
    <w:name w:val="xl178"/>
    <w:basedOn w:val="a9"/>
    <w:rsid w:val="00A341A2"/>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79">
    <w:name w:val="xl179"/>
    <w:basedOn w:val="a9"/>
    <w:rsid w:val="00A341A2"/>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80">
    <w:name w:val="xl180"/>
    <w:basedOn w:val="a9"/>
    <w:rsid w:val="00A341A2"/>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81">
    <w:name w:val="xl181"/>
    <w:basedOn w:val="a9"/>
    <w:rsid w:val="00A341A2"/>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82">
    <w:name w:val="xl182"/>
    <w:basedOn w:val="a9"/>
    <w:rsid w:val="00A341A2"/>
    <w:pPr>
      <w:pBdr>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83">
    <w:name w:val="xl183"/>
    <w:basedOn w:val="a9"/>
    <w:rsid w:val="00A341A2"/>
    <w:pPr>
      <w:pBdr>
        <w:top w:val="single" w:sz="4" w:space="0" w:color="auto"/>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84">
    <w:name w:val="xl184"/>
    <w:basedOn w:val="a9"/>
    <w:rsid w:val="00A341A2"/>
    <w:pPr>
      <w:pBdr>
        <w:left w:val="single" w:sz="8"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85">
    <w:name w:val="xl185"/>
    <w:basedOn w:val="a9"/>
    <w:rsid w:val="00A341A2"/>
    <w:pPr>
      <w:pBdr>
        <w:left w:val="single" w:sz="8" w:space="0" w:color="auto"/>
        <w:bottom w:val="single" w:sz="4"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186">
    <w:name w:val="xl186"/>
    <w:basedOn w:val="a9"/>
    <w:rsid w:val="00A341A2"/>
    <w:pPr>
      <w:pBdr>
        <w:top w:val="single" w:sz="4" w:space="0" w:color="auto"/>
        <w:left w:val="single" w:sz="8"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87">
    <w:name w:val="xl187"/>
    <w:basedOn w:val="a9"/>
    <w:rsid w:val="00A341A2"/>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188">
    <w:name w:val="xl188"/>
    <w:basedOn w:val="a9"/>
    <w:rsid w:val="00A341A2"/>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189">
    <w:name w:val="xl189"/>
    <w:basedOn w:val="a9"/>
    <w:rsid w:val="00A341A2"/>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190">
    <w:name w:val="xl190"/>
    <w:basedOn w:val="a9"/>
    <w:rsid w:val="00A341A2"/>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91">
    <w:name w:val="xl191"/>
    <w:basedOn w:val="a9"/>
    <w:rsid w:val="00A341A2"/>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192">
    <w:name w:val="xl192"/>
    <w:basedOn w:val="a9"/>
    <w:rsid w:val="00A341A2"/>
    <w:pPr>
      <w:pBdr>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93">
    <w:name w:val="xl193"/>
    <w:basedOn w:val="a9"/>
    <w:rsid w:val="00A341A2"/>
    <w:pPr>
      <w:pBdr>
        <w:left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color w:val="376091"/>
      <w:sz w:val="24"/>
      <w:szCs w:val="24"/>
    </w:rPr>
  </w:style>
  <w:style w:type="paragraph" w:customStyle="1" w:styleId="xl194">
    <w:name w:val="xl194"/>
    <w:basedOn w:val="a9"/>
    <w:rsid w:val="00A341A2"/>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95">
    <w:name w:val="xl195"/>
    <w:basedOn w:val="a9"/>
    <w:rsid w:val="00A341A2"/>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color w:val="376091"/>
      <w:sz w:val="24"/>
      <w:szCs w:val="24"/>
    </w:rPr>
  </w:style>
  <w:style w:type="paragraph" w:customStyle="1" w:styleId="xl196">
    <w:name w:val="xl196"/>
    <w:basedOn w:val="a9"/>
    <w:rsid w:val="00A341A2"/>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97">
    <w:name w:val="xl197"/>
    <w:basedOn w:val="a9"/>
    <w:rsid w:val="00A341A2"/>
    <w:pPr>
      <w:pBdr>
        <w:top w:val="single" w:sz="8" w:space="0" w:color="auto"/>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98">
    <w:name w:val="xl198"/>
    <w:basedOn w:val="a9"/>
    <w:rsid w:val="00A341A2"/>
    <w:pPr>
      <w:pBdr>
        <w:top w:val="single" w:sz="8" w:space="0" w:color="auto"/>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99">
    <w:name w:val="xl199"/>
    <w:basedOn w:val="a9"/>
    <w:rsid w:val="00A341A2"/>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00">
    <w:name w:val="xl200"/>
    <w:basedOn w:val="a9"/>
    <w:rsid w:val="00A341A2"/>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01">
    <w:name w:val="xl201"/>
    <w:basedOn w:val="a9"/>
    <w:rsid w:val="00A341A2"/>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02">
    <w:name w:val="xl202"/>
    <w:basedOn w:val="a9"/>
    <w:rsid w:val="00A341A2"/>
    <w:pPr>
      <w:pBdr>
        <w:top w:val="single" w:sz="4" w:space="0" w:color="auto"/>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03">
    <w:name w:val="xl203"/>
    <w:basedOn w:val="a9"/>
    <w:rsid w:val="00A341A2"/>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04">
    <w:name w:val="xl204"/>
    <w:basedOn w:val="a9"/>
    <w:rsid w:val="00A341A2"/>
    <w:pPr>
      <w:pBdr>
        <w:top w:val="single" w:sz="4" w:space="0" w:color="auto"/>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05">
    <w:name w:val="xl205"/>
    <w:basedOn w:val="a9"/>
    <w:rsid w:val="00A341A2"/>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06">
    <w:name w:val="xl206"/>
    <w:basedOn w:val="a9"/>
    <w:rsid w:val="00A341A2"/>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07">
    <w:name w:val="xl207"/>
    <w:basedOn w:val="a9"/>
    <w:rsid w:val="00A341A2"/>
    <w:pPr>
      <w:pBdr>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208">
    <w:name w:val="xl208"/>
    <w:basedOn w:val="a9"/>
    <w:rsid w:val="00A341A2"/>
    <w:pPr>
      <w:pBdr>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09">
    <w:name w:val="xl209"/>
    <w:basedOn w:val="a9"/>
    <w:rsid w:val="00A341A2"/>
    <w:pPr>
      <w:pBdr>
        <w:lef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color w:val="376091"/>
      <w:sz w:val="24"/>
      <w:szCs w:val="24"/>
    </w:rPr>
  </w:style>
  <w:style w:type="paragraph" w:customStyle="1" w:styleId="xl210">
    <w:name w:val="xl210"/>
    <w:basedOn w:val="a9"/>
    <w:rsid w:val="00A341A2"/>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11">
    <w:name w:val="xl211"/>
    <w:basedOn w:val="a9"/>
    <w:rsid w:val="00A341A2"/>
    <w:pPr>
      <w:pBdr>
        <w:top w:val="single" w:sz="4" w:space="0" w:color="auto"/>
        <w:left w:val="single" w:sz="8" w:space="0" w:color="auto"/>
        <w:bottom w:val="single" w:sz="4"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12">
    <w:name w:val="xl212"/>
    <w:basedOn w:val="a9"/>
    <w:rsid w:val="00A341A2"/>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13">
    <w:name w:val="xl213"/>
    <w:basedOn w:val="a9"/>
    <w:rsid w:val="00A341A2"/>
    <w:pPr>
      <w:pBdr>
        <w:top w:val="single" w:sz="8" w:space="0" w:color="auto"/>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14">
    <w:name w:val="xl214"/>
    <w:basedOn w:val="a9"/>
    <w:rsid w:val="00A341A2"/>
    <w:pPr>
      <w:pBdr>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Arial" w:eastAsia="Times New Roman" w:hAnsi="Arial" w:cs="Arial"/>
      <w:color w:val="376091"/>
      <w:sz w:val="24"/>
      <w:szCs w:val="24"/>
    </w:rPr>
  </w:style>
  <w:style w:type="paragraph" w:customStyle="1" w:styleId="xl215">
    <w:name w:val="xl215"/>
    <w:basedOn w:val="a9"/>
    <w:rsid w:val="00A341A2"/>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Arial" w:eastAsia="Times New Roman" w:hAnsi="Arial" w:cs="Arial"/>
      <w:color w:val="376091"/>
      <w:sz w:val="24"/>
      <w:szCs w:val="24"/>
    </w:rPr>
  </w:style>
  <w:style w:type="paragraph" w:customStyle="1" w:styleId="xl216">
    <w:name w:val="xl216"/>
    <w:basedOn w:val="a9"/>
    <w:rsid w:val="00A341A2"/>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Arial" w:eastAsia="Times New Roman" w:hAnsi="Arial" w:cs="Arial"/>
      <w:color w:val="376091"/>
      <w:sz w:val="24"/>
      <w:szCs w:val="24"/>
    </w:rPr>
  </w:style>
  <w:style w:type="paragraph" w:customStyle="1" w:styleId="xl217">
    <w:name w:val="xl217"/>
    <w:basedOn w:val="a9"/>
    <w:rsid w:val="00A341A2"/>
    <w:pPr>
      <w:pBdr>
        <w:top w:val="single" w:sz="4"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18">
    <w:name w:val="xl218"/>
    <w:basedOn w:val="a9"/>
    <w:rsid w:val="00A341A2"/>
    <w:pPr>
      <w:pBdr>
        <w:bottom w:val="single" w:sz="4" w:space="0" w:color="auto"/>
      </w:pBdr>
      <w:shd w:val="clear" w:color="000000" w:fill="DDD9C3"/>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219">
    <w:name w:val="xl219"/>
    <w:basedOn w:val="a9"/>
    <w:rsid w:val="00A341A2"/>
    <w:pPr>
      <w:pBdr>
        <w:bottom w:val="single" w:sz="4" w:space="0" w:color="auto"/>
      </w:pBdr>
      <w:shd w:val="clear" w:color="000000" w:fill="DDD9C3"/>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220">
    <w:name w:val="xl220"/>
    <w:basedOn w:val="a9"/>
    <w:rsid w:val="00A341A2"/>
    <w:pPr>
      <w:pBdr>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Arial" w:eastAsia="Times New Roman" w:hAnsi="Arial" w:cs="Arial"/>
      <w:color w:val="376091"/>
      <w:sz w:val="24"/>
      <w:szCs w:val="24"/>
    </w:rPr>
  </w:style>
  <w:style w:type="paragraph" w:customStyle="1" w:styleId="xl221">
    <w:name w:val="xl221"/>
    <w:basedOn w:val="a9"/>
    <w:rsid w:val="00A341A2"/>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Arial" w:eastAsia="Times New Roman" w:hAnsi="Arial" w:cs="Arial"/>
      <w:color w:val="376091"/>
      <w:sz w:val="24"/>
      <w:szCs w:val="24"/>
    </w:rPr>
  </w:style>
  <w:style w:type="paragraph" w:customStyle="1" w:styleId="xl222">
    <w:name w:val="xl222"/>
    <w:basedOn w:val="a9"/>
    <w:rsid w:val="00A341A2"/>
    <w:pPr>
      <w:pBdr>
        <w:top w:val="single" w:sz="4" w:space="0" w:color="auto"/>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23">
    <w:name w:val="xl223"/>
    <w:basedOn w:val="a9"/>
    <w:rsid w:val="00A341A2"/>
    <w:pPr>
      <w:bidi w:val="0"/>
      <w:spacing w:before="100" w:beforeAutospacing="1" w:after="100" w:afterAutospacing="1" w:line="240" w:lineRule="auto"/>
      <w:textAlignment w:val="center"/>
    </w:pPr>
    <w:rPr>
      <w:rFonts w:ascii="Times New Roman" w:eastAsia="Times New Roman" w:hAnsi="Times New Roman" w:cs="David"/>
      <w:sz w:val="24"/>
      <w:szCs w:val="24"/>
    </w:rPr>
  </w:style>
  <w:style w:type="paragraph" w:customStyle="1" w:styleId="xl224">
    <w:name w:val="xl224"/>
    <w:basedOn w:val="a9"/>
    <w:rsid w:val="00A341A2"/>
    <w:pP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225">
    <w:name w:val="xl225"/>
    <w:basedOn w:val="a9"/>
    <w:rsid w:val="00A341A2"/>
    <w:pP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226">
    <w:name w:val="xl226"/>
    <w:basedOn w:val="a9"/>
    <w:rsid w:val="00A341A2"/>
    <w:pPr>
      <w:bidi w:val="0"/>
      <w:spacing w:before="100" w:beforeAutospacing="1" w:after="100" w:afterAutospacing="1" w:line="240" w:lineRule="auto"/>
      <w:textAlignment w:val="center"/>
    </w:pPr>
    <w:rPr>
      <w:rFonts w:ascii="Arial" w:eastAsia="Times New Roman" w:hAnsi="Arial" w:cs="Arial"/>
      <w:sz w:val="20"/>
      <w:szCs w:val="20"/>
    </w:rPr>
  </w:style>
  <w:style w:type="paragraph" w:customStyle="1" w:styleId="xl227">
    <w:name w:val="xl227"/>
    <w:basedOn w:val="a9"/>
    <w:rsid w:val="00A341A2"/>
    <w:pPr>
      <w:bidi w:val="0"/>
      <w:spacing w:before="100" w:beforeAutospacing="1" w:after="100" w:afterAutospacing="1" w:line="240" w:lineRule="auto"/>
      <w:textAlignment w:val="top"/>
    </w:pPr>
    <w:rPr>
      <w:rFonts w:ascii="Times New Roman" w:eastAsia="Times New Roman" w:hAnsi="Times New Roman" w:cs="David"/>
      <w:sz w:val="20"/>
      <w:szCs w:val="20"/>
    </w:rPr>
  </w:style>
  <w:style w:type="paragraph" w:customStyle="1" w:styleId="xl228">
    <w:name w:val="xl228"/>
    <w:basedOn w:val="a9"/>
    <w:rsid w:val="00A341A2"/>
    <w:pPr>
      <w:pBdr>
        <w:top w:val="single" w:sz="8" w:space="0" w:color="auto"/>
        <w:left w:val="single" w:sz="8" w:space="0" w:color="auto"/>
        <w:bottom w:val="single" w:sz="4" w:space="0" w:color="auto"/>
        <w:right w:val="single" w:sz="8" w:space="0" w:color="auto"/>
      </w:pBdr>
      <w:shd w:val="clear" w:color="000000" w:fill="FFFFFF"/>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29">
    <w:name w:val="xl229"/>
    <w:basedOn w:val="a9"/>
    <w:rsid w:val="00A341A2"/>
    <w:pPr>
      <w:pBdr>
        <w:top w:val="single" w:sz="4" w:space="0" w:color="auto"/>
        <w:left w:val="single" w:sz="8" w:space="0" w:color="auto"/>
        <w:bottom w:val="single" w:sz="4" w:space="0" w:color="auto"/>
        <w:right w:val="single" w:sz="8" w:space="0" w:color="auto"/>
      </w:pBdr>
      <w:shd w:val="clear" w:color="000000" w:fill="FFFFFF"/>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30">
    <w:name w:val="xl230"/>
    <w:basedOn w:val="a9"/>
    <w:rsid w:val="00A341A2"/>
    <w:pPr>
      <w:pBdr>
        <w:top w:val="single" w:sz="4" w:space="0" w:color="auto"/>
        <w:left w:val="single" w:sz="8" w:space="0" w:color="auto"/>
        <w:bottom w:val="single" w:sz="8" w:space="0" w:color="auto"/>
        <w:right w:val="single" w:sz="8" w:space="0" w:color="auto"/>
      </w:pBdr>
      <w:shd w:val="clear" w:color="000000" w:fill="FFFFFF"/>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31">
    <w:name w:val="xl231"/>
    <w:basedOn w:val="a9"/>
    <w:rsid w:val="00A341A2"/>
    <w:pPr>
      <w:pBdr>
        <w:top w:val="single" w:sz="8" w:space="0" w:color="auto"/>
        <w:bottom w:val="single" w:sz="4" w:space="0" w:color="auto"/>
        <w:right w:val="single" w:sz="4" w:space="0" w:color="auto"/>
      </w:pBdr>
      <w:shd w:val="clear" w:color="000000" w:fill="FFFFFF"/>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32">
    <w:name w:val="xl232"/>
    <w:basedOn w:val="a9"/>
    <w:rsid w:val="00A341A2"/>
    <w:pPr>
      <w:pBdr>
        <w:top w:val="single" w:sz="4" w:space="0" w:color="auto"/>
        <w:bottom w:val="single" w:sz="4" w:space="0" w:color="auto"/>
        <w:right w:val="single" w:sz="4" w:space="0" w:color="auto"/>
      </w:pBdr>
      <w:shd w:val="clear" w:color="000000" w:fill="FFFFFF"/>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33">
    <w:name w:val="xl233"/>
    <w:basedOn w:val="a9"/>
    <w:rsid w:val="00A341A2"/>
    <w:pPr>
      <w:pBdr>
        <w:top w:val="single" w:sz="4" w:space="0" w:color="auto"/>
        <w:bottom w:val="single" w:sz="8" w:space="0" w:color="auto"/>
        <w:right w:val="single" w:sz="4" w:space="0" w:color="auto"/>
      </w:pBdr>
      <w:shd w:val="clear" w:color="000000" w:fill="FFFFFF"/>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34">
    <w:name w:val="xl234"/>
    <w:basedOn w:val="a9"/>
    <w:rsid w:val="00A341A2"/>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993300"/>
      <w:sz w:val="28"/>
      <w:szCs w:val="28"/>
    </w:rPr>
  </w:style>
  <w:style w:type="paragraph" w:customStyle="1" w:styleId="xl235">
    <w:name w:val="xl235"/>
    <w:basedOn w:val="a9"/>
    <w:rsid w:val="00A341A2"/>
    <w:pPr>
      <w:pBdr>
        <w:top w:val="single" w:sz="8"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36">
    <w:name w:val="xl236"/>
    <w:basedOn w:val="a9"/>
    <w:rsid w:val="00A341A2"/>
    <w:pPr>
      <w:pBdr>
        <w:top w:val="single" w:sz="8" w:space="0" w:color="auto"/>
        <w:left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37">
    <w:name w:val="xl237"/>
    <w:basedOn w:val="a9"/>
    <w:rsid w:val="00A341A2"/>
    <w:pPr>
      <w:pBdr>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38">
    <w:name w:val="xl238"/>
    <w:basedOn w:val="a9"/>
    <w:rsid w:val="00A341A2"/>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39">
    <w:name w:val="xl239"/>
    <w:basedOn w:val="a9"/>
    <w:rsid w:val="00A341A2"/>
    <w:pPr>
      <w:pBdr>
        <w:top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0"/>
      <w:szCs w:val="20"/>
    </w:rPr>
  </w:style>
  <w:style w:type="paragraph" w:customStyle="1" w:styleId="xl240">
    <w:name w:val="xl240"/>
    <w:basedOn w:val="a9"/>
    <w:rsid w:val="00A341A2"/>
    <w:pPr>
      <w:bidi w:val="0"/>
      <w:spacing w:before="100" w:beforeAutospacing="1" w:after="100" w:afterAutospacing="1" w:line="240" w:lineRule="auto"/>
      <w:textAlignment w:val="center"/>
    </w:pPr>
    <w:rPr>
      <w:rFonts w:ascii="Times New Roman" w:eastAsia="Times New Roman" w:hAnsi="Times New Roman" w:cs="David"/>
      <w:b/>
      <w:bCs/>
      <w:sz w:val="28"/>
      <w:szCs w:val="28"/>
    </w:rPr>
  </w:style>
  <w:style w:type="paragraph" w:customStyle="1" w:styleId="xl241">
    <w:name w:val="xl241"/>
    <w:basedOn w:val="a9"/>
    <w:rsid w:val="00A341A2"/>
    <w:pPr>
      <w:pBdr>
        <w:top w:val="single" w:sz="8" w:space="0" w:color="auto"/>
        <w:left w:val="single" w:sz="4"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42">
    <w:name w:val="xl242"/>
    <w:basedOn w:val="a9"/>
    <w:rsid w:val="00A341A2"/>
    <w:pPr>
      <w:pBdr>
        <w:top w:val="single" w:sz="4" w:space="0" w:color="auto"/>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43">
    <w:name w:val="xl243"/>
    <w:basedOn w:val="a9"/>
    <w:rsid w:val="00A341A2"/>
    <w:pPr>
      <w:pBdr>
        <w:top w:val="single" w:sz="4" w:space="0" w:color="auto"/>
        <w:left w:val="single" w:sz="8"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44">
    <w:name w:val="xl244"/>
    <w:basedOn w:val="a9"/>
    <w:rsid w:val="00A341A2"/>
    <w:pPr>
      <w:pBdr>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45">
    <w:name w:val="xl245"/>
    <w:basedOn w:val="a9"/>
    <w:rsid w:val="00A341A2"/>
    <w:pPr>
      <w:pBdr>
        <w:top w:val="single" w:sz="4" w:space="0" w:color="auto"/>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46">
    <w:name w:val="xl246"/>
    <w:basedOn w:val="a9"/>
    <w:rsid w:val="00A341A2"/>
    <w:pPr>
      <w:pBdr>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47">
    <w:name w:val="xl247"/>
    <w:basedOn w:val="a9"/>
    <w:rsid w:val="00A341A2"/>
    <w:pPr>
      <w:pBdr>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48">
    <w:name w:val="xl248"/>
    <w:basedOn w:val="a9"/>
    <w:rsid w:val="00A341A2"/>
    <w:pPr>
      <w:pBdr>
        <w:left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49">
    <w:name w:val="xl249"/>
    <w:basedOn w:val="a9"/>
    <w:rsid w:val="00A341A2"/>
    <w:pPr>
      <w:pBdr>
        <w:bottom w:val="single" w:sz="4"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50">
    <w:name w:val="xl250"/>
    <w:basedOn w:val="a9"/>
    <w:rsid w:val="00A341A2"/>
    <w:pPr>
      <w:pBdr>
        <w:left w:val="single" w:sz="8"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51">
    <w:name w:val="xl251"/>
    <w:basedOn w:val="a9"/>
    <w:rsid w:val="00A341A2"/>
    <w:pPr>
      <w:pBdr>
        <w:top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52">
    <w:name w:val="xl252"/>
    <w:basedOn w:val="a9"/>
    <w:rsid w:val="00A341A2"/>
    <w:pPr>
      <w:pBdr>
        <w:top w:val="single" w:sz="4" w:space="0" w:color="auto"/>
        <w:left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53">
    <w:name w:val="xl253"/>
    <w:basedOn w:val="a9"/>
    <w:rsid w:val="00A341A2"/>
    <w:pPr>
      <w:pBdr>
        <w:top w:val="single" w:sz="4" w:space="0" w:color="auto"/>
        <w:bottom w:val="single" w:sz="4"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54">
    <w:name w:val="xl254"/>
    <w:basedOn w:val="a9"/>
    <w:rsid w:val="00A341A2"/>
    <w:pPr>
      <w:pBdr>
        <w:top w:val="single" w:sz="4"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color w:val="376091"/>
      <w:sz w:val="24"/>
      <w:szCs w:val="24"/>
    </w:rPr>
  </w:style>
  <w:style w:type="paragraph" w:customStyle="1" w:styleId="xl255">
    <w:name w:val="xl255"/>
    <w:basedOn w:val="a9"/>
    <w:rsid w:val="00A341A2"/>
    <w:pPr>
      <w:pBdr>
        <w:top w:val="single" w:sz="4" w:space="0" w:color="auto"/>
        <w:left w:val="single" w:sz="4"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color w:val="376091"/>
      <w:sz w:val="24"/>
      <w:szCs w:val="24"/>
    </w:rPr>
  </w:style>
  <w:style w:type="paragraph" w:customStyle="1" w:styleId="xl256">
    <w:name w:val="xl256"/>
    <w:basedOn w:val="a9"/>
    <w:rsid w:val="00A341A2"/>
    <w:pPr>
      <w:pBdr>
        <w:top w:val="single" w:sz="4" w:space="0" w:color="auto"/>
        <w:bottom w:val="single" w:sz="8"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color w:val="376091"/>
      <w:sz w:val="24"/>
      <w:szCs w:val="24"/>
    </w:rPr>
  </w:style>
  <w:style w:type="paragraph" w:customStyle="1" w:styleId="xl257">
    <w:name w:val="xl257"/>
    <w:basedOn w:val="a9"/>
    <w:rsid w:val="00A341A2"/>
    <w:pPr>
      <w:pBdr>
        <w:top w:val="single" w:sz="4" w:space="0" w:color="auto"/>
        <w:left w:val="single" w:sz="8"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color w:val="376091"/>
      <w:sz w:val="24"/>
      <w:szCs w:val="24"/>
    </w:rPr>
  </w:style>
  <w:style w:type="paragraph" w:customStyle="1" w:styleId="xl258">
    <w:name w:val="xl258"/>
    <w:basedOn w:val="a9"/>
    <w:rsid w:val="00A341A2"/>
    <w:pPr>
      <w:bidi w:val="0"/>
      <w:spacing w:before="100" w:beforeAutospacing="1" w:after="100" w:afterAutospacing="1" w:line="240" w:lineRule="auto"/>
      <w:jc w:val="right"/>
      <w:textAlignment w:val="top"/>
    </w:pPr>
    <w:rPr>
      <w:rFonts w:ascii="Times New Roman" w:eastAsia="Times New Roman" w:hAnsi="Times New Roman" w:cs="David"/>
      <w:sz w:val="20"/>
      <w:szCs w:val="20"/>
    </w:rPr>
  </w:style>
  <w:style w:type="paragraph" w:customStyle="1" w:styleId="xl259">
    <w:name w:val="xl259"/>
    <w:basedOn w:val="a9"/>
    <w:rsid w:val="00A341A2"/>
    <w:pP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0">
    <w:name w:val="xl260"/>
    <w:basedOn w:val="a9"/>
    <w:rsid w:val="00A341A2"/>
    <w:pPr>
      <w:pBdr>
        <w:lef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1">
    <w:name w:val="xl261"/>
    <w:basedOn w:val="a9"/>
    <w:rsid w:val="00A341A2"/>
    <w:pPr>
      <w:pBdr>
        <w:top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2">
    <w:name w:val="xl262"/>
    <w:basedOn w:val="a9"/>
    <w:rsid w:val="00A341A2"/>
    <w:pPr>
      <w:pBdr>
        <w:top w:val="single" w:sz="4" w:space="0" w:color="auto"/>
        <w:lef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3">
    <w:name w:val="xl263"/>
    <w:basedOn w:val="a9"/>
    <w:rsid w:val="00A341A2"/>
    <w:pPr>
      <w:pBdr>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4">
    <w:name w:val="xl264"/>
    <w:basedOn w:val="a9"/>
    <w:rsid w:val="00A341A2"/>
    <w:pPr>
      <w:pBdr>
        <w:top w:val="single" w:sz="4" w:space="0" w:color="auto"/>
        <w:lef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5">
    <w:name w:val="xl265"/>
    <w:basedOn w:val="a9"/>
    <w:rsid w:val="00A341A2"/>
    <w:pPr>
      <w:pBdr>
        <w:top w:val="single" w:sz="4" w:space="0" w:color="auto"/>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66">
    <w:name w:val="xl266"/>
    <w:basedOn w:val="a9"/>
    <w:rsid w:val="00A341A2"/>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7">
    <w:name w:val="xl267"/>
    <w:basedOn w:val="a9"/>
    <w:rsid w:val="00A341A2"/>
    <w:pPr>
      <w:pBdr>
        <w:top w:val="single" w:sz="4"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8">
    <w:name w:val="xl268"/>
    <w:basedOn w:val="a9"/>
    <w:rsid w:val="00A341A2"/>
    <w:pPr>
      <w:pBdr>
        <w:top w:val="single" w:sz="4" w:space="0" w:color="auto"/>
        <w:left w:val="single" w:sz="4"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9">
    <w:name w:val="xl269"/>
    <w:basedOn w:val="a9"/>
    <w:rsid w:val="00A341A2"/>
    <w:pPr>
      <w:pBdr>
        <w:bottom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8"/>
      <w:szCs w:val="28"/>
    </w:rPr>
  </w:style>
  <w:style w:type="paragraph" w:customStyle="1" w:styleId="xl270">
    <w:name w:val="xl270"/>
    <w:basedOn w:val="a9"/>
    <w:rsid w:val="00A341A2"/>
    <w:pPr>
      <w:pBdr>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71">
    <w:name w:val="xl271"/>
    <w:basedOn w:val="a9"/>
    <w:rsid w:val="00A341A2"/>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72">
    <w:name w:val="xl272"/>
    <w:basedOn w:val="a9"/>
    <w:rsid w:val="00A341A2"/>
    <w:pPr>
      <w:pBdr>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73">
    <w:name w:val="xl273"/>
    <w:basedOn w:val="a9"/>
    <w:rsid w:val="00A341A2"/>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74">
    <w:name w:val="xl274"/>
    <w:basedOn w:val="a9"/>
    <w:rsid w:val="00A341A2"/>
    <w:pPr>
      <w:pBdr>
        <w:top w:val="single" w:sz="8" w:space="0" w:color="auto"/>
        <w:left w:val="single" w:sz="8"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75">
    <w:name w:val="xl275"/>
    <w:basedOn w:val="a9"/>
    <w:rsid w:val="00A341A2"/>
    <w:pPr>
      <w:pBdr>
        <w:top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sz w:val="20"/>
      <w:szCs w:val="20"/>
    </w:rPr>
  </w:style>
  <w:style w:type="paragraph" w:customStyle="1" w:styleId="xl276">
    <w:name w:val="xl276"/>
    <w:basedOn w:val="a9"/>
    <w:rsid w:val="00A341A2"/>
    <w:pPr>
      <w:pBdr>
        <w:top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77">
    <w:name w:val="xl277"/>
    <w:basedOn w:val="a9"/>
    <w:rsid w:val="00A341A2"/>
    <w:pPr>
      <w:pBdr>
        <w:top w:val="single" w:sz="8" w:space="0" w:color="auto"/>
        <w:lef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78">
    <w:name w:val="xl278"/>
    <w:basedOn w:val="a9"/>
    <w:rsid w:val="00A341A2"/>
    <w:pPr>
      <w:pBdr>
        <w:top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79">
    <w:name w:val="xl279"/>
    <w:basedOn w:val="a9"/>
    <w:rsid w:val="00A341A2"/>
    <w:pPr>
      <w:pBdr>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280">
    <w:name w:val="xl280"/>
    <w:basedOn w:val="a9"/>
    <w:rsid w:val="00A341A2"/>
    <w:pPr>
      <w:pBdr>
        <w:left w:val="single" w:sz="8"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281">
    <w:name w:val="xl281"/>
    <w:basedOn w:val="a9"/>
    <w:rsid w:val="00A341A2"/>
    <w:pPr>
      <w:pBdr>
        <w:top w:val="single" w:sz="8" w:space="0" w:color="auto"/>
        <w:left w:val="single" w:sz="4"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82">
    <w:name w:val="xl282"/>
    <w:basedOn w:val="a9"/>
    <w:rsid w:val="00A341A2"/>
    <w:pPr>
      <w:pBdr>
        <w:top w:val="single" w:sz="8" w:space="0" w:color="auto"/>
        <w:left w:val="single" w:sz="4" w:space="0" w:color="auto"/>
        <w:bottom w:val="single" w:sz="8"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83">
    <w:name w:val="xl283"/>
    <w:basedOn w:val="a9"/>
    <w:rsid w:val="00A341A2"/>
    <w:pPr>
      <w:pBdr>
        <w:top w:val="single" w:sz="8" w:space="0" w:color="auto"/>
        <w:bottom w:val="single" w:sz="8" w:space="0" w:color="auto"/>
        <w:right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284">
    <w:name w:val="xl284"/>
    <w:basedOn w:val="a9"/>
    <w:rsid w:val="00A341A2"/>
    <w:pPr>
      <w:pBdr>
        <w:top w:val="single" w:sz="8" w:space="0" w:color="auto"/>
        <w:bottom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285">
    <w:name w:val="xl285"/>
    <w:basedOn w:val="a9"/>
    <w:rsid w:val="00A341A2"/>
    <w:pPr>
      <w:pBdr>
        <w:top w:val="single" w:sz="8" w:space="0" w:color="auto"/>
        <w:left w:val="single" w:sz="8" w:space="0" w:color="auto"/>
        <w:bottom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286">
    <w:name w:val="xl286"/>
    <w:basedOn w:val="a9"/>
    <w:rsid w:val="00A341A2"/>
    <w:pPr>
      <w:pBdr>
        <w:top w:val="single" w:sz="8" w:space="0" w:color="auto"/>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87">
    <w:name w:val="xl287"/>
    <w:basedOn w:val="a9"/>
    <w:rsid w:val="00A341A2"/>
    <w:pPr>
      <w:pBdr>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88">
    <w:name w:val="xl288"/>
    <w:basedOn w:val="a9"/>
    <w:rsid w:val="00A341A2"/>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89">
    <w:name w:val="xl289"/>
    <w:basedOn w:val="a9"/>
    <w:rsid w:val="00A341A2"/>
    <w:pPr>
      <w:pBdr>
        <w:lef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90">
    <w:name w:val="xl290"/>
    <w:basedOn w:val="a9"/>
    <w:rsid w:val="00A341A2"/>
    <w:pPr>
      <w:pBdr>
        <w:left w:val="single" w:sz="8"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91">
    <w:name w:val="xl291"/>
    <w:basedOn w:val="a9"/>
    <w:rsid w:val="00A341A2"/>
    <w:pPr>
      <w:pBdr>
        <w:top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92">
    <w:name w:val="xl292"/>
    <w:basedOn w:val="a9"/>
    <w:rsid w:val="00A341A2"/>
    <w:pPr>
      <w:pBdr>
        <w:top w:val="single" w:sz="8" w:space="0" w:color="auto"/>
        <w:lef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93">
    <w:name w:val="xl293"/>
    <w:basedOn w:val="a9"/>
    <w:rsid w:val="00A341A2"/>
    <w:pPr>
      <w:pBdr>
        <w:top w:val="single" w:sz="8" w:space="0" w:color="auto"/>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94">
    <w:name w:val="xl294"/>
    <w:basedOn w:val="a9"/>
    <w:rsid w:val="00A341A2"/>
    <w:pPr>
      <w:pBdr>
        <w:top w:val="single" w:sz="8" w:space="0" w:color="auto"/>
        <w:left w:val="single" w:sz="8" w:space="0" w:color="auto"/>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95">
    <w:name w:val="xl295"/>
    <w:basedOn w:val="a9"/>
    <w:rsid w:val="00A341A2"/>
    <w:pPr>
      <w:pBdr>
        <w:top w:val="single" w:sz="4" w:space="0" w:color="auto"/>
        <w:bottom w:val="single" w:sz="4" w:space="0" w:color="auto"/>
        <w:right w:val="single" w:sz="8" w:space="0" w:color="auto"/>
      </w:pBdr>
      <w:shd w:val="clear" w:color="000000" w:fill="F2F2F2"/>
      <w:bidi w:val="0"/>
      <w:spacing w:before="100" w:beforeAutospacing="1" w:after="100" w:afterAutospacing="1" w:line="240" w:lineRule="auto"/>
      <w:textAlignment w:val="center"/>
    </w:pPr>
    <w:rPr>
      <w:rFonts w:ascii="Arial" w:eastAsia="Times New Roman" w:hAnsi="Arial" w:cs="Arial"/>
      <w:b/>
      <w:bCs/>
      <w:color w:val="376091"/>
      <w:sz w:val="20"/>
      <w:szCs w:val="20"/>
    </w:rPr>
  </w:style>
  <w:style w:type="paragraph" w:customStyle="1" w:styleId="xl296">
    <w:name w:val="xl296"/>
    <w:basedOn w:val="a9"/>
    <w:rsid w:val="00A341A2"/>
    <w:pPr>
      <w:pBdr>
        <w:top w:val="single" w:sz="4" w:space="0" w:color="auto"/>
        <w:bottom w:val="single" w:sz="4" w:space="0" w:color="auto"/>
      </w:pBdr>
      <w:shd w:val="clear" w:color="000000" w:fill="F2F2F2"/>
      <w:bidi w:val="0"/>
      <w:spacing w:before="100" w:beforeAutospacing="1" w:after="100" w:afterAutospacing="1" w:line="240" w:lineRule="auto"/>
      <w:textAlignment w:val="center"/>
    </w:pPr>
    <w:rPr>
      <w:rFonts w:ascii="Arial" w:eastAsia="Times New Roman" w:hAnsi="Arial" w:cs="Arial"/>
      <w:b/>
      <w:bCs/>
      <w:color w:val="376091"/>
      <w:sz w:val="24"/>
      <w:szCs w:val="24"/>
    </w:rPr>
  </w:style>
  <w:style w:type="paragraph" w:customStyle="1" w:styleId="xl297">
    <w:name w:val="xl297"/>
    <w:basedOn w:val="a9"/>
    <w:rsid w:val="00A341A2"/>
    <w:pPr>
      <w:pBdr>
        <w:top w:val="single" w:sz="4" w:space="0" w:color="auto"/>
        <w:left w:val="single" w:sz="4" w:space="0" w:color="auto"/>
        <w:bottom w:val="single" w:sz="4" w:space="0" w:color="auto"/>
      </w:pBdr>
      <w:shd w:val="clear" w:color="000000" w:fill="F2F2F2"/>
      <w:bidi w:val="0"/>
      <w:spacing w:before="100" w:beforeAutospacing="1" w:after="100" w:afterAutospacing="1" w:line="240" w:lineRule="auto"/>
      <w:textAlignment w:val="center"/>
    </w:pPr>
    <w:rPr>
      <w:rFonts w:ascii="Arial" w:eastAsia="Times New Roman" w:hAnsi="Arial" w:cs="Arial"/>
      <w:b/>
      <w:bCs/>
      <w:color w:val="376091"/>
      <w:sz w:val="24"/>
      <w:szCs w:val="24"/>
    </w:rPr>
  </w:style>
  <w:style w:type="paragraph" w:customStyle="1" w:styleId="xl298">
    <w:name w:val="xl298"/>
    <w:basedOn w:val="a9"/>
    <w:rsid w:val="00A341A2"/>
    <w:pPr>
      <w:pBdr>
        <w:top w:val="single" w:sz="8"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99">
    <w:name w:val="xl299"/>
    <w:basedOn w:val="a9"/>
    <w:rsid w:val="00A341A2"/>
    <w:pPr>
      <w:pBdr>
        <w:top w:val="single" w:sz="8" w:space="0" w:color="auto"/>
        <w:left w:val="single" w:sz="8"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300">
    <w:name w:val="xl300"/>
    <w:basedOn w:val="a9"/>
    <w:rsid w:val="00A341A2"/>
    <w:pPr>
      <w:pBdr>
        <w:top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Arial" w:eastAsia="Times New Roman" w:hAnsi="Arial" w:cs="Arial"/>
      <w:b/>
      <w:bCs/>
      <w:color w:val="376091"/>
      <w:sz w:val="20"/>
      <w:szCs w:val="20"/>
    </w:rPr>
  </w:style>
  <w:style w:type="paragraph" w:customStyle="1" w:styleId="xl301">
    <w:name w:val="xl301"/>
    <w:basedOn w:val="a9"/>
    <w:rsid w:val="00A341A2"/>
    <w:pPr>
      <w:pBdr>
        <w:top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Arial" w:eastAsia="Times New Roman" w:hAnsi="Arial" w:cs="Arial"/>
      <w:b/>
      <w:bCs/>
      <w:color w:val="376091"/>
      <w:sz w:val="24"/>
      <w:szCs w:val="24"/>
    </w:rPr>
  </w:style>
  <w:style w:type="paragraph" w:customStyle="1" w:styleId="xl302">
    <w:name w:val="xl302"/>
    <w:basedOn w:val="a9"/>
    <w:rsid w:val="00A341A2"/>
    <w:pPr>
      <w:pBdr>
        <w:top w:val="single" w:sz="4" w:space="0" w:color="auto"/>
        <w:left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Arial" w:eastAsia="Times New Roman" w:hAnsi="Arial" w:cs="Arial"/>
      <w:b/>
      <w:bCs/>
      <w:color w:val="376091"/>
      <w:sz w:val="24"/>
      <w:szCs w:val="24"/>
    </w:rPr>
  </w:style>
  <w:style w:type="paragraph" w:customStyle="1" w:styleId="xl303">
    <w:name w:val="xl303"/>
    <w:basedOn w:val="a9"/>
    <w:rsid w:val="00A341A2"/>
    <w:pPr>
      <w:pBdr>
        <w:top w:val="single" w:sz="4" w:space="0" w:color="auto"/>
        <w:bottom w:val="single" w:sz="8"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304">
    <w:name w:val="xl304"/>
    <w:basedOn w:val="a9"/>
    <w:rsid w:val="00A341A2"/>
    <w:pPr>
      <w:pBdr>
        <w:top w:val="single" w:sz="4" w:space="0" w:color="auto"/>
        <w:left w:val="single" w:sz="8"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305">
    <w:name w:val="xl305"/>
    <w:basedOn w:val="a9"/>
    <w:rsid w:val="00A341A2"/>
    <w:pPr>
      <w:bidi w:val="0"/>
      <w:spacing w:before="100" w:beforeAutospacing="1" w:after="100" w:afterAutospacing="1" w:line="240" w:lineRule="auto"/>
      <w:jc w:val="right"/>
      <w:textAlignment w:val="center"/>
    </w:pPr>
    <w:rPr>
      <w:rFonts w:ascii="Times New Roman" w:eastAsia="Times New Roman" w:hAnsi="Times New Roman" w:cs="David"/>
      <w:sz w:val="20"/>
      <w:szCs w:val="20"/>
    </w:rPr>
  </w:style>
  <w:style w:type="paragraph" w:customStyle="1" w:styleId="xl306">
    <w:name w:val="xl306"/>
    <w:basedOn w:val="a9"/>
    <w:rsid w:val="00A341A2"/>
    <w:pPr>
      <w:pBdr>
        <w:left w:val="single" w:sz="8"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307">
    <w:name w:val="xl307"/>
    <w:basedOn w:val="a9"/>
    <w:rsid w:val="00A341A2"/>
    <w:pPr>
      <w:pBdr>
        <w:top w:val="single" w:sz="4" w:space="0" w:color="auto"/>
        <w:left w:val="single" w:sz="8"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308">
    <w:name w:val="xl308"/>
    <w:basedOn w:val="a9"/>
    <w:rsid w:val="00A341A2"/>
    <w:pPr>
      <w:pBdr>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309">
    <w:name w:val="xl309"/>
    <w:basedOn w:val="a9"/>
    <w:rsid w:val="00A341A2"/>
    <w:pPr>
      <w:pBdr>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310">
    <w:name w:val="xl310"/>
    <w:basedOn w:val="a9"/>
    <w:rsid w:val="00A341A2"/>
    <w:pPr>
      <w:pBdr>
        <w:top w:val="single" w:sz="8" w:space="0" w:color="auto"/>
        <w:bottom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311">
    <w:name w:val="xl311"/>
    <w:basedOn w:val="a9"/>
    <w:rsid w:val="00A341A2"/>
    <w:pPr>
      <w:pBdr>
        <w:top w:val="single" w:sz="8" w:space="0" w:color="auto"/>
        <w:bottom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312">
    <w:name w:val="xl312"/>
    <w:basedOn w:val="a9"/>
    <w:rsid w:val="00A341A2"/>
    <w:pPr>
      <w:pBdr>
        <w:bottom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313">
    <w:name w:val="xl313"/>
    <w:basedOn w:val="a9"/>
    <w:rsid w:val="00A341A2"/>
    <w:pPr>
      <w:pBdr>
        <w:top w:val="single" w:sz="8" w:space="0" w:color="auto"/>
        <w:left w:val="single" w:sz="8" w:space="0" w:color="auto"/>
        <w:bottom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314">
    <w:name w:val="xl314"/>
    <w:basedOn w:val="a9"/>
    <w:rsid w:val="00A341A2"/>
    <w:pPr>
      <w:pBdr>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315">
    <w:name w:val="xl315"/>
    <w:basedOn w:val="a9"/>
    <w:rsid w:val="00A341A2"/>
    <w:pPr>
      <w:pBdr>
        <w:left w:val="single" w:sz="4" w:space="0" w:color="auto"/>
        <w:bottom w:val="single" w:sz="4" w:space="0" w:color="auto"/>
        <w:right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16">
    <w:name w:val="xl316"/>
    <w:basedOn w:val="a9"/>
    <w:rsid w:val="00A341A2"/>
    <w:pPr>
      <w:pBdr>
        <w:left w:val="single" w:sz="4" w:space="0" w:color="auto"/>
        <w:bottom w:val="single" w:sz="4" w:space="0" w:color="auto"/>
        <w:right w:val="single" w:sz="4"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17">
    <w:name w:val="xl317"/>
    <w:basedOn w:val="a9"/>
    <w:rsid w:val="00A341A2"/>
    <w:pPr>
      <w:pBdr>
        <w:left w:val="single" w:sz="8" w:space="0" w:color="auto"/>
        <w:bottom w:val="single" w:sz="4" w:space="0" w:color="auto"/>
        <w:right w:val="single" w:sz="4"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18">
    <w:name w:val="xl318"/>
    <w:basedOn w:val="a9"/>
    <w:rsid w:val="00A341A2"/>
    <w:pPr>
      <w:pBdr>
        <w:top w:val="single" w:sz="4" w:space="0" w:color="auto"/>
        <w:left w:val="single" w:sz="4" w:space="0" w:color="auto"/>
        <w:bottom w:val="single" w:sz="4" w:space="0" w:color="auto"/>
        <w:right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19">
    <w:name w:val="xl319"/>
    <w:basedOn w:val="a9"/>
    <w:rsid w:val="00A341A2"/>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20">
    <w:name w:val="xl320"/>
    <w:basedOn w:val="a9"/>
    <w:rsid w:val="00A341A2"/>
    <w:pPr>
      <w:pBdr>
        <w:top w:val="single" w:sz="4" w:space="0" w:color="auto"/>
        <w:left w:val="single" w:sz="8" w:space="0" w:color="auto"/>
        <w:bottom w:val="single" w:sz="4" w:space="0" w:color="auto"/>
        <w:right w:val="single" w:sz="4"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21">
    <w:name w:val="xl321"/>
    <w:basedOn w:val="a9"/>
    <w:rsid w:val="00A341A2"/>
    <w:pPr>
      <w:bidi w:val="0"/>
      <w:spacing w:before="100" w:beforeAutospacing="1" w:after="100" w:afterAutospacing="1" w:line="240" w:lineRule="auto"/>
      <w:jc w:val="right"/>
      <w:textAlignment w:val="top"/>
    </w:pPr>
    <w:rPr>
      <w:rFonts w:ascii="Times New Roman" w:eastAsia="Times New Roman" w:hAnsi="Times New Roman" w:cs="David"/>
      <w:color w:val="FF0000"/>
      <w:sz w:val="20"/>
      <w:szCs w:val="20"/>
      <w:u w:val="single"/>
    </w:rPr>
  </w:style>
  <w:style w:type="paragraph" w:customStyle="1" w:styleId="xl322">
    <w:name w:val="xl322"/>
    <w:basedOn w:val="a9"/>
    <w:rsid w:val="00A341A2"/>
    <w:pPr>
      <w:bidi w:val="0"/>
      <w:spacing w:before="100" w:beforeAutospacing="1" w:after="100" w:afterAutospacing="1" w:line="240" w:lineRule="auto"/>
      <w:jc w:val="center"/>
      <w:textAlignment w:val="center"/>
    </w:pPr>
    <w:rPr>
      <w:rFonts w:ascii="Times New Roman" w:eastAsia="Times New Roman" w:hAnsi="Times New Roman" w:cs="David"/>
      <w:b/>
      <w:bCs/>
      <w:color w:val="FF0000"/>
      <w:sz w:val="20"/>
      <w:szCs w:val="20"/>
    </w:rPr>
  </w:style>
  <w:style w:type="paragraph" w:customStyle="1" w:styleId="xl323">
    <w:name w:val="xl323"/>
    <w:basedOn w:val="a9"/>
    <w:rsid w:val="00A341A2"/>
    <w:pPr>
      <w:pBdr>
        <w:top w:val="single" w:sz="4" w:space="0" w:color="auto"/>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24">
    <w:name w:val="xl324"/>
    <w:basedOn w:val="a9"/>
    <w:rsid w:val="00A341A2"/>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25">
    <w:name w:val="xl325"/>
    <w:basedOn w:val="a9"/>
    <w:rsid w:val="00A341A2"/>
    <w:pPr>
      <w:pBdr>
        <w:top w:val="single" w:sz="4" w:space="0" w:color="auto"/>
        <w:left w:val="single" w:sz="8"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26">
    <w:name w:val="xl326"/>
    <w:basedOn w:val="a9"/>
    <w:rsid w:val="00A341A2"/>
    <w:pPr>
      <w:pBdr>
        <w:top w:val="single" w:sz="4" w:space="0" w:color="auto"/>
        <w:left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27">
    <w:name w:val="xl327"/>
    <w:basedOn w:val="a9"/>
    <w:rsid w:val="00A341A2"/>
    <w:pPr>
      <w:pBdr>
        <w:top w:val="single" w:sz="4" w:space="0" w:color="auto"/>
        <w:left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28">
    <w:name w:val="xl328"/>
    <w:basedOn w:val="a9"/>
    <w:rsid w:val="00A341A2"/>
    <w:pPr>
      <w:pBdr>
        <w:top w:val="single" w:sz="4" w:space="0" w:color="auto"/>
        <w:left w:val="single" w:sz="8"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29">
    <w:name w:val="xl329"/>
    <w:basedOn w:val="a9"/>
    <w:rsid w:val="00A341A2"/>
    <w:pPr>
      <w:pBdr>
        <w:top w:val="single" w:sz="8" w:space="0" w:color="auto"/>
        <w:left w:val="single" w:sz="4"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30">
    <w:name w:val="xl330"/>
    <w:basedOn w:val="a9"/>
    <w:rsid w:val="00A341A2"/>
    <w:pPr>
      <w:pBdr>
        <w:top w:val="single" w:sz="8" w:space="0" w:color="auto"/>
        <w:left w:val="single" w:sz="4" w:space="0" w:color="auto"/>
        <w:bottom w:val="single" w:sz="8"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31">
    <w:name w:val="xl331"/>
    <w:basedOn w:val="a9"/>
    <w:rsid w:val="00A341A2"/>
    <w:pPr>
      <w:pBdr>
        <w:top w:val="single" w:sz="8" w:space="0" w:color="auto"/>
        <w:left w:val="single" w:sz="8" w:space="0" w:color="auto"/>
        <w:bottom w:val="single" w:sz="8"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32">
    <w:name w:val="xl332"/>
    <w:basedOn w:val="a9"/>
    <w:rsid w:val="00A341A2"/>
    <w:pPr>
      <w:bidi w:val="0"/>
      <w:spacing w:before="100" w:beforeAutospacing="1" w:after="100" w:afterAutospacing="1" w:line="240" w:lineRule="auto"/>
      <w:textAlignment w:val="center"/>
    </w:pPr>
    <w:rPr>
      <w:rFonts w:ascii="Times New Roman" w:eastAsia="Times New Roman" w:hAnsi="Times New Roman" w:cs="David"/>
      <w:sz w:val="20"/>
      <w:szCs w:val="20"/>
    </w:rPr>
  </w:style>
  <w:style w:type="paragraph" w:customStyle="1" w:styleId="xl333">
    <w:name w:val="xl333"/>
    <w:basedOn w:val="a9"/>
    <w:rsid w:val="00A341A2"/>
    <w:pPr>
      <w:pBdr>
        <w:bottom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34">
    <w:name w:val="xl334"/>
    <w:basedOn w:val="a9"/>
    <w:rsid w:val="00A341A2"/>
    <w:pPr>
      <w:bidi w:val="0"/>
      <w:spacing w:before="100" w:beforeAutospacing="1" w:after="100" w:afterAutospacing="1" w:line="240" w:lineRule="auto"/>
      <w:jc w:val="right"/>
      <w:textAlignment w:val="center"/>
    </w:pPr>
    <w:rPr>
      <w:rFonts w:ascii="Times New Roman" w:eastAsia="Times New Roman" w:hAnsi="Times New Roman" w:cs="David"/>
      <w:b/>
      <w:bCs/>
      <w:sz w:val="18"/>
      <w:szCs w:val="18"/>
    </w:rPr>
  </w:style>
  <w:style w:type="paragraph" w:customStyle="1" w:styleId="smalltablestyle">
    <w:name w:val="small table style"/>
    <w:basedOn w:val="a9"/>
    <w:link w:val="smalltablestyleChar"/>
    <w:qFormat/>
    <w:rsid w:val="00A341A2"/>
    <w:pPr>
      <w:spacing w:after="0" w:line="240" w:lineRule="auto"/>
      <w:jc w:val="both"/>
    </w:pPr>
    <w:rPr>
      <w:rFonts w:ascii="Arial" w:eastAsia="Times New Roman" w:hAnsi="Arial" w:cs="David"/>
      <w:sz w:val="24"/>
      <w:szCs w:val="24"/>
    </w:rPr>
  </w:style>
  <w:style w:type="paragraph" w:customStyle="1" w:styleId="afffffe">
    <w:name w:val="נספח"/>
    <w:basedOn w:val="a9"/>
    <w:link w:val="Char5"/>
    <w:qFormat/>
    <w:rsid w:val="00A341A2"/>
    <w:pPr>
      <w:spacing w:after="120" w:line="360" w:lineRule="auto"/>
      <w:ind w:firstLine="284"/>
      <w:jc w:val="right"/>
      <w:outlineLvl w:val="0"/>
    </w:pPr>
    <w:rPr>
      <w:rFonts w:ascii="Arial" w:eastAsia="Times New Roman" w:hAnsi="Arial" w:cs="David"/>
      <w:sz w:val="24"/>
      <w:szCs w:val="24"/>
    </w:rPr>
  </w:style>
  <w:style w:type="character" w:customStyle="1" w:styleId="smalltablestyleChar">
    <w:name w:val="small table style Char"/>
    <w:basedOn w:val="aa"/>
    <w:link w:val="smalltablestyle"/>
    <w:rsid w:val="00A341A2"/>
    <w:rPr>
      <w:rFonts w:ascii="Arial" w:eastAsia="Times New Roman" w:hAnsi="Arial" w:cs="David"/>
      <w:sz w:val="24"/>
      <w:szCs w:val="24"/>
    </w:rPr>
  </w:style>
  <w:style w:type="character" w:customStyle="1" w:styleId="Char5">
    <w:name w:val="נספח Char"/>
    <w:basedOn w:val="aa"/>
    <w:link w:val="afffffe"/>
    <w:rsid w:val="00A341A2"/>
    <w:rPr>
      <w:rFonts w:ascii="Arial" w:eastAsia="Times New Roman" w:hAnsi="Arial" w:cs="David"/>
      <w:sz w:val="24"/>
      <w:szCs w:val="24"/>
    </w:rPr>
  </w:style>
  <w:style w:type="paragraph" w:customStyle="1" w:styleId="1f5">
    <w:name w:val="נספח 1"/>
    <w:basedOn w:val="14"/>
    <w:link w:val="1Char"/>
    <w:qFormat/>
    <w:rsid w:val="00A341A2"/>
    <w:pPr>
      <w:keepLines/>
      <w:tabs>
        <w:tab w:val="left" w:pos="850"/>
      </w:tabs>
      <w:spacing w:before="120" w:after="100" w:afterAutospacing="1" w:line="276" w:lineRule="auto"/>
      <w:ind w:left="720" w:hanging="360"/>
      <w:jc w:val="both"/>
    </w:pPr>
    <w:rPr>
      <w:szCs w:val="24"/>
      <w:u w:val="single"/>
    </w:rPr>
  </w:style>
  <w:style w:type="numbering" w:customStyle="1" w:styleId="hhh">
    <w:name w:val="hhh"/>
    <w:uiPriority w:val="99"/>
    <w:rsid w:val="00A341A2"/>
    <w:pPr>
      <w:numPr>
        <w:numId w:val="17"/>
      </w:numPr>
    </w:pPr>
  </w:style>
  <w:style w:type="character" w:customStyle="1" w:styleId="1Char">
    <w:name w:val="נספח 1 Char"/>
    <w:basedOn w:val="15"/>
    <w:link w:val="1f5"/>
    <w:rsid w:val="00A341A2"/>
    <w:rPr>
      <w:rFonts w:ascii="Times New Roman" w:eastAsia="Times New Roman" w:hAnsi="Times New Roman" w:cs="David"/>
      <w:b/>
      <w:bCs/>
      <w:sz w:val="24"/>
      <w:szCs w:val="24"/>
      <w:u w:val="single"/>
    </w:rPr>
  </w:style>
  <w:style w:type="paragraph" w:customStyle="1" w:styleId="xl335">
    <w:name w:val="xl335"/>
    <w:basedOn w:val="a9"/>
    <w:rsid w:val="00A341A2"/>
    <w:pPr>
      <w:pBdr>
        <w:top w:val="single" w:sz="4" w:space="0" w:color="auto"/>
        <w:bottom w:val="single" w:sz="8" w:space="0" w:color="auto"/>
        <w:right w:val="single" w:sz="8" w:space="0" w:color="auto"/>
      </w:pBdr>
      <w:bidi w:val="0"/>
      <w:spacing w:before="100" w:beforeAutospacing="1" w:after="100" w:afterAutospacing="1" w:line="240" w:lineRule="auto"/>
      <w:jc w:val="center"/>
    </w:pPr>
    <w:rPr>
      <w:rFonts w:ascii="Times New Roman" w:eastAsia="Times New Roman" w:hAnsi="Times New Roman" w:cs="David"/>
      <w:b/>
      <w:bCs/>
      <w:sz w:val="24"/>
      <w:szCs w:val="24"/>
    </w:rPr>
  </w:style>
  <w:style w:type="paragraph" w:customStyle="1" w:styleId="xl336">
    <w:name w:val="xl336"/>
    <w:basedOn w:val="a9"/>
    <w:rsid w:val="00A341A2"/>
    <w:pPr>
      <w:pBdr>
        <w:top w:val="single" w:sz="4" w:space="0" w:color="auto"/>
        <w:bottom w:val="single" w:sz="8" w:space="0" w:color="auto"/>
      </w:pBdr>
      <w:bidi w:val="0"/>
      <w:spacing w:before="100" w:beforeAutospacing="1" w:after="100" w:afterAutospacing="1" w:line="240" w:lineRule="auto"/>
      <w:jc w:val="center"/>
    </w:pPr>
    <w:rPr>
      <w:rFonts w:ascii="Times New Roman" w:eastAsia="Times New Roman" w:hAnsi="Times New Roman" w:cs="David"/>
      <w:b/>
      <w:bCs/>
      <w:sz w:val="24"/>
      <w:szCs w:val="24"/>
    </w:rPr>
  </w:style>
  <w:style w:type="paragraph" w:customStyle="1" w:styleId="xl337">
    <w:name w:val="xl337"/>
    <w:basedOn w:val="a9"/>
    <w:rsid w:val="00A341A2"/>
    <w:pPr>
      <w:pBdr>
        <w:top w:val="single" w:sz="4" w:space="0" w:color="auto"/>
        <w:left w:val="single" w:sz="8" w:space="0" w:color="auto"/>
        <w:bottom w:val="single" w:sz="8" w:space="0" w:color="auto"/>
      </w:pBdr>
      <w:bidi w:val="0"/>
      <w:spacing w:before="100" w:beforeAutospacing="1" w:after="100" w:afterAutospacing="1" w:line="240" w:lineRule="auto"/>
      <w:jc w:val="center"/>
    </w:pPr>
    <w:rPr>
      <w:rFonts w:ascii="Times New Roman" w:eastAsia="Times New Roman" w:hAnsi="Times New Roman" w:cs="David"/>
      <w:b/>
      <w:bCs/>
      <w:sz w:val="24"/>
      <w:szCs w:val="24"/>
    </w:rPr>
  </w:style>
  <w:style w:type="paragraph" w:customStyle="1" w:styleId="xl338">
    <w:name w:val="xl338"/>
    <w:basedOn w:val="a9"/>
    <w:rsid w:val="00A341A2"/>
    <w:pPr>
      <w:pBdr>
        <w:top w:val="single" w:sz="8" w:space="0" w:color="auto"/>
        <w:bottom w:val="single" w:sz="8" w:space="0" w:color="auto"/>
        <w:right w:val="single" w:sz="8" w:space="0" w:color="auto"/>
      </w:pBdr>
      <w:bidi w:val="0"/>
      <w:spacing w:before="100" w:beforeAutospacing="1" w:after="100" w:afterAutospacing="1" w:line="240" w:lineRule="auto"/>
      <w:jc w:val="center"/>
    </w:pPr>
    <w:rPr>
      <w:rFonts w:ascii="Times New Roman" w:eastAsia="Times New Roman" w:hAnsi="Times New Roman" w:cs="David"/>
      <w:b/>
      <w:bCs/>
      <w:sz w:val="24"/>
      <w:szCs w:val="24"/>
    </w:rPr>
  </w:style>
  <w:style w:type="paragraph" w:customStyle="1" w:styleId="xl339">
    <w:name w:val="xl339"/>
    <w:basedOn w:val="a9"/>
    <w:rsid w:val="00A341A2"/>
    <w:pPr>
      <w:pBdr>
        <w:top w:val="single" w:sz="8" w:space="0" w:color="auto"/>
        <w:left w:val="single" w:sz="8" w:space="0" w:color="auto"/>
        <w:bottom w:val="single" w:sz="8" w:space="0" w:color="auto"/>
      </w:pBdr>
      <w:bidi w:val="0"/>
      <w:spacing w:before="100" w:beforeAutospacing="1" w:after="100" w:afterAutospacing="1" w:line="240" w:lineRule="auto"/>
      <w:jc w:val="center"/>
    </w:pPr>
    <w:rPr>
      <w:rFonts w:ascii="Times New Roman" w:eastAsia="Times New Roman" w:hAnsi="Times New Roman" w:cs="David"/>
      <w:b/>
      <w:bCs/>
      <w:sz w:val="24"/>
      <w:szCs w:val="24"/>
    </w:rPr>
  </w:style>
  <w:style w:type="paragraph" w:customStyle="1" w:styleId="xl340">
    <w:name w:val="xl340"/>
    <w:basedOn w:val="a9"/>
    <w:rsid w:val="00A341A2"/>
    <w:pPr>
      <w:pBdr>
        <w:top w:val="single" w:sz="8" w:space="0" w:color="auto"/>
        <w:bottom w:val="single" w:sz="4" w:space="0" w:color="auto"/>
        <w:right w:val="single" w:sz="8" w:space="0" w:color="auto"/>
      </w:pBdr>
      <w:shd w:val="clear" w:color="auto" w:fill="F2F2F2"/>
      <w:bidi w:val="0"/>
      <w:spacing w:before="100" w:beforeAutospacing="1" w:after="100" w:afterAutospacing="1" w:line="240" w:lineRule="auto"/>
      <w:jc w:val="right"/>
    </w:pPr>
    <w:rPr>
      <w:rFonts w:ascii="Times New Roman" w:eastAsia="Times New Roman" w:hAnsi="Times New Roman" w:cs="David"/>
      <w:color w:val="376091"/>
      <w:sz w:val="24"/>
      <w:szCs w:val="24"/>
    </w:rPr>
  </w:style>
  <w:style w:type="character" w:customStyle="1" w:styleId="Style1Char">
    <w:name w:val="Style1 Char"/>
    <w:basedOn w:val="Char3"/>
    <w:link w:val="Style1"/>
    <w:locked/>
    <w:rsid w:val="00A341A2"/>
    <w:rPr>
      <w:rFonts w:ascii="Times New Roman" w:eastAsia="Times New Roman" w:hAnsi="Times New Roman" w:cs="David"/>
      <w:noProof/>
      <w:sz w:val="26"/>
      <w:szCs w:val="26"/>
      <w:lang w:val="en-GB" w:eastAsia="he-IL"/>
    </w:rPr>
  </w:style>
  <w:style w:type="character" w:customStyle="1" w:styleId="TenderPart01Char">
    <w:name w:val="TenderPart01 Char"/>
    <w:basedOn w:val="Style1Char"/>
    <w:link w:val="TenderPart01"/>
    <w:locked/>
    <w:rsid w:val="00A341A2"/>
    <w:rPr>
      <w:rFonts w:ascii="Times New Roman" w:eastAsia="Times New Roman" w:hAnsi="Times New Roman" w:cs="David"/>
      <w:noProof/>
      <w:sz w:val="32"/>
      <w:szCs w:val="32"/>
      <w:lang w:val="en-GB" w:eastAsia="he-IL"/>
    </w:rPr>
  </w:style>
  <w:style w:type="paragraph" w:customStyle="1" w:styleId="TenderPart01">
    <w:name w:val="TenderPart01"/>
    <w:basedOn w:val="Style1"/>
    <w:link w:val="TenderPart01Char"/>
    <w:qFormat/>
    <w:rsid w:val="00A341A2"/>
    <w:pPr>
      <w:tabs>
        <w:tab w:val="clear" w:pos="720"/>
        <w:tab w:val="clear" w:pos="1440"/>
        <w:tab w:val="clear" w:pos="2160"/>
        <w:tab w:val="clear" w:pos="2880"/>
        <w:tab w:val="clear" w:pos="3600"/>
      </w:tabs>
      <w:bidi/>
      <w:spacing w:after="120" w:line="276" w:lineRule="auto"/>
      <w:ind w:left="0" w:firstLine="27"/>
      <w:jc w:val="center"/>
    </w:pPr>
    <w:rPr>
      <w:sz w:val="32"/>
      <w:szCs w:val="32"/>
    </w:rPr>
  </w:style>
  <w:style w:type="paragraph" w:customStyle="1" w:styleId="xl63">
    <w:name w:val="xl63"/>
    <w:basedOn w:val="a9"/>
    <w:rsid w:val="00A341A2"/>
    <w:pPr>
      <w:pBdr>
        <w:top w:val="single" w:sz="8" w:space="0" w:color="auto"/>
        <w:left w:val="single" w:sz="8"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64">
    <w:name w:val="xl64"/>
    <w:basedOn w:val="a9"/>
    <w:rsid w:val="00A341A2"/>
    <w:pPr>
      <w:pBdr>
        <w:top w:val="single" w:sz="4"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color w:val="000000"/>
      <w:sz w:val="20"/>
      <w:szCs w:val="20"/>
    </w:rPr>
  </w:style>
  <w:style w:type="paragraph" w:styleId="affffff">
    <w:name w:val="TOC Heading"/>
    <w:basedOn w:val="14"/>
    <w:next w:val="a9"/>
    <w:uiPriority w:val="39"/>
    <w:unhideWhenUsed/>
    <w:qFormat/>
    <w:rsid w:val="00A341A2"/>
    <w:pPr>
      <w:keepLines/>
      <w:bidi w:val="0"/>
      <w:spacing w:before="480" w:line="276" w:lineRule="auto"/>
      <w:jc w:val="left"/>
      <w:outlineLvl w:val="9"/>
    </w:pPr>
    <w:rPr>
      <w:rFonts w:asciiTheme="majorHAnsi" w:eastAsiaTheme="majorEastAsia" w:hAnsiTheme="majorHAnsi" w:cstheme="majorBidi"/>
      <w:color w:val="2E74B5" w:themeColor="accent1" w:themeShade="BF"/>
      <w:sz w:val="28"/>
      <w:szCs w:val="28"/>
      <w:lang w:bidi="ar-SA"/>
    </w:rPr>
  </w:style>
  <w:style w:type="character" w:customStyle="1" w:styleId="HeaderChar1">
    <w:name w:val="Header Char1"/>
    <w:basedOn w:val="aa"/>
    <w:rsid w:val="00A341A2"/>
    <w:rPr>
      <w:rFonts w:cs="David"/>
      <w:sz w:val="24"/>
      <w:szCs w:val="24"/>
    </w:rPr>
  </w:style>
  <w:style w:type="character" w:customStyle="1" w:styleId="Heading1Char1">
    <w:name w:val="Heading 1 Char1"/>
    <w:basedOn w:val="aa"/>
    <w:uiPriority w:val="9"/>
    <w:rsid w:val="00A341A2"/>
    <w:rPr>
      <w:rFonts w:asciiTheme="majorHAnsi" w:eastAsiaTheme="majorEastAsia" w:hAnsiTheme="majorHAnsi" w:cs="David"/>
      <w:b/>
      <w:bCs/>
      <w:color w:val="000000" w:themeColor="text1"/>
      <w:sz w:val="28"/>
      <w:szCs w:val="28"/>
    </w:rPr>
  </w:style>
  <w:style w:type="character" w:customStyle="1" w:styleId="Heading2Char1">
    <w:name w:val="Heading 2 Char1"/>
    <w:basedOn w:val="aa"/>
    <w:uiPriority w:val="9"/>
    <w:rsid w:val="00A341A2"/>
    <w:rPr>
      <w:rFonts w:asciiTheme="majorHAnsi" w:eastAsiaTheme="majorEastAsia" w:hAnsiTheme="majorHAnsi" w:cs="David"/>
      <w:b/>
      <w:bCs/>
      <w:sz w:val="24"/>
      <w:szCs w:val="24"/>
    </w:rPr>
  </w:style>
  <w:style w:type="table" w:customStyle="1" w:styleId="TableGrid1">
    <w:name w:val="Table Grid1"/>
    <w:basedOn w:val="ab"/>
    <w:next w:val="afb"/>
    <w:rsid w:val="00A341A2"/>
    <w:pPr>
      <w:bidi/>
      <w:spacing w:after="0" w:line="360" w:lineRule="auto"/>
      <w:ind w:firstLine="284"/>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ab"/>
    <w:next w:val="afb"/>
    <w:rsid w:val="00A341A2"/>
    <w:pPr>
      <w:bidi/>
      <w:spacing w:after="0" w:line="360" w:lineRule="auto"/>
      <w:ind w:firstLine="284"/>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11">
    <w:name w:val="Normal 1"/>
    <w:basedOn w:val="a9"/>
    <w:rsid w:val="00A341A2"/>
    <w:pPr>
      <w:bidi w:val="0"/>
      <w:spacing w:after="240" w:line="240" w:lineRule="auto"/>
      <w:ind w:left="567"/>
      <w:jc w:val="both"/>
    </w:pPr>
    <w:rPr>
      <w:rFonts w:ascii="Times New Roman" w:eastAsia="Times New Roman" w:hAnsi="Times New Roman" w:cs="David"/>
      <w:sz w:val="24"/>
      <w:szCs w:val="24"/>
    </w:rPr>
  </w:style>
  <w:style w:type="character" w:customStyle="1" w:styleId="Normal10">
    <w:name w:val="Normal1 תו"/>
    <w:basedOn w:val="aa"/>
    <w:link w:val="Normal1"/>
    <w:rsid w:val="00A341A2"/>
    <w:rPr>
      <w:rFonts w:ascii="Times New Roman" w:eastAsia="Times New Roman" w:hAnsi="Times New Roman" w:cs="David"/>
      <w:smallCaps/>
      <w:snapToGrid w:val="0"/>
      <w:sz w:val="20"/>
      <w:szCs w:val="24"/>
      <w:lang w:eastAsia="he-IL"/>
    </w:rPr>
  </w:style>
  <w:style w:type="paragraph" w:customStyle="1" w:styleId="NumberList2">
    <w:name w:val="Number List 2"/>
    <w:basedOn w:val="a9"/>
    <w:link w:val="NumberList2Char"/>
    <w:rsid w:val="00A341A2"/>
    <w:pPr>
      <w:numPr>
        <w:numId w:val="18"/>
      </w:numPr>
      <w:spacing w:before="120" w:after="0" w:line="320" w:lineRule="exact"/>
      <w:jc w:val="both"/>
    </w:pPr>
    <w:rPr>
      <w:rFonts w:ascii="Times New Roman" w:eastAsia="Times New Roman" w:hAnsi="Times New Roman" w:cs="David"/>
      <w:szCs w:val="24"/>
      <w:lang w:eastAsia="he-IL"/>
    </w:rPr>
  </w:style>
  <w:style w:type="character" w:customStyle="1" w:styleId="hps">
    <w:name w:val="hps"/>
    <w:basedOn w:val="aa"/>
    <w:rsid w:val="00A341A2"/>
  </w:style>
  <w:style w:type="paragraph" w:customStyle="1" w:styleId="Style3ComplexDavidLatin9ptComplex12ptBefor">
    <w:name w:val="Style פסקה3 + (Complex) David (Latin) 9 pt (Complex) 12 pt Befor..."/>
    <w:basedOn w:val="a9"/>
    <w:rsid w:val="00A341A2"/>
    <w:pPr>
      <w:spacing w:after="0" w:line="360" w:lineRule="auto"/>
      <w:ind w:left="1134"/>
      <w:jc w:val="both"/>
    </w:pPr>
    <w:rPr>
      <w:rFonts w:ascii="Tahoma" w:eastAsia="Times New Roman" w:hAnsi="Tahoma" w:cs="Arial"/>
      <w:noProof/>
      <w:sz w:val="18"/>
      <w:szCs w:val="24"/>
      <w:lang w:eastAsia="he-IL"/>
    </w:rPr>
  </w:style>
  <w:style w:type="paragraph" w:customStyle="1" w:styleId="N-1A">
    <w:name w:val="N-1A"/>
    <w:basedOn w:val="a9"/>
    <w:link w:val="N-1A0"/>
    <w:rsid w:val="00A341A2"/>
    <w:pPr>
      <w:snapToGrid w:val="0"/>
      <w:spacing w:after="0" w:line="240" w:lineRule="auto"/>
      <w:ind w:left="964" w:hanging="397"/>
    </w:pPr>
    <w:rPr>
      <w:rFonts w:ascii="Times New Roman" w:eastAsia="Times New Roman" w:hAnsi="Times New Roman" w:cs="David"/>
      <w:spacing w:val="10"/>
      <w:sz w:val="20"/>
      <w:szCs w:val="24"/>
      <w:lang w:eastAsia="he-IL"/>
    </w:rPr>
  </w:style>
  <w:style w:type="character" w:customStyle="1" w:styleId="N-1A0">
    <w:name w:val="N-1A תו"/>
    <w:basedOn w:val="aa"/>
    <w:link w:val="N-1A"/>
    <w:rsid w:val="00A341A2"/>
    <w:rPr>
      <w:rFonts w:ascii="Times New Roman" w:eastAsia="Times New Roman" w:hAnsi="Times New Roman" w:cs="David"/>
      <w:spacing w:val="10"/>
      <w:sz w:val="20"/>
      <w:szCs w:val="24"/>
      <w:lang w:eastAsia="he-IL"/>
    </w:rPr>
  </w:style>
  <w:style w:type="character" w:customStyle="1" w:styleId="affffff0">
    <w:name w:val="כותרת טקסט תו"/>
    <w:rsid w:val="00A341A2"/>
    <w:rPr>
      <w:rFonts w:ascii="Tahoma" w:hAnsi="Tahoma"/>
      <w:b/>
      <w:bCs/>
      <w:sz w:val="40"/>
      <w:szCs w:val="40"/>
    </w:rPr>
  </w:style>
  <w:style w:type="paragraph" w:styleId="affffff1">
    <w:name w:val="envelope address"/>
    <w:basedOn w:val="a9"/>
    <w:rsid w:val="00A341A2"/>
    <w:pPr>
      <w:keepLines/>
      <w:framePr w:w="5040" w:h="1980" w:hRule="exact" w:hSpace="180" w:wrap="auto" w:vAnchor="page" w:hAnchor="page" w:x="4650" w:y="2382"/>
      <w:bidi w:val="0"/>
      <w:spacing w:after="200" w:line="276" w:lineRule="auto"/>
      <w:ind w:right="2880"/>
    </w:pPr>
  </w:style>
  <w:style w:type="paragraph" w:customStyle="1" w:styleId="indent">
    <w:name w:val="indent"/>
    <w:basedOn w:val="a9"/>
    <w:rsid w:val="00A341A2"/>
    <w:pPr>
      <w:keepLines/>
      <w:bidi w:val="0"/>
      <w:spacing w:after="200" w:line="276" w:lineRule="auto"/>
      <w:ind w:left="709"/>
      <w:jc w:val="right"/>
    </w:pPr>
  </w:style>
  <w:style w:type="paragraph" w:customStyle="1" w:styleId="IndentDouble">
    <w:name w:val="Indent_Double"/>
    <w:basedOn w:val="a9"/>
    <w:rsid w:val="00A341A2"/>
    <w:pPr>
      <w:keepLines/>
      <w:tabs>
        <w:tab w:val="right" w:pos="709"/>
      </w:tabs>
      <w:bidi w:val="0"/>
      <w:spacing w:after="200" w:line="276" w:lineRule="auto"/>
      <w:ind w:left="1418" w:hanging="1418"/>
      <w:jc w:val="right"/>
    </w:pPr>
  </w:style>
  <w:style w:type="paragraph" w:customStyle="1" w:styleId="IndentDouble1">
    <w:name w:val="Indent_Double1"/>
    <w:basedOn w:val="a9"/>
    <w:rsid w:val="00A341A2"/>
    <w:pPr>
      <w:keepLines/>
      <w:tabs>
        <w:tab w:val="right" w:pos="709"/>
      </w:tabs>
      <w:bidi w:val="0"/>
      <w:spacing w:after="200" w:line="276" w:lineRule="auto"/>
      <w:ind w:left="2126" w:hanging="2126"/>
      <w:jc w:val="right"/>
    </w:pPr>
  </w:style>
  <w:style w:type="paragraph" w:customStyle="1" w:styleId="IndentDouble2">
    <w:name w:val="Indent_Double2"/>
    <w:basedOn w:val="a9"/>
    <w:rsid w:val="00A341A2"/>
    <w:pPr>
      <w:keepLines/>
      <w:tabs>
        <w:tab w:val="right" w:pos="1418"/>
      </w:tabs>
      <w:bidi w:val="0"/>
      <w:spacing w:after="200" w:line="276" w:lineRule="auto"/>
      <w:ind w:left="2835" w:hanging="2126"/>
      <w:jc w:val="right"/>
    </w:pPr>
  </w:style>
  <w:style w:type="paragraph" w:customStyle="1" w:styleId="indent1">
    <w:name w:val="indent1"/>
    <w:basedOn w:val="a9"/>
    <w:rsid w:val="00A341A2"/>
    <w:pPr>
      <w:keepLines/>
      <w:bidi w:val="0"/>
      <w:spacing w:after="200" w:line="276" w:lineRule="auto"/>
      <w:ind w:left="709" w:hanging="709"/>
      <w:jc w:val="right"/>
    </w:pPr>
  </w:style>
  <w:style w:type="paragraph" w:customStyle="1" w:styleId="indent2">
    <w:name w:val="indent2"/>
    <w:basedOn w:val="a9"/>
    <w:rsid w:val="00A341A2"/>
    <w:pPr>
      <w:keepLines/>
      <w:bidi w:val="0"/>
      <w:spacing w:after="200" w:line="276" w:lineRule="auto"/>
      <w:ind w:left="1418" w:hanging="709"/>
      <w:jc w:val="right"/>
    </w:pPr>
  </w:style>
  <w:style w:type="paragraph" w:customStyle="1" w:styleId="indent3">
    <w:name w:val="indent3"/>
    <w:basedOn w:val="a9"/>
    <w:rsid w:val="00A341A2"/>
    <w:pPr>
      <w:keepLines/>
      <w:bidi w:val="0"/>
      <w:spacing w:after="200" w:line="276" w:lineRule="auto"/>
      <w:ind w:left="2127" w:hanging="709"/>
      <w:jc w:val="right"/>
    </w:pPr>
  </w:style>
  <w:style w:type="paragraph" w:customStyle="1" w:styleId="indent4">
    <w:name w:val="indent4"/>
    <w:basedOn w:val="a9"/>
    <w:rsid w:val="00A341A2"/>
    <w:pPr>
      <w:keepLines/>
      <w:bidi w:val="0"/>
      <w:spacing w:after="200" w:line="276" w:lineRule="auto"/>
      <w:ind w:left="2835" w:hanging="709"/>
      <w:jc w:val="right"/>
    </w:pPr>
  </w:style>
  <w:style w:type="paragraph" w:customStyle="1" w:styleId="NormalE">
    <w:name w:val="NormalE"/>
    <w:basedOn w:val="a9"/>
    <w:rsid w:val="00A341A2"/>
    <w:pPr>
      <w:keepLines/>
      <w:bidi w:val="0"/>
      <w:spacing w:after="200" w:line="360" w:lineRule="auto"/>
      <w:jc w:val="right"/>
    </w:pPr>
  </w:style>
  <w:style w:type="paragraph" w:customStyle="1" w:styleId="1f6">
    <w:name w:val="הצעת מחיר1"/>
    <w:basedOn w:val="NormalE"/>
    <w:qFormat/>
    <w:rsid w:val="00A341A2"/>
    <w:pPr>
      <w:spacing w:line="240" w:lineRule="auto"/>
      <w:ind w:left="1134" w:right="1701"/>
    </w:pPr>
  </w:style>
  <w:style w:type="paragraph" w:customStyle="1" w:styleId="Quote2">
    <w:name w:val="Quote2"/>
    <w:basedOn w:val="NormalE"/>
    <w:rsid w:val="00A341A2"/>
    <w:pPr>
      <w:spacing w:line="240" w:lineRule="auto"/>
      <w:ind w:left="1134" w:right="2268"/>
    </w:pPr>
  </w:style>
  <w:style w:type="paragraph" w:customStyle="1" w:styleId="affffff2">
    <w:name w:val="היסט"/>
    <w:basedOn w:val="a9"/>
    <w:rsid w:val="00A341A2"/>
    <w:pPr>
      <w:bidi w:val="0"/>
      <w:spacing w:after="200" w:line="276" w:lineRule="auto"/>
      <w:ind w:left="709"/>
    </w:pPr>
  </w:style>
  <w:style w:type="paragraph" w:customStyle="1" w:styleId="affffff3">
    <w:name w:val="היסט_כפול"/>
    <w:basedOn w:val="a9"/>
    <w:rsid w:val="00A341A2"/>
    <w:pPr>
      <w:tabs>
        <w:tab w:val="left" w:pos="709"/>
      </w:tabs>
      <w:bidi w:val="0"/>
      <w:spacing w:after="200" w:line="276" w:lineRule="auto"/>
      <w:ind w:left="1418" w:hanging="1418"/>
    </w:pPr>
  </w:style>
  <w:style w:type="paragraph" w:customStyle="1" w:styleId="1f7">
    <w:name w:val="היסט_כפול1"/>
    <w:basedOn w:val="a9"/>
    <w:rsid w:val="00A341A2"/>
    <w:pPr>
      <w:tabs>
        <w:tab w:val="left" w:pos="1418"/>
      </w:tabs>
      <w:bidi w:val="0"/>
      <w:spacing w:after="200" w:line="276" w:lineRule="auto"/>
      <w:ind w:left="2126" w:hanging="2126"/>
    </w:pPr>
  </w:style>
  <w:style w:type="paragraph" w:customStyle="1" w:styleId="2f">
    <w:name w:val="היסט_כפול2"/>
    <w:basedOn w:val="a9"/>
    <w:rsid w:val="00A341A2"/>
    <w:pPr>
      <w:tabs>
        <w:tab w:val="left" w:pos="1701"/>
      </w:tabs>
      <w:bidi w:val="0"/>
      <w:spacing w:after="200" w:line="276" w:lineRule="auto"/>
      <w:ind w:left="2127" w:hanging="1418"/>
    </w:pPr>
  </w:style>
  <w:style w:type="paragraph" w:customStyle="1" w:styleId="1f8">
    <w:name w:val="היסט1"/>
    <w:basedOn w:val="a9"/>
    <w:rsid w:val="00A341A2"/>
    <w:pPr>
      <w:bidi w:val="0"/>
      <w:spacing w:before="240" w:after="200" w:line="276" w:lineRule="auto"/>
      <w:ind w:left="709" w:hanging="709"/>
    </w:pPr>
  </w:style>
  <w:style w:type="paragraph" w:customStyle="1" w:styleId="2f0">
    <w:name w:val="היסט2"/>
    <w:basedOn w:val="a9"/>
    <w:rsid w:val="00A341A2"/>
    <w:pPr>
      <w:bidi w:val="0"/>
      <w:spacing w:before="240" w:after="200" w:line="276" w:lineRule="auto"/>
      <w:ind w:left="1418" w:hanging="709"/>
    </w:pPr>
  </w:style>
  <w:style w:type="paragraph" w:customStyle="1" w:styleId="3f0">
    <w:name w:val="היסט3"/>
    <w:basedOn w:val="a9"/>
    <w:rsid w:val="00A341A2"/>
    <w:pPr>
      <w:bidi w:val="0"/>
      <w:spacing w:before="240" w:after="200" w:line="276" w:lineRule="auto"/>
      <w:ind w:left="2836" w:hanging="1418"/>
    </w:pPr>
  </w:style>
  <w:style w:type="paragraph" w:customStyle="1" w:styleId="49">
    <w:name w:val="היסט4"/>
    <w:basedOn w:val="a9"/>
    <w:rsid w:val="00A341A2"/>
    <w:pPr>
      <w:bidi w:val="0"/>
      <w:spacing w:before="240" w:after="200" w:line="276" w:lineRule="auto"/>
      <w:ind w:left="4253" w:hanging="1418"/>
    </w:pPr>
  </w:style>
  <w:style w:type="paragraph" w:customStyle="1" w:styleId="affffff4">
    <w:name w:val="מחוץ_לשוליים"/>
    <w:basedOn w:val="a9"/>
    <w:rsid w:val="00A341A2"/>
    <w:pPr>
      <w:keepLines/>
      <w:framePr w:w="1071" w:h="284" w:hSpace="181" w:wrap="around" w:vAnchor="text" w:hAnchor="page" w:x="10377" w:y="29" w:anchorLock="1"/>
      <w:bidi w:val="0"/>
      <w:spacing w:after="200" w:line="276" w:lineRule="auto"/>
    </w:pPr>
  </w:style>
  <w:style w:type="paragraph" w:customStyle="1" w:styleId="1f9">
    <w:name w:val="ציטוט1"/>
    <w:basedOn w:val="a9"/>
    <w:rsid w:val="00A341A2"/>
    <w:pPr>
      <w:bidi w:val="0"/>
      <w:spacing w:after="200" w:line="276" w:lineRule="auto"/>
      <w:ind w:left="1701" w:right="1134"/>
    </w:pPr>
    <w:rPr>
      <w:b/>
      <w:bCs/>
    </w:rPr>
  </w:style>
  <w:style w:type="paragraph" w:customStyle="1" w:styleId="2f1">
    <w:name w:val="ציטוט2"/>
    <w:basedOn w:val="a9"/>
    <w:rsid w:val="00A341A2"/>
    <w:pPr>
      <w:bidi w:val="0"/>
      <w:spacing w:after="200" w:line="276" w:lineRule="auto"/>
      <w:ind w:left="2552" w:right="1134"/>
    </w:pPr>
    <w:rPr>
      <w:bCs/>
    </w:rPr>
  </w:style>
  <w:style w:type="paragraph" w:styleId="affffff5">
    <w:name w:val="List"/>
    <w:basedOn w:val="a9"/>
    <w:rsid w:val="00A341A2"/>
    <w:pPr>
      <w:bidi w:val="0"/>
      <w:spacing w:after="200" w:line="276" w:lineRule="auto"/>
      <w:ind w:left="283" w:hanging="283"/>
    </w:pPr>
  </w:style>
  <w:style w:type="paragraph" w:styleId="2f2">
    <w:name w:val="List 2"/>
    <w:basedOn w:val="a9"/>
    <w:rsid w:val="00A341A2"/>
    <w:pPr>
      <w:bidi w:val="0"/>
      <w:spacing w:after="200" w:line="276" w:lineRule="auto"/>
      <w:ind w:left="566" w:hanging="283"/>
    </w:pPr>
  </w:style>
  <w:style w:type="paragraph" w:styleId="affffff6">
    <w:name w:val="List Continue"/>
    <w:basedOn w:val="a9"/>
    <w:rsid w:val="00A341A2"/>
    <w:pPr>
      <w:bidi w:val="0"/>
      <w:spacing w:after="120" w:line="276" w:lineRule="auto"/>
      <w:ind w:left="283"/>
    </w:pPr>
  </w:style>
  <w:style w:type="paragraph" w:customStyle="1" w:styleId="affffff7">
    <w:name w:val="קו פירמה"/>
    <w:basedOn w:val="a9"/>
    <w:rsid w:val="00A341A2"/>
    <w:pPr>
      <w:keepNext/>
      <w:framePr w:h="15740" w:hSpace="181" w:wrap="around" w:vAnchor="text" w:hAnchor="page" w:x="10609" w:y="-198"/>
      <w:pBdr>
        <w:right w:val="single" w:sz="6" w:space="1" w:color="auto"/>
      </w:pBdr>
      <w:bidi w:val="0"/>
      <w:spacing w:after="200" w:line="276" w:lineRule="auto"/>
    </w:pPr>
    <w:rPr>
      <w:rFonts w:cs="Miriam"/>
    </w:rPr>
  </w:style>
  <w:style w:type="paragraph" w:customStyle="1" w:styleId="3f1">
    <w:name w:val="כותרת3"/>
    <w:basedOn w:val="a9"/>
    <w:next w:val="a9"/>
    <w:rsid w:val="00A341A2"/>
    <w:pPr>
      <w:keepNext/>
      <w:bidi w:val="0"/>
      <w:spacing w:before="120" w:after="200" w:line="276" w:lineRule="auto"/>
    </w:pPr>
    <w:rPr>
      <w:b/>
      <w:bCs/>
    </w:rPr>
  </w:style>
  <w:style w:type="paragraph" w:customStyle="1" w:styleId="2f3">
    <w:name w:val="כותרת2"/>
    <w:basedOn w:val="a9"/>
    <w:next w:val="a9"/>
    <w:rsid w:val="00A341A2"/>
    <w:pPr>
      <w:keepNext/>
      <w:bidi w:val="0"/>
      <w:spacing w:after="120" w:line="276" w:lineRule="auto"/>
    </w:pPr>
    <w:rPr>
      <w:b/>
      <w:bCs/>
      <w:sz w:val="28"/>
      <w:szCs w:val="28"/>
      <w:u w:val="single"/>
    </w:rPr>
  </w:style>
  <w:style w:type="character" w:customStyle="1" w:styleId="transname">
    <w:name w:val="trans_name"/>
    <w:rsid w:val="00A341A2"/>
    <w:rPr>
      <w:rFonts w:ascii="Times New Roman" w:hAnsi="Times New Roman" w:cs="Times New Roman"/>
    </w:rPr>
  </w:style>
  <w:style w:type="paragraph" w:customStyle="1" w:styleId="xl25">
    <w:name w:val="xl25"/>
    <w:basedOn w:val="a9"/>
    <w:rsid w:val="00A341A2"/>
    <w:pPr>
      <w:bidi w:val="0"/>
      <w:spacing w:before="100" w:beforeAutospacing="1" w:after="100" w:afterAutospacing="1" w:line="276" w:lineRule="auto"/>
    </w:pPr>
    <w:rPr>
      <w:rFonts w:ascii="Arial Unicode MS" w:eastAsia="Arial Unicode MS" w:hAnsi="Arial Unicode MS" w:cs="Arial Unicode MS"/>
    </w:rPr>
  </w:style>
  <w:style w:type="paragraph" w:customStyle="1" w:styleId="xl27">
    <w:name w:val="xl27"/>
    <w:basedOn w:val="a9"/>
    <w:rsid w:val="00A341A2"/>
    <w:pPr>
      <w:bidi w:val="0"/>
      <w:spacing w:before="100" w:beforeAutospacing="1" w:after="100" w:afterAutospacing="1" w:line="276" w:lineRule="auto"/>
      <w:jc w:val="center"/>
    </w:pPr>
    <w:rPr>
      <w:rFonts w:ascii="Arial Unicode MS" w:eastAsia="Arial Unicode MS" w:hAnsi="Arial Unicode MS" w:cs="Arial Unicode MS"/>
    </w:rPr>
  </w:style>
  <w:style w:type="paragraph" w:customStyle="1" w:styleId="xl28">
    <w:name w:val="xl28"/>
    <w:basedOn w:val="a9"/>
    <w:rsid w:val="00A341A2"/>
    <w:pPr>
      <w:bidi w:val="0"/>
      <w:spacing w:before="100" w:beforeAutospacing="1" w:after="100" w:afterAutospacing="1" w:line="276" w:lineRule="auto"/>
      <w:jc w:val="center"/>
    </w:pPr>
    <w:rPr>
      <w:rFonts w:ascii="Arial Unicode MS" w:eastAsia="Arial Unicode MS" w:hAnsi="Arial Unicode MS" w:cs="Arial Unicode MS"/>
    </w:rPr>
  </w:style>
  <w:style w:type="character" w:customStyle="1" w:styleId="longtext1">
    <w:name w:val="long_text1"/>
    <w:rsid w:val="00A341A2"/>
    <w:rPr>
      <w:spacing w:val="408"/>
      <w:sz w:val="20"/>
      <w:szCs w:val="20"/>
    </w:rPr>
  </w:style>
  <w:style w:type="paragraph" w:customStyle="1" w:styleId="BalloonText1">
    <w:name w:val="Balloon Text1"/>
    <w:basedOn w:val="a9"/>
    <w:semiHidden/>
    <w:unhideWhenUsed/>
    <w:rsid w:val="00A341A2"/>
    <w:pPr>
      <w:bidi w:val="0"/>
      <w:spacing w:after="200" w:line="276" w:lineRule="auto"/>
    </w:pPr>
    <w:rPr>
      <w:rFonts w:ascii="Tahoma" w:hAnsi="Tahoma" w:cs="Tahoma"/>
      <w:sz w:val="16"/>
      <w:szCs w:val="16"/>
    </w:rPr>
  </w:style>
  <w:style w:type="paragraph" w:customStyle="1" w:styleId="CommentSubject1">
    <w:name w:val="Comment Subject1"/>
    <w:basedOn w:val="afe"/>
    <w:next w:val="afe"/>
    <w:semiHidden/>
    <w:unhideWhenUsed/>
    <w:rsid w:val="00A341A2"/>
    <w:pPr>
      <w:bidi w:val="0"/>
      <w:spacing w:after="200" w:line="276" w:lineRule="auto"/>
    </w:pPr>
    <w:rPr>
      <w:rFonts w:asciiTheme="minorHAnsi" w:eastAsiaTheme="minorHAnsi" w:hAnsiTheme="minorHAnsi" w:cstheme="minorBidi"/>
      <w:b/>
      <w:bCs/>
      <w:lang w:eastAsia="en-US"/>
    </w:rPr>
  </w:style>
  <w:style w:type="paragraph" w:customStyle="1" w:styleId="Legal2L1">
    <w:name w:val="Legal2_L1"/>
    <w:basedOn w:val="a9"/>
    <w:next w:val="a9"/>
    <w:rsid w:val="00A341A2"/>
    <w:pPr>
      <w:numPr>
        <w:numId w:val="19"/>
      </w:numPr>
      <w:bidi w:val="0"/>
      <w:spacing w:after="240" w:line="276" w:lineRule="auto"/>
      <w:outlineLvl w:val="0"/>
    </w:pPr>
    <w:rPr>
      <w:rFonts w:cs="Times New Roman"/>
    </w:rPr>
  </w:style>
  <w:style w:type="paragraph" w:customStyle="1" w:styleId="Legal2L2">
    <w:name w:val="Legal2_L2"/>
    <w:basedOn w:val="Legal2L1"/>
    <w:next w:val="a9"/>
    <w:rsid w:val="00A341A2"/>
    <w:pPr>
      <w:numPr>
        <w:ilvl w:val="1"/>
      </w:numPr>
      <w:tabs>
        <w:tab w:val="num" w:pos="720"/>
      </w:tabs>
      <w:ind w:left="720" w:right="720" w:hanging="720"/>
      <w:outlineLvl w:val="1"/>
    </w:pPr>
  </w:style>
  <w:style w:type="paragraph" w:customStyle="1" w:styleId="Legal2L3">
    <w:name w:val="Legal2_L3"/>
    <w:basedOn w:val="Legal2L2"/>
    <w:next w:val="a9"/>
    <w:rsid w:val="00A341A2"/>
    <w:pPr>
      <w:numPr>
        <w:ilvl w:val="2"/>
      </w:numPr>
      <w:tabs>
        <w:tab w:val="num" w:pos="720"/>
        <w:tab w:val="num" w:pos="1440"/>
      </w:tabs>
      <w:ind w:hanging="720"/>
      <w:outlineLvl w:val="2"/>
    </w:pPr>
  </w:style>
  <w:style w:type="paragraph" w:customStyle="1" w:styleId="Legal2L4">
    <w:name w:val="Legal2_L4"/>
    <w:basedOn w:val="Legal2L3"/>
    <w:next w:val="a9"/>
    <w:rsid w:val="00A341A2"/>
    <w:pPr>
      <w:numPr>
        <w:ilvl w:val="3"/>
      </w:numPr>
      <w:tabs>
        <w:tab w:val="num" w:pos="720"/>
        <w:tab w:val="num" w:pos="1440"/>
      </w:tabs>
      <w:ind w:hanging="720"/>
      <w:outlineLvl w:val="3"/>
    </w:pPr>
  </w:style>
  <w:style w:type="paragraph" w:customStyle="1" w:styleId="Legal2L5">
    <w:name w:val="Legal2_L5"/>
    <w:basedOn w:val="Legal2L4"/>
    <w:next w:val="a9"/>
    <w:rsid w:val="00A341A2"/>
    <w:pPr>
      <w:numPr>
        <w:ilvl w:val="4"/>
      </w:numPr>
      <w:tabs>
        <w:tab w:val="num" w:pos="1080"/>
        <w:tab w:val="num" w:pos="1440"/>
      </w:tabs>
      <w:ind w:left="1080" w:right="1080" w:hanging="1080"/>
      <w:outlineLvl w:val="4"/>
    </w:pPr>
  </w:style>
  <w:style w:type="paragraph" w:customStyle="1" w:styleId="Legal2L6">
    <w:name w:val="Legal2_L6"/>
    <w:basedOn w:val="Legal2L5"/>
    <w:next w:val="a9"/>
    <w:rsid w:val="00A341A2"/>
    <w:pPr>
      <w:numPr>
        <w:ilvl w:val="5"/>
      </w:numPr>
      <w:tabs>
        <w:tab w:val="num" w:pos="1080"/>
        <w:tab w:val="num" w:pos="1440"/>
      </w:tabs>
      <w:ind w:hanging="1080"/>
      <w:outlineLvl w:val="5"/>
    </w:pPr>
  </w:style>
  <w:style w:type="paragraph" w:customStyle="1" w:styleId="Legal2L7">
    <w:name w:val="Legal2_L7"/>
    <w:basedOn w:val="Legal2L6"/>
    <w:next w:val="a9"/>
    <w:rsid w:val="00A341A2"/>
    <w:pPr>
      <w:numPr>
        <w:ilvl w:val="6"/>
      </w:numPr>
      <w:tabs>
        <w:tab w:val="num" w:pos="1440"/>
      </w:tabs>
      <w:ind w:left="1440" w:right="1440" w:hanging="1440"/>
      <w:outlineLvl w:val="6"/>
    </w:pPr>
  </w:style>
  <w:style w:type="paragraph" w:customStyle="1" w:styleId="Legal2L8">
    <w:name w:val="Legal2_L8"/>
    <w:basedOn w:val="Legal2L7"/>
    <w:next w:val="a9"/>
    <w:rsid w:val="00A341A2"/>
    <w:pPr>
      <w:numPr>
        <w:ilvl w:val="7"/>
      </w:numPr>
      <w:tabs>
        <w:tab w:val="num" w:pos="1440"/>
        <w:tab w:val="num" w:pos="2160"/>
      </w:tabs>
      <w:ind w:hanging="1440"/>
      <w:outlineLvl w:val="7"/>
    </w:pPr>
  </w:style>
  <w:style w:type="paragraph" w:customStyle="1" w:styleId="Legal2L9">
    <w:name w:val="Legal2_L9"/>
    <w:basedOn w:val="Legal2L8"/>
    <w:next w:val="a9"/>
    <w:rsid w:val="00A341A2"/>
    <w:pPr>
      <w:numPr>
        <w:ilvl w:val="8"/>
      </w:numPr>
      <w:tabs>
        <w:tab w:val="num" w:pos="1800"/>
        <w:tab w:val="num" w:pos="2160"/>
      </w:tabs>
      <w:ind w:left="1800" w:right="1800" w:hanging="1800"/>
      <w:outlineLvl w:val="8"/>
    </w:pPr>
  </w:style>
  <w:style w:type="paragraph" w:customStyle="1" w:styleId="Quote1">
    <w:name w:val="Quote1"/>
    <w:basedOn w:val="NormalE"/>
    <w:rsid w:val="00A341A2"/>
    <w:pPr>
      <w:spacing w:line="240" w:lineRule="auto"/>
      <w:ind w:left="1134" w:right="1701"/>
    </w:pPr>
  </w:style>
  <w:style w:type="paragraph" w:customStyle="1" w:styleId="Quote3">
    <w:name w:val="Quote3"/>
    <w:basedOn w:val="NormalE"/>
    <w:rsid w:val="00A341A2"/>
    <w:pPr>
      <w:spacing w:line="240" w:lineRule="auto"/>
      <w:ind w:left="1134" w:right="1701"/>
    </w:pPr>
  </w:style>
  <w:style w:type="paragraph" w:customStyle="1" w:styleId="p1">
    <w:name w:val="p1"/>
    <w:basedOn w:val="a9"/>
    <w:rsid w:val="00A341A2"/>
    <w:pPr>
      <w:widowControl w:val="0"/>
      <w:tabs>
        <w:tab w:val="left" w:pos="5538"/>
      </w:tabs>
      <w:autoSpaceDE w:val="0"/>
      <w:autoSpaceDN w:val="0"/>
      <w:bidi w:val="0"/>
      <w:adjustRightInd w:val="0"/>
      <w:spacing w:after="200" w:line="276" w:lineRule="auto"/>
      <w:ind w:left="4098"/>
    </w:pPr>
    <w:rPr>
      <w:rFonts w:cs="Times New Roman"/>
    </w:rPr>
  </w:style>
  <w:style w:type="paragraph" w:customStyle="1" w:styleId="c2">
    <w:name w:val="c2"/>
    <w:basedOn w:val="a9"/>
    <w:rsid w:val="00A341A2"/>
    <w:pPr>
      <w:widowControl w:val="0"/>
      <w:autoSpaceDE w:val="0"/>
      <w:autoSpaceDN w:val="0"/>
      <w:bidi w:val="0"/>
      <w:adjustRightInd w:val="0"/>
      <w:spacing w:after="200" w:line="276" w:lineRule="auto"/>
      <w:jc w:val="center"/>
    </w:pPr>
    <w:rPr>
      <w:rFonts w:cs="Times New Roman"/>
    </w:rPr>
  </w:style>
  <w:style w:type="paragraph" w:customStyle="1" w:styleId="p3">
    <w:name w:val="p3"/>
    <w:basedOn w:val="a9"/>
    <w:rsid w:val="00A341A2"/>
    <w:pPr>
      <w:widowControl w:val="0"/>
      <w:tabs>
        <w:tab w:val="left" w:pos="204"/>
      </w:tabs>
      <w:autoSpaceDE w:val="0"/>
      <w:autoSpaceDN w:val="0"/>
      <w:bidi w:val="0"/>
      <w:adjustRightInd w:val="0"/>
      <w:spacing w:after="200" w:line="276" w:lineRule="auto"/>
    </w:pPr>
    <w:rPr>
      <w:rFonts w:cs="Times New Roman"/>
    </w:rPr>
  </w:style>
  <w:style w:type="paragraph" w:customStyle="1" w:styleId="p4">
    <w:name w:val="p4"/>
    <w:basedOn w:val="a9"/>
    <w:rsid w:val="00A341A2"/>
    <w:pPr>
      <w:widowControl w:val="0"/>
      <w:tabs>
        <w:tab w:val="left" w:pos="204"/>
      </w:tabs>
      <w:autoSpaceDE w:val="0"/>
      <w:autoSpaceDN w:val="0"/>
      <w:bidi w:val="0"/>
      <w:adjustRightInd w:val="0"/>
      <w:spacing w:after="200" w:line="276" w:lineRule="auto"/>
    </w:pPr>
    <w:rPr>
      <w:rFonts w:cs="Times New Roman"/>
    </w:rPr>
  </w:style>
  <w:style w:type="paragraph" w:customStyle="1" w:styleId="p5">
    <w:name w:val="p5"/>
    <w:basedOn w:val="a9"/>
    <w:rsid w:val="00A341A2"/>
    <w:pPr>
      <w:widowControl w:val="0"/>
      <w:tabs>
        <w:tab w:val="left" w:pos="385"/>
        <w:tab w:val="left" w:pos="754"/>
      </w:tabs>
      <w:autoSpaceDE w:val="0"/>
      <w:autoSpaceDN w:val="0"/>
      <w:bidi w:val="0"/>
      <w:adjustRightInd w:val="0"/>
      <w:spacing w:after="200" w:line="276" w:lineRule="auto"/>
      <w:ind w:left="754" w:hanging="369"/>
    </w:pPr>
    <w:rPr>
      <w:rFonts w:cs="Times New Roman"/>
    </w:rPr>
  </w:style>
  <w:style w:type="paragraph" w:customStyle="1" w:styleId="p6">
    <w:name w:val="p6"/>
    <w:basedOn w:val="a9"/>
    <w:rsid w:val="00A341A2"/>
    <w:pPr>
      <w:widowControl w:val="0"/>
      <w:autoSpaceDE w:val="0"/>
      <w:autoSpaceDN w:val="0"/>
      <w:bidi w:val="0"/>
      <w:adjustRightInd w:val="0"/>
      <w:spacing w:after="200" w:line="276" w:lineRule="auto"/>
      <w:ind w:left="600"/>
    </w:pPr>
    <w:rPr>
      <w:rFonts w:cs="Times New Roman"/>
    </w:rPr>
  </w:style>
  <w:style w:type="paragraph" w:customStyle="1" w:styleId="p7">
    <w:name w:val="p7"/>
    <w:basedOn w:val="a9"/>
    <w:rsid w:val="00A341A2"/>
    <w:pPr>
      <w:widowControl w:val="0"/>
      <w:tabs>
        <w:tab w:val="left" w:pos="754"/>
      </w:tabs>
      <w:autoSpaceDE w:val="0"/>
      <w:autoSpaceDN w:val="0"/>
      <w:bidi w:val="0"/>
      <w:adjustRightInd w:val="0"/>
      <w:spacing w:after="200" w:line="276" w:lineRule="auto"/>
      <w:ind w:left="686"/>
    </w:pPr>
    <w:rPr>
      <w:rFonts w:cs="Times New Roman"/>
    </w:rPr>
  </w:style>
  <w:style w:type="paragraph" w:customStyle="1" w:styleId="p8">
    <w:name w:val="p8"/>
    <w:basedOn w:val="a9"/>
    <w:rsid w:val="00A341A2"/>
    <w:pPr>
      <w:widowControl w:val="0"/>
      <w:tabs>
        <w:tab w:val="left" w:pos="742"/>
      </w:tabs>
      <w:autoSpaceDE w:val="0"/>
      <w:autoSpaceDN w:val="0"/>
      <w:bidi w:val="0"/>
      <w:adjustRightInd w:val="0"/>
      <w:spacing w:after="200" w:line="276" w:lineRule="auto"/>
      <w:ind w:left="698"/>
    </w:pPr>
    <w:rPr>
      <w:rFonts w:cs="Times New Roman"/>
    </w:rPr>
  </w:style>
  <w:style w:type="paragraph" w:customStyle="1" w:styleId="p9">
    <w:name w:val="p9"/>
    <w:basedOn w:val="a9"/>
    <w:rsid w:val="00A341A2"/>
    <w:pPr>
      <w:widowControl w:val="0"/>
      <w:tabs>
        <w:tab w:val="left" w:pos="385"/>
        <w:tab w:val="left" w:pos="754"/>
      </w:tabs>
      <w:autoSpaceDE w:val="0"/>
      <w:autoSpaceDN w:val="0"/>
      <w:bidi w:val="0"/>
      <w:adjustRightInd w:val="0"/>
      <w:spacing w:after="200" w:line="276" w:lineRule="auto"/>
      <w:ind w:left="754" w:hanging="369"/>
    </w:pPr>
    <w:rPr>
      <w:rFonts w:cs="Times New Roman"/>
    </w:rPr>
  </w:style>
  <w:style w:type="paragraph" w:customStyle="1" w:styleId="p10">
    <w:name w:val="p10"/>
    <w:basedOn w:val="a9"/>
    <w:rsid w:val="00A341A2"/>
    <w:pPr>
      <w:widowControl w:val="0"/>
      <w:tabs>
        <w:tab w:val="left" w:pos="1128"/>
        <w:tab w:val="left" w:pos="2199"/>
      </w:tabs>
      <w:autoSpaceDE w:val="0"/>
      <w:autoSpaceDN w:val="0"/>
      <w:bidi w:val="0"/>
      <w:adjustRightInd w:val="0"/>
      <w:spacing w:after="200" w:line="276" w:lineRule="auto"/>
      <w:ind w:left="2199" w:hanging="1071"/>
    </w:pPr>
    <w:rPr>
      <w:rFonts w:cs="Times New Roman"/>
    </w:rPr>
  </w:style>
  <w:style w:type="paragraph" w:customStyle="1" w:styleId="p11">
    <w:name w:val="p11"/>
    <w:basedOn w:val="a9"/>
    <w:rsid w:val="00A341A2"/>
    <w:pPr>
      <w:widowControl w:val="0"/>
      <w:tabs>
        <w:tab w:val="left" w:pos="136"/>
      </w:tabs>
      <w:autoSpaceDE w:val="0"/>
      <w:autoSpaceDN w:val="0"/>
      <w:bidi w:val="0"/>
      <w:adjustRightInd w:val="0"/>
      <w:spacing w:after="200" w:line="276" w:lineRule="auto"/>
      <w:ind w:left="1304"/>
    </w:pPr>
    <w:rPr>
      <w:rFonts w:cs="Times New Roman"/>
    </w:rPr>
  </w:style>
  <w:style w:type="paragraph" w:customStyle="1" w:styleId="c16">
    <w:name w:val="c16"/>
    <w:basedOn w:val="a9"/>
    <w:rsid w:val="00A341A2"/>
    <w:pPr>
      <w:widowControl w:val="0"/>
      <w:autoSpaceDE w:val="0"/>
      <w:autoSpaceDN w:val="0"/>
      <w:bidi w:val="0"/>
      <w:adjustRightInd w:val="0"/>
      <w:spacing w:after="200" w:line="276" w:lineRule="auto"/>
      <w:jc w:val="center"/>
    </w:pPr>
    <w:rPr>
      <w:rFonts w:cs="Times New Roman"/>
    </w:rPr>
  </w:style>
  <w:style w:type="paragraph" w:customStyle="1" w:styleId="p20">
    <w:name w:val="p20"/>
    <w:basedOn w:val="a9"/>
    <w:rsid w:val="00A341A2"/>
    <w:pPr>
      <w:widowControl w:val="0"/>
      <w:tabs>
        <w:tab w:val="left" w:pos="754"/>
        <w:tab w:val="left" w:pos="1757"/>
      </w:tabs>
      <w:autoSpaceDE w:val="0"/>
      <w:autoSpaceDN w:val="0"/>
      <w:bidi w:val="0"/>
      <w:adjustRightInd w:val="0"/>
      <w:spacing w:after="200" w:line="276" w:lineRule="auto"/>
      <w:ind w:left="1757" w:hanging="1003"/>
    </w:pPr>
    <w:rPr>
      <w:rFonts w:cs="Times New Roman"/>
    </w:rPr>
  </w:style>
  <w:style w:type="paragraph" w:customStyle="1" w:styleId="p21">
    <w:name w:val="p21"/>
    <w:basedOn w:val="a9"/>
    <w:rsid w:val="00A341A2"/>
    <w:pPr>
      <w:widowControl w:val="0"/>
      <w:tabs>
        <w:tab w:val="left" w:pos="204"/>
      </w:tabs>
      <w:autoSpaceDE w:val="0"/>
      <w:autoSpaceDN w:val="0"/>
      <w:bidi w:val="0"/>
      <w:adjustRightInd w:val="0"/>
      <w:spacing w:after="200" w:line="276" w:lineRule="auto"/>
    </w:pPr>
    <w:rPr>
      <w:rFonts w:cs="Times New Roman"/>
    </w:rPr>
  </w:style>
  <w:style w:type="paragraph" w:customStyle="1" w:styleId="p22">
    <w:name w:val="p22"/>
    <w:basedOn w:val="a9"/>
    <w:rsid w:val="00A341A2"/>
    <w:pPr>
      <w:widowControl w:val="0"/>
      <w:tabs>
        <w:tab w:val="left" w:pos="385"/>
      </w:tabs>
      <w:autoSpaceDE w:val="0"/>
      <w:autoSpaceDN w:val="0"/>
      <w:bidi w:val="0"/>
      <w:adjustRightInd w:val="0"/>
      <w:spacing w:after="200" w:line="276" w:lineRule="auto"/>
      <w:ind w:left="1055" w:hanging="385"/>
    </w:pPr>
    <w:rPr>
      <w:rFonts w:cs="Times New Roman"/>
    </w:rPr>
  </w:style>
  <w:style w:type="paragraph" w:customStyle="1" w:styleId="p23">
    <w:name w:val="p23"/>
    <w:basedOn w:val="a9"/>
    <w:rsid w:val="00A341A2"/>
    <w:pPr>
      <w:widowControl w:val="0"/>
      <w:autoSpaceDE w:val="0"/>
      <w:autoSpaceDN w:val="0"/>
      <w:bidi w:val="0"/>
      <w:adjustRightInd w:val="0"/>
      <w:spacing w:after="200" w:line="276" w:lineRule="auto"/>
      <w:ind w:left="1055"/>
    </w:pPr>
    <w:rPr>
      <w:rFonts w:cs="Times New Roman"/>
    </w:rPr>
  </w:style>
  <w:style w:type="paragraph" w:customStyle="1" w:styleId="p24">
    <w:name w:val="p24"/>
    <w:basedOn w:val="a9"/>
    <w:rsid w:val="00A341A2"/>
    <w:pPr>
      <w:widowControl w:val="0"/>
      <w:tabs>
        <w:tab w:val="left" w:pos="408"/>
      </w:tabs>
      <w:autoSpaceDE w:val="0"/>
      <w:autoSpaceDN w:val="0"/>
      <w:bidi w:val="0"/>
      <w:adjustRightInd w:val="0"/>
      <w:spacing w:after="200" w:line="276" w:lineRule="auto"/>
      <w:ind w:left="1032"/>
    </w:pPr>
    <w:rPr>
      <w:rFonts w:cs="Times New Roman"/>
    </w:rPr>
  </w:style>
  <w:style w:type="paragraph" w:customStyle="1" w:styleId="p25">
    <w:name w:val="p25"/>
    <w:basedOn w:val="a9"/>
    <w:rsid w:val="00A341A2"/>
    <w:pPr>
      <w:widowControl w:val="0"/>
      <w:tabs>
        <w:tab w:val="left" w:pos="385"/>
      </w:tabs>
      <w:autoSpaceDE w:val="0"/>
      <w:autoSpaceDN w:val="0"/>
      <w:bidi w:val="0"/>
      <w:adjustRightInd w:val="0"/>
      <w:spacing w:after="200" w:line="276" w:lineRule="auto"/>
      <w:ind w:left="1055" w:hanging="385"/>
    </w:pPr>
    <w:rPr>
      <w:rFonts w:cs="Times New Roman"/>
    </w:rPr>
  </w:style>
  <w:style w:type="paragraph" w:customStyle="1" w:styleId="p26">
    <w:name w:val="p26"/>
    <w:basedOn w:val="a9"/>
    <w:rsid w:val="00A341A2"/>
    <w:pPr>
      <w:widowControl w:val="0"/>
      <w:autoSpaceDE w:val="0"/>
      <w:autoSpaceDN w:val="0"/>
      <w:bidi w:val="0"/>
      <w:adjustRightInd w:val="0"/>
      <w:spacing w:after="200" w:line="276" w:lineRule="auto"/>
    </w:pPr>
    <w:rPr>
      <w:rFonts w:cs="Times New Roman"/>
    </w:rPr>
  </w:style>
  <w:style w:type="character" w:customStyle="1" w:styleId="BalloonTextChar1">
    <w:name w:val="Balloon Text Char1"/>
    <w:basedOn w:val="aa"/>
    <w:semiHidden/>
    <w:rsid w:val="00A341A2"/>
    <w:rPr>
      <w:rFonts w:ascii="Tahoma" w:hAnsi="Tahoma" w:cs="Tahoma"/>
      <w:sz w:val="16"/>
      <w:szCs w:val="16"/>
      <w:lang w:eastAsia="he-IL"/>
    </w:rPr>
  </w:style>
  <w:style w:type="paragraph" w:styleId="affffff8">
    <w:name w:val="Quote"/>
    <w:basedOn w:val="NormalE"/>
    <w:link w:val="affffff9"/>
    <w:qFormat/>
    <w:rsid w:val="00A341A2"/>
    <w:pPr>
      <w:spacing w:line="240" w:lineRule="auto"/>
      <w:ind w:left="1134" w:right="1701"/>
    </w:pPr>
  </w:style>
  <w:style w:type="character" w:customStyle="1" w:styleId="QuoteChar">
    <w:name w:val="Quote Char"/>
    <w:basedOn w:val="aa"/>
    <w:link w:val="Quote4"/>
    <w:rsid w:val="00A341A2"/>
    <w:rPr>
      <w:i/>
      <w:iCs/>
      <w:color w:val="404040" w:themeColor="text1" w:themeTint="BF"/>
    </w:rPr>
  </w:style>
  <w:style w:type="character" w:customStyle="1" w:styleId="affffff9">
    <w:name w:val="ציטוט תו"/>
    <w:basedOn w:val="aa"/>
    <w:link w:val="affffff8"/>
    <w:rsid w:val="00A341A2"/>
  </w:style>
  <w:style w:type="paragraph" w:customStyle="1" w:styleId="1fa">
    <w:name w:val="כותרת טקסט1"/>
    <w:basedOn w:val="a9"/>
    <w:qFormat/>
    <w:rsid w:val="00A341A2"/>
    <w:pPr>
      <w:spacing w:after="0" w:line="240" w:lineRule="auto"/>
      <w:jc w:val="center"/>
    </w:pPr>
    <w:rPr>
      <w:rFonts w:ascii="Tahoma" w:eastAsia="Times New Roman" w:hAnsi="Tahoma" w:cs="Times New Roman"/>
      <w:b/>
      <w:bCs/>
      <w:sz w:val="40"/>
      <w:szCs w:val="40"/>
    </w:rPr>
  </w:style>
  <w:style w:type="paragraph" w:customStyle="1" w:styleId="listparagraph10">
    <w:name w:val="listparagraph1"/>
    <w:basedOn w:val="a9"/>
    <w:rsid w:val="00A341A2"/>
    <w:pPr>
      <w:bidi w:val="0"/>
      <w:spacing w:before="100" w:beforeAutospacing="1" w:after="100" w:afterAutospacing="1" w:line="240" w:lineRule="auto"/>
    </w:pPr>
    <w:rPr>
      <w:rFonts w:ascii="Times New Roman" w:eastAsia="Times New Roman" w:hAnsi="Times New Roman" w:cs="Times New Roman"/>
      <w:sz w:val="24"/>
      <w:szCs w:val="24"/>
    </w:rPr>
  </w:style>
  <w:style w:type="character" w:styleId="affffffa">
    <w:name w:val="line number"/>
    <w:basedOn w:val="aa"/>
    <w:uiPriority w:val="99"/>
    <w:unhideWhenUsed/>
    <w:rsid w:val="00A341A2"/>
  </w:style>
  <w:style w:type="paragraph" w:customStyle="1" w:styleId="P00">
    <w:name w:val="P00"/>
    <w:rsid w:val="00A341A2"/>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FrankRuehl"/>
      <w:noProof/>
      <w:sz w:val="20"/>
      <w:szCs w:val="26"/>
      <w:lang w:eastAsia="he-IL"/>
    </w:rPr>
  </w:style>
  <w:style w:type="character" w:customStyle="1" w:styleId="Char">
    <w:name w:val="טקסט סעיף Char"/>
    <w:link w:val="a5"/>
    <w:rsid w:val="00A341A2"/>
    <w:rPr>
      <w:rFonts w:ascii="Arial" w:eastAsia="Times New Roman" w:hAnsi="Arial" w:cs="Arial"/>
    </w:rPr>
  </w:style>
  <w:style w:type="numbering" w:customStyle="1" w:styleId="1fb">
    <w:name w:val="רשימה עירונית עם תבליטים1"/>
    <w:rsid w:val="00A341A2"/>
  </w:style>
  <w:style w:type="paragraph" w:customStyle="1" w:styleId="affffffb">
    <w:name w:val="כותרת טבלת נספחים"/>
    <w:basedOn w:val="a9"/>
    <w:rsid w:val="00A341A2"/>
    <w:pPr>
      <w:spacing w:after="0" w:line="240" w:lineRule="auto"/>
      <w:jc w:val="center"/>
    </w:pPr>
    <w:rPr>
      <w:rFonts w:ascii="Arial" w:eastAsia="Times New Roman" w:hAnsi="Arial" w:cs="Arial"/>
      <w:b/>
      <w:color w:val="1B3461"/>
      <w:sz w:val="28"/>
    </w:rPr>
  </w:style>
  <w:style w:type="table" w:styleId="affffffc">
    <w:name w:val="Table Elegant"/>
    <w:basedOn w:val="ab"/>
    <w:rsid w:val="00A341A2"/>
    <w:pPr>
      <w:spacing w:after="0" w:line="360" w:lineRule="auto"/>
    </w:pPr>
    <w:rPr>
      <w:rFonts w:ascii="Times New Roman" w:eastAsia="Times New Roman" w:hAnsi="Times New Roman" w:cs="David"/>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Heading1">
    <w:name w:val="Heading #1"/>
    <w:rsid w:val="00A341A2"/>
    <w:rPr>
      <w:rFonts w:ascii="David" w:eastAsia="David" w:hAnsi="David" w:cs="David" w:hint="cs"/>
      <w:b/>
      <w:bCs/>
      <w:i w:val="0"/>
      <w:iCs w:val="0"/>
      <w:smallCaps w:val="0"/>
      <w:color w:val="000000"/>
      <w:spacing w:val="0"/>
      <w:w w:val="100"/>
      <w:position w:val="0"/>
      <w:sz w:val="24"/>
      <w:szCs w:val="24"/>
      <w:u w:val="single"/>
      <w:lang w:val="he-IL" w:eastAsia="he-IL" w:bidi="he-IL"/>
    </w:rPr>
  </w:style>
  <w:style w:type="character" w:customStyle="1" w:styleId="Bodytext">
    <w:name w:val="Body text_"/>
    <w:link w:val="BodyText1"/>
    <w:rsid w:val="00A341A2"/>
    <w:rPr>
      <w:rFonts w:ascii="David" w:eastAsia="David" w:hAnsi="David" w:cs="David"/>
      <w:sz w:val="21"/>
      <w:szCs w:val="21"/>
      <w:shd w:val="clear" w:color="auto" w:fill="FFFFFF"/>
    </w:rPr>
  </w:style>
  <w:style w:type="character" w:customStyle="1" w:styleId="Bodytext4">
    <w:name w:val="Body text (4)_"/>
    <w:link w:val="Bodytext40"/>
    <w:rsid w:val="00A341A2"/>
    <w:rPr>
      <w:rFonts w:ascii="David" w:eastAsia="David" w:hAnsi="David" w:cs="David"/>
      <w:sz w:val="17"/>
      <w:szCs w:val="17"/>
      <w:shd w:val="clear" w:color="auto" w:fill="FFFFFF"/>
    </w:rPr>
  </w:style>
  <w:style w:type="paragraph" w:customStyle="1" w:styleId="BodyText1">
    <w:name w:val="Body Text1"/>
    <w:basedOn w:val="a9"/>
    <w:link w:val="Bodytext"/>
    <w:rsid w:val="00A341A2"/>
    <w:pPr>
      <w:widowControl w:val="0"/>
      <w:shd w:val="clear" w:color="auto" w:fill="FFFFFF"/>
      <w:spacing w:before="120" w:after="0" w:line="226" w:lineRule="exact"/>
      <w:ind w:hanging="520"/>
    </w:pPr>
    <w:rPr>
      <w:rFonts w:ascii="David" w:eastAsia="David" w:hAnsi="David" w:cs="David"/>
      <w:sz w:val="21"/>
      <w:szCs w:val="21"/>
    </w:rPr>
  </w:style>
  <w:style w:type="paragraph" w:customStyle="1" w:styleId="Bodytext40">
    <w:name w:val="Body text (4)"/>
    <w:basedOn w:val="a9"/>
    <w:link w:val="Bodytext4"/>
    <w:rsid w:val="00A341A2"/>
    <w:pPr>
      <w:widowControl w:val="0"/>
      <w:shd w:val="clear" w:color="auto" w:fill="FFFFFF"/>
      <w:spacing w:before="660" w:after="0" w:line="0" w:lineRule="atLeast"/>
      <w:jc w:val="both"/>
    </w:pPr>
    <w:rPr>
      <w:rFonts w:ascii="David" w:eastAsia="David" w:hAnsi="David" w:cs="David"/>
      <w:sz w:val="17"/>
      <w:szCs w:val="17"/>
    </w:rPr>
  </w:style>
  <w:style w:type="paragraph" w:customStyle="1" w:styleId="1fc">
    <w:name w:val="גוף טקסט1"/>
    <w:basedOn w:val="a9"/>
    <w:rsid w:val="00A341A2"/>
    <w:pPr>
      <w:widowControl w:val="0"/>
      <w:shd w:val="clear" w:color="auto" w:fill="FFFFFF"/>
      <w:spacing w:before="120" w:after="0" w:line="226" w:lineRule="exact"/>
      <w:ind w:hanging="520"/>
    </w:pPr>
    <w:rPr>
      <w:rFonts w:ascii="David" w:eastAsia="David" w:hAnsi="David" w:cs="David"/>
      <w:color w:val="000000"/>
      <w:sz w:val="21"/>
      <w:szCs w:val="21"/>
      <w:lang w:val="he-IL" w:eastAsia="he-IL"/>
    </w:rPr>
  </w:style>
  <w:style w:type="character" w:customStyle="1" w:styleId="Bodytext5">
    <w:name w:val="Body text (5)_"/>
    <w:link w:val="Bodytext50"/>
    <w:rsid w:val="00A341A2"/>
    <w:rPr>
      <w:rFonts w:ascii="David" w:eastAsia="David" w:hAnsi="David" w:cs="David"/>
      <w:sz w:val="19"/>
      <w:szCs w:val="19"/>
      <w:shd w:val="clear" w:color="auto" w:fill="FFFFFF"/>
    </w:rPr>
  </w:style>
  <w:style w:type="character" w:customStyle="1" w:styleId="Bodytext6">
    <w:name w:val="Body text (6)_"/>
    <w:rsid w:val="00A341A2"/>
    <w:rPr>
      <w:rFonts w:ascii="David" w:eastAsia="David" w:hAnsi="David" w:cs="David"/>
      <w:b/>
      <w:bCs/>
      <w:i w:val="0"/>
      <w:iCs w:val="0"/>
      <w:smallCaps w:val="0"/>
      <w:strike w:val="0"/>
      <w:sz w:val="19"/>
      <w:szCs w:val="19"/>
      <w:u w:val="none"/>
    </w:rPr>
  </w:style>
  <w:style w:type="character" w:customStyle="1" w:styleId="Bodytext6NotBold">
    <w:name w:val="Body text (6) + Not Bold"/>
    <w:rsid w:val="00A341A2"/>
    <w:rPr>
      <w:rFonts w:ascii="David" w:eastAsia="David" w:hAnsi="David" w:cs="David"/>
      <w:b w:val="0"/>
      <w:bCs w:val="0"/>
      <w:i w:val="0"/>
      <w:iCs w:val="0"/>
      <w:smallCaps w:val="0"/>
      <w:strike w:val="0"/>
      <w:color w:val="000000"/>
      <w:spacing w:val="0"/>
      <w:w w:val="100"/>
      <w:position w:val="0"/>
      <w:sz w:val="19"/>
      <w:szCs w:val="19"/>
      <w:u w:val="none"/>
      <w:lang w:val="he-IL" w:eastAsia="he-IL" w:bidi="he-IL"/>
    </w:rPr>
  </w:style>
  <w:style w:type="character" w:customStyle="1" w:styleId="Bodytext60">
    <w:name w:val="Body text (6)"/>
    <w:rsid w:val="00A341A2"/>
    <w:rPr>
      <w:rFonts w:ascii="David" w:eastAsia="David" w:hAnsi="David" w:cs="David"/>
      <w:b/>
      <w:bCs/>
      <w:i w:val="0"/>
      <w:iCs w:val="0"/>
      <w:smallCaps w:val="0"/>
      <w:strike w:val="0"/>
      <w:color w:val="000000"/>
      <w:spacing w:val="0"/>
      <w:w w:val="100"/>
      <w:position w:val="0"/>
      <w:sz w:val="19"/>
      <w:szCs w:val="19"/>
      <w:u w:val="single"/>
      <w:lang w:val="he-IL" w:eastAsia="he-IL" w:bidi="he-IL"/>
    </w:rPr>
  </w:style>
  <w:style w:type="character" w:customStyle="1" w:styleId="Bodytext510pt">
    <w:name w:val="Body text (5) + 10 pt"/>
    <w:rsid w:val="00A341A2"/>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character" w:customStyle="1" w:styleId="Bodytext7">
    <w:name w:val="Body text (7)_"/>
    <w:link w:val="Bodytext70"/>
    <w:rsid w:val="00A341A2"/>
    <w:rPr>
      <w:rFonts w:ascii="David" w:eastAsia="David" w:hAnsi="David" w:cs="David"/>
      <w:shd w:val="clear" w:color="auto" w:fill="FFFFFF"/>
      <w:lang w:bidi="en-US"/>
    </w:rPr>
  </w:style>
  <w:style w:type="character" w:customStyle="1" w:styleId="Bodytext8">
    <w:name w:val="Body text (8)_"/>
    <w:link w:val="Bodytext80"/>
    <w:rsid w:val="00A341A2"/>
    <w:rPr>
      <w:rFonts w:ascii="David" w:eastAsia="David" w:hAnsi="David" w:cs="David"/>
      <w:sz w:val="19"/>
      <w:szCs w:val="19"/>
      <w:shd w:val="clear" w:color="auto" w:fill="FFFFFF"/>
    </w:rPr>
  </w:style>
  <w:style w:type="character" w:customStyle="1" w:styleId="Bodytext810pt">
    <w:name w:val="Body text (8) + 10 pt"/>
    <w:rsid w:val="00A341A2"/>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paragraph" w:customStyle="1" w:styleId="Bodytext50">
    <w:name w:val="Body text (5)"/>
    <w:basedOn w:val="a9"/>
    <w:link w:val="Bodytext5"/>
    <w:rsid w:val="00A341A2"/>
    <w:pPr>
      <w:widowControl w:val="0"/>
      <w:shd w:val="clear" w:color="auto" w:fill="FFFFFF"/>
      <w:spacing w:after="300" w:line="312" w:lineRule="exact"/>
      <w:ind w:hanging="320"/>
      <w:jc w:val="both"/>
    </w:pPr>
    <w:rPr>
      <w:rFonts w:ascii="David" w:eastAsia="David" w:hAnsi="David" w:cs="David"/>
      <w:sz w:val="19"/>
      <w:szCs w:val="19"/>
    </w:rPr>
  </w:style>
  <w:style w:type="paragraph" w:customStyle="1" w:styleId="Bodytext70">
    <w:name w:val="Body text (7)"/>
    <w:basedOn w:val="a9"/>
    <w:link w:val="Bodytext7"/>
    <w:rsid w:val="00A341A2"/>
    <w:pPr>
      <w:widowControl w:val="0"/>
      <w:shd w:val="clear" w:color="auto" w:fill="FFFFFF"/>
      <w:bidi w:val="0"/>
      <w:spacing w:before="660" w:after="300" w:line="355" w:lineRule="exact"/>
    </w:pPr>
    <w:rPr>
      <w:rFonts w:ascii="David" w:eastAsia="David" w:hAnsi="David" w:cs="David"/>
      <w:lang w:bidi="en-US"/>
    </w:rPr>
  </w:style>
  <w:style w:type="paragraph" w:customStyle="1" w:styleId="Bodytext80">
    <w:name w:val="Body text (8)"/>
    <w:basedOn w:val="a9"/>
    <w:link w:val="Bodytext8"/>
    <w:rsid w:val="00A341A2"/>
    <w:pPr>
      <w:widowControl w:val="0"/>
      <w:shd w:val="clear" w:color="auto" w:fill="FFFFFF"/>
      <w:bidi w:val="0"/>
      <w:spacing w:before="300" w:after="0" w:line="0" w:lineRule="atLeast"/>
      <w:jc w:val="right"/>
    </w:pPr>
    <w:rPr>
      <w:rFonts w:ascii="David" w:eastAsia="David" w:hAnsi="David" w:cs="David"/>
      <w:sz w:val="19"/>
      <w:szCs w:val="19"/>
    </w:rPr>
  </w:style>
  <w:style w:type="paragraph" w:customStyle="1" w:styleId="115">
    <w:name w:val="גוף טקסט11"/>
    <w:basedOn w:val="a9"/>
    <w:rsid w:val="00A341A2"/>
    <w:pPr>
      <w:widowControl w:val="0"/>
      <w:shd w:val="clear" w:color="auto" w:fill="FFFFFF"/>
      <w:spacing w:before="120" w:after="0" w:line="226" w:lineRule="exact"/>
      <w:ind w:hanging="520"/>
    </w:pPr>
    <w:rPr>
      <w:rFonts w:ascii="David" w:eastAsia="David" w:hAnsi="David" w:cs="David"/>
      <w:color w:val="000000"/>
      <w:sz w:val="21"/>
      <w:szCs w:val="21"/>
      <w:lang w:val="he-IL" w:eastAsia="he-IL"/>
    </w:rPr>
  </w:style>
  <w:style w:type="paragraph" w:customStyle="1" w:styleId="BodyText2">
    <w:name w:val="Body Text2"/>
    <w:basedOn w:val="a9"/>
    <w:rsid w:val="00A341A2"/>
    <w:pPr>
      <w:widowControl w:val="0"/>
      <w:shd w:val="clear" w:color="auto" w:fill="FFFFFF"/>
      <w:spacing w:before="120" w:after="0" w:line="226" w:lineRule="exact"/>
      <w:ind w:hanging="520"/>
    </w:pPr>
    <w:rPr>
      <w:rFonts w:ascii="David" w:eastAsia="David" w:hAnsi="David" w:cs="David"/>
      <w:color w:val="000000"/>
      <w:sz w:val="21"/>
      <w:szCs w:val="21"/>
      <w:lang w:val="he-IL" w:eastAsia="he-IL"/>
    </w:rPr>
  </w:style>
  <w:style w:type="paragraph" w:customStyle="1" w:styleId="affffffd">
    <w:name w:val="פיסקה"/>
    <w:basedOn w:val="a9"/>
    <w:rsid w:val="00A341A2"/>
    <w:pPr>
      <w:spacing w:after="0" w:line="240" w:lineRule="auto"/>
      <w:ind w:right="1134"/>
      <w:jc w:val="both"/>
    </w:pPr>
    <w:rPr>
      <w:rFonts w:ascii="Times New Roman" w:eastAsia="Times New Roman" w:hAnsi="Times New Roman" w:cs="Miriam"/>
      <w:sz w:val="24"/>
      <w:szCs w:val="24"/>
      <w:lang w:eastAsia="he-IL"/>
    </w:rPr>
  </w:style>
  <w:style w:type="paragraph" w:customStyle="1" w:styleId="affffffe">
    <w:name w:val="טקסט נספח"/>
    <w:basedOn w:val="a9"/>
    <w:rsid w:val="00A341A2"/>
    <w:pPr>
      <w:spacing w:before="240" w:after="0" w:line="360" w:lineRule="auto"/>
      <w:jc w:val="both"/>
    </w:pPr>
    <w:rPr>
      <w:rFonts w:ascii="Arial" w:eastAsia="Times New Roman" w:hAnsi="Arial" w:cs="David"/>
    </w:rPr>
  </w:style>
  <w:style w:type="table" w:customStyle="1" w:styleId="1fd">
    <w:name w:val="טקסט טבלה תחתונה1"/>
    <w:basedOn w:val="ab"/>
    <w:next w:val="afb"/>
    <w:rsid w:val="00A341A2"/>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
    <w:name w:val="סגנון6"/>
    <w:uiPriority w:val="99"/>
    <w:rsid w:val="00A341A2"/>
    <w:pPr>
      <w:numPr>
        <w:numId w:val="20"/>
      </w:numPr>
    </w:pPr>
  </w:style>
  <w:style w:type="paragraph" w:customStyle="1" w:styleId="22">
    <w:name w:val="סעיף רמה 2"/>
    <w:basedOn w:val="a9"/>
    <w:link w:val="2f4"/>
    <w:autoRedefine/>
    <w:qFormat/>
    <w:rsid w:val="00CA571A"/>
    <w:pPr>
      <w:keepNext/>
      <w:numPr>
        <w:ilvl w:val="1"/>
        <w:numId w:val="82"/>
      </w:numPr>
      <w:tabs>
        <w:tab w:val="clear" w:pos="720"/>
      </w:tabs>
      <w:spacing w:after="0" w:line="360" w:lineRule="auto"/>
      <w:ind w:left="878" w:hanging="425"/>
      <w:jc w:val="both"/>
    </w:pPr>
    <w:rPr>
      <w:rFonts w:ascii="Arial" w:eastAsia="Times New Roman" w:hAnsi="Arial"/>
    </w:rPr>
  </w:style>
  <w:style w:type="paragraph" w:customStyle="1" w:styleId="32">
    <w:name w:val="סעיף רמה 3"/>
    <w:basedOn w:val="22"/>
    <w:link w:val="3f2"/>
    <w:autoRedefine/>
    <w:qFormat/>
    <w:rsid w:val="00A341A2"/>
    <w:pPr>
      <w:numPr>
        <w:ilvl w:val="2"/>
      </w:numPr>
      <w:tabs>
        <w:tab w:val="left" w:pos="1304"/>
      </w:tabs>
      <w:ind w:left="1304" w:hanging="737"/>
    </w:pPr>
  </w:style>
  <w:style w:type="character" w:customStyle="1" w:styleId="3f2">
    <w:name w:val="סעיף רמה 3 תו"/>
    <w:basedOn w:val="aa"/>
    <w:link w:val="32"/>
    <w:rsid w:val="00A341A2"/>
    <w:rPr>
      <w:rFonts w:ascii="Arial" w:eastAsia="Times New Roman" w:hAnsi="Arial"/>
    </w:rPr>
  </w:style>
  <w:style w:type="paragraph" w:customStyle="1" w:styleId="DCHeading1">
    <w:name w:val="DC_Heading 1"/>
    <w:basedOn w:val="14"/>
    <w:uiPriority w:val="99"/>
    <w:rsid w:val="00A341A2"/>
    <w:pPr>
      <w:numPr>
        <w:numId w:val="22"/>
      </w:numPr>
      <w:shd w:val="clear" w:color="auto" w:fill="F2F2F2"/>
      <w:tabs>
        <w:tab w:val="left" w:pos="0"/>
      </w:tabs>
      <w:spacing w:before="240" w:after="180"/>
      <w:jc w:val="left"/>
    </w:pPr>
    <w:rPr>
      <w:rFonts w:ascii="Arial" w:hAnsi="Arial" w:cs="Arial"/>
      <w:color w:val="003399"/>
      <w:kern w:val="32"/>
      <w:sz w:val="21"/>
      <w:szCs w:val="21"/>
    </w:rPr>
  </w:style>
  <w:style w:type="character" w:customStyle="1" w:styleId="Style2Char">
    <w:name w:val="Style2 Char"/>
    <w:basedOn w:val="aa"/>
    <w:link w:val="Style2"/>
    <w:rsid w:val="00A341A2"/>
    <w:rPr>
      <w:rFonts w:ascii="Times New Roman" w:eastAsia="Times New Roman" w:hAnsi="Times New Roman" w:cs="David"/>
      <w:sz w:val="26"/>
      <w:szCs w:val="26"/>
      <w:lang w:val="en-GB" w:eastAsia="he-IL"/>
    </w:rPr>
  </w:style>
  <w:style w:type="character" w:customStyle="1" w:styleId="Char0">
    <w:name w:val="תת סעיף Char"/>
    <w:basedOn w:val="aa"/>
    <w:link w:val="a6"/>
    <w:rsid w:val="00A341A2"/>
    <w:rPr>
      <w:rFonts w:ascii="Times New Roman" w:eastAsia="Times New Roman" w:hAnsi="Times New Roman" w:cs="Arial"/>
    </w:rPr>
  </w:style>
  <w:style w:type="character" w:customStyle="1" w:styleId="PlaceholderText1">
    <w:name w:val="Placeholder Text1"/>
    <w:rsid w:val="00A341A2"/>
    <w:rPr>
      <w:rFonts w:cs="Times New Roman"/>
      <w:color w:val="808080"/>
    </w:rPr>
  </w:style>
  <w:style w:type="paragraph" w:customStyle="1" w:styleId="ListParagraph2">
    <w:name w:val="List Paragraph2"/>
    <w:basedOn w:val="a9"/>
    <w:link w:val="ListParagraphChar"/>
    <w:rsid w:val="00A341A2"/>
    <w:pPr>
      <w:spacing w:after="0" w:line="240" w:lineRule="auto"/>
      <w:ind w:left="720"/>
      <w:contextualSpacing/>
    </w:pPr>
    <w:rPr>
      <w:rFonts w:ascii="Times New Roman" w:eastAsia="Times New Roman" w:hAnsi="Times New Roman" w:cs="David"/>
      <w:sz w:val="24"/>
      <w:szCs w:val="26"/>
      <w:lang w:eastAsia="he-IL"/>
    </w:rPr>
  </w:style>
  <w:style w:type="paragraph" w:customStyle="1" w:styleId="Style4">
    <w:name w:val="Style4"/>
    <w:basedOn w:val="a9"/>
    <w:next w:val="af"/>
    <w:rsid w:val="00A341A2"/>
    <w:pPr>
      <w:tabs>
        <w:tab w:val="center" w:pos="4153"/>
        <w:tab w:val="right" w:pos="8306"/>
      </w:tabs>
      <w:spacing w:after="0" w:line="240" w:lineRule="auto"/>
    </w:pPr>
    <w:rPr>
      <w:rFonts w:ascii="Times New Roman" w:eastAsia="Times New Roman" w:hAnsi="Times New Roman" w:cs="David"/>
      <w:sz w:val="24"/>
      <w:szCs w:val="26"/>
      <w:lang w:eastAsia="he-IL"/>
    </w:rPr>
  </w:style>
  <w:style w:type="character" w:customStyle="1" w:styleId="IntenseReference1">
    <w:name w:val="Intense Reference1"/>
    <w:rsid w:val="00A341A2"/>
    <w:rPr>
      <w:rFonts w:cs="Times New Roman"/>
      <w:b/>
      <w:bCs/>
      <w:smallCaps/>
      <w:color w:val="C0504D"/>
      <w:spacing w:val="5"/>
      <w:u w:val="single"/>
    </w:rPr>
  </w:style>
  <w:style w:type="paragraph" w:customStyle="1" w:styleId="Revision1">
    <w:name w:val="Revision1"/>
    <w:hidden/>
    <w:semiHidden/>
    <w:rsid w:val="00A341A2"/>
    <w:pPr>
      <w:spacing w:after="0" w:line="240" w:lineRule="auto"/>
    </w:pPr>
    <w:rPr>
      <w:rFonts w:ascii="Times New Roman" w:eastAsia="Times New Roman" w:hAnsi="Times New Roman" w:cs="David"/>
      <w:sz w:val="24"/>
      <w:szCs w:val="26"/>
      <w:lang w:eastAsia="he-IL"/>
    </w:rPr>
  </w:style>
  <w:style w:type="character" w:customStyle="1" w:styleId="ListParagraphChar">
    <w:name w:val="List Paragraph Char"/>
    <w:link w:val="ListParagraph2"/>
    <w:uiPriority w:val="34"/>
    <w:locked/>
    <w:rsid w:val="00A341A2"/>
    <w:rPr>
      <w:rFonts w:ascii="Times New Roman" w:eastAsia="Times New Roman" w:hAnsi="Times New Roman" w:cs="David"/>
      <w:sz w:val="24"/>
      <w:szCs w:val="26"/>
      <w:lang w:eastAsia="he-IL"/>
    </w:rPr>
  </w:style>
  <w:style w:type="paragraph" w:customStyle="1" w:styleId="NoSpacing1">
    <w:name w:val="No Spacing1"/>
    <w:rsid w:val="00A341A2"/>
    <w:pPr>
      <w:spacing w:after="0" w:line="240" w:lineRule="auto"/>
    </w:pPr>
    <w:rPr>
      <w:rFonts w:ascii="Calibri" w:eastAsia="Times New Roman" w:hAnsi="Calibri" w:cs="Arial"/>
    </w:rPr>
  </w:style>
  <w:style w:type="paragraph" w:customStyle="1" w:styleId="IntenseQuote1">
    <w:name w:val="Intense Quote1"/>
    <w:basedOn w:val="a9"/>
    <w:link w:val="IntenseQuoteChar"/>
    <w:rsid w:val="00A341A2"/>
    <w:pPr>
      <w:pBdr>
        <w:top w:val="threeDEngrave" w:sz="6" w:space="10" w:color="C0504D"/>
        <w:bottom w:val="single" w:sz="4" w:space="10" w:color="C0504D"/>
      </w:pBdr>
      <w:spacing w:before="360" w:after="360" w:line="324" w:lineRule="auto"/>
      <w:ind w:left="1080" w:right="1080" w:firstLine="284"/>
      <w:jc w:val="both"/>
    </w:pPr>
    <w:rPr>
      <w:i/>
      <w:iCs/>
      <w:color w:val="5B9BD5" w:themeColor="accent1"/>
    </w:rPr>
  </w:style>
  <w:style w:type="character" w:customStyle="1" w:styleId="SubtleEmphasis1">
    <w:name w:val="Subtle Emphasis1"/>
    <w:rsid w:val="00A341A2"/>
    <w:rPr>
      <w:rFonts w:ascii="Calibri" w:hAnsi="Calibri" w:cs="Times New Roman"/>
      <w:i/>
      <w:iCs/>
      <w:color w:val="006666"/>
    </w:rPr>
  </w:style>
  <w:style w:type="character" w:customStyle="1" w:styleId="IntenseEmphasis1">
    <w:name w:val="Intense Emphasis1"/>
    <w:rsid w:val="00A341A2"/>
    <w:rPr>
      <w:rFonts w:ascii="Calibri" w:hAnsi="Calibri" w:cs="Times New Roman"/>
      <w:b/>
      <w:bCs/>
      <w:i/>
      <w:iCs/>
      <w:caps/>
      <w:color w:val="438086"/>
      <w:spacing w:val="5"/>
    </w:rPr>
  </w:style>
  <w:style w:type="character" w:customStyle="1" w:styleId="SubtleReference1">
    <w:name w:val="Subtle Reference1"/>
    <w:rsid w:val="00A341A2"/>
    <w:rPr>
      <w:rFonts w:cs="Times New Roman"/>
      <w:i/>
      <w:iCs/>
      <w:color w:val="4E4F89"/>
    </w:rPr>
  </w:style>
  <w:style w:type="character" w:customStyle="1" w:styleId="BookTitle1">
    <w:name w:val="Book Title1"/>
    <w:rsid w:val="00A341A2"/>
    <w:rPr>
      <w:rFonts w:ascii="Calibri" w:eastAsia="Times New Roman" w:hAnsi="Cambria" w:cs="Arial"/>
      <w:i/>
      <w:iCs/>
      <w:color w:val="000000"/>
      <w:sz w:val="20"/>
      <w:szCs w:val="20"/>
    </w:rPr>
  </w:style>
  <w:style w:type="paragraph" w:customStyle="1" w:styleId="TOCHeading1">
    <w:name w:val="TOC Heading1"/>
    <w:basedOn w:val="14"/>
    <w:next w:val="a9"/>
    <w:rsid w:val="00A341A2"/>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Quote4">
    <w:name w:val="Quote4"/>
    <w:basedOn w:val="NormalE"/>
    <w:link w:val="QuoteChar"/>
    <w:rsid w:val="00A341A2"/>
    <w:pPr>
      <w:spacing w:line="240" w:lineRule="auto"/>
      <w:ind w:left="1134" w:right="1701"/>
    </w:pPr>
    <w:rPr>
      <w:i/>
      <w:iCs/>
      <w:color w:val="404040" w:themeColor="text1" w:themeTint="BF"/>
    </w:rPr>
  </w:style>
  <w:style w:type="character" w:customStyle="1" w:styleId="affff6">
    <w:name w:val="טקסט סעיף תו תו תו תו תו"/>
    <w:basedOn w:val="aa"/>
    <w:link w:val="affff5"/>
    <w:rsid w:val="00A341A2"/>
    <w:rPr>
      <w:rFonts w:ascii="Arial" w:eastAsia="Times New Roman" w:hAnsi="Arial" w:cs="Arial"/>
    </w:rPr>
  </w:style>
  <w:style w:type="paragraph" w:customStyle="1" w:styleId="afffffff">
    <w:name w:val="טקסט בסיסי"/>
    <w:link w:val="afffffff0"/>
    <w:rsid w:val="00A341A2"/>
    <w:pPr>
      <w:keepLines/>
      <w:bidi/>
      <w:spacing w:before="100" w:beforeAutospacing="1" w:after="240" w:line="320" w:lineRule="atLeast"/>
    </w:pPr>
    <w:rPr>
      <w:rFonts w:ascii="Times New Roman" w:eastAsia="Times New Roman" w:hAnsi="Times New Roman" w:cs="Narkisim"/>
      <w:sz w:val="24"/>
      <w:szCs w:val="24"/>
    </w:rPr>
  </w:style>
  <w:style w:type="character" w:customStyle="1" w:styleId="afffffff0">
    <w:name w:val="טקסט בסיסי תו"/>
    <w:basedOn w:val="aa"/>
    <w:link w:val="afffffff"/>
    <w:rsid w:val="00A341A2"/>
    <w:rPr>
      <w:rFonts w:ascii="Times New Roman" w:eastAsia="Times New Roman" w:hAnsi="Times New Roman" w:cs="Narkisim"/>
      <w:sz w:val="24"/>
      <w:szCs w:val="24"/>
    </w:rPr>
  </w:style>
  <w:style w:type="paragraph" w:customStyle="1" w:styleId="RonnyHeading">
    <w:name w:val="RonnyHeading"/>
    <w:basedOn w:val="afffffff"/>
    <w:next w:val="afffffff"/>
    <w:rsid w:val="00A341A2"/>
    <w:pPr>
      <w:ind w:left="1040" w:right="1040" w:hanging="1134"/>
      <w:jc w:val="both"/>
    </w:pPr>
  </w:style>
  <w:style w:type="character" w:customStyle="1" w:styleId="1fe">
    <w:name w:val="פיסקת רשימה תו1"/>
    <w:basedOn w:val="aa"/>
    <w:locked/>
    <w:rsid w:val="00A341A2"/>
  </w:style>
  <w:style w:type="paragraph" w:customStyle="1" w:styleId="TF">
    <w:name w:val="TF"/>
    <w:basedOn w:val="a9"/>
    <w:rsid w:val="00A341A2"/>
    <w:pPr>
      <w:numPr>
        <w:numId w:val="23"/>
      </w:numPr>
      <w:bidi w:val="0"/>
      <w:spacing w:after="120" w:line="276" w:lineRule="auto"/>
      <w:jc w:val="center"/>
    </w:pPr>
    <w:rPr>
      <w:rFonts w:ascii="Times New Roman Bold" w:hAnsi="Times New Roman Bold"/>
      <w:b/>
      <w:caps/>
      <w:sz w:val="28"/>
      <w:szCs w:val="28"/>
      <w:u w:val="single"/>
    </w:rPr>
  </w:style>
  <w:style w:type="paragraph" w:customStyle="1" w:styleId="TFa">
    <w:name w:val="TF (a)"/>
    <w:basedOn w:val="a9"/>
    <w:rsid w:val="00A341A2"/>
    <w:pPr>
      <w:numPr>
        <w:ilvl w:val="4"/>
        <w:numId w:val="23"/>
      </w:numPr>
      <w:autoSpaceDE w:val="0"/>
      <w:autoSpaceDN w:val="0"/>
      <w:bidi w:val="0"/>
      <w:adjustRightInd w:val="0"/>
      <w:spacing w:after="120" w:line="276" w:lineRule="auto"/>
      <w:jc w:val="both"/>
    </w:pPr>
    <w:rPr>
      <w:rFonts w:ascii="TimesNewRoman" w:hAnsi="TimesNewRoman" w:cs="TimesNewRoman"/>
      <w:snapToGrid w:val="0"/>
      <w:szCs w:val="24"/>
    </w:rPr>
  </w:style>
  <w:style w:type="paragraph" w:customStyle="1" w:styleId="TFi">
    <w:name w:val="TF (i)"/>
    <w:basedOn w:val="a9"/>
    <w:rsid w:val="00A341A2"/>
    <w:pPr>
      <w:numPr>
        <w:ilvl w:val="5"/>
        <w:numId w:val="23"/>
      </w:numPr>
      <w:autoSpaceDE w:val="0"/>
      <w:autoSpaceDN w:val="0"/>
      <w:bidi w:val="0"/>
      <w:adjustRightInd w:val="0"/>
      <w:spacing w:after="120" w:line="276" w:lineRule="auto"/>
      <w:jc w:val="both"/>
    </w:pPr>
    <w:rPr>
      <w:rFonts w:ascii="TimesNewRoman" w:hAnsi="TimesNewRoman" w:cs="TimesNewRoman"/>
      <w:snapToGrid w:val="0"/>
      <w:szCs w:val="24"/>
    </w:rPr>
  </w:style>
  <w:style w:type="paragraph" w:customStyle="1" w:styleId="TF1">
    <w:name w:val="TF 1"/>
    <w:basedOn w:val="a9"/>
    <w:rsid w:val="00A341A2"/>
    <w:pPr>
      <w:keepNext/>
      <w:numPr>
        <w:ilvl w:val="1"/>
        <w:numId w:val="23"/>
      </w:numPr>
      <w:bidi w:val="0"/>
      <w:spacing w:before="240" w:after="120" w:line="276" w:lineRule="auto"/>
      <w:jc w:val="both"/>
    </w:pPr>
    <w:rPr>
      <w:rFonts w:ascii="TimesNewRoman" w:hAnsi="TimesNewRoman" w:cs="TimesNewRoman"/>
      <w:b/>
      <w:bCs/>
      <w:w w:val="0"/>
    </w:rPr>
  </w:style>
  <w:style w:type="paragraph" w:customStyle="1" w:styleId="TF11">
    <w:name w:val="TF 1.1"/>
    <w:basedOn w:val="a9"/>
    <w:rsid w:val="00A341A2"/>
    <w:pPr>
      <w:numPr>
        <w:ilvl w:val="2"/>
        <w:numId w:val="23"/>
      </w:numPr>
      <w:bidi w:val="0"/>
      <w:spacing w:before="120" w:after="120" w:line="276" w:lineRule="auto"/>
      <w:jc w:val="both"/>
    </w:pPr>
    <w:rPr>
      <w:rFonts w:ascii="TimesNewRoman" w:hAnsi="TimesNewRoman" w:cs="TimesNewRoman"/>
      <w:w w:val="0"/>
      <w:szCs w:val="24"/>
    </w:rPr>
  </w:style>
  <w:style w:type="paragraph" w:customStyle="1" w:styleId="TF11text">
    <w:name w:val="TF 1.1 (text)"/>
    <w:basedOn w:val="TF11"/>
    <w:rsid w:val="00A341A2"/>
    <w:pPr>
      <w:numPr>
        <w:ilvl w:val="3"/>
      </w:numPr>
      <w:tabs>
        <w:tab w:val="clear" w:pos="1985"/>
        <w:tab w:val="num" w:pos="1134"/>
      </w:tabs>
      <w:ind w:firstLine="567"/>
    </w:pPr>
    <w:rPr>
      <w:rFonts w:cs="Times New Roman"/>
      <w:b/>
      <w:bCs/>
      <w:lang w:bidi="ar-SA"/>
    </w:rPr>
  </w:style>
  <w:style w:type="character" w:customStyle="1" w:styleId="afffffff1">
    <w:name w:val="טקסט סעיף תו תו"/>
    <w:link w:val="afffffff2"/>
    <w:rsid w:val="00A341A2"/>
    <w:rPr>
      <w:rFonts w:ascii="Arial" w:hAnsi="Arial" w:cs="Arial"/>
    </w:rPr>
  </w:style>
  <w:style w:type="paragraph" w:customStyle="1" w:styleId="afffffff2">
    <w:name w:val="טקסט סעיף תו"/>
    <w:basedOn w:val="a9"/>
    <w:link w:val="afffffff1"/>
    <w:rsid w:val="00A341A2"/>
    <w:pPr>
      <w:tabs>
        <w:tab w:val="num" w:pos="1107"/>
      </w:tabs>
      <w:spacing w:after="0" w:line="360" w:lineRule="auto"/>
      <w:ind w:left="1107" w:hanging="567"/>
      <w:jc w:val="both"/>
    </w:pPr>
    <w:rPr>
      <w:rFonts w:ascii="Arial" w:hAnsi="Arial" w:cs="Arial"/>
    </w:rPr>
  </w:style>
  <w:style w:type="paragraph" w:customStyle="1" w:styleId="afffffff3">
    <w:name w:val="כותרת שם נספח"/>
    <w:basedOn w:val="a9"/>
    <w:rsid w:val="00A341A2"/>
    <w:pPr>
      <w:spacing w:before="240" w:after="0" w:line="360" w:lineRule="auto"/>
      <w:jc w:val="both"/>
    </w:pPr>
    <w:rPr>
      <w:rFonts w:ascii="Arial" w:eastAsia="Times New Roman" w:hAnsi="Arial" w:cs="Arial"/>
      <w:b/>
      <w:bCs/>
      <w:color w:val="1B3461"/>
      <w:sz w:val="26"/>
      <w:szCs w:val="26"/>
    </w:rPr>
  </w:style>
  <w:style w:type="paragraph" w:customStyle="1" w:styleId="afffffff4">
    <w:name w:val="טקסט סעיף מודגש"/>
    <w:basedOn w:val="affff5"/>
    <w:link w:val="afffffff5"/>
    <w:rsid w:val="00A341A2"/>
    <w:pPr>
      <w:tabs>
        <w:tab w:val="clear" w:pos="1107"/>
      </w:tabs>
      <w:ind w:left="0" w:firstLine="0"/>
    </w:pPr>
    <w:rPr>
      <w:b/>
      <w:bCs/>
    </w:rPr>
  </w:style>
  <w:style w:type="character" w:customStyle="1" w:styleId="afffffff5">
    <w:name w:val="טקסט סעיף מודגש תו"/>
    <w:link w:val="afffffff4"/>
    <w:rsid w:val="00A341A2"/>
    <w:rPr>
      <w:rFonts w:ascii="Arial" w:eastAsia="Times New Roman" w:hAnsi="Arial" w:cs="Arial"/>
      <w:b/>
      <w:bCs/>
    </w:rPr>
  </w:style>
  <w:style w:type="paragraph" w:customStyle="1" w:styleId="Char6">
    <w:name w:val="הדגשת צבע תו Char"/>
    <w:basedOn w:val="affff5"/>
    <w:link w:val="CharChar0"/>
    <w:rsid w:val="00A341A2"/>
    <w:pPr>
      <w:tabs>
        <w:tab w:val="clear" w:pos="1107"/>
      </w:tabs>
      <w:ind w:left="0" w:firstLine="0"/>
    </w:pPr>
    <w:rPr>
      <w:shd w:val="clear" w:color="auto" w:fill="DEE7F6"/>
    </w:rPr>
  </w:style>
  <w:style w:type="character" w:customStyle="1" w:styleId="CharChar0">
    <w:name w:val="הדגשת צבע תו Char Char"/>
    <w:link w:val="Char6"/>
    <w:rsid w:val="00A341A2"/>
    <w:rPr>
      <w:rFonts w:ascii="Arial" w:eastAsia="Times New Roman" w:hAnsi="Arial" w:cs="Arial"/>
    </w:rPr>
  </w:style>
  <w:style w:type="paragraph" w:customStyle="1" w:styleId="afffffff6">
    <w:name w:val="אייקון החשוב ביותר"/>
    <w:basedOn w:val="affff5"/>
    <w:link w:val="afffffff7"/>
    <w:rsid w:val="00A341A2"/>
    <w:pPr>
      <w:tabs>
        <w:tab w:val="clear" w:pos="1107"/>
      </w:tabs>
      <w:ind w:left="0" w:firstLine="0"/>
    </w:pPr>
    <w:rPr>
      <w:rFonts w:ascii="Wingdings" w:hAnsi="Wingdings"/>
      <w:color w:val="5EA740"/>
      <w:position w:val="-4"/>
      <w:sz w:val="28"/>
      <w:szCs w:val="28"/>
    </w:rPr>
  </w:style>
  <w:style w:type="character" w:customStyle="1" w:styleId="afffffff7">
    <w:name w:val="אייקון החשוב ביותר תו"/>
    <w:link w:val="afffffff6"/>
    <w:rsid w:val="00A341A2"/>
    <w:rPr>
      <w:rFonts w:ascii="Wingdings" w:eastAsia="Times New Roman" w:hAnsi="Wingdings" w:cs="Arial"/>
      <w:color w:val="5EA740"/>
      <w:position w:val="-4"/>
      <w:sz w:val="28"/>
      <w:szCs w:val="28"/>
    </w:rPr>
  </w:style>
  <w:style w:type="paragraph" w:customStyle="1" w:styleId="afffffff8">
    <w:name w:val="אייקון רישום/דיווח"/>
    <w:basedOn w:val="affff5"/>
    <w:link w:val="afffffff9"/>
    <w:rsid w:val="00A341A2"/>
    <w:pPr>
      <w:tabs>
        <w:tab w:val="clear" w:pos="1107"/>
      </w:tabs>
      <w:ind w:left="0" w:firstLine="0"/>
    </w:pPr>
    <w:rPr>
      <w:rFonts w:ascii="Wingdings" w:hAnsi="Wingdings"/>
      <w:color w:val="800080"/>
      <w:position w:val="-4"/>
      <w:sz w:val="28"/>
      <w:szCs w:val="28"/>
    </w:rPr>
  </w:style>
  <w:style w:type="character" w:customStyle="1" w:styleId="afffffff9">
    <w:name w:val="אייקון רישום/דיווח תו"/>
    <w:link w:val="afffffff8"/>
    <w:rsid w:val="00A341A2"/>
    <w:rPr>
      <w:rFonts w:ascii="Wingdings" w:eastAsia="Times New Roman" w:hAnsi="Wingdings" w:cs="Arial"/>
      <w:color w:val="800080"/>
      <w:position w:val="-4"/>
      <w:sz w:val="28"/>
      <w:szCs w:val="28"/>
    </w:rPr>
  </w:style>
  <w:style w:type="paragraph" w:customStyle="1" w:styleId="afffffffa">
    <w:name w:val="אייקון מערכות מידע"/>
    <w:basedOn w:val="affff5"/>
    <w:link w:val="afffffffb"/>
    <w:rsid w:val="00A341A2"/>
    <w:pPr>
      <w:tabs>
        <w:tab w:val="clear" w:pos="1107"/>
      </w:tabs>
      <w:ind w:left="0" w:firstLine="0"/>
    </w:pPr>
    <w:rPr>
      <w:rFonts w:ascii="Wingdings" w:hAnsi="Wingdings"/>
      <w:color w:val="36A6E8"/>
      <w:position w:val="-4"/>
      <w:sz w:val="28"/>
      <w:szCs w:val="28"/>
    </w:rPr>
  </w:style>
  <w:style w:type="character" w:customStyle="1" w:styleId="afffffffb">
    <w:name w:val="אייקון מערכות מידע תו"/>
    <w:link w:val="afffffffa"/>
    <w:rsid w:val="00A341A2"/>
    <w:rPr>
      <w:rFonts w:ascii="Wingdings" w:eastAsia="Times New Roman" w:hAnsi="Wingdings" w:cs="Arial"/>
      <w:color w:val="36A6E8"/>
      <w:position w:val="-4"/>
      <w:sz w:val="28"/>
      <w:szCs w:val="28"/>
    </w:rPr>
  </w:style>
  <w:style w:type="paragraph" w:customStyle="1" w:styleId="CharChar2">
    <w:name w:val="אייקון אסור לעשות תו Char Char"/>
    <w:basedOn w:val="affff5"/>
    <w:link w:val="CharCharChar"/>
    <w:rsid w:val="00A341A2"/>
    <w:pPr>
      <w:tabs>
        <w:tab w:val="clear" w:pos="1107"/>
      </w:tabs>
      <w:ind w:left="0" w:firstLine="0"/>
    </w:pPr>
    <w:rPr>
      <w:rFonts w:ascii="Wingdings" w:hAnsi="Wingdings"/>
      <w:color w:val="A81229"/>
      <w:position w:val="-4"/>
      <w:sz w:val="28"/>
      <w:szCs w:val="28"/>
    </w:rPr>
  </w:style>
  <w:style w:type="character" w:customStyle="1" w:styleId="CharCharChar">
    <w:name w:val="אייקון אסור לעשות תו Char Char Char"/>
    <w:link w:val="CharChar2"/>
    <w:rsid w:val="00A341A2"/>
    <w:rPr>
      <w:rFonts w:ascii="Wingdings" w:eastAsia="Times New Roman" w:hAnsi="Wingdings" w:cs="Arial"/>
      <w:color w:val="A81229"/>
      <w:position w:val="-4"/>
      <w:sz w:val="28"/>
      <w:szCs w:val="28"/>
    </w:rPr>
  </w:style>
  <w:style w:type="paragraph" w:customStyle="1" w:styleId="Para5">
    <w:name w:val="Para5"/>
    <w:basedOn w:val="a9"/>
    <w:qFormat/>
    <w:rsid w:val="00A341A2"/>
    <w:pPr>
      <w:overflowPunct w:val="0"/>
      <w:autoSpaceDE w:val="0"/>
      <w:autoSpaceDN w:val="0"/>
      <w:adjustRightInd w:val="0"/>
      <w:spacing w:after="0" w:line="240" w:lineRule="auto"/>
      <w:ind w:left="3232"/>
      <w:jc w:val="both"/>
      <w:textAlignment w:val="baseline"/>
    </w:pPr>
    <w:rPr>
      <w:rFonts w:ascii="Times New Roman" w:eastAsia="Times New Roman" w:hAnsi="Times New Roman" w:cs="FrankRuehl"/>
      <w:noProof/>
      <w:sz w:val="24"/>
      <w:szCs w:val="26"/>
      <w:lang w:eastAsia="he-IL"/>
    </w:rPr>
  </w:style>
  <w:style w:type="paragraph" w:customStyle="1" w:styleId="Title1">
    <w:name w:val="Title1"/>
    <w:basedOn w:val="a9"/>
    <w:next w:val="a9"/>
    <w:rsid w:val="00A341A2"/>
    <w:pPr>
      <w:overflowPunct w:val="0"/>
      <w:autoSpaceDE w:val="0"/>
      <w:autoSpaceDN w:val="0"/>
      <w:adjustRightInd w:val="0"/>
      <w:spacing w:after="240" w:line="240" w:lineRule="auto"/>
      <w:jc w:val="center"/>
      <w:textAlignment w:val="baseline"/>
    </w:pPr>
    <w:rPr>
      <w:rFonts w:ascii="Times New Roman" w:eastAsia="Times New Roman" w:hAnsi="Times New Roman" w:cs="FrankRuehl"/>
      <w:b/>
      <w:bCs/>
      <w:sz w:val="40"/>
      <w:szCs w:val="48"/>
      <w:lang w:eastAsia="he-IL"/>
    </w:rPr>
  </w:style>
  <w:style w:type="paragraph" w:customStyle="1" w:styleId="P110">
    <w:name w:val="P11"/>
    <w:basedOn w:val="P00"/>
    <w:rsid w:val="00A341A2"/>
    <w:pPr>
      <w:tabs>
        <w:tab w:val="clear" w:pos="624"/>
      </w:tabs>
      <w:ind w:right="624"/>
    </w:pPr>
    <w:rPr>
      <w:rFonts w:cs="Times New Roman"/>
    </w:rPr>
  </w:style>
  <w:style w:type="paragraph" w:customStyle="1" w:styleId="Char30">
    <w:name w:val="Char3"/>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TableText0">
    <w:name w:val="Table Text"/>
    <w:basedOn w:val="a9"/>
    <w:link w:val="TableText1"/>
    <w:rsid w:val="00A341A2"/>
    <w:pPr>
      <w:keepLines/>
      <w:widowControl w:val="0"/>
      <w:tabs>
        <w:tab w:val="left" w:pos="624"/>
        <w:tab w:val="left" w:pos="1247"/>
      </w:tabs>
      <w:autoSpaceDE w:val="0"/>
      <w:autoSpaceDN w:val="0"/>
      <w:adjustRightInd w:val="0"/>
      <w:snapToGrid w:val="0"/>
      <w:spacing w:after="0" w:line="360" w:lineRule="auto"/>
      <w:ind w:right="57"/>
      <w:textAlignment w:val="center"/>
    </w:pPr>
    <w:rPr>
      <w:rFonts w:ascii="Arial" w:eastAsia="Arial Unicode MS" w:hAnsi="Arial" w:cs="Times New Roman"/>
      <w:snapToGrid w:val="0"/>
      <w:color w:val="000000"/>
      <w:sz w:val="20"/>
      <w:szCs w:val="26"/>
      <w:lang w:eastAsia="ja-JP"/>
    </w:rPr>
  </w:style>
  <w:style w:type="paragraph" w:customStyle="1" w:styleId="TableBlock">
    <w:name w:val="Table Block"/>
    <w:basedOn w:val="TableText0"/>
    <w:rsid w:val="00A341A2"/>
    <w:pPr>
      <w:ind w:right="0"/>
      <w:jc w:val="both"/>
    </w:pPr>
  </w:style>
  <w:style w:type="paragraph" w:customStyle="1" w:styleId="TableHead">
    <w:name w:val="Table Head"/>
    <w:basedOn w:val="TableText0"/>
    <w:rsid w:val="00A341A2"/>
    <w:pPr>
      <w:ind w:right="0"/>
      <w:jc w:val="center"/>
    </w:pPr>
    <w:rPr>
      <w:b/>
      <w:bCs/>
    </w:rPr>
  </w:style>
  <w:style w:type="paragraph" w:customStyle="1" w:styleId="TableSideHeading">
    <w:name w:val="Table SideHeading"/>
    <w:basedOn w:val="TableText0"/>
    <w:rsid w:val="00A341A2"/>
  </w:style>
  <w:style w:type="character" w:customStyle="1" w:styleId="TableText1">
    <w:name w:val="Table Text תו"/>
    <w:link w:val="TableText0"/>
    <w:rsid w:val="00A341A2"/>
    <w:rPr>
      <w:rFonts w:ascii="Arial" w:eastAsia="Arial Unicode MS" w:hAnsi="Arial" w:cs="Times New Roman"/>
      <w:snapToGrid w:val="0"/>
      <w:color w:val="000000"/>
      <w:sz w:val="20"/>
      <w:szCs w:val="26"/>
      <w:lang w:eastAsia="ja-JP"/>
    </w:rPr>
  </w:style>
  <w:style w:type="paragraph" w:customStyle="1" w:styleId="2f5">
    <w:name w:val="פיסקת רשימה2"/>
    <w:basedOn w:val="a9"/>
    <w:rsid w:val="00A341A2"/>
    <w:pPr>
      <w:spacing w:after="0" w:line="240" w:lineRule="auto"/>
      <w:ind w:left="720"/>
      <w:contextualSpacing/>
    </w:pPr>
    <w:rPr>
      <w:rFonts w:ascii="Times New Roman" w:eastAsia="Times New Roman" w:hAnsi="Times New Roman" w:cs="David"/>
      <w:sz w:val="24"/>
      <w:szCs w:val="26"/>
      <w:lang w:eastAsia="he-IL"/>
    </w:rPr>
  </w:style>
  <w:style w:type="paragraph" w:customStyle="1" w:styleId="63">
    <w:name w:val="6"/>
    <w:basedOn w:val="a9"/>
    <w:next w:val="af"/>
    <w:rsid w:val="00A341A2"/>
    <w:pPr>
      <w:tabs>
        <w:tab w:val="center" w:pos="4153"/>
        <w:tab w:val="right" w:pos="8306"/>
      </w:tabs>
      <w:spacing w:after="0" w:line="240" w:lineRule="auto"/>
    </w:pPr>
    <w:rPr>
      <w:rFonts w:ascii="Times New Roman" w:eastAsia="Times New Roman" w:hAnsi="Times New Roman" w:cs="David"/>
      <w:sz w:val="24"/>
      <w:szCs w:val="26"/>
      <w:lang w:eastAsia="he-IL"/>
    </w:rPr>
  </w:style>
  <w:style w:type="paragraph" w:customStyle="1" w:styleId="2f6">
    <w:name w:val="תו תו תו תו תו תו תו תו תו תו2"/>
    <w:basedOn w:val="a9"/>
    <w:rsid w:val="00A341A2"/>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u w:val="single"/>
      <w:lang w:eastAsia="he-IL"/>
    </w:rPr>
  </w:style>
  <w:style w:type="paragraph" w:customStyle="1" w:styleId="120">
    <w:name w:val="גוף טקסט12"/>
    <w:basedOn w:val="a9"/>
    <w:rsid w:val="00A341A2"/>
    <w:pPr>
      <w:widowControl w:val="0"/>
      <w:shd w:val="clear" w:color="auto" w:fill="FFFFFF"/>
      <w:spacing w:before="120" w:after="0" w:line="226" w:lineRule="exact"/>
      <w:ind w:hanging="520"/>
    </w:pPr>
    <w:rPr>
      <w:rFonts w:ascii="David" w:eastAsia="David" w:hAnsi="David" w:cs="David"/>
      <w:color w:val="000000"/>
      <w:sz w:val="21"/>
      <w:szCs w:val="21"/>
      <w:lang w:val="he-IL" w:eastAsia="he-IL"/>
    </w:rPr>
  </w:style>
  <w:style w:type="character" w:customStyle="1" w:styleId="1ff">
    <w:name w:val="טקסט מציין מיקום1"/>
    <w:rsid w:val="00A341A2"/>
    <w:rPr>
      <w:rFonts w:cs="Times New Roman"/>
      <w:color w:val="808080"/>
    </w:rPr>
  </w:style>
  <w:style w:type="character" w:customStyle="1" w:styleId="1ff0">
    <w:name w:val="הפניה חזקה1"/>
    <w:rsid w:val="00A341A2"/>
    <w:rPr>
      <w:rFonts w:cs="Times New Roman"/>
      <w:b/>
      <w:bCs/>
      <w:smallCaps/>
      <w:color w:val="C0504D"/>
      <w:spacing w:val="5"/>
      <w:u w:val="single"/>
    </w:rPr>
  </w:style>
  <w:style w:type="paragraph" w:customStyle="1" w:styleId="1ff1">
    <w:name w:val="מהדורה1"/>
    <w:hidden/>
    <w:semiHidden/>
    <w:rsid w:val="00A341A2"/>
    <w:pPr>
      <w:spacing w:after="0" w:line="240" w:lineRule="auto"/>
    </w:pPr>
    <w:rPr>
      <w:rFonts w:ascii="Times New Roman" w:eastAsia="Times New Roman" w:hAnsi="Times New Roman" w:cs="David"/>
      <w:sz w:val="24"/>
      <w:szCs w:val="26"/>
      <w:lang w:eastAsia="he-IL"/>
    </w:rPr>
  </w:style>
  <w:style w:type="paragraph" w:customStyle="1" w:styleId="1ff2">
    <w:name w:val="ללא מרווח1"/>
    <w:rsid w:val="00A341A2"/>
    <w:pPr>
      <w:spacing w:after="0" w:line="240" w:lineRule="auto"/>
    </w:pPr>
    <w:rPr>
      <w:rFonts w:ascii="Calibri" w:eastAsia="Times New Roman" w:hAnsi="Calibri" w:cs="Arial"/>
    </w:rPr>
  </w:style>
  <w:style w:type="paragraph" w:customStyle="1" w:styleId="1ff3">
    <w:name w:val="הצעת מחיר חזקה1"/>
    <w:basedOn w:val="a9"/>
    <w:rsid w:val="00A341A2"/>
    <w:pPr>
      <w:pBdr>
        <w:top w:val="threeDEngrave" w:sz="6" w:space="10" w:color="C0504D"/>
        <w:bottom w:val="single" w:sz="4" w:space="10" w:color="C0504D"/>
      </w:pBdr>
      <w:spacing w:before="360" w:after="360" w:line="324" w:lineRule="auto"/>
      <w:ind w:left="1080" w:right="1080" w:firstLine="284"/>
      <w:jc w:val="both"/>
    </w:pPr>
    <w:rPr>
      <w:rFonts w:ascii="Calibri" w:eastAsia="Times New Roman" w:hAnsi="Calibri" w:cs="Arial"/>
      <w:i/>
      <w:iCs/>
      <w:color w:val="C0504D"/>
      <w:sz w:val="20"/>
    </w:rPr>
  </w:style>
  <w:style w:type="character" w:customStyle="1" w:styleId="1ff4">
    <w:name w:val="הדגשה מעודנת1"/>
    <w:rsid w:val="00A341A2"/>
    <w:rPr>
      <w:rFonts w:ascii="Calibri" w:hAnsi="Calibri" w:cs="Times New Roman"/>
      <w:i/>
      <w:iCs/>
      <w:color w:val="006666"/>
    </w:rPr>
  </w:style>
  <w:style w:type="character" w:customStyle="1" w:styleId="1ff5">
    <w:name w:val="הדגשה חזקה1"/>
    <w:rsid w:val="00A341A2"/>
    <w:rPr>
      <w:rFonts w:ascii="Calibri" w:hAnsi="Calibri" w:cs="Times New Roman"/>
      <w:b/>
      <w:bCs/>
      <w:i/>
      <w:iCs/>
      <w:caps/>
      <w:color w:val="438086"/>
      <w:spacing w:val="5"/>
    </w:rPr>
  </w:style>
  <w:style w:type="character" w:customStyle="1" w:styleId="1ff6">
    <w:name w:val="הפניה מעודנת1"/>
    <w:rsid w:val="00A341A2"/>
    <w:rPr>
      <w:rFonts w:cs="Times New Roman"/>
      <w:i/>
      <w:iCs/>
      <w:color w:val="4E4F89"/>
    </w:rPr>
  </w:style>
  <w:style w:type="character" w:customStyle="1" w:styleId="1ff7">
    <w:name w:val="כותר הספר1"/>
    <w:rsid w:val="00A341A2"/>
    <w:rPr>
      <w:rFonts w:ascii="Calibri" w:eastAsia="Times New Roman" w:hAnsi="Cambria" w:cs="Arial"/>
      <w:i/>
      <w:iCs/>
      <w:color w:val="000000"/>
      <w:sz w:val="20"/>
      <w:szCs w:val="20"/>
    </w:rPr>
  </w:style>
  <w:style w:type="paragraph" w:customStyle="1" w:styleId="1ff8">
    <w:name w:val="כותרת תוכן עניינים1"/>
    <w:basedOn w:val="14"/>
    <w:next w:val="a9"/>
    <w:rsid w:val="00A341A2"/>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2f7">
    <w:name w:val="הצעת מחיר2"/>
    <w:basedOn w:val="NormalE"/>
    <w:rsid w:val="00A341A2"/>
    <w:pPr>
      <w:spacing w:line="240" w:lineRule="auto"/>
      <w:ind w:left="1134" w:right="1701"/>
    </w:pPr>
    <w:rPr>
      <w:rFonts w:ascii="Calibri" w:eastAsia="Times New Roman" w:hAnsi="Calibri" w:cs="Arial"/>
    </w:rPr>
  </w:style>
  <w:style w:type="paragraph" w:customStyle="1" w:styleId="Normal3">
    <w:name w:val="Normal3"/>
    <w:basedOn w:val="a9"/>
    <w:link w:val="Normal30"/>
    <w:rsid w:val="00A341A2"/>
    <w:pPr>
      <w:spacing w:before="120" w:after="0" w:line="320" w:lineRule="atLeast"/>
      <w:ind w:left="1191"/>
      <w:jc w:val="both"/>
    </w:pPr>
    <w:rPr>
      <w:rFonts w:ascii="Times New Roman" w:eastAsia="Times New Roman" w:hAnsi="Times New Roman" w:cs="David"/>
      <w:szCs w:val="24"/>
      <w:lang w:eastAsia="he-IL"/>
    </w:rPr>
  </w:style>
  <w:style w:type="paragraph" w:customStyle="1" w:styleId="CharChar3">
    <w:name w:val="תו תו Char Char תו תו"/>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CharCharCharCharCharCharCharCharCharChar">
    <w:name w:val="Char Char תו תו Char Char תו תו Char Char תו תו Char Char Char Char"/>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Char31">
    <w:name w:val="Char3 תו"/>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CharCharCharCharCharCharCharCharCharCharCharChar">
    <w:name w:val="Char Char תו תו Char Char תו תו Char Char תו תו Char Char Char Char תו תו Char Char"/>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Char10">
    <w:name w:val="תו Char1"/>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CharCharCharCharCharCharCharCharCharChar0">
    <w:name w:val="Char Char תו תו Char Char תו תו Char Char תו תו Char Char Char Char תו תו"/>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CharChar1CharCharCharChar">
    <w:name w:val="Char Char1 תו תו Char Char תו תו Char Char"/>
    <w:basedOn w:val="a9"/>
    <w:rsid w:val="00A341A2"/>
    <w:pPr>
      <w:bidi w:val="0"/>
      <w:spacing w:line="240" w:lineRule="exact"/>
      <w:jc w:val="both"/>
    </w:pPr>
    <w:rPr>
      <w:rFonts w:ascii="Verdana" w:eastAsia="Times New Roman" w:hAnsi="Verdana" w:cs="FrankRuehl"/>
      <w:sz w:val="16"/>
      <w:szCs w:val="20"/>
      <w:lang w:bidi="ar-SA"/>
    </w:rPr>
  </w:style>
  <w:style w:type="table" w:styleId="56">
    <w:name w:val="Table Grid 5"/>
    <w:basedOn w:val="ab"/>
    <w:rsid w:val="00A341A2"/>
    <w:pPr>
      <w:bidi/>
      <w:spacing w:after="0" w:line="240" w:lineRule="auto"/>
    </w:pPr>
    <w:rPr>
      <w:rFonts w:ascii="Times New Roman" w:eastAsia="Times New Roman" w:hAnsi="Times New Roman" w:cs="Times New Roman"/>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transdefinition">
    <w:name w:val="trans_definition"/>
    <w:basedOn w:val="aa"/>
    <w:rsid w:val="00A341A2"/>
  </w:style>
  <w:style w:type="paragraph" w:customStyle="1" w:styleId="1ff9">
    <w:name w:val="ש1"/>
    <w:basedOn w:val="a9"/>
    <w:link w:val="1ffa"/>
    <w:rsid w:val="00A341A2"/>
    <w:pPr>
      <w:spacing w:after="0" w:line="360" w:lineRule="auto"/>
      <w:ind w:left="851" w:hanging="851"/>
      <w:jc w:val="both"/>
    </w:pPr>
    <w:rPr>
      <w:rFonts w:ascii="Times New Roman" w:eastAsia="Times New Roman" w:hAnsi="Times New Roman" w:cs="Times New Roman"/>
      <w:color w:val="0000FF"/>
      <w:sz w:val="20"/>
      <w:szCs w:val="26"/>
    </w:rPr>
  </w:style>
  <w:style w:type="character" w:customStyle="1" w:styleId="1ffa">
    <w:name w:val="ש1 תו"/>
    <w:link w:val="1ff9"/>
    <w:rsid w:val="00A341A2"/>
    <w:rPr>
      <w:rFonts w:ascii="Times New Roman" w:eastAsia="Times New Roman" w:hAnsi="Times New Roman" w:cs="Times New Roman"/>
      <w:color w:val="0000FF"/>
      <w:sz w:val="20"/>
      <w:szCs w:val="26"/>
    </w:rPr>
  </w:style>
  <w:style w:type="paragraph" w:customStyle="1" w:styleId="line4">
    <w:name w:val="line4"/>
    <w:basedOn w:val="a9"/>
    <w:rsid w:val="00A341A2"/>
    <w:pPr>
      <w:tabs>
        <w:tab w:val="left" w:pos="1203"/>
      </w:tabs>
      <w:spacing w:after="120" w:line="360" w:lineRule="auto"/>
      <w:ind w:left="1195" w:right="1138" w:hanging="806"/>
      <w:jc w:val="both"/>
    </w:pPr>
    <w:rPr>
      <w:rFonts w:ascii="Times New Roman" w:eastAsia="Times New Roman" w:hAnsi="Times New Roman" w:cs="Narkisim"/>
      <w:sz w:val="24"/>
      <w:szCs w:val="24"/>
      <w:lang w:eastAsia="he-IL"/>
    </w:rPr>
  </w:style>
  <w:style w:type="paragraph" w:customStyle="1" w:styleId="line42">
    <w:name w:val="line42"/>
    <w:basedOn w:val="a9"/>
    <w:rsid w:val="00A341A2"/>
    <w:pPr>
      <w:tabs>
        <w:tab w:val="left" w:pos="1203"/>
      </w:tabs>
      <w:spacing w:after="120" w:line="360" w:lineRule="auto"/>
      <w:ind w:left="1195" w:right="475" w:hanging="806"/>
      <w:jc w:val="both"/>
    </w:pPr>
    <w:rPr>
      <w:rFonts w:ascii="Times New Roman" w:eastAsia="Times New Roman" w:hAnsi="Times New Roman" w:cs="Narkisim"/>
      <w:sz w:val="16"/>
      <w:szCs w:val="24"/>
      <w:lang w:eastAsia="he-IL"/>
    </w:rPr>
  </w:style>
  <w:style w:type="paragraph" w:customStyle="1" w:styleId="block">
    <w:name w:val="block"/>
    <w:basedOn w:val="24"/>
    <w:autoRedefine/>
    <w:rsid w:val="00A341A2"/>
    <w:pPr>
      <w:keepNext w:val="0"/>
      <w:widowControl w:val="0"/>
      <w:tabs>
        <w:tab w:val="left" w:pos="1061"/>
      </w:tabs>
      <w:spacing w:after="120" w:line="360" w:lineRule="auto"/>
      <w:ind w:left="1061" w:hanging="706"/>
      <w:jc w:val="left"/>
    </w:pPr>
    <w:rPr>
      <w:rFonts w:ascii="Courier" w:hAnsi="Courier"/>
      <w:b w:val="0"/>
      <w:bCs w:val="0"/>
      <w:szCs w:val="24"/>
      <w:lang w:eastAsia="he-IL"/>
    </w:rPr>
  </w:style>
  <w:style w:type="paragraph" w:customStyle="1" w:styleId="BodyTextKeep">
    <w:name w:val="Body Text Keep"/>
    <w:basedOn w:val="af7"/>
    <w:rsid w:val="00A341A2"/>
    <w:pPr>
      <w:keepNext/>
      <w:spacing w:after="160"/>
      <w:jc w:val="left"/>
    </w:pPr>
    <w:rPr>
      <w:rFonts w:cs="Miriam"/>
      <w:sz w:val="20"/>
      <w:szCs w:val="20"/>
    </w:rPr>
  </w:style>
  <w:style w:type="paragraph" w:customStyle="1" w:styleId="block2">
    <w:name w:val="block2"/>
    <w:basedOn w:val="a9"/>
    <w:autoRedefine/>
    <w:rsid w:val="00A341A2"/>
    <w:pPr>
      <w:numPr>
        <w:ilvl w:val="2"/>
      </w:numPr>
      <w:spacing w:after="0" w:line="360" w:lineRule="auto"/>
    </w:pPr>
    <w:rPr>
      <w:rFonts w:ascii="Times New Roman" w:eastAsia="Times New Roman" w:hAnsi="Times New Roman" w:cs="David"/>
      <w:snapToGrid w:val="0"/>
      <w:sz w:val="24"/>
      <w:szCs w:val="24"/>
      <w:lang w:eastAsia="he-IL"/>
    </w:rPr>
  </w:style>
  <w:style w:type="paragraph" w:customStyle="1" w:styleId="linep3">
    <w:name w:val="linep3"/>
    <w:basedOn w:val="a9"/>
    <w:autoRedefine/>
    <w:rsid w:val="00A341A2"/>
    <w:pPr>
      <w:numPr>
        <w:ilvl w:val="2"/>
        <w:numId w:val="25"/>
      </w:numPr>
      <w:tabs>
        <w:tab w:val="clear" w:pos="720"/>
        <w:tab w:val="num" w:pos="1151"/>
      </w:tabs>
      <w:spacing w:before="120" w:after="120" w:line="360" w:lineRule="auto"/>
      <w:ind w:right="475" w:firstLine="432"/>
    </w:pPr>
    <w:rPr>
      <w:rFonts w:ascii="Times New Roman" w:eastAsia="Times New Roman" w:hAnsi="Times New Roman" w:cs="David"/>
      <w:b/>
      <w:bCs/>
      <w:snapToGrid w:val="0"/>
      <w:sz w:val="24"/>
      <w:szCs w:val="24"/>
      <w:lang w:eastAsia="he-IL"/>
    </w:rPr>
  </w:style>
  <w:style w:type="paragraph" w:customStyle="1" w:styleId="linep4">
    <w:name w:val="linep4"/>
    <w:basedOn w:val="a9"/>
    <w:autoRedefine/>
    <w:rsid w:val="00A341A2"/>
    <w:pPr>
      <w:numPr>
        <w:ilvl w:val="3"/>
        <w:numId w:val="25"/>
      </w:numPr>
      <w:tabs>
        <w:tab w:val="clear" w:pos="1440"/>
        <w:tab w:val="left" w:pos="0"/>
        <w:tab w:val="num" w:pos="1691"/>
      </w:tabs>
      <w:spacing w:after="0" w:line="360" w:lineRule="auto"/>
      <w:ind w:right="480" w:hanging="469"/>
    </w:pPr>
    <w:rPr>
      <w:rFonts w:ascii="Courier" w:eastAsia="Times New Roman" w:hAnsi="Courier" w:cs="David"/>
      <w:snapToGrid w:val="0"/>
      <w:sz w:val="24"/>
      <w:szCs w:val="24"/>
      <w:lang w:eastAsia="he-IL"/>
    </w:rPr>
  </w:style>
  <w:style w:type="paragraph" w:customStyle="1" w:styleId="pp">
    <w:name w:val="pp"/>
    <w:basedOn w:val="a9"/>
    <w:rsid w:val="00A341A2"/>
    <w:pPr>
      <w:tabs>
        <w:tab w:val="left" w:pos="0"/>
      </w:tabs>
      <w:spacing w:after="0" w:line="360" w:lineRule="auto"/>
      <w:ind w:hanging="283"/>
    </w:pPr>
    <w:rPr>
      <w:rFonts w:ascii="Courier" w:eastAsia="Times New Roman" w:hAnsi="Courier" w:cs="David"/>
      <w:b/>
      <w:bCs/>
      <w:snapToGrid w:val="0"/>
      <w:sz w:val="24"/>
      <w:szCs w:val="24"/>
      <w:lang w:eastAsia="he-IL"/>
    </w:rPr>
  </w:style>
  <w:style w:type="paragraph" w:customStyle="1" w:styleId="kelet">
    <w:name w:val="kelet"/>
    <w:basedOn w:val="a9"/>
    <w:rsid w:val="00A341A2"/>
    <w:pPr>
      <w:widowControl w:val="0"/>
      <w:tabs>
        <w:tab w:val="left" w:pos="0"/>
      </w:tabs>
      <w:spacing w:before="120" w:after="120" w:line="360" w:lineRule="auto"/>
      <w:ind w:left="3485" w:hanging="1325"/>
      <w:jc w:val="both"/>
    </w:pPr>
    <w:rPr>
      <w:rFonts w:ascii="Courier" w:eastAsia="Times New Roman" w:hAnsi="Courier" w:cs="David"/>
      <w:snapToGrid w:val="0"/>
      <w:sz w:val="24"/>
      <w:szCs w:val="24"/>
      <w:lang w:eastAsia="he-IL"/>
    </w:rPr>
  </w:style>
  <w:style w:type="paragraph" w:customStyle="1" w:styleId="stahalic">
    <w:name w:val="stahalic"/>
    <w:basedOn w:val="a9"/>
    <w:link w:val="stahalic0"/>
    <w:autoRedefine/>
    <w:rsid w:val="00A341A2"/>
    <w:pPr>
      <w:tabs>
        <w:tab w:val="num" w:pos="926"/>
        <w:tab w:val="left" w:pos="2411"/>
        <w:tab w:val="left" w:pos="2501"/>
        <w:tab w:val="left" w:pos="2591"/>
      </w:tabs>
      <w:spacing w:after="0" w:line="360" w:lineRule="auto"/>
      <w:ind w:hanging="360"/>
    </w:pPr>
    <w:rPr>
      <w:rFonts w:ascii="Courier" w:eastAsia="Times New Roman" w:hAnsi="Courier" w:cs="David"/>
      <w:snapToGrid w:val="0"/>
      <w:sz w:val="24"/>
      <w:szCs w:val="24"/>
      <w:lang w:eastAsia="he-IL"/>
    </w:rPr>
  </w:style>
  <w:style w:type="paragraph" w:customStyle="1" w:styleId="aaaa">
    <w:name w:val="aaaa"/>
    <w:basedOn w:val="stahalic"/>
    <w:link w:val="aaaa0"/>
    <w:rsid w:val="00A341A2"/>
    <w:pPr>
      <w:tabs>
        <w:tab w:val="clear" w:pos="926"/>
        <w:tab w:val="num" w:pos="3221"/>
      </w:tabs>
      <w:ind w:hanging="283"/>
    </w:pPr>
  </w:style>
  <w:style w:type="paragraph" w:customStyle="1" w:styleId="bbbbbb">
    <w:name w:val="bbbbbb"/>
    <w:basedOn w:val="stahalic"/>
    <w:rsid w:val="00A341A2"/>
    <w:pPr>
      <w:tabs>
        <w:tab w:val="clear" w:pos="926"/>
        <w:tab w:val="num" w:pos="3221"/>
      </w:tabs>
      <w:ind w:hanging="283"/>
    </w:pPr>
  </w:style>
  <w:style w:type="paragraph" w:customStyle="1" w:styleId="cccccc">
    <w:name w:val="cccccc"/>
    <w:basedOn w:val="stahalic"/>
    <w:rsid w:val="00A341A2"/>
    <w:pPr>
      <w:tabs>
        <w:tab w:val="clear" w:pos="926"/>
      </w:tabs>
      <w:ind w:hanging="283"/>
    </w:pPr>
  </w:style>
  <w:style w:type="paragraph" w:customStyle="1" w:styleId="ltavla">
    <w:name w:val="ltavla"/>
    <w:basedOn w:val="a9"/>
    <w:next w:val="btavla"/>
    <w:autoRedefine/>
    <w:rsid w:val="00A341A2"/>
    <w:pPr>
      <w:numPr>
        <w:numId w:val="24"/>
      </w:numPr>
      <w:tabs>
        <w:tab w:val="clear" w:pos="648"/>
        <w:tab w:val="left" w:pos="1151"/>
        <w:tab w:val="left" w:pos="1421"/>
      </w:tabs>
      <w:spacing w:after="0" w:line="360" w:lineRule="auto"/>
      <w:ind w:right="480" w:firstLine="431"/>
    </w:pPr>
    <w:rPr>
      <w:rFonts w:ascii="Courier" w:eastAsia="Times New Roman" w:hAnsi="Courier" w:cs="David"/>
      <w:b/>
      <w:bCs/>
      <w:snapToGrid w:val="0"/>
      <w:sz w:val="24"/>
      <w:szCs w:val="24"/>
      <w:lang w:eastAsia="he-IL"/>
    </w:rPr>
  </w:style>
  <w:style w:type="paragraph" w:customStyle="1" w:styleId="btavla">
    <w:name w:val="btavla"/>
    <w:basedOn w:val="ltavla"/>
    <w:rsid w:val="00A341A2"/>
    <w:pPr>
      <w:numPr>
        <w:numId w:val="0"/>
      </w:numPr>
      <w:tabs>
        <w:tab w:val="left" w:pos="1061"/>
      </w:tabs>
      <w:ind w:left="480" w:right="480"/>
    </w:pPr>
    <w:rPr>
      <w:b w:val="0"/>
      <w:bCs w:val="0"/>
    </w:rPr>
  </w:style>
  <w:style w:type="paragraph" w:customStyle="1" w:styleId="zzzzz">
    <w:name w:val="zzzzz"/>
    <w:basedOn w:val="aaaa"/>
    <w:rsid w:val="00A341A2"/>
    <w:pPr>
      <w:tabs>
        <w:tab w:val="clear" w:pos="3221"/>
      </w:tabs>
    </w:pPr>
  </w:style>
  <w:style w:type="paragraph" w:customStyle="1" w:styleId="thaed">
    <w:name w:val="thaed"/>
    <w:basedOn w:val="a9"/>
    <w:rsid w:val="00A341A2"/>
    <w:pPr>
      <w:tabs>
        <w:tab w:val="left" w:pos="4338"/>
      </w:tabs>
      <w:spacing w:before="120" w:after="120" w:line="240" w:lineRule="auto"/>
      <w:ind w:right="-130"/>
      <w:jc w:val="center"/>
    </w:pPr>
    <w:rPr>
      <w:rFonts w:ascii="Times New Roman" w:eastAsia="Times New Roman" w:hAnsi="Times New Roman" w:cs="David"/>
      <w:b/>
      <w:bCs/>
      <w:snapToGrid w:val="0"/>
      <w:sz w:val="20"/>
      <w:szCs w:val="24"/>
      <w:lang w:eastAsia="he-IL"/>
    </w:rPr>
  </w:style>
  <w:style w:type="paragraph" w:customStyle="1" w:styleId="block1">
    <w:name w:val="block1"/>
    <w:basedOn w:val="block"/>
    <w:rsid w:val="00A341A2"/>
  </w:style>
  <w:style w:type="paragraph" w:customStyle="1" w:styleId="erd">
    <w:name w:val="erd"/>
    <w:basedOn w:val="a9"/>
    <w:rsid w:val="00A341A2"/>
    <w:pPr>
      <w:numPr>
        <w:numId w:val="26"/>
      </w:numPr>
      <w:tabs>
        <w:tab w:val="clear" w:pos="504"/>
        <w:tab w:val="left" w:pos="2501"/>
        <w:tab w:val="left" w:pos="2591"/>
      </w:tabs>
      <w:spacing w:after="120" w:line="360" w:lineRule="auto"/>
      <w:ind w:right="0" w:hanging="360"/>
      <w:jc w:val="both"/>
    </w:pPr>
    <w:rPr>
      <w:rFonts w:ascii="Courier" w:eastAsia="Times New Roman" w:hAnsi="Courier" w:cs="David"/>
      <w:snapToGrid w:val="0"/>
      <w:sz w:val="24"/>
      <w:szCs w:val="24"/>
      <w:lang w:eastAsia="he-IL"/>
    </w:rPr>
  </w:style>
  <w:style w:type="paragraph" w:customStyle="1" w:styleId="-30">
    <w:name w:val="פיסקה-3"/>
    <w:basedOn w:val="a9"/>
    <w:rsid w:val="00A341A2"/>
    <w:pPr>
      <w:spacing w:after="0" w:line="360" w:lineRule="auto"/>
      <w:ind w:left="964" w:right="964"/>
      <w:jc w:val="both"/>
    </w:pPr>
    <w:rPr>
      <w:rFonts w:ascii="Times New Roman" w:eastAsia="Times New Roman" w:hAnsi="Times New Roman" w:cs="David"/>
      <w:sz w:val="24"/>
      <w:szCs w:val="24"/>
      <w:lang w:eastAsia="he-IL"/>
    </w:rPr>
  </w:style>
  <w:style w:type="paragraph" w:styleId="2f8">
    <w:name w:val="List Bullet 2"/>
    <w:basedOn w:val="a9"/>
    <w:autoRedefine/>
    <w:rsid w:val="00A341A2"/>
    <w:pPr>
      <w:spacing w:before="60" w:after="0" w:line="360" w:lineRule="auto"/>
      <w:ind w:left="720" w:right="720"/>
      <w:jc w:val="both"/>
    </w:pPr>
    <w:rPr>
      <w:rFonts w:ascii="Times New Roman" w:eastAsia="Times New Roman" w:hAnsi="Times New Roman" w:cs="David"/>
      <w:smallCaps/>
      <w:sz w:val="20"/>
      <w:szCs w:val="24"/>
      <w:lang w:eastAsia="he-IL"/>
    </w:rPr>
  </w:style>
  <w:style w:type="paragraph" w:customStyle="1" w:styleId="N">
    <w:name w:val="N"/>
    <w:basedOn w:val="a9"/>
    <w:rsid w:val="00A341A2"/>
    <w:pPr>
      <w:spacing w:after="0" w:line="360" w:lineRule="auto"/>
      <w:jc w:val="both"/>
    </w:pPr>
    <w:rPr>
      <w:rFonts w:ascii="Tahoma" w:eastAsia="Times New Roman" w:hAnsi="Tahoma" w:cs="Tahoma"/>
      <w:sz w:val="20"/>
      <w:szCs w:val="20"/>
    </w:rPr>
  </w:style>
  <w:style w:type="paragraph" w:customStyle="1" w:styleId="3f3">
    <w:name w:val="פסקה3"/>
    <w:basedOn w:val="a9"/>
    <w:rsid w:val="00A341A2"/>
    <w:pPr>
      <w:spacing w:after="0" w:line="240" w:lineRule="auto"/>
      <w:ind w:right="907"/>
      <w:jc w:val="both"/>
    </w:pPr>
    <w:rPr>
      <w:rFonts w:ascii="Tahoma" w:eastAsia="Times New Roman" w:hAnsi="Tahoma" w:cs="Tahoma"/>
      <w:noProof/>
      <w:sz w:val="20"/>
      <w:szCs w:val="20"/>
      <w:lang w:eastAsia="he-IL"/>
    </w:rPr>
  </w:style>
  <w:style w:type="paragraph" w:customStyle="1" w:styleId="34">
    <w:name w:val="איזומטיק רמה 3"/>
    <w:basedOn w:val="a9"/>
    <w:rsid w:val="00A341A2"/>
    <w:pPr>
      <w:numPr>
        <w:ilvl w:val="2"/>
        <w:numId w:val="27"/>
      </w:numPr>
      <w:spacing w:after="0" w:line="360" w:lineRule="auto"/>
      <w:ind w:right="360"/>
    </w:pPr>
    <w:rPr>
      <w:rFonts w:ascii="Lucida Console" w:eastAsia="Times New Roman" w:hAnsi="Lucida Console" w:cs="David"/>
      <w:b/>
      <w:bCs/>
      <w:sz w:val="28"/>
      <w:szCs w:val="28"/>
      <w:u w:val="single"/>
      <w:lang w:eastAsia="he-IL"/>
    </w:rPr>
  </w:style>
  <w:style w:type="paragraph" w:customStyle="1" w:styleId="1ffb">
    <w:name w:val="פסקה 1"/>
    <w:basedOn w:val="a9"/>
    <w:rsid w:val="00A341A2"/>
    <w:pPr>
      <w:spacing w:after="0" w:line="240" w:lineRule="auto"/>
      <w:jc w:val="both"/>
    </w:pPr>
    <w:rPr>
      <w:rFonts w:ascii="Tahoma" w:eastAsia="Times New Roman" w:hAnsi="Tahoma" w:cs="Tahoma"/>
    </w:rPr>
  </w:style>
  <w:style w:type="paragraph" w:customStyle="1" w:styleId="normal20">
    <w:name w:val="normal2"/>
    <w:basedOn w:val="aff4"/>
    <w:rsid w:val="00A341A2"/>
    <w:pPr>
      <w:spacing w:before="120"/>
      <w:ind w:left="793"/>
      <w:jc w:val="both"/>
    </w:pPr>
    <w:rPr>
      <w:sz w:val="20"/>
      <w:szCs w:val="24"/>
    </w:rPr>
  </w:style>
  <w:style w:type="paragraph" w:customStyle="1" w:styleId="NormalParH">
    <w:name w:val="NormalParH"/>
    <w:rsid w:val="00A341A2"/>
    <w:pPr>
      <w:bidi/>
      <w:spacing w:after="0" w:line="240" w:lineRule="auto"/>
    </w:pPr>
    <w:rPr>
      <w:rFonts w:ascii="Courier New" w:eastAsia="Times New Roman" w:hAnsi="Courier New" w:cs="Miriam"/>
      <w:sz w:val="24"/>
      <w:szCs w:val="24"/>
    </w:rPr>
  </w:style>
  <w:style w:type="paragraph" w:customStyle="1" w:styleId="section">
    <w:name w:val="section"/>
    <w:basedOn w:val="NormalParH"/>
    <w:rsid w:val="00A341A2"/>
    <w:pPr>
      <w:tabs>
        <w:tab w:val="left" w:pos="397"/>
      </w:tabs>
      <w:ind w:left="397" w:right="397" w:hanging="397"/>
      <w:jc w:val="both"/>
    </w:pPr>
  </w:style>
  <w:style w:type="paragraph" w:customStyle="1" w:styleId="subsection">
    <w:name w:val="subsection"/>
    <w:basedOn w:val="section"/>
    <w:rsid w:val="00A341A2"/>
    <w:pPr>
      <w:tabs>
        <w:tab w:val="left" w:pos="794"/>
      </w:tabs>
      <w:ind w:left="794" w:right="794" w:hanging="794"/>
    </w:pPr>
  </w:style>
  <w:style w:type="character" w:customStyle="1" w:styleId="1-1">
    <w:name w:val="כותרת 1 - על"/>
    <w:rsid w:val="00A341A2"/>
    <w:rPr>
      <w:rFonts w:cs="David"/>
      <w:szCs w:val="144"/>
    </w:rPr>
  </w:style>
  <w:style w:type="paragraph" w:customStyle="1" w:styleId="8100">
    <w:name w:val="סגנון כותרת 8 + (עברית ושפות אחרות) ‏10 נק'"/>
    <w:basedOn w:val="8"/>
    <w:rsid w:val="00A341A2"/>
    <w:pPr>
      <w:keepLines w:val="0"/>
      <w:tabs>
        <w:tab w:val="left" w:pos="4338"/>
      </w:tabs>
      <w:spacing w:before="120" w:after="120"/>
      <w:ind w:right="-125"/>
    </w:pPr>
    <w:rPr>
      <w:rFonts w:ascii="Times New Roman" w:eastAsia="Times New Roman" w:hAnsi="Times New Roman" w:cs="David"/>
      <w:bCs/>
      <w:snapToGrid w:val="0"/>
      <w:color w:val="auto"/>
      <w:szCs w:val="144"/>
      <w:lang w:eastAsia="he-IL"/>
    </w:rPr>
  </w:style>
  <w:style w:type="paragraph" w:customStyle="1" w:styleId="afffffffc">
    <w:name w:val="שורה"/>
    <w:basedOn w:val="a9"/>
    <w:rsid w:val="00A341A2"/>
    <w:pPr>
      <w:widowControl w:val="0"/>
      <w:spacing w:after="0" w:line="360" w:lineRule="auto"/>
      <w:ind w:left="1275" w:right="360"/>
    </w:pPr>
    <w:rPr>
      <w:rFonts w:ascii="Times New Roman" w:eastAsia="Times New Roman" w:hAnsi="Times New Roman" w:cs="David"/>
      <w:sz w:val="20"/>
      <w:szCs w:val="24"/>
      <w:u w:val="single"/>
    </w:rPr>
  </w:style>
  <w:style w:type="paragraph" w:customStyle="1" w:styleId="afffffffd">
    <w:name w:val="תת שורה"/>
    <w:basedOn w:val="a9"/>
    <w:link w:val="afffffffe"/>
    <w:rsid w:val="00A341A2"/>
    <w:pPr>
      <w:widowControl w:val="0"/>
      <w:spacing w:after="0" w:line="360" w:lineRule="auto"/>
      <w:ind w:left="1275" w:right="360"/>
      <w:jc w:val="both"/>
    </w:pPr>
    <w:rPr>
      <w:rFonts w:ascii="Times New Roman" w:eastAsia="Times New Roman" w:hAnsi="Times New Roman" w:cs="David"/>
      <w:sz w:val="20"/>
      <w:szCs w:val="24"/>
    </w:rPr>
  </w:style>
  <w:style w:type="character" w:customStyle="1" w:styleId="afffffffe">
    <w:name w:val="תת שורה תו"/>
    <w:link w:val="afffffffd"/>
    <w:rsid w:val="00A341A2"/>
    <w:rPr>
      <w:rFonts w:ascii="Times New Roman" w:eastAsia="Times New Roman" w:hAnsi="Times New Roman" w:cs="David"/>
      <w:sz w:val="20"/>
      <w:szCs w:val="24"/>
    </w:rPr>
  </w:style>
  <w:style w:type="paragraph" w:customStyle="1" w:styleId="1ffc">
    <w:name w:val="כותרת רמת 1"/>
    <w:basedOn w:val="a9"/>
    <w:rsid w:val="00A341A2"/>
    <w:pPr>
      <w:tabs>
        <w:tab w:val="left" w:pos="283"/>
      </w:tabs>
      <w:spacing w:after="0" w:line="360" w:lineRule="auto"/>
      <w:ind w:right="480"/>
    </w:pPr>
    <w:rPr>
      <w:rFonts w:ascii="Times New Roman" w:eastAsia="Times New Roman" w:hAnsi="Times New Roman" w:cs="David"/>
      <w:sz w:val="24"/>
      <w:szCs w:val="24"/>
    </w:rPr>
  </w:style>
  <w:style w:type="table" w:styleId="82">
    <w:name w:val="Table Grid 8"/>
    <w:basedOn w:val="ab"/>
    <w:rsid w:val="00A341A2"/>
    <w:pPr>
      <w:bidi/>
      <w:spacing w:after="0" w:line="240" w:lineRule="auto"/>
    </w:pPr>
    <w:rPr>
      <w:rFonts w:ascii="Times New Roman" w:eastAsia="Times New Roman" w:hAnsi="Times New Roman" w:cs="Miriam"/>
      <w:sz w:val="20"/>
      <w:szCs w:val="20"/>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character" w:customStyle="1" w:styleId="stahalic0">
    <w:name w:val="stahalic תו"/>
    <w:link w:val="stahalic"/>
    <w:rsid w:val="00A341A2"/>
    <w:rPr>
      <w:rFonts w:ascii="Courier" w:eastAsia="Times New Roman" w:hAnsi="Courier" w:cs="David"/>
      <w:snapToGrid w:val="0"/>
      <w:sz w:val="24"/>
      <w:szCs w:val="24"/>
      <w:lang w:eastAsia="he-IL"/>
    </w:rPr>
  </w:style>
  <w:style w:type="character" w:customStyle="1" w:styleId="aaaa0">
    <w:name w:val="aaaa תו"/>
    <w:basedOn w:val="stahalic0"/>
    <w:link w:val="aaaa"/>
    <w:rsid w:val="00A341A2"/>
    <w:rPr>
      <w:rFonts w:ascii="Courier" w:eastAsia="Times New Roman" w:hAnsi="Courier" w:cs="David"/>
      <w:snapToGrid w:val="0"/>
      <w:sz w:val="24"/>
      <w:szCs w:val="24"/>
      <w:lang w:eastAsia="he-IL"/>
    </w:rPr>
  </w:style>
  <w:style w:type="paragraph" w:customStyle="1" w:styleId="affffffff">
    <w:name w:val="רמה אחת אחרי כותרת"/>
    <w:basedOn w:val="14"/>
    <w:rsid w:val="00A341A2"/>
    <w:pPr>
      <w:keepNext w:val="0"/>
      <w:tabs>
        <w:tab w:val="num" w:pos="792"/>
      </w:tabs>
      <w:spacing w:line="360" w:lineRule="auto"/>
      <w:ind w:left="792" w:right="480" w:hanging="432"/>
      <w:jc w:val="left"/>
    </w:pPr>
    <w:rPr>
      <w:b w:val="0"/>
      <w:szCs w:val="24"/>
    </w:rPr>
  </w:style>
  <w:style w:type="paragraph" w:customStyle="1" w:styleId="affffffff0">
    <w:name w:val="פסקה"/>
    <w:basedOn w:val="a9"/>
    <w:rsid w:val="00A341A2"/>
    <w:pPr>
      <w:spacing w:after="120" w:line="360" w:lineRule="auto"/>
      <w:ind w:left="368"/>
      <w:jc w:val="both"/>
    </w:pPr>
    <w:rPr>
      <w:rFonts w:ascii="Times New Roman" w:eastAsia="Times New Roman" w:hAnsi="Times New Roman" w:cs="David"/>
      <w:sz w:val="24"/>
      <w:szCs w:val="24"/>
    </w:rPr>
  </w:style>
  <w:style w:type="paragraph" w:customStyle="1" w:styleId="Char7">
    <w:name w:val="תו Char תו"/>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CharChar4">
    <w:name w:val="Char תו Char תו"/>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RonnyBase">
    <w:name w:val="RonnyBase"/>
    <w:rsid w:val="00A341A2"/>
    <w:pPr>
      <w:keepLines/>
      <w:bidi/>
      <w:spacing w:before="120" w:after="0" w:line="240" w:lineRule="auto"/>
      <w:jc w:val="both"/>
    </w:pPr>
    <w:rPr>
      <w:rFonts w:ascii="Times New Roman" w:eastAsia="Times New Roman" w:hAnsi="Times New Roman" w:cs="David"/>
    </w:rPr>
  </w:style>
  <w:style w:type="character" w:customStyle="1" w:styleId="BalloonTextChar2">
    <w:name w:val="Balloon Text Char2"/>
    <w:basedOn w:val="aa"/>
    <w:rsid w:val="00A341A2"/>
    <w:rPr>
      <w:rFonts w:ascii="Tahoma" w:hAnsi="Tahoma" w:cs="Tahoma"/>
      <w:sz w:val="16"/>
      <w:szCs w:val="16"/>
    </w:rPr>
  </w:style>
  <w:style w:type="character" w:customStyle="1" w:styleId="BodyTextChar1">
    <w:name w:val="Body Text Char1"/>
    <w:aliases w:val="Body Text Char Char"/>
    <w:basedOn w:val="aa"/>
    <w:rsid w:val="00A341A2"/>
    <w:rPr>
      <w:rFonts w:cs="David"/>
      <w:sz w:val="16"/>
      <w:szCs w:val="26"/>
      <w:lang w:eastAsia="he-IL"/>
    </w:rPr>
  </w:style>
  <w:style w:type="character" w:customStyle="1" w:styleId="FooterChar1">
    <w:name w:val="Footer Char1"/>
    <w:basedOn w:val="aa"/>
    <w:uiPriority w:val="99"/>
    <w:rsid w:val="00A341A2"/>
    <w:rPr>
      <w:rFonts w:cs="David"/>
      <w:sz w:val="24"/>
      <w:szCs w:val="24"/>
    </w:rPr>
  </w:style>
  <w:style w:type="paragraph" w:customStyle="1" w:styleId="2f9">
    <w:name w:val="גוף טקסט2"/>
    <w:basedOn w:val="a9"/>
    <w:rsid w:val="00A341A2"/>
    <w:pPr>
      <w:widowControl w:val="0"/>
      <w:shd w:val="clear" w:color="auto" w:fill="FFFFFF"/>
      <w:spacing w:before="120" w:after="0" w:line="226" w:lineRule="exact"/>
      <w:ind w:hanging="520"/>
    </w:pPr>
    <w:rPr>
      <w:rFonts w:ascii="David" w:eastAsia="David" w:hAnsi="David" w:cs="David"/>
      <w:color w:val="000000"/>
      <w:sz w:val="21"/>
      <w:szCs w:val="21"/>
      <w:lang w:val="he-IL" w:eastAsia="he-IL"/>
    </w:rPr>
  </w:style>
  <w:style w:type="character" w:customStyle="1" w:styleId="affffffff1">
    <w:name w:val="תואר תו"/>
    <w:rsid w:val="00A341A2"/>
    <w:rPr>
      <w:rFonts w:cs="David"/>
      <w:sz w:val="32"/>
      <w:szCs w:val="32"/>
      <w:lang w:eastAsia="he-IL"/>
    </w:rPr>
  </w:style>
  <w:style w:type="paragraph" w:customStyle="1" w:styleId="BodyText0">
    <w:name w:val="BodyText"/>
    <w:basedOn w:val="a9"/>
    <w:rsid w:val="00A341A2"/>
    <w:pPr>
      <w:spacing w:after="240" w:line="240" w:lineRule="auto"/>
    </w:pPr>
    <w:rPr>
      <w:rFonts w:ascii="Times New Roman" w:eastAsia="Times New Roman" w:hAnsi="Times New Roman" w:cs="David"/>
      <w:sz w:val="24"/>
      <w:szCs w:val="24"/>
    </w:rPr>
  </w:style>
  <w:style w:type="paragraph" w:customStyle="1" w:styleId="1ffd">
    <w:name w:val="תלויה1"/>
    <w:basedOn w:val="14"/>
    <w:rsid w:val="00A341A2"/>
    <w:pPr>
      <w:keepNext w:val="0"/>
      <w:tabs>
        <w:tab w:val="left" w:pos="624"/>
      </w:tabs>
      <w:spacing w:after="240"/>
      <w:ind w:left="624" w:right="624" w:hanging="624"/>
      <w:jc w:val="both"/>
      <w:outlineLvl w:val="9"/>
    </w:pPr>
    <w:rPr>
      <w:b w:val="0"/>
      <w:bCs w:val="0"/>
      <w:szCs w:val="24"/>
    </w:rPr>
  </w:style>
  <w:style w:type="paragraph" w:customStyle="1" w:styleId="2fa">
    <w:name w:val="תלויה2"/>
    <w:basedOn w:val="24"/>
    <w:rsid w:val="00A341A2"/>
    <w:pPr>
      <w:keepNext w:val="0"/>
      <w:spacing w:after="240"/>
      <w:ind w:left="624" w:right="624" w:hanging="624"/>
      <w:outlineLvl w:val="9"/>
    </w:pPr>
    <w:rPr>
      <w:b w:val="0"/>
      <w:bCs w:val="0"/>
      <w:szCs w:val="24"/>
    </w:rPr>
  </w:style>
  <w:style w:type="paragraph" w:customStyle="1" w:styleId="3f4">
    <w:name w:val="תלויה3"/>
    <w:basedOn w:val="35"/>
    <w:rsid w:val="00A341A2"/>
    <w:pPr>
      <w:keepNext w:val="0"/>
      <w:keepLines w:val="0"/>
      <w:tabs>
        <w:tab w:val="left" w:pos="2381"/>
      </w:tabs>
      <w:spacing w:before="0" w:after="240"/>
      <w:ind w:left="2382" w:right="2382" w:hanging="964"/>
      <w:jc w:val="both"/>
      <w:outlineLvl w:val="9"/>
    </w:pPr>
    <w:rPr>
      <w:rFonts w:ascii="Times New Roman" w:eastAsia="Times New Roman" w:hAnsi="Times New Roman" w:cs="David"/>
      <w:b w:val="0"/>
      <w:bCs w:val="0"/>
      <w:color w:val="auto"/>
      <w:szCs w:val="24"/>
    </w:rPr>
  </w:style>
  <w:style w:type="paragraph" w:customStyle="1" w:styleId="4a">
    <w:name w:val="תלויה4"/>
    <w:basedOn w:val="43"/>
    <w:rsid w:val="00A341A2"/>
    <w:pPr>
      <w:keepNext w:val="0"/>
      <w:keepLines w:val="0"/>
      <w:tabs>
        <w:tab w:val="left" w:pos="2381"/>
      </w:tabs>
      <w:spacing w:before="0" w:after="240"/>
      <w:ind w:left="3516" w:right="3516" w:hanging="1134"/>
      <w:jc w:val="both"/>
      <w:outlineLvl w:val="9"/>
    </w:pPr>
    <w:rPr>
      <w:rFonts w:ascii="Times New Roman" w:eastAsia="Times New Roman" w:hAnsi="Times New Roman" w:cs="David"/>
      <w:b w:val="0"/>
      <w:bCs w:val="0"/>
      <w:i w:val="0"/>
      <w:iCs w:val="0"/>
      <w:color w:val="auto"/>
      <w:szCs w:val="24"/>
    </w:rPr>
  </w:style>
  <w:style w:type="paragraph" w:customStyle="1" w:styleId="57">
    <w:name w:val="תלויה5"/>
    <w:basedOn w:val="51"/>
    <w:rsid w:val="00A341A2"/>
    <w:pPr>
      <w:keepNext w:val="0"/>
      <w:keepLines w:val="0"/>
      <w:tabs>
        <w:tab w:val="left" w:pos="2381"/>
        <w:tab w:val="left" w:pos="4820"/>
      </w:tabs>
      <w:spacing w:before="0" w:after="240"/>
      <w:ind w:left="4819" w:right="4819" w:hanging="1304"/>
      <w:jc w:val="both"/>
      <w:outlineLvl w:val="9"/>
    </w:pPr>
    <w:rPr>
      <w:rFonts w:ascii="Times New Roman" w:eastAsia="Times New Roman" w:hAnsi="Times New Roman" w:cs="David"/>
      <w:color w:val="auto"/>
      <w:szCs w:val="24"/>
    </w:rPr>
  </w:style>
  <w:style w:type="paragraph" w:customStyle="1" w:styleId="BulletList">
    <w:name w:val="Bullet List"/>
    <w:basedOn w:val="a9"/>
    <w:rsid w:val="00A341A2"/>
    <w:pPr>
      <w:numPr>
        <w:numId w:val="28"/>
      </w:numPr>
      <w:spacing w:before="120" w:after="0" w:line="320" w:lineRule="exact"/>
      <w:ind w:hanging="340"/>
      <w:jc w:val="both"/>
    </w:pPr>
    <w:rPr>
      <w:rFonts w:ascii="Times New Roman" w:eastAsia="Times New Roman" w:hAnsi="Times New Roman" w:cs="David"/>
      <w:szCs w:val="24"/>
      <w:lang w:eastAsia="he-IL"/>
    </w:rPr>
  </w:style>
  <w:style w:type="paragraph" w:customStyle="1" w:styleId="StyleHeading3Complex12pt">
    <w:name w:val="Style Heading 3 + (Complex) 12 pt"/>
    <w:basedOn w:val="35"/>
    <w:link w:val="StyleHeading3Complex12ptChar"/>
    <w:rsid w:val="00A341A2"/>
    <w:pPr>
      <w:keepLines w:val="0"/>
      <w:spacing w:before="240" w:after="120" w:line="320" w:lineRule="exact"/>
      <w:jc w:val="both"/>
    </w:pPr>
    <w:rPr>
      <w:rFonts w:ascii="Times New Roman" w:eastAsia="Times New Roman" w:hAnsi="Times New Roman" w:cs="David"/>
      <w:smallCaps/>
      <w:color w:val="auto"/>
      <w:spacing w:val="24"/>
      <w:szCs w:val="24"/>
      <w:lang w:eastAsia="he-IL"/>
    </w:rPr>
  </w:style>
  <w:style w:type="character" w:customStyle="1" w:styleId="StyleHeading3Complex12ptChar">
    <w:name w:val="Style Heading 3 + (Complex) 12 pt Char"/>
    <w:link w:val="StyleHeading3Complex12pt"/>
    <w:locked/>
    <w:rsid w:val="00A341A2"/>
    <w:rPr>
      <w:rFonts w:ascii="Times New Roman" w:eastAsia="Times New Roman" w:hAnsi="Times New Roman" w:cs="David"/>
      <w:b/>
      <w:bCs/>
      <w:smallCaps/>
      <w:spacing w:val="24"/>
      <w:sz w:val="24"/>
      <w:szCs w:val="24"/>
      <w:lang w:eastAsia="he-IL"/>
    </w:rPr>
  </w:style>
  <w:style w:type="paragraph" w:customStyle="1" w:styleId="N2">
    <w:name w:val="N2"/>
    <w:basedOn w:val="a9"/>
    <w:rsid w:val="00A341A2"/>
    <w:pPr>
      <w:overflowPunct w:val="0"/>
      <w:autoSpaceDE w:val="0"/>
      <w:autoSpaceDN w:val="0"/>
      <w:adjustRightInd w:val="0"/>
      <w:spacing w:after="120" w:line="360" w:lineRule="atLeast"/>
      <w:ind w:left="851"/>
      <w:jc w:val="both"/>
      <w:textAlignment w:val="baseline"/>
    </w:pPr>
    <w:rPr>
      <w:rFonts w:ascii="Times New Roman" w:eastAsia="Times New Roman" w:hAnsi="Times New Roman" w:cs="David"/>
      <w:sz w:val="20"/>
      <w:szCs w:val="24"/>
      <w:lang w:eastAsia="he-IL"/>
    </w:rPr>
  </w:style>
  <w:style w:type="paragraph" w:customStyle="1" w:styleId="N-1">
    <w:name w:val="N-1"/>
    <w:basedOn w:val="a9"/>
    <w:link w:val="N-10"/>
    <w:rsid w:val="00A341A2"/>
    <w:pPr>
      <w:snapToGrid w:val="0"/>
      <w:spacing w:after="0" w:line="240" w:lineRule="auto"/>
      <w:ind w:left="567"/>
    </w:pPr>
    <w:rPr>
      <w:rFonts w:ascii="Times New Roman" w:eastAsia="Times New Roman" w:hAnsi="Times New Roman" w:cs="David"/>
      <w:spacing w:val="10"/>
      <w:sz w:val="20"/>
      <w:szCs w:val="24"/>
      <w:lang w:eastAsia="he-IL"/>
    </w:rPr>
  </w:style>
  <w:style w:type="character" w:customStyle="1" w:styleId="N-10">
    <w:name w:val="N-1 תו"/>
    <w:link w:val="N-1"/>
    <w:rsid w:val="00A341A2"/>
    <w:rPr>
      <w:rFonts w:ascii="Times New Roman" w:eastAsia="Times New Roman" w:hAnsi="Times New Roman" w:cs="David"/>
      <w:spacing w:val="10"/>
      <w:sz w:val="20"/>
      <w:szCs w:val="24"/>
      <w:lang w:eastAsia="he-IL"/>
    </w:rPr>
  </w:style>
  <w:style w:type="character" w:customStyle="1" w:styleId="AlphaList20">
    <w:name w:val="Alpha List 2 תו"/>
    <w:link w:val="AlphaList2"/>
    <w:locked/>
    <w:rsid w:val="00A341A2"/>
    <w:rPr>
      <w:rFonts w:ascii="Times New Roman" w:eastAsia="Times New Roman" w:hAnsi="Times New Roman" w:cs="David"/>
      <w:szCs w:val="24"/>
      <w:lang w:eastAsia="he-IL"/>
    </w:rPr>
  </w:style>
  <w:style w:type="paragraph" w:customStyle="1" w:styleId="Style9">
    <w:name w:val="Style9"/>
    <w:basedOn w:val="a9"/>
    <w:uiPriority w:val="99"/>
    <w:rsid w:val="00A341A2"/>
    <w:pPr>
      <w:widowControl w:val="0"/>
      <w:autoSpaceDE w:val="0"/>
      <w:autoSpaceDN w:val="0"/>
      <w:bidi w:val="0"/>
      <w:adjustRightInd w:val="0"/>
      <w:spacing w:after="0" w:line="240" w:lineRule="auto"/>
    </w:pPr>
    <w:rPr>
      <w:rFonts w:ascii="David" w:eastAsia="Times New Roman" w:hAnsi="Calibri" w:cs="David"/>
      <w:sz w:val="24"/>
      <w:szCs w:val="24"/>
    </w:rPr>
  </w:style>
  <w:style w:type="paragraph" w:customStyle="1" w:styleId="Style24">
    <w:name w:val="Style24"/>
    <w:basedOn w:val="a9"/>
    <w:uiPriority w:val="99"/>
    <w:rsid w:val="00A341A2"/>
    <w:pPr>
      <w:widowControl w:val="0"/>
      <w:autoSpaceDE w:val="0"/>
      <w:autoSpaceDN w:val="0"/>
      <w:bidi w:val="0"/>
      <w:adjustRightInd w:val="0"/>
      <w:spacing w:after="0" w:line="240" w:lineRule="auto"/>
    </w:pPr>
    <w:rPr>
      <w:rFonts w:ascii="David" w:eastAsia="Times New Roman" w:hAnsi="Calibri" w:cs="David"/>
      <w:sz w:val="24"/>
      <w:szCs w:val="24"/>
    </w:rPr>
  </w:style>
  <w:style w:type="paragraph" w:customStyle="1" w:styleId="Style64">
    <w:name w:val="Style64"/>
    <w:basedOn w:val="a9"/>
    <w:uiPriority w:val="99"/>
    <w:rsid w:val="00A341A2"/>
    <w:pPr>
      <w:widowControl w:val="0"/>
      <w:autoSpaceDE w:val="0"/>
      <w:autoSpaceDN w:val="0"/>
      <w:bidi w:val="0"/>
      <w:adjustRightInd w:val="0"/>
      <w:spacing w:after="0" w:line="240" w:lineRule="auto"/>
    </w:pPr>
    <w:rPr>
      <w:rFonts w:ascii="David" w:eastAsia="Times New Roman" w:hAnsi="Calibri" w:cs="David"/>
      <w:sz w:val="24"/>
      <w:szCs w:val="24"/>
    </w:rPr>
  </w:style>
  <w:style w:type="paragraph" w:customStyle="1" w:styleId="Style76">
    <w:name w:val="Style76"/>
    <w:basedOn w:val="a9"/>
    <w:uiPriority w:val="99"/>
    <w:rsid w:val="00A341A2"/>
    <w:pPr>
      <w:widowControl w:val="0"/>
      <w:autoSpaceDE w:val="0"/>
      <w:autoSpaceDN w:val="0"/>
      <w:bidi w:val="0"/>
      <w:adjustRightInd w:val="0"/>
      <w:spacing w:after="0" w:line="475" w:lineRule="exact"/>
      <w:ind w:hanging="571"/>
    </w:pPr>
    <w:rPr>
      <w:rFonts w:ascii="David" w:eastAsia="Times New Roman" w:hAnsi="Calibri" w:cs="David"/>
      <w:sz w:val="24"/>
      <w:szCs w:val="24"/>
    </w:rPr>
  </w:style>
  <w:style w:type="paragraph" w:customStyle="1" w:styleId="Style79">
    <w:name w:val="Style79"/>
    <w:basedOn w:val="a9"/>
    <w:uiPriority w:val="99"/>
    <w:rsid w:val="00A341A2"/>
    <w:pPr>
      <w:widowControl w:val="0"/>
      <w:autoSpaceDE w:val="0"/>
      <w:autoSpaceDN w:val="0"/>
      <w:bidi w:val="0"/>
      <w:adjustRightInd w:val="0"/>
      <w:spacing w:after="0" w:line="360" w:lineRule="exact"/>
      <w:ind w:hanging="562"/>
      <w:jc w:val="both"/>
    </w:pPr>
    <w:rPr>
      <w:rFonts w:ascii="David" w:eastAsia="Times New Roman" w:hAnsi="Calibri" w:cs="David"/>
      <w:sz w:val="24"/>
      <w:szCs w:val="24"/>
    </w:rPr>
  </w:style>
  <w:style w:type="character" w:customStyle="1" w:styleId="FontStyle166">
    <w:name w:val="Font Style166"/>
    <w:uiPriority w:val="99"/>
    <w:rsid w:val="00A341A2"/>
    <w:rPr>
      <w:rFonts w:ascii="Arial" w:hAnsi="Arial" w:cs="Arial"/>
      <w:i/>
      <w:iCs/>
      <w:color w:val="000000"/>
      <w:sz w:val="18"/>
      <w:szCs w:val="18"/>
      <w:lang w:bidi="he-IL"/>
    </w:rPr>
  </w:style>
  <w:style w:type="character" w:customStyle="1" w:styleId="FontStyle169">
    <w:name w:val="Font Style169"/>
    <w:uiPriority w:val="99"/>
    <w:rsid w:val="00A341A2"/>
    <w:rPr>
      <w:rFonts w:ascii="David" w:cs="David"/>
      <w:b/>
      <w:bCs/>
      <w:color w:val="000000"/>
      <w:sz w:val="20"/>
      <w:szCs w:val="20"/>
      <w:lang w:bidi="he-IL"/>
    </w:rPr>
  </w:style>
  <w:style w:type="character" w:customStyle="1" w:styleId="FontStyle175">
    <w:name w:val="Font Style175"/>
    <w:uiPriority w:val="99"/>
    <w:rsid w:val="00A341A2"/>
    <w:rPr>
      <w:rFonts w:ascii="David" w:cs="David"/>
      <w:color w:val="000000"/>
      <w:sz w:val="20"/>
      <w:szCs w:val="20"/>
      <w:lang w:bidi="he-IL"/>
    </w:rPr>
  </w:style>
  <w:style w:type="character" w:customStyle="1" w:styleId="FontStyle177">
    <w:name w:val="Font Style177"/>
    <w:uiPriority w:val="99"/>
    <w:rsid w:val="00A341A2"/>
    <w:rPr>
      <w:rFonts w:ascii="Times New Roman" w:hAnsi="Times New Roman" w:cs="Times New Roman"/>
      <w:color w:val="000000"/>
      <w:sz w:val="30"/>
      <w:szCs w:val="30"/>
      <w:lang w:bidi="he-IL"/>
    </w:rPr>
  </w:style>
  <w:style w:type="character" w:customStyle="1" w:styleId="FontStyle178">
    <w:name w:val="Font Style178"/>
    <w:uiPriority w:val="99"/>
    <w:rsid w:val="00A341A2"/>
    <w:rPr>
      <w:rFonts w:ascii="Arial" w:hAnsi="Arial" w:cs="Arial"/>
      <w:color w:val="000000"/>
      <w:sz w:val="18"/>
      <w:szCs w:val="18"/>
      <w:lang w:bidi="he-IL"/>
    </w:rPr>
  </w:style>
  <w:style w:type="paragraph" w:customStyle="1" w:styleId="Base">
    <w:name w:val="Base"/>
    <w:link w:val="Base0"/>
    <w:rsid w:val="00A341A2"/>
    <w:pPr>
      <w:bidi/>
      <w:spacing w:before="120" w:after="0" w:line="320" w:lineRule="exact"/>
      <w:jc w:val="both"/>
    </w:pPr>
    <w:rPr>
      <w:rFonts w:ascii="Times New Roman" w:eastAsia="Times New Roman" w:hAnsi="Times New Roman" w:cs="David"/>
      <w:szCs w:val="24"/>
      <w:lang w:eastAsia="he-IL"/>
    </w:rPr>
  </w:style>
  <w:style w:type="paragraph" w:customStyle="1" w:styleId="AlphaList0">
    <w:name w:val="Alpha List 0"/>
    <w:basedOn w:val="Base"/>
    <w:rsid w:val="00A341A2"/>
    <w:pPr>
      <w:numPr>
        <w:numId w:val="32"/>
      </w:numPr>
      <w:tabs>
        <w:tab w:val="clear" w:pos="357"/>
        <w:tab w:val="num" w:pos="397"/>
        <w:tab w:val="num" w:pos="540"/>
      </w:tabs>
      <w:ind w:left="720" w:hanging="360"/>
    </w:pPr>
  </w:style>
  <w:style w:type="paragraph" w:customStyle="1" w:styleId="AlphaList3">
    <w:name w:val="Alpha List 3"/>
    <w:basedOn w:val="Base"/>
    <w:link w:val="AlphaList30"/>
    <w:rsid w:val="00A341A2"/>
    <w:pPr>
      <w:numPr>
        <w:numId w:val="33"/>
      </w:numPr>
    </w:pPr>
  </w:style>
  <w:style w:type="paragraph" w:customStyle="1" w:styleId="AlphaList4">
    <w:name w:val="Alpha List 4"/>
    <w:basedOn w:val="Base"/>
    <w:qFormat/>
    <w:rsid w:val="00A341A2"/>
    <w:pPr>
      <w:numPr>
        <w:numId w:val="34"/>
      </w:numPr>
      <w:tabs>
        <w:tab w:val="clear" w:pos="1854"/>
        <w:tab w:val="num" w:pos="720"/>
        <w:tab w:val="num" w:pos="1008"/>
      </w:tabs>
      <w:ind w:left="288" w:right="720" w:firstLine="0"/>
    </w:pPr>
  </w:style>
  <w:style w:type="paragraph" w:customStyle="1" w:styleId="BulletList0">
    <w:name w:val="Bullet List 0"/>
    <w:basedOn w:val="Base"/>
    <w:rsid w:val="00A341A2"/>
    <w:pPr>
      <w:tabs>
        <w:tab w:val="num" w:pos="757"/>
      </w:tabs>
      <w:ind w:left="757" w:hanging="397"/>
    </w:pPr>
  </w:style>
  <w:style w:type="paragraph" w:customStyle="1" w:styleId="BulletList1">
    <w:name w:val="Bullet List 1"/>
    <w:basedOn w:val="Base"/>
    <w:link w:val="BulletList1Char"/>
    <w:rsid w:val="00A341A2"/>
    <w:pPr>
      <w:numPr>
        <w:numId w:val="36"/>
      </w:numPr>
      <w:tabs>
        <w:tab w:val="clear" w:pos="720"/>
        <w:tab w:val="num" w:pos="357"/>
        <w:tab w:val="num" w:pos="567"/>
        <w:tab w:val="num" w:pos="1589"/>
      </w:tabs>
      <w:ind w:left="1589" w:right="567" w:hanging="397"/>
    </w:pPr>
  </w:style>
  <w:style w:type="paragraph" w:customStyle="1" w:styleId="BulletList2">
    <w:name w:val="Bullet List 2"/>
    <w:basedOn w:val="Base"/>
    <w:link w:val="BulletList2Char"/>
    <w:rsid w:val="00A341A2"/>
    <w:pPr>
      <w:numPr>
        <w:numId w:val="37"/>
      </w:numPr>
      <w:tabs>
        <w:tab w:val="clear" w:pos="1083"/>
        <w:tab w:val="num" w:pos="0"/>
        <w:tab w:val="num" w:pos="387"/>
        <w:tab w:val="num" w:pos="1440"/>
      </w:tabs>
      <w:ind w:left="720" w:hanging="360"/>
    </w:pPr>
  </w:style>
  <w:style w:type="paragraph" w:customStyle="1" w:styleId="BulletList3">
    <w:name w:val="Bullet List 3"/>
    <w:basedOn w:val="Base"/>
    <w:link w:val="BulletList30"/>
    <w:rsid w:val="00A341A2"/>
    <w:pPr>
      <w:numPr>
        <w:numId w:val="38"/>
      </w:numPr>
      <w:tabs>
        <w:tab w:val="clear" w:pos="1440"/>
        <w:tab w:val="num" w:pos="567"/>
        <w:tab w:val="num" w:pos="720"/>
        <w:tab w:val="num" w:pos="1467"/>
        <w:tab w:val="num" w:pos="1854"/>
      </w:tabs>
      <w:ind w:left="1467" w:right="567" w:hanging="567"/>
    </w:pPr>
  </w:style>
  <w:style w:type="paragraph" w:customStyle="1" w:styleId="BulletList4">
    <w:name w:val="Bullet List 4"/>
    <w:basedOn w:val="Base"/>
    <w:rsid w:val="00A341A2"/>
    <w:pPr>
      <w:numPr>
        <w:numId w:val="39"/>
      </w:numPr>
      <w:tabs>
        <w:tab w:val="clear" w:pos="1854"/>
        <w:tab w:val="num" w:pos="567"/>
        <w:tab w:val="num" w:pos="720"/>
      </w:tabs>
      <w:ind w:left="1002" w:right="567" w:hanging="360"/>
    </w:pPr>
  </w:style>
  <w:style w:type="paragraph" w:customStyle="1" w:styleId="BulletList5">
    <w:name w:val="Bullet List 5"/>
    <w:basedOn w:val="Base"/>
    <w:qFormat/>
    <w:rsid w:val="00A341A2"/>
    <w:pPr>
      <w:numPr>
        <w:numId w:val="40"/>
      </w:numPr>
      <w:tabs>
        <w:tab w:val="clear" w:pos="2211"/>
        <w:tab w:val="num" w:pos="360"/>
        <w:tab w:val="num" w:pos="567"/>
        <w:tab w:val="num" w:pos="720"/>
      </w:tabs>
      <w:ind w:left="360" w:right="720" w:hanging="360"/>
    </w:pPr>
  </w:style>
  <w:style w:type="paragraph" w:customStyle="1" w:styleId="DocTitle">
    <w:name w:val="Doc Title"/>
    <w:basedOn w:val="Base"/>
    <w:next w:val="Para1"/>
    <w:rsid w:val="00A341A2"/>
    <w:pPr>
      <w:spacing w:before="360" w:after="480" w:line="480" w:lineRule="exact"/>
      <w:jc w:val="center"/>
    </w:pPr>
    <w:rPr>
      <w:b/>
      <w:bCs/>
      <w:caps/>
      <w:spacing w:val="40"/>
      <w:kern w:val="48"/>
      <w:sz w:val="48"/>
      <w:szCs w:val="52"/>
    </w:rPr>
  </w:style>
  <w:style w:type="paragraph" w:customStyle="1" w:styleId="Draft">
    <w:name w:val="Draft"/>
    <w:basedOn w:val="Base"/>
    <w:rsid w:val="00A341A2"/>
    <w:rPr>
      <w:rFonts w:cs="Guttman Yad"/>
      <w:i/>
    </w:rPr>
  </w:style>
  <w:style w:type="paragraph" w:customStyle="1" w:styleId="Draft1">
    <w:name w:val="Draft1"/>
    <w:basedOn w:val="Base"/>
    <w:rsid w:val="00A341A2"/>
    <w:pPr>
      <w:ind w:left="357"/>
    </w:pPr>
    <w:rPr>
      <w:rFonts w:cs="Guttman Yad"/>
      <w:i/>
    </w:rPr>
  </w:style>
  <w:style w:type="paragraph" w:customStyle="1" w:styleId="Frame2">
    <w:name w:val="Frame 2"/>
    <w:basedOn w:val="Base"/>
    <w:rsid w:val="00A341A2"/>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Graphic">
    <w:name w:val="Graphic"/>
    <w:basedOn w:val="Base"/>
    <w:rsid w:val="00A341A2"/>
    <w:pPr>
      <w:spacing w:line="240" w:lineRule="atLeast"/>
      <w:jc w:val="center"/>
    </w:pPr>
  </w:style>
  <w:style w:type="paragraph" w:customStyle="1" w:styleId="GraphicCaption">
    <w:name w:val="Graphic Caption"/>
    <w:basedOn w:val="Base"/>
    <w:rsid w:val="00A341A2"/>
    <w:pPr>
      <w:jc w:val="center"/>
    </w:pPr>
    <w:rPr>
      <w:bCs/>
    </w:rPr>
  </w:style>
  <w:style w:type="paragraph" w:customStyle="1" w:styleId="Para0">
    <w:name w:val="Para0"/>
    <w:basedOn w:val="Base"/>
    <w:rsid w:val="00A341A2"/>
  </w:style>
  <w:style w:type="paragraph" w:customStyle="1" w:styleId="ListContinue0">
    <w:name w:val="List Continue0"/>
    <w:basedOn w:val="Base"/>
    <w:rsid w:val="00A341A2"/>
    <w:pPr>
      <w:spacing w:before="0"/>
      <w:ind w:left="357"/>
      <w:contextualSpacing/>
    </w:pPr>
  </w:style>
  <w:style w:type="paragraph" w:customStyle="1" w:styleId="ListContinue1">
    <w:name w:val="List Continue1"/>
    <w:basedOn w:val="Base"/>
    <w:rsid w:val="00A341A2"/>
    <w:pPr>
      <w:spacing w:before="0"/>
      <w:ind w:left="720"/>
    </w:pPr>
  </w:style>
  <w:style w:type="paragraph" w:customStyle="1" w:styleId="ListContinue2">
    <w:name w:val="List Continue2"/>
    <w:basedOn w:val="Base"/>
    <w:link w:val="ListContinue2Char"/>
    <w:rsid w:val="00A341A2"/>
    <w:pPr>
      <w:spacing w:before="0"/>
      <w:ind w:left="1083"/>
    </w:pPr>
  </w:style>
  <w:style w:type="paragraph" w:customStyle="1" w:styleId="ListContinue3">
    <w:name w:val="List Continue3"/>
    <w:basedOn w:val="Base"/>
    <w:rsid w:val="00A341A2"/>
    <w:pPr>
      <w:spacing w:before="0"/>
      <w:ind w:left="1440"/>
    </w:pPr>
  </w:style>
  <w:style w:type="paragraph" w:customStyle="1" w:styleId="ListContinue4">
    <w:name w:val="List Continue4"/>
    <w:basedOn w:val="Base"/>
    <w:qFormat/>
    <w:rsid w:val="00A341A2"/>
    <w:pPr>
      <w:spacing w:before="0"/>
      <w:ind w:left="1854"/>
    </w:pPr>
  </w:style>
  <w:style w:type="paragraph" w:customStyle="1" w:styleId="ListContinue5">
    <w:name w:val="List Continue5"/>
    <w:basedOn w:val="Base"/>
    <w:qFormat/>
    <w:rsid w:val="00A341A2"/>
    <w:pPr>
      <w:spacing w:before="0"/>
      <w:ind w:left="2211"/>
    </w:pPr>
  </w:style>
  <w:style w:type="paragraph" w:customStyle="1" w:styleId="Para0Title">
    <w:name w:val="Para0 Title"/>
    <w:basedOn w:val="Base"/>
    <w:next w:val="Para0"/>
    <w:rsid w:val="00A341A2"/>
    <w:pPr>
      <w:spacing w:before="240"/>
    </w:pPr>
    <w:rPr>
      <w:b/>
      <w:bCs/>
    </w:rPr>
  </w:style>
  <w:style w:type="paragraph" w:customStyle="1" w:styleId="Para1Title">
    <w:name w:val="Para1 Title"/>
    <w:basedOn w:val="Base"/>
    <w:next w:val="Para1"/>
    <w:rsid w:val="00A341A2"/>
    <w:pPr>
      <w:spacing w:before="240"/>
      <w:ind w:left="357"/>
    </w:pPr>
    <w:rPr>
      <w:b/>
      <w:bCs/>
    </w:rPr>
  </w:style>
  <w:style w:type="paragraph" w:customStyle="1" w:styleId="Para2Title">
    <w:name w:val="Para2 Title"/>
    <w:basedOn w:val="Base"/>
    <w:next w:val="Para2"/>
    <w:rsid w:val="00A341A2"/>
    <w:pPr>
      <w:spacing w:before="240"/>
      <w:ind w:left="720"/>
    </w:pPr>
    <w:rPr>
      <w:b/>
      <w:bCs/>
    </w:rPr>
  </w:style>
  <w:style w:type="paragraph" w:customStyle="1" w:styleId="Para3">
    <w:name w:val="Para3"/>
    <w:basedOn w:val="Base"/>
    <w:rsid w:val="00A341A2"/>
    <w:pPr>
      <w:ind w:left="1083"/>
    </w:pPr>
  </w:style>
  <w:style w:type="paragraph" w:customStyle="1" w:styleId="Para3Title">
    <w:name w:val="Para3 Title"/>
    <w:basedOn w:val="Base"/>
    <w:next w:val="Para3"/>
    <w:rsid w:val="00A341A2"/>
    <w:pPr>
      <w:spacing w:before="240"/>
      <w:ind w:left="1083"/>
    </w:pPr>
    <w:rPr>
      <w:b/>
      <w:bCs/>
    </w:rPr>
  </w:style>
  <w:style w:type="paragraph" w:customStyle="1" w:styleId="Para4">
    <w:name w:val="Para4"/>
    <w:basedOn w:val="Base"/>
    <w:rsid w:val="00A341A2"/>
    <w:pPr>
      <w:ind w:left="1440"/>
    </w:pPr>
  </w:style>
  <w:style w:type="paragraph" w:customStyle="1" w:styleId="Para4Title">
    <w:name w:val="Para4 Title"/>
    <w:basedOn w:val="Base"/>
    <w:rsid w:val="00A341A2"/>
    <w:pPr>
      <w:spacing w:before="240"/>
      <w:ind w:left="1440"/>
    </w:pPr>
    <w:rPr>
      <w:b/>
      <w:bCs/>
    </w:rPr>
  </w:style>
  <w:style w:type="paragraph" w:customStyle="1" w:styleId="NumberList0">
    <w:name w:val="Number List 0"/>
    <w:basedOn w:val="Base"/>
    <w:rsid w:val="00A341A2"/>
    <w:pPr>
      <w:numPr>
        <w:numId w:val="41"/>
      </w:numPr>
      <w:tabs>
        <w:tab w:val="clear" w:pos="357"/>
        <w:tab w:val="num" w:pos="576"/>
        <w:tab w:val="num" w:pos="753"/>
        <w:tab w:val="num" w:pos="1083"/>
      </w:tabs>
      <w:ind w:left="720" w:right="753" w:hanging="360"/>
    </w:pPr>
  </w:style>
  <w:style w:type="paragraph" w:customStyle="1" w:styleId="NumberList1">
    <w:name w:val="Number List 1"/>
    <w:basedOn w:val="Base"/>
    <w:rsid w:val="00A341A2"/>
    <w:pPr>
      <w:numPr>
        <w:numId w:val="42"/>
      </w:numPr>
      <w:tabs>
        <w:tab w:val="clear" w:pos="720"/>
        <w:tab w:val="num" w:pos="567"/>
        <w:tab w:val="num" w:pos="1440"/>
      </w:tabs>
      <w:ind w:left="360" w:right="567" w:hanging="360"/>
    </w:pPr>
  </w:style>
  <w:style w:type="paragraph" w:customStyle="1" w:styleId="NumberList3">
    <w:name w:val="Number List 3"/>
    <w:basedOn w:val="Base"/>
    <w:rsid w:val="00A341A2"/>
    <w:pPr>
      <w:numPr>
        <w:numId w:val="56"/>
      </w:numPr>
      <w:tabs>
        <w:tab w:val="clear" w:pos="1440"/>
        <w:tab w:val="num" w:pos="720"/>
        <w:tab w:val="num" w:pos="1083"/>
      </w:tabs>
      <w:ind w:left="720" w:hanging="360"/>
    </w:pPr>
  </w:style>
  <w:style w:type="paragraph" w:customStyle="1" w:styleId="NumberList4">
    <w:name w:val="Number List 4"/>
    <w:basedOn w:val="Base"/>
    <w:qFormat/>
    <w:rsid w:val="00A341A2"/>
    <w:pPr>
      <w:numPr>
        <w:numId w:val="43"/>
      </w:numPr>
      <w:tabs>
        <w:tab w:val="clear" w:pos="1854"/>
        <w:tab w:val="num" w:pos="720"/>
      </w:tabs>
      <w:ind w:left="720" w:right="720" w:hanging="360"/>
    </w:pPr>
  </w:style>
  <w:style w:type="paragraph" w:customStyle="1" w:styleId="Remark0">
    <w:name w:val="Remark0"/>
    <w:basedOn w:val="Base"/>
    <w:rsid w:val="00A341A2"/>
    <w:pPr>
      <w:numPr>
        <w:numId w:val="45"/>
      </w:numPr>
      <w:tabs>
        <w:tab w:val="clear" w:pos="0"/>
        <w:tab w:val="num" w:pos="357"/>
        <w:tab w:val="num" w:pos="648"/>
      </w:tabs>
      <w:ind w:left="360" w:right="360" w:hanging="72"/>
    </w:pPr>
    <w:rPr>
      <w:i/>
      <w:iCs/>
    </w:rPr>
  </w:style>
  <w:style w:type="paragraph" w:customStyle="1" w:styleId="Remark1">
    <w:name w:val="Remark1"/>
    <w:basedOn w:val="Base"/>
    <w:rsid w:val="00A341A2"/>
    <w:pPr>
      <w:numPr>
        <w:numId w:val="46"/>
      </w:numPr>
      <w:tabs>
        <w:tab w:val="clear" w:pos="720"/>
        <w:tab w:val="num" w:pos="3960"/>
      </w:tabs>
      <w:ind w:left="3960" w:right="720" w:hanging="720"/>
    </w:pPr>
    <w:rPr>
      <w:i/>
      <w:iCs/>
    </w:rPr>
  </w:style>
  <w:style w:type="paragraph" w:customStyle="1" w:styleId="Remark2">
    <w:name w:val="Remark2"/>
    <w:basedOn w:val="Base"/>
    <w:rsid w:val="00A341A2"/>
    <w:pPr>
      <w:numPr>
        <w:numId w:val="47"/>
      </w:numPr>
      <w:tabs>
        <w:tab w:val="clear" w:pos="1083"/>
        <w:tab w:val="num" w:pos="504"/>
        <w:tab w:val="num" w:pos="1854"/>
      </w:tabs>
      <w:ind w:left="216" w:right="216" w:hanging="72"/>
    </w:pPr>
    <w:rPr>
      <w:i/>
      <w:iCs/>
    </w:rPr>
  </w:style>
  <w:style w:type="paragraph" w:customStyle="1" w:styleId="Remark3">
    <w:name w:val="Remark3"/>
    <w:basedOn w:val="Base"/>
    <w:rsid w:val="00A341A2"/>
    <w:pPr>
      <w:numPr>
        <w:numId w:val="48"/>
      </w:numPr>
      <w:tabs>
        <w:tab w:val="clear" w:pos="1440"/>
        <w:tab w:val="num" w:pos="360"/>
      </w:tabs>
      <w:ind w:left="360" w:hanging="360"/>
    </w:pPr>
    <w:rPr>
      <w:i/>
      <w:iCs/>
    </w:rPr>
  </w:style>
  <w:style w:type="paragraph" w:customStyle="1" w:styleId="Remark4">
    <w:name w:val="Remark4"/>
    <w:basedOn w:val="Base"/>
    <w:rsid w:val="00A341A2"/>
    <w:pPr>
      <w:numPr>
        <w:numId w:val="49"/>
      </w:numPr>
      <w:tabs>
        <w:tab w:val="clear" w:pos="1854"/>
        <w:tab w:val="num" w:pos="0"/>
        <w:tab w:val="num" w:pos="720"/>
      </w:tabs>
      <w:ind w:left="720" w:right="720" w:hanging="360"/>
    </w:pPr>
    <w:rPr>
      <w:i/>
      <w:iCs/>
    </w:rPr>
  </w:style>
  <w:style w:type="paragraph" w:customStyle="1" w:styleId="SubjectTitle">
    <w:name w:val="Subject Title"/>
    <w:basedOn w:val="Base"/>
    <w:next w:val="Para1"/>
    <w:rsid w:val="00A341A2"/>
    <w:pPr>
      <w:spacing w:before="360" w:after="240"/>
      <w:jc w:val="center"/>
    </w:pPr>
    <w:rPr>
      <w:b/>
      <w:bCs/>
      <w:smallCaps/>
      <w:spacing w:val="40"/>
      <w:sz w:val="40"/>
      <w:szCs w:val="44"/>
    </w:rPr>
  </w:style>
  <w:style w:type="paragraph" w:customStyle="1" w:styleId="TableCaption">
    <w:name w:val="Table Caption"/>
    <w:basedOn w:val="Base"/>
    <w:next w:val="Para1"/>
    <w:rsid w:val="00A341A2"/>
    <w:pPr>
      <w:jc w:val="center"/>
    </w:pPr>
    <w:rPr>
      <w:b/>
      <w:bCs/>
    </w:rPr>
  </w:style>
  <w:style w:type="paragraph" w:customStyle="1" w:styleId="TableHead0">
    <w:name w:val="TableHead"/>
    <w:basedOn w:val="Base"/>
    <w:qFormat/>
    <w:rsid w:val="00A341A2"/>
    <w:pPr>
      <w:jc w:val="center"/>
    </w:pPr>
    <w:rPr>
      <w:b/>
      <w:bCs/>
    </w:rPr>
  </w:style>
  <w:style w:type="paragraph" w:customStyle="1" w:styleId="FooterTitle">
    <w:name w:val="Footer Title"/>
    <w:basedOn w:val="Base"/>
    <w:rsid w:val="00A341A2"/>
    <w:pPr>
      <w:tabs>
        <w:tab w:val="center" w:pos="4536"/>
        <w:tab w:val="right" w:pos="9072"/>
      </w:tabs>
      <w:spacing w:line="240" w:lineRule="auto"/>
      <w:contextualSpacing/>
    </w:pPr>
    <w:rPr>
      <w:sz w:val="18"/>
      <w:szCs w:val="20"/>
    </w:rPr>
  </w:style>
  <w:style w:type="paragraph" w:customStyle="1" w:styleId="HeaderTitle">
    <w:name w:val="Header Title"/>
    <w:basedOn w:val="Base"/>
    <w:rsid w:val="00A341A2"/>
    <w:pPr>
      <w:tabs>
        <w:tab w:val="center" w:pos="4536"/>
        <w:tab w:val="right" w:pos="9072"/>
      </w:tabs>
      <w:spacing w:line="240" w:lineRule="auto"/>
      <w:contextualSpacing/>
    </w:pPr>
    <w:rPr>
      <w:sz w:val="18"/>
      <w:szCs w:val="20"/>
    </w:rPr>
  </w:style>
  <w:style w:type="paragraph" w:customStyle="1" w:styleId="SectionTitle">
    <w:name w:val="Section Title"/>
    <w:basedOn w:val="Base"/>
    <w:rsid w:val="00A341A2"/>
    <w:pPr>
      <w:jc w:val="center"/>
    </w:pPr>
    <w:rPr>
      <w:b/>
      <w:bCs/>
      <w:sz w:val="32"/>
      <w:szCs w:val="36"/>
    </w:rPr>
  </w:style>
  <w:style w:type="paragraph" w:customStyle="1" w:styleId="AlphaList5">
    <w:name w:val="Alpha List 5"/>
    <w:basedOn w:val="Base"/>
    <w:rsid w:val="00A341A2"/>
    <w:pPr>
      <w:numPr>
        <w:numId w:val="35"/>
      </w:numPr>
      <w:tabs>
        <w:tab w:val="num" w:pos="360"/>
        <w:tab w:val="num" w:pos="1003"/>
        <w:tab w:val="left" w:pos="2211"/>
      </w:tabs>
      <w:ind w:left="360" w:hanging="357"/>
    </w:pPr>
  </w:style>
  <w:style w:type="paragraph" w:customStyle="1" w:styleId="Para5Title">
    <w:name w:val="Para5 Title"/>
    <w:basedOn w:val="Base"/>
    <w:qFormat/>
    <w:rsid w:val="00A341A2"/>
    <w:pPr>
      <w:spacing w:before="240"/>
      <w:ind w:left="1854"/>
    </w:pPr>
    <w:rPr>
      <w:b/>
      <w:bCs/>
    </w:rPr>
  </w:style>
  <w:style w:type="paragraph" w:customStyle="1" w:styleId="NumberList5">
    <w:name w:val="Number List 5"/>
    <w:basedOn w:val="Base"/>
    <w:rsid w:val="00A341A2"/>
    <w:pPr>
      <w:numPr>
        <w:numId w:val="44"/>
      </w:numPr>
      <w:tabs>
        <w:tab w:val="num" w:pos="360"/>
        <w:tab w:val="left" w:pos="2211"/>
      </w:tabs>
      <w:ind w:left="0" w:firstLine="0"/>
    </w:pPr>
  </w:style>
  <w:style w:type="paragraph" w:customStyle="1" w:styleId="Remark5">
    <w:name w:val="Remark5"/>
    <w:basedOn w:val="Base"/>
    <w:rsid w:val="00A341A2"/>
    <w:pPr>
      <w:numPr>
        <w:numId w:val="50"/>
      </w:numPr>
      <w:tabs>
        <w:tab w:val="num" w:pos="567"/>
        <w:tab w:val="num" w:pos="720"/>
      </w:tabs>
      <w:ind w:left="2171" w:right="567" w:hanging="357"/>
    </w:pPr>
    <w:rPr>
      <w:i/>
      <w:iCs/>
    </w:rPr>
  </w:style>
  <w:style w:type="paragraph" w:customStyle="1" w:styleId="TableAlpha">
    <w:name w:val="TableAlpha"/>
    <w:basedOn w:val="Base"/>
    <w:qFormat/>
    <w:rsid w:val="00A341A2"/>
    <w:pPr>
      <w:numPr>
        <w:numId w:val="29"/>
      </w:numPr>
      <w:tabs>
        <w:tab w:val="left" w:pos="357"/>
        <w:tab w:val="num" w:pos="397"/>
        <w:tab w:val="num" w:pos="720"/>
      </w:tabs>
      <w:spacing w:before="60" w:line="240" w:lineRule="exact"/>
      <w:ind w:left="397" w:right="397" w:hanging="397"/>
      <w:jc w:val="left"/>
    </w:pPr>
  </w:style>
  <w:style w:type="paragraph" w:customStyle="1" w:styleId="TableNumeric">
    <w:name w:val="TableNumeric"/>
    <w:basedOn w:val="Base"/>
    <w:qFormat/>
    <w:rsid w:val="00A341A2"/>
    <w:pPr>
      <w:numPr>
        <w:numId w:val="72"/>
      </w:numPr>
      <w:tabs>
        <w:tab w:val="num" w:pos="360"/>
        <w:tab w:val="num" w:pos="720"/>
      </w:tabs>
      <w:spacing w:before="60" w:line="240" w:lineRule="exact"/>
      <w:ind w:left="0" w:right="720" w:firstLine="0"/>
      <w:jc w:val="left"/>
    </w:pPr>
  </w:style>
  <w:style w:type="paragraph" w:customStyle="1" w:styleId="TableBullet">
    <w:name w:val="TableBullet"/>
    <w:basedOn w:val="Base"/>
    <w:qFormat/>
    <w:rsid w:val="00A341A2"/>
    <w:pPr>
      <w:numPr>
        <w:numId w:val="30"/>
      </w:numPr>
      <w:tabs>
        <w:tab w:val="num" w:pos="360"/>
        <w:tab w:val="num" w:pos="504"/>
      </w:tabs>
      <w:spacing w:before="60" w:line="240" w:lineRule="exact"/>
      <w:ind w:left="357" w:right="216" w:hanging="357"/>
      <w:jc w:val="left"/>
    </w:pPr>
  </w:style>
  <w:style w:type="paragraph" w:customStyle="1" w:styleId="TableOutline">
    <w:name w:val="TableOutline"/>
    <w:basedOn w:val="Base"/>
    <w:rsid w:val="00A341A2"/>
    <w:pPr>
      <w:numPr>
        <w:numId w:val="31"/>
      </w:numPr>
      <w:tabs>
        <w:tab w:val="clear" w:pos="357"/>
        <w:tab w:val="num" w:pos="567"/>
        <w:tab w:val="num" w:pos="720"/>
      </w:tabs>
      <w:spacing w:before="60" w:line="240" w:lineRule="exact"/>
      <w:ind w:left="567" w:right="567" w:hanging="567"/>
      <w:jc w:val="left"/>
    </w:pPr>
  </w:style>
  <w:style w:type="paragraph" w:customStyle="1" w:styleId="OutlineList0">
    <w:name w:val="Outline List0"/>
    <w:basedOn w:val="14"/>
    <w:qFormat/>
    <w:rsid w:val="00A341A2"/>
    <w:pPr>
      <w:keepNext w:val="0"/>
      <w:numPr>
        <w:numId w:val="51"/>
      </w:numPr>
      <w:spacing w:before="240" w:line="320" w:lineRule="exact"/>
      <w:jc w:val="both"/>
    </w:pPr>
    <w:rPr>
      <w:bCs w:val="0"/>
      <w:smallCaps/>
      <w:sz w:val="28"/>
      <w:szCs w:val="24"/>
      <w:lang w:eastAsia="he-IL"/>
    </w:rPr>
  </w:style>
  <w:style w:type="paragraph" w:customStyle="1" w:styleId="OutlineList1">
    <w:name w:val="Outline List1"/>
    <w:basedOn w:val="14"/>
    <w:qFormat/>
    <w:rsid w:val="00A341A2"/>
    <w:pPr>
      <w:keepNext w:val="0"/>
      <w:numPr>
        <w:ilvl w:val="1"/>
        <w:numId w:val="52"/>
      </w:numPr>
      <w:spacing w:before="240" w:line="320" w:lineRule="exact"/>
      <w:jc w:val="both"/>
      <w:outlineLvl w:val="1"/>
    </w:pPr>
    <w:rPr>
      <w:b w:val="0"/>
      <w:bCs w:val="0"/>
      <w:smallCaps/>
      <w:sz w:val="22"/>
      <w:szCs w:val="24"/>
      <w:lang w:eastAsia="he-IL"/>
    </w:rPr>
  </w:style>
  <w:style w:type="paragraph" w:customStyle="1" w:styleId="OutlineList2">
    <w:name w:val="Outline List2"/>
    <w:basedOn w:val="24"/>
    <w:qFormat/>
    <w:rsid w:val="00A341A2"/>
    <w:pPr>
      <w:keepNext w:val="0"/>
      <w:numPr>
        <w:ilvl w:val="1"/>
        <w:numId w:val="53"/>
      </w:numPr>
      <w:spacing w:before="240" w:line="320" w:lineRule="exact"/>
    </w:pPr>
    <w:rPr>
      <w:b w:val="0"/>
      <w:bCs w:val="0"/>
      <w:sz w:val="22"/>
      <w:szCs w:val="24"/>
      <w:lang w:eastAsia="he-IL"/>
    </w:rPr>
  </w:style>
  <w:style w:type="paragraph" w:customStyle="1" w:styleId="OutlineList3">
    <w:name w:val="Outline List3"/>
    <w:basedOn w:val="Base"/>
    <w:qFormat/>
    <w:rsid w:val="00A341A2"/>
    <w:pPr>
      <w:numPr>
        <w:numId w:val="54"/>
      </w:numPr>
      <w:tabs>
        <w:tab w:val="clear" w:pos="1440"/>
      </w:tabs>
      <w:ind w:left="1069" w:hanging="360"/>
    </w:pPr>
  </w:style>
  <w:style w:type="paragraph" w:customStyle="1" w:styleId="TableTitle">
    <w:name w:val="TableTitle"/>
    <w:basedOn w:val="Base"/>
    <w:qFormat/>
    <w:rsid w:val="00A341A2"/>
    <w:pPr>
      <w:spacing w:before="60" w:line="240" w:lineRule="exact"/>
      <w:jc w:val="left"/>
    </w:pPr>
    <w:rPr>
      <w:b/>
      <w:bCs/>
    </w:rPr>
  </w:style>
  <w:style w:type="numbering" w:customStyle="1" w:styleId="HeadingNumbers">
    <w:name w:val="Heading Numbers"/>
    <w:uiPriority w:val="99"/>
    <w:rsid w:val="00A341A2"/>
    <w:pPr>
      <w:numPr>
        <w:numId w:val="55"/>
      </w:numPr>
    </w:pPr>
  </w:style>
  <w:style w:type="character" w:customStyle="1" w:styleId="BulletList2Char">
    <w:name w:val="Bullet List 2 Char"/>
    <w:basedOn w:val="aa"/>
    <w:link w:val="BulletList2"/>
    <w:rsid w:val="00A341A2"/>
    <w:rPr>
      <w:rFonts w:ascii="Times New Roman" w:eastAsia="Times New Roman" w:hAnsi="Times New Roman" w:cs="David"/>
      <w:szCs w:val="24"/>
      <w:lang w:eastAsia="he-IL"/>
    </w:rPr>
  </w:style>
  <w:style w:type="character" w:customStyle="1" w:styleId="BulletList1Char">
    <w:name w:val="Bullet List 1 Char"/>
    <w:basedOn w:val="aa"/>
    <w:link w:val="BulletList1"/>
    <w:rsid w:val="00A341A2"/>
    <w:rPr>
      <w:rFonts w:ascii="Times New Roman" w:eastAsia="Times New Roman" w:hAnsi="Times New Roman" w:cs="David"/>
      <w:szCs w:val="24"/>
      <w:lang w:eastAsia="he-IL"/>
    </w:rPr>
  </w:style>
  <w:style w:type="character" w:customStyle="1" w:styleId="BulletList30">
    <w:name w:val="Bullet List 3 תו"/>
    <w:basedOn w:val="aa"/>
    <w:link w:val="BulletList3"/>
    <w:rsid w:val="00A341A2"/>
    <w:rPr>
      <w:rFonts w:ascii="Times New Roman" w:eastAsia="Times New Roman" w:hAnsi="Times New Roman" w:cs="David"/>
      <w:szCs w:val="24"/>
      <w:lang w:eastAsia="he-IL"/>
    </w:rPr>
  </w:style>
  <w:style w:type="character" w:customStyle="1" w:styleId="AlphaList1Char">
    <w:name w:val="Alpha List 1 Char"/>
    <w:basedOn w:val="aa"/>
    <w:link w:val="AlphaList1"/>
    <w:rsid w:val="00A341A2"/>
    <w:rPr>
      <w:rFonts w:ascii="Times New Roman" w:eastAsia="Times New Roman" w:hAnsi="Times New Roman" w:cs="David"/>
      <w:szCs w:val="24"/>
      <w:lang w:eastAsia="he-IL"/>
    </w:rPr>
  </w:style>
  <w:style w:type="character" w:customStyle="1" w:styleId="Base0">
    <w:name w:val="Base תו"/>
    <w:basedOn w:val="aa"/>
    <w:link w:val="Base"/>
    <w:rsid w:val="00A341A2"/>
    <w:rPr>
      <w:rFonts w:ascii="Times New Roman" w:eastAsia="Times New Roman" w:hAnsi="Times New Roman" w:cs="David"/>
      <w:szCs w:val="24"/>
      <w:lang w:eastAsia="he-IL"/>
    </w:rPr>
  </w:style>
  <w:style w:type="character" w:customStyle="1" w:styleId="AlphaList30">
    <w:name w:val="Alpha List 3 תו"/>
    <w:basedOn w:val="Base0"/>
    <w:link w:val="AlphaList3"/>
    <w:rsid w:val="00A341A2"/>
    <w:rPr>
      <w:rFonts w:ascii="Times New Roman" w:eastAsia="Times New Roman" w:hAnsi="Times New Roman" w:cs="David"/>
      <w:szCs w:val="24"/>
      <w:lang w:eastAsia="he-IL"/>
    </w:rPr>
  </w:style>
  <w:style w:type="character" w:customStyle="1" w:styleId="ListContinue2Char">
    <w:name w:val="List Continue2 Char"/>
    <w:basedOn w:val="aa"/>
    <w:link w:val="ListContinue2"/>
    <w:rsid w:val="00A341A2"/>
    <w:rPr>
      <w:rFonts w:ascii="Times New Roman" w:eastAsia="Times New Roman" w:hAnsi="Times New Roman" w:cs="David"/>
      <w:szCs w:val="24"/>
      <w:lang w:eastAsia="he-IL"/>
    </w:rPr>
  </w:style>
  <w:style w:type="character" w:customStyle="1" w:styleId="TableTextChar">
    <w:name w:val="TableText Char"/>
    <w:basedOn w:val="aa"/>
    <w:link w:val="TableText"/>
    <w:rsid w:val="00A341A2"/>
    <w:rPr>
      <w:rFonts w:ascii="Times New Roman" w:eastAsia="Times New Roman" w:hAnsi="Times New Roman" w:cs="David"/>
      <w:szCs w:val="24"/>
      <w:lang w:eastAsia="he-IL"/>
    </w:rPr>
  </w:style>
  <w:style w:type="character" w:customStyle="1" w:styleId="Normal2Char">
    <w:name w:val="Normal2 Char"/>
    <w:basedOn w:val="aa"/>
    <w:link w:val="Normal2"/>
    <w:rsid w:val="00A341A2"/>
    <w:rPr>
      <w:rFonts w:ascii="Times New Roman" w:eastAsia="Times New Roman" w:hAnsi="Times New Roman" w:cs="David"/>
      <w:szCs w:val="24"/>
      <w:lang w:eastAsia="he-IL"/>
    </w:rPr>
  </w:style>
  <w:style w:type="character" w:customStyle="1" w:styleId="Normal30">
    <w:name w:val="Normal3 תו"/>
    <w:basedOn w:val="Base0"/>
    <w:link w:val="Normal3"/>
    <w:rsid w:val="00A341A2"/>
    <w:rPr>
      <w:rFonts w:ascii="Times New Roman" w:eastAsia="Times New Roman" w:hAnsi="Times New Roman" w:cs="David"/>
      <w:szCs w:val="24"/>
      <w:lang w:eastAsia="he-IL"/>
    </w:rPr>
  </w:style>
  <w:style w:type="paragraph" w:customStyle="1" w:styleId="AlphaList">
    <w:name w:val="Alpha List"/>
    <w:basedOn w:val="Base"/>
    <w:link w:val="AlphaList6"/>
    <w:rsid w:val="00A341A2"/>
    <w:pPr>
      <w:tabs>
        <w:tab w:val="num" w:pos="397"/>
      </w:tabs>
      <w:ind w:left="397" w:hanging="397"/>
    </w:pPr>
  </w:style>
  <w:style w:type="character" w:customStyle="1" w:styleId="AlphaList6">
    <w:name w:val="Alpha List תו"/>
    <w:basedOn w:val="Base0"/>
    <w:link w:val="AlphaList"/>
    <w:rsid w:val="00A341A2"/>
    <w:rPr>
      <w:rFonts w:ascii="Times New Roman" w:eastAsia="Times New Roman" w:hAnsi="Times New Roman" w:cs="David"/>
      <w:szCs w:val="24"/>
      <w:lang w:eastAsia="he-IL"/>
    </w:rPr>
  </w:style>
  <w:style w:type="character" w:customStyle="1" w:styleId="Normal1Char">
    <w:name w:val="Normal1 Char"/>
    <w:basedOn w:val="aa"/>
    <w:rsid w:val="00A341A2"/>
    <w:rPr>
      <w:rFonts w:eastAsia="Times New Roman"/>
      <w:lang w:eastAsia="he-IL"/>
    </w:rPr>
  </w:style>
  <w:style w:type="character" w:customStyle="1" w:styleId="NumberList2Char">
    <w:name w:val="Number List 2 Char"/>
    <w:link w:val="NumberList2"/>
    <w:locked/>
    <w:rsid w:val="00A341A2"/>
    <w:rPr>
      <w:rFonts w:ascii="Times New Roman" w:eastAsia="Times New Roman" w:hAnsi="Times New Roman" w:cs="David"/>
      <w:szCs w:val="24"/>
      <w:lang w:eastAsia="he-IL"/>
    </w:rPr>
  </w:style>
  <w:style w:type="paragraph" w:customStyle="1" w:styleId="Normal0">
    <w:name w:val="Normal 0"/>
    <w:basedOn w:val="a9"/>
    <w:link w:val="Normal00"/>
    <w:rsid w:val="00A341A2"/>
    <w:pPr>
      <w:spacing w:before="120" w:after="0" w:line="320" w:lineRule="exact"/>
      <w:jc w:val="both"/>
    </w:pPr>
    <w:rPr>
      <w:rFonts w:ascii="Times New Roman" w:eastAsia="Times New Roman" w:hAnsi="Times New Roman" w:cs="David"/>
      <w:szCs w:val="24"/>
      <w:lang w:eastAsia="he-IL"/>
    </w:rPr>
  </w:style>
  <w:style w:type="character" w:customStyle="1" w:styleId="Normal00">
    <w:name w:val="Normal 0 תו"/>
    <w:basedOn w:val="aa"/>
    <w:link w:val="Normal0"/>
    <w:rsid w:val="00A341A2"/>
    <w:rPr>
      <w:rFonts w:ascii="Times New Roman" w:eastAsia="Times New Roman" w:hAnsi="Times New Roman" w:cs="David"/>
      <w:szCs w:val="24"/>
      <w:lang w:eastAsia="he-IL"/>
    </w:rPr>
  </w:style>
  <w:style w:type="paragraph" w:customStyle="1" w:styleId="IndentedList3">
    <w:name w:val="Indented List 3"/>
    <w:basedOn w:val="Base"/>
    <w:uiPriority w:val="99"/>
    <w:rsid w:val="00A341A2"/>
    <w:pPr>
      <w:numPr>
        <w:numId w:val="57"/>
      </w:numPr>
      <w:tabs>
        <w:tab w:val="clear" w:pos="1440"/>
        <w:tab w:val="num" w:pos="720"/>
        <w:tab w:val="num" w:pos="1083"/>
      </w:tabs>
      <w:ind w:left="720" w:hanging="360"/>
    </w:pPr>
  </w:style>
  <w:style w:type="character" w:customStyle="1" w:styleId="AlphaList10">
    <w:name w:val="Alpha List 1 תו"/>
    <w:basedOn w:val="aa"/>
    <w:rsid w:val="00A341A2"/>
    <w:rPr>
      <w:rFonts w:cs="David"/>
      <w:sz w:val="22"/>
      <w:szCs w:val="24"/>
      <w:lang w:val="en-US" w:eastAsia="he-IL" w:bidi="he-IL"/>
    </w:rPr>
  </w:style>
  <w:style w:type="paragraph" w:customStyle="1" w:styleId="6CharChar1">
    <w:name w:val="תו תו6 Char Char1"/>
    <w:basedOn w:val="a9"/>
    <w:rsid w:val="00A341A2"/>
    <w:pPr>
      <w:bidi w:val="0"/>
      <w:spacing w:line="240" w:lineRule="exact"/>
    </w:pPr>
    <w:rPr>
      <w:rFonts w:ascii="Verdana" w:eastAsia="Times New Roman" w:hAnsi="Verdana" w:cs="Times New Roman"/>
      <w:sz w:val="20"/>
      <w:szCs w:val="20"/>
      <w:lang w:bidi="ar-SA"/>
    </w:rPr>
  </w:style>
  <w:style w:type="numbering" w:customStyle="1" w:styleId="20">
    <w:name w:val="רשימה נוכחית2"/>
    <w:rsid w:val="00A341A2"/>
    <w:pPr>
      <w:numPr>
        <w:numId w:val="58"/>
      </w:numPr>
    </w:pPr>
  </w:style>
  <w:style w:type="paragraph" w:customStyle="1" w:styleId="Instruction">
    <w:name w:val="Instruction"/>
    <w:basedOn w:val="Base"/>
    <w:link w:val="Instruction0"/>
    <w:rsid w:val="00A341A2"/>
    <w:pPr>
      <w:tabs>
        <w:tab w:val="num" w:pos="0"/>
      </w:tabs>
      <w:ind w:left="397" w:hanging="397"/>
    </w:pPr>
    <w:rPr>
      <w:i/>
      <w:iCs/>
    </w:rPr>
  </w:style>
  <w:style w:type="paragraph" w:customStyle="1" w:styleId="affffffff2">
    <w:name w:val="כותרת נספח"/>
    <w:basedOn w:val="24"/>
    <w:next w:val="afffffff"/>
    <w:link w:val="affffffff3"/>
    <w:rsid w:val="00A341A2"/>
    <w:pPr>
      <w:keepNext w:val="0"/>
      <w:keepLines/>
      <w:pageBreakBefore/>
      <w:tabs>
        <w:tab w:val="num" w:pos="714"/>
      </w:tabs>
      <w:spacing w:after="360"/>
      <w:ind w:left="714" w:hanging="357"/>
      <w:jc w:val="left"/>
    </w:pPr>
    <w:rPr>
      <w:rFonts w:cs="Times New Roman"/>
      <w:sz w:val="36"/>
      <w:szCs w:val="32"/>
    </w:rPr>
  </w:style>
  <w:style w:type="character" w:customStyle="1" w:styleId="Normal01">
    <w:name w:val="Normal 0 תו1"/>
    <w:basedOn w:val="aa"/>
    <w:locked/>
    <w:rsid w:val="00A341A2"/>
    <w:rPr>
      <w:rFonts w:cs="David"/>
      <w:sz w:val="24"/>
      <w:szCs w:val="24"/>
      <w:lang w:val="en-US" w:eastAsia="he-IL" w:bidi="he-IL"/>
    </w:rPr>
  </w:style>
  <w:style w:type="character" w:customStyle="1" w:styleId="affffffff3">
    <w:name w:val="כותרת נספח תו"/>
    <w:basedOn w:val="aa"/>
    <w:link w:val="affffffff2"/>
    <w:rsid w:val="00A341A2"/>
    <w:rPr>
      <w:rFonts w:ascii="Times New Roman" w:eastAsia="Times New Roman" w:hAnsi="Times New Roman" w:cs="Times New Roman"/>
      <w:b/>
      <w:bCs/>
      <w:sz w:val="36"/>
      <w:szCs w:val="32"/>
    </w:rPr>
  </w:style>
  <w:style w:type="numbering" w:styleId="1ai">
    <w:name w:val="Outline List 1"/>
    <w:basedOn w:val="ac"/>
    <w:uiPriority w:val="99"/>
    <w:semiHidden/>
    <w:unhideWhenUsed/>
    <w:rsid w:val="00A341A2"/>
    <w:pPr>
      <w:numPr>
        <w:numId w:val="68"/>
      </w:numPr>
    </w:pPr>
  </w:style>
  <w:style w:type="character" w:styleId="HTMLCite">
    <w:name w:val="HTML Cite"/>
    <w:basedOn w:val="aa"/>
    <w:uiPriority w:val="99"/>
    <w:semiHidden/>
    <w:unhideWhenUsed/>
    <w:rsid w:val="00A341A2"/>
    <w:rPr>
      <w:i/>
      <w:iCs/>
    </w:rPr>
  </w:style>
  <w:style w:type="character" w:styleId="HTMLCode">
    <w:name w:val="HTML Code"/>
    <w:basedOn w:val="aa"/>
    <w:uiPriority w:val="99"/>
    <w:semiHidden/>
    <w:unhideWhenUsed/>
    <w:rsid w:val="00A341A2"/>
    <w:rPr>
      <w:rFonts w:ascii="Consolas" w:hAnsi="Consolas" w:cs="Consolas"/>
      <w:sz w:val="20"/>
      <w:szCs w:val="20"/>
    </w:rPr>
  </w:style>
  <w:style w:type="character" w:styleId="HTMLDefinition">
    <w:name w:val="HTML Definition"/>
    <w:basedOn w:val="aa"/>
    <w:uiPriority w:val="99"/>
    <w:semiHidden/>
    <w:unhideWhenUsed/>
    <w:rsid w:val="00A341A2"/>
    <w:rPr>
      <w:i/>
      <w:iCs/>
    </w:rPr>
  </w:style>
  <w:style w:type="character" w:styleId="HTMLVariable">
    <w:name w:val="HTML Variable"/>
    <w:basedOn w:val="aa"/>
    <w:uiPriority w:val="99"/>
    <w:semiHidden/>
    <w:unhideWhenUsed/>
    <w:rsid w:val="00A341A2"/>
    <w:rPr>
      <w:i/>
      <w:iCs/>
    </w:rPr>
  </w:style>
  <w:style w:type="paragraph" w:styleId="HTML">
    <w:name w:val="HTML Preformatted"/>
    <w:basedOn w:val="a9"/>
    <w:link w:val="HTML0"/>
    <w:uiPriority w:val="99"/>
    <w:semiHidden/>
    <w:unhideWhenUsed/>
    <w:rsid w:val="00A341A2"/>
    <w:pPr>
      <w:spacing w:after="0" w:line="240" w:lineRule="auto"/>
    </w:pPr>
    <w:rPr>
      <w:rFonts w:ascii="Consolas" w:eastAsia="Times New Roman" w:hAnsi="Consolas" w:cs="Consolas"/>
      <w:sz w:val="20"/>
      <w:szCs w:val="20"/>
    </w:rPr>
  </w:style>
  <w:style w:type="character" w:customStyle="1" w:styleId="HTML0">
    <w:name w:val="HTML מעוצב מראש תו"/>
    <w:basedOn w:val="aa"/>
    <w:link w:val="HTML"/>
    <w:uiPriority w:val="99"/>
    <w:semiHidden/>
    <w:rsid w:val="00A341A2"/>
    <w:rPr>
      <w:rFonts w:ascii="Consolas" w:eastAsia="Times New Roman" w:hAnsi="Consolas" w:cs="Consolas"/>
      <w:sz w:val="20"/>
      <w:szCs w:val="20"/>
    </w:rPr>
  </w:style>
  <w:style w:type="paragraph" w:styleId="Index1">
    <w:name w:val="index 1"/>
    <w:basedOn w:val="a9"/>
    <w:next w:val="a9"/>
    <w:autoRedefine/>
    <w:uiPriority w:val="99"/>
    <w:semiHidden/>
    <w:unhideWhenUsed/>
    <w:rsid w:val="00A341A2"/>
    <w:pPr>
      <w:spacing w:after="0" w:line="240" w:lineRule="auto"/>
      <w:ind w:left="240" w:hanging="240"/>
    </w:pPr>
    <w:rPr>
      <w:rFonts w:ascii="Times New Roman" w:eastAsia="Times New Roman" w:hAnsi="Times New Roman" w:cs="David"/>
      <w:sz w:val="24"/>
      <w:szCs w:val="24"/>
    </w:rPr>
  </w:style>
  <w:style w:type="paragraph" w:styleId="Index2">
    <w:name w:val="index 2"/>
    <w:basedOn w:val="a9"/>
    <w:next w:val="a9"/>
    <w:autoRedefine/>
    <w:uiPriority w:val="99"/>
    <w:semiHidden/>
    <w:unhideWhenUsed/>
    <w:rsid w:val="00A341A2"/>
    <w:pPr>
      <w:spacing w:after="0" w:line="240" w:lineRule="auto"/>
      <w:ind w:left="480" w:hanging="240"/>
    </w:pPr>
    <w:rPr>
      <w:rFonts w:ascii="Times New Roman" w:eastAsia="Times New Roman" w:hAnsi="Times New Roman" w:cs="David"/>
      <w:sz w:val="24"/>
      <w:szCs w:val="24"/>
    </w:rPr>
  </w:style>
  <w:style w:type="paragraph" w:styleId="Index3">
    <w:name w:val="index 3"/>
    <w:basedOn w:val="a9"/>
    <w:next w:val="a9"/>
    <w:autoRedefine/>
    <w:uiPriority w:val="99"/>
    <w:semiHidden/>
    <w:unhideWhenUsed/>
    <w:rsid w:val="00A341A2"/>
    <w:pPr>
      <w:spacing w:after="0" w:line="240" w:lineRule="auto"/>
      <w:ind w:left="720" w:hanging="240"/>
    </w:pPr>
    <w:rPr>
      <w:rFonts w:ascii="Times New Roman" w:eastAsia="Times New Roman" w:hAnsi="Times New Roman" w:cs="David"/>
      <w:sz w:val="24"/>
      <w:szCs w:val="24"/>
    </w:rPr>
  </w:style>
  <w:style w:type="paragraph" w:styleId="Index4">
    <w:name w:val="index 4"/>
    <w:basedOn w:val="a9"/>
    <w:next w:val="a9"/>
    <w:autoRedefine/>
    <w:uiPriority w:val="99"/>
    <w:semiHidden/>
    <w:unhideWhenUsed/>
    <w:rsid w:val="00A341A2"/>
    <w:pPr>
      <w:spacing w:after="0" w:line="240" w:lineRule="auto"/>
      <w:ind w:left="960" w:hanging="240"/>
    </w:pPr>
    <w:rPr>
      <w:rFonts w:ascii="Times New Roman" w:eastAsia="Times New Roman" w:hAnsi="Times New Roman" w:cs="David"/>
      <w:sz w:val="24"/>
      <w:szCs w:val="24"/>
    </w:rPr>
  </w:style>
  <w:style w:type="paragraph" w:styleId="Index5">
    <w:name w:val="index 5"/>
    <w:basedOn w:val="a9"/>
    <w:next w:val="a9"/>
    <w:autoRedefine/>
    <w:uiPriority w:val="99"/>
    <w:semiHidden/>
    <w:unhideWhenUsed/>
    <w:rsid w:val="00A341A2"/>
    <w:pPr>
      <w:spacing w:after="0" w:line="240" w:lineRule="auto"/>
      <w:ind w:left="1200" w:hanging="240"/>
    </w:pPr>
    <w:rPr>
      <w:rFonts w:ascii="Times New Roman" w:eastAsia="Times New Roman" w:hAnsi="Times New Roman" w:cs="David"/>
      <w:sz w:val="24"/>
      <w:szCs w:val="24"/>
    </w:rPr>
  </w:style>
  <w:style w:type="paragraph" w:styleId="Index6">
    <w:name w:val="index 6"/>
    <w:basedOn w:val="a9"/>
    <w:next w:val="a9"/>
    <w:autoRedefine/>
    <w:uiPriority w:val="99"/>
    <w:semiHidden/>
    <w:unhideWhenUsed/>
    <w:rsid w:val="00A341A2"/>
    <w:pPr>
      <w:spacing w:after="0" w:line="240" w:lineRule="auto"/>
      <w:ind w:left="1440" w:hanging="240"/>
    </w:pPr>
    <w:rPr>
      <w:rFonts w:ascii="Times New Roman" w:eastAsia="Times New Roman" w:hAnsi="Times New Roman" w:cs="David"/>
      <w:sz w:val="24"/>
      <w:szCs w:val="24"/>
    </w:rPr>
  </w:style>
  <w:style w:type="paragraph" w:styleId="Index7">
    <w:name w:val="index 7"/>
    <w:basedOn w:val="a9"/>
    <w:next w:val="a9"/>
    <w:autoRedefine/>
    <w:uiPriority w:val="99"/>
    <w:semiHidden/>
    <w:unhideWhenUsed/>
    <w:rsid w:val="00A341A2"/>
    <w:pPr>
      <w:spacing w:after="0" w:line="240" w:lineRule="auto"/>
      <w:ind w:left="1680" w:hanging="240"/>
    </w:pPr>
    <w:rPr>
      <w:rFonts w:ascii="Times New Roman" w:eastAsia="Times New Roman" w:hAnsi="Times New Roman" w:cs="David"/>
      <w:sz w:val="24"/>
      <w:szCs w:val="24"/>
    </w:rPr>
  </w:style>
  <w:style w:type="paragraph" w:styleId="Index8">
    <w:name w:val="index 8"/>
    <w:basedOn w:val="a9"/>
    <w:next w:val="a9"/>
    <w:autoRedefine/>
    <w:uiPriority w:val="99"/>
    <w:semiHidden/>
    <w:unhideWhenUsed/>
    <w:rsid w:val="00A341A2"/>
    <w:pPr>
      <w:spacing w:after="0" w:line="240" w:lineRule="auto"/>
      <w:ind w:left="1920" w:hanging="240"/>
    </w:pPr>
    <w:rPr>
      <w:rFonts w:ascii="Times New Roman" w:eastAsia="Times New Roman" w:hAnsi="Times New Roman" w:cs="David"/>
      <w:sz w:val="24"/>
      <w:szCs w:val="24"/>
    </w:rPr>
  </w:style>
  <w:style w:type="paragraph" w:styleId="Index9">
    <w:name w:val="index 9"/>
    <w:basedOn w:val="a9"/>
    <w:next w:val="a9"/>
    <w:autoRedefine/>
    <w:uiPriority w:val="99"/>
    <w:semiHidden/>
    <w:unhideWhenUsed/>
    <w:rsid w:val="00A341A2"/>
    <w:pPr>
      <w:spacing w:after="0" w:line="240" w:lineRule="auto"/>
      <w:ind w:left="2160" w:hanging="240"/>
    </w:pPr>
    <w:rPr>
      <w:rFonts w:ascii="Times New Roman" w:eastAsia="Times New Roman" w:hAnsi="Times New Roman" w:cs="David"/>
      <w:sz w:val="24"/>
      <w:szCs w:val="24"/>
    </w:rPr>
  </w:style>
  <w:style w:type="table" w:styleId="-13">
    <w:name w:val="Table 3D effects 1"/>
    <w:basedOn w:val="ab"/>
    <w:uiPriority w:val="99"/>
    <w:semiHidden/>
    <w:unhideWhenUsed/>
    <w:rsid w:val="00A341A2"/>
    <w:pPr>
      <w:bidi/>
      <w:spacing w:after="0" w:line="240" w:lineRule="auto"/>
    </w:pPr>
    <w:rPr>
      <w:rFonts w:ascii="Times New Roman" w:hAnsi="Times New Roman" w:cs="David"/>
      <w:szCs w:val="24"/>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20">
    <w:name w:val="Table 3D effects 2"/>
    <w:basedOn w:val="ab"/>
    <w:uiPriority w:val="99"/>
    <w:semiHidden/>
    <w:unhideWhenUsed/>
    <w:rsid w:val="00A341A2"/>
    <w:pPr>
      <w:bidi/>
      <w:spacing w:after="0" w:line="240" w:lineRule="auto"/>
    </w:pPr>
    <w:rPr>
      <w:rFonts w:ascii="Times New Roman" w:hAnsi="Times New Roman" w:cs="David"/>
      <w:szCs w:val="24"/>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1">
    <w:name w:val="Table 3D effects 3"/>
    <w:basedOn w:val="ab"/>
    <w:uiPriority w:val="99"/>
    <w:semiHidden/>
    <w:unhideWhenUsed/>
    <w:rsid w:val="00A341A2"/>
    <w:pPr>
      <w:bidi/>
      <w:spacing w:after="0" w:line="240" w:lineRule="auto"/>
    </w:pPr>
    <w:rPr>
      <w:rFonts w:ascii="Times New Roman" w:hAnsi="Times New Roman" w:cs="David"/>
      <w:szCs w:val="24"/>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paragraph" w:styleId="affffffff4">
    <w:name w:val="Bibliography"/>
    <w:basedOn w:val="a9"/>
    <w:next w:val="a9"/>
    <w:uiPriority w:val="37"/>
    <w:semiHidden/>
    <w:unhideWhenUsed/>
    <w:rsid w:val="00A341A2"/>
    <w:pPr>
      <w:spacing w:after="0" w:line="240" w:lineRule="auto"/>
    </w:pPr>
    <w:rPr>
      <w:rFonts w:ascii="Times New Roman" w:eastAsia="Times New Roman" w:hAnsi="Times New Roman" w:cs="David"/>
      <w:sz w:val="24"/>
      <w:szCs w:val="24"/>
    </w:rPr>
  </w:style>
  <w:style w:type="character" w:styleId="HTML1">
    <w:name w:val="HTML Sample"/>
    <w:basedOn w:val="aa"/>
    <w:uiPriority w:val="99"/>
    <w:semiHidden/>
    <w:unhideWhenUsed/>
    <w:rsid w:val="00A341A2"/>
    <w:rPr>
      <w:rFonts w:ascii="Consolas" w:hAnsi="Consolas" w:cs="Consolas"/>
      <w:sz w:val="24"/>
      <w:szCs w:val="24"/>
    </w:rPr>
  </w:style>
  <w:style w:type="paragraph" w:styleId="2fb">
    <w:name w:val="List Continue 2"/>
    <w:basedOn w:val="a9"/>
    <w:uiPriority w:val="99"/>
    <w:semiHidden/>
    <w:unhideWhenUsed/>
    <w:rsid w:val="00A341A2"/>
    <w:pPr>
      <w:spacing w:after="120" w:line="240" w:lineRule="auto"/>
      <w:ind w:left="566"/>
      <w:contextualSpacing/>
    </w:pPr>
    <w:rPr>
      <w:rFonts w:ascii="Times New Roman" w:eastAsia="Times New Roman" w:hAnsi="Times New Roman" w:cs="David"/>
      <w:sz w:val="24"/>
      <w:szCs w:val="24"/>
    </w:rPr>
  </w:style>
  <w:style w:type="paragraph" w:styleId="4b">
    <w:name w:val="List Continue 4"/>
    <w:basedOn w:val="a9"/>
    <w:uiPriority w:val="99"/>
    <w:semiHidden/>
    <w:unhideWhenUsed/>
    <w:rsid w:val="00A341A2"/>
    <w:pPr>
      <w:spacing w:after="120" w:line="240" w:lineRule="auto"/>
      <w:ind w:left="1132"/>
      <w:contextualSpacing/>
    </w:pPr>
    <w:rPr>
      <w:rFonts w:ascii="Times New Roman" w:eastAsia="Times New Roman" w:hAnsi="Times New Roman" w:cs="David"/>
      <w:sz w:val="24"/>
      <w:szCs w:val="24"/>
    </w:rPr>
  </w:style>
  <w:style w:type="paragraph" w:styleId="58">
    <w:name w:val="List Continue 5"/>
    <w:basedOn w:val="a9"/>
    <w:uiPriority w:val="99"/>
    <w:semiHidden/>
    <w:unhideWhenUsed/>
    <w:rsid w:val="00A341A2"/>
    <w:pPr>
      <w:spacing w:after="120" w:line="240" w:lineRule="auto"/>
      <w:ind w:left="1415"/>
      <w:contextualSpacing/>
    </w:pPr>
    <w:rPr>
      <w:rFonts w:ascii="Times New Roman" w:eastAsia="Times New Roman" w:hAnsi="Times New Roman" w:cs="David"/>
      <w:sz w:val="24"/>
      <w:szCs w:val="24"/>
    </w:rPr>
  </w:style>
  <w:style w:type="table" w:styleId="affffffff5">
    <w:name w:val="Light Shading"/>
    <w:basedOn w:val="ab"/>
    <w:uiPriority w:val="60"/>
    <w:rsid w:val="00A341A2"/>
    <w:pPr>
      <w:spacing w:after="0" w:line="240" w:lineRule="auto"/>
    </w:pPr>
    <w:rPr>
      <w:rFonts w:ascii="Times New Roman" w:hAnsi="Times New Roman" w:cs="David"/>
      <w:color w:val="000000" w:themeColor="text1" w:themeShade="BF"/>
      <w:szCs w:val="24"/>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14">
    <w:name w:val="Light Shading Accent 1"/>
    <w:basedOn w:val="ab"/>
    <w:uiPriority w:val="60"/>
    <w:rsid w:val="00A341A2"/>
    <w:pPr>
      <w:spacing w:after="0" w:line="240" w:lineRule="auto"/>
    </w:pPr>
    <w:rPr>
      <w:rFonts w:ascii="Times New Roman" w:hAnsi="Times New Roman" w:cs="David"/>
      <w:color w:val="2E74B5" w:themeColor="accent1" w:themeShade="BF"/>
      <w:szCs w:val="24"/>
    </w:rPr>
    <w:tblPr>
      <w:tblStyleRowBandSize w:val="1"/>
      <w:tblStyleColBandSize w:val="1"/>
      <w:tblBorders>
        <w:top w:val="single" w:sz="8" w:space="0" w:color="5B9BD5" w:themeColor="accent1"/>
        <w:bottom w:val="single" w:sz="8" w:space="0" w:color="5B9BD5" w:themeColor="accent1"/>
      </w:tblBorders>
    </w:tblPr>
    <w:tblStylePr w:type="firstRow">
      <w:pPr>
        <w:spacing w:before="0" w:after="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lastRow">
      <w:pPr>
        <w:spacing w:before="0" w:after="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left w:val="nil"/>
          <w:right w:val="nil"/>
          <w:insideH w:val="nil"/>
          <w:insideV w:val="nil"/>
        </w:tcBorders>
        <w:shd w:val="clear" w:color="auto" w:fill="D6E6F4" w:themeFill="accent1" w:themeFillTint="3F"/>
      </w:tcPr>
    </w:tblStylePr>
  </w:style>
  <w:style w:type="table" w:styleId="-21">
    <w:name w:val="Light Shading Accent 2"/>
    <w:basedOn w:val="ab"/>
    <w:uiPriority w:val="60"/>
    <w:rsid w:val="00A341A2"/>
    <w:pPr>
      <w:spacing w:after="0" w:line="240" w:lineRule="auto"/>
    </w:pPr>
    <w:rPr>
      <w:rFonts w:ascii="Times New Roman" w:hAnsi="Times New Roman" w:cs="David"/>
      <w:color w:val="C45911" w:themeColor="accent2" w:themeShade="BF"/>
      <w:szCs w:val="24"/>
    </w:rPr>
    <w:tblPr>
      <w:tblStyleRowBandSize w:val="1"/>
      <w:tblStyleColBandSize w:val="1"/>
      <w:tblBorders>
        <w:top w:val="single" w:sz="8" w:space="0" w:color="ED7D31" w:themeColor="accent2"/>
        <w:bottom w:val="single" w:sz="8" w:space="0" w:color="ED7D31" w:themeColor="accent2"/>
      </w:tblBorders>
    </w:tblPr>
    <w:tblStylePr w:type="firstRow">
      <w:pPr>
        <w:spacing w:before="0" w:after="0" w:line="240" w:lineRule="auto"/>
      </w:pPr>
      <w:rPr>
        <w:b/>
        <w:bCs/>
      </w:rPr>
      <w:tblPr/>
      <w:tcPr>
        <w:tcBorders>
          <w:top w:val="single" w:sz="8" w:space="0" w:color="ED7D31" w:themeColor="accent2"/>
          <w:left w:val="nil"/>
          <w:bottom w:val="single" w:sz="8" w:space="0" w:color="ED7D31" w:themeColor="accent2"/>
          <w:right w:val="nil"/>
          <w:insideH w:val="nil"/>
          <w:insideV w:val="nil"/>
        </w:tcBorders>
      </w:tcPr>
    </w:tblStylePr>
    <w:tblStylePr w:type="lastRow">
      <w:pPr>
        <w:spacing w:before="0" w:after="0" w:line="240" w:lineRule="auto"/>
      </w:pPr>
      <w:rPr>
        <w:b/>
        <w:bCs/>
      </w:rPr>
      <w:tblPr/>
      <w:tcPr>
        <w:tcBorders>
          <w:top w:val="single" w:sz="8" w:space="0" w:color="ED7D31" w:themeColor="accent2"/>
          <w:left w:val="nil"/>
          <w:bottom w:val="single" w:sz="8" w:space="0" w:color="ED7D31"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ADECB" w:themeFill="accent2" w:themeFillTint="3F"/>
      </w:tcPr>
    </w:tblStylePr>
    <w:tblStylePr w:type="band1Horz">
      <w:tblPr/>
      <w:tcPr>
        <w:tcBorders>
          <w:left w:val="nil"/>
          <w:right w:val="nil"/>
          <w:insideH w:val="nil"/>
          <w:insideV w:val="nil"/>
        </w:tcBorders>
        <w:shd w:val="clear" w:color="auto" w:fill="FADECB" w:themeFill="accent2" w:themeFillTint="3F"/>
      </w:tcPr>
    </w:tblStylePr>
  </w:style>
  <w:style w:type="table" w:styleId="-32">
    <w:name w:val="Light Shading Accent 3"/>
    <w:basedOn w:val="ab"/>
    <w:uiPriority w:val="60"/>
    <w:rsid w:val="00A341A2"/>
    <w:pPr>
      <w:spacing w:after="0" w:line="240" w:lineRule="auto"/>
    </w:pPr>
    <w:rPr>
      <w:rFonts w:ascii="Times New Roman" w:hAnsi="Times New Roman" w:cs="David"/>
      <w:color w:val="7B7B7B" w:themeColor="accent3" w:themeShade="BF"/>
      <w:szCs w:val="24"/>
    </w:rPr>
    <w:tblPr>
      <w:tblStyleRowBandSize w:val="1"/>
      <w:tblStyleColBandSize w:val="1"/>
      <w:tblBorders>
        <w:top w:val="single" w:sz="8" w:space="0" w:color="A5A5A5" w:themeColor="accent3"/>
        <w:bottom w:val="single" w:sz="8" w:space="0" w:color="A5A5A5" w:themeColor="accent3"/>
      </w:tblBorders>
    </w:tblPr>
    <w:tblStylePr w:type="firstRow">
      <w:pPr>
        <w:spacing w:before="0" w:after="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lastRow">
      <w:pPr>
        <w:spacing w:before="0" w:after="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8E8E8" w:themeFill="accent3" w:themeFillTint="3F"/>
      </w:tcPr>
    </w:tblStylePr>
    <w:tblStylePr w:type="band1Horz">
      <w:tblPr/>
      <w:tcPr>
        <w:tcBorders>
          <w:left w:val="nil"/>
          <w:right w:val="nil"/>
          <w:insideH w:val="nil"/>
          <w:insideV w:val="nil"/>
        </w:tcBorders>
        <w:shd w:val="clear" w:color="auto" w:fill="E8E8E8" w:themeFill="accent3" w:themeFillTint="3F"/>
      </w:tcPr>
    </w:tblStylePr>
  </w:style>
  <w:style w:type="table" w:styleId="-40">
    <w:name w:val="Light Shading Accent 4"/>
    <w:basedOn w:val="ab"/>
    <w:uiPriority w:val="60"/>
    <w:rsid w:val="00A341A2"/>
    <w:pPr>
      <w:spacing w:after="0" w:line="240" w:lineRule="auto"/>
    </w:pPr>
    <w:rPr>
      <w:rFonts w:ascii="Times New Roman" w:hAnsi="Times New Roman" w:cs="David"/>
      <w:color w:val="BF8F00" w:themeColor="accent4" w:themeShade="BF"/>
      <w:szCs w:val="24"/>
    </w:rPr>
    <w:tblPr>
      <w:tblStyleRowBandSize w:val="1"/>
      <w:tblStyleColBandSize w:val="1"/>
      <w:tblBorders>
        <w:top w:val="single" w:sz="8" w:space="0" w:color="FFC000" w:themeColor="accent4"/>
        <w:bottom w:val="single" w:sz="8" w:space="0" w:color="FFC000" w:themeColor="accent4"/>
      </w:tblBorders>
    </w:tblPr>
    <w:tblStylePr w:type="firstRow">
      <w:pPr>
        <w:spacing w:before="0" w:after="0" w:line="240" w:lineRule="auto"/>
      </w:pPr>
      <w:rPr>
        <w:b/>
        <w:bCs/>
      </w:rPr>
      <w:tblPr/>
      <w:tcPr>
        <w:tcBorders>
          <w:top w:val="single" w:sz="8" w:space="0" w:color="FFC000" w:themeColor="accent4"/>
          <w:left w:val="nil"/>
          <w:bottom w:val="single" w:sz="8" w:space="0" w:color="FFC000" w:themeColor="accent4"/>
          <w:right w:val="nil"/>
          <w:insideH w:val="nil"/>
          <w:insideV w:val="nil"/>
        </w:tcBorders>
      </w:tcPr>
    </w:tblStylePr>
    <w:tblStylePr w:type="lastRow">
      <w:pPr>
        <w:spacing w:before="0" w:after="0" w:line="240" w:lineRule="auto"/>
      </w:pPr>
      <w:rPr>
        <w:b/>
        <w:bCs/>
      </w:rPr>
      <w:tblPr/>
      <w:tcPr>
        <w:tcBorders>
          <w:top w:val="single" w:sz="8" w:space="0" w:color="FFC000" w:themeColor="accent4"/>
          <w:left w:val="nil"/>
          <w:bottom w:val="single" w:sz="8" w:space="0" w:color="FFC000"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FEFC0" w:themeFill="accent4" w:themeFillTint="3F"/>
      </w:tcPr>
    </w:tblStylePr>
    <w:tblStylePr w:type="band1Horz">
      <w:tblPr/>
      <w:tcPr>
        <w:tcBorders>
          <w:left w:val="nil"/>
          <w:right w:val="nil"/>
          <w:insideH w:val="nil"/>
          <w:insideV w:val="nil"/>
        </w:tcBorders>
        <w:shd w:val="clear" w:color="auto" w:fill="FFEFC0" w:themeFill="accent4" w:themeFillTint="3F"/>
      </w:tcPr>
    </w:tblStylePr>
  </w:style>
  <w:style w:type="table" w:styleId="-5">
    <w:name w:val="Light Shading Accent 5"/>
    <w:basedOn w:val="ab"/>
    <w:uiPriority w:val="60"/>
    <w:rsid w:val="00A341A2"/>
    <w:pPr>
      <w:spacing w:after="0" w:line="240" w:lineRule="auto"/>
    </w:pPr>
    <w:rPr>
      <w:rFonts w:ascii="Times New Roman" w:hAnsi="Times New Roman" w:cs="David"/>
      <w:color w:val="2F5496" w:themeColor="accent5" w:themeShade="BF"/>
      <w:szCs w:val="24"/>
    </w:rPr>
    <w:tblPr>
      <w:tblStyleRowBandSize w:val="1"/>
      <w:tblStyleColBandSize w:val="1"/>
      <w:tblBorders>
        <w:top w:val="single" w:sz="8" w:space="0" w:color="4472C4" w:themeColor="accent5"/>
        <w:bottom w:val="single" w:sz="8" w:space="0" w:color="4472C4" w:themeColor="accent5"/>
      </w:tblBorders>
    </w:tblPr>
    <w:tblStylePr w:type="firstRow">
      <w:pPr>
        <w:spacing w:before="0" w:after="0" w:line="240" w:lineRule="auto"/>
      </w:pPr>
      <w:rPr>
        <w:b/>
        <w:bCs/>
      </w:rPr>
      <w:tblPr/>
      <w:tcPr>
        <w:tcBorders>
          <w:top w:val="single" w:sz="8" w:space="0" w:color="4472C4" w:themeColor="accent5"/>
          <w:left w:val="nil"/>
          <w:bottom w:val="single" w:sz="8" w:space="0" w:color="4472C4" w:themeColor="accent5"/>
          <w:right w:val="nil"/>
          <w:insideH w:val="nil"/>
          <w:insideV w:val="nil"/>
        </w:tcBorders>
      </w:tcPr>
    </w:tblStylePr>
    <w:tblStylePr w:type="lastRow">
      <w:pPr>
        <w:spacing w:before="0" w:after="0" w:line="240" w:lineRule="auto"/>
      </w:pPr>
      <w:rPr>
        <w:b/>
        <w:bCs/>
      </w:rPr>
      <w:tblPr/>
      <w:tcPr>
        <w:tcBorders>
          <w:top w:val="single" w:sz="8" w:space="0" w:color="4472C4" w:themeColor="accent5"/>
          <w:left w:val="nil"/>
          <w:bottom w:val="single" w:sz="8" w:space="0" w:color="4472C4"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0DBF0" w:themeFill="accent5" w:themeFillTint="3F"/>
      </w:tcPr>
    </w:tblStylePr>
    <w:tblStylePr w:type="band1Horz">
      <w:tblPr/>
      <w:tcPr>
        <w:tcBorders>
          <w:left w:val="nil"/>
          <w:right w:val="nil"/>
          <w:insideH w:val="nil"/>
          <w:insideV w:val="nil"/>
        </w:tcBorders>
        <w:shd w:val="clear" w:color="auto" w:fill="D0DBF0" w:themeFill="accent5" w:themeFillTint="3F"/>
      </w:tcPr>
    </w:tblStylePr>
  </w:style>
  <w:style w:type="table" w:styleId="-6">
    <w:name w:val="Light Shading Accent 6"/>
    <w:basedOn w:val="ab"/>
    <w:uiPriority w:val="60"/>
    <w:rsid w:val="00A341A2"/>
    <w:pPr>
      <w:spacing w:after="0" w:line="240" w:lineRule="auto"/>
    </w:pPr>
    <w:rPr>
      <w:rFonts w:ascii="Times New Roman" w:hAnsi="Times New Roman" w:cs="David"/>
      <w:color w:val="538135" w:themeColor="accent6" w:themeShade="BF"/>
      <w:szCs w:val="24"/>
    </w:rPr>
    <w:tblPr>
      <w:tblStyleRowBandSize w:val="1"/>
      <w:tblStyleColBandSize w:val="1"/>
      <w:tblBorders>
        <w:top w:val="single" w:sz="8" w:space="0" w:color="70AD47" w:themeColor="accent6"/>
        <w:bottom w:val="single" w:sz="8" w:space="0" w:color="70AD47" w:themeColor="accent6"/>
      </w:tblBorders>
    </w:tblPr>
    <w:tblStylePr w:type="firstRow">
      <w:pPr>
        <w:spacing w:before="0" w:after="0" w:line="240" w:lineRule="auto"/>
      </w:pPr>
      <w:rPr>
        <w:b/>
        <w:bCs/>
      </w:rPr>
      <w:tblPr/>
      <w:tcPr>
        <w:tcBorders>
          <w:top w:val="single" w:sz="8" w:space="0" w:color="70AD47" w:themeColor="accent6"/>
          <w:left w:val="nil"/>
          <w:bottom w:val="single" w:sz="8" w:space="0" w:color="70AD47" w:themeColor="accent6"/>
          <w:right w:val="nil"/>
          <w:insideH w:val="nil"/>
          <w:insideV w:val="nil"/>
        </w:tcBorders>
      </w:tcPr>
    </w:tblStylePr>
    <w:tblStylePr w:type="lastRow">
      <w:pPr>
        <w:spacing w:before="0" w:after="0" w:line="240" w:lineRule="auto"/>
      </w:pPr>
      <w:rPr>
        <w:b/>
        <w:bCs/>
      </w:rPr>
      <w:tblPr/>
      <w:tcPr>
        <w:tcBorders>
          <w:top w:val="single" w:sz="8" w:space="0" w:color="70AD47" w:themeColor="accent6"/>
          <w:left w:val="nil"/>
          <w:bottom w:val="single" w:sz="8" w:space="0" w:color="70AD47"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BEBD0" w:themeFill="accent6" w:themeFillTint="3F"/>
      </w:tcPr>
    </w:tblStylePr>
    <w:tblStylePr w:type="band1Horz">
      <w:tblPr/>
      <w:tcPr>
        <w:tcBorders>
          <w:left w:val="nil"/>
          <w:right w:val="nil"/>
          <w:insideH w:val="nil"/>
          <w:insideV w:val="nil"/>
        </w:tcBorders>
        <w:shd w:val="clear" w:color="auto" w:fill="DBEBD0" w:themeFill="accent6" w:themeFillTint="3F"/>
      </w:tcPr>
    </w:tblStylePr>
  </w:style>
  <w:style w:type="table" w:styleId="-41">
    <w:name w:val="Medium Shading 2 Accent 4"/>
    <w:basedOn w:val="ab"/>
    <w:uiPriority w:val="64"/>
    <w:rsid w:val="00A341A2"/>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FC000"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FC000" w:themeFill="accent4"/>
      </w:tcPr>
    </w:tblStylePr>
    <w:tblStylePr w:type="lastCol">
      <w:rPr>
        <w:b/>
        <w:bCs/>
        <w:color w:val="FFFFFF" w:themeColor="background1"/>
      </w:rPr>
      <w:tblPr/>
      <w:tcPr>
        <w:tcBorders>
          <w:left w:val="nil"/>
          <w:right w:val="nil"/>
          <w:insideH w:val="nil"/>
          <w:insideV w:val="nil"/>
        </w:tcBorders>
        <w:shd w:val="clear" w:color="auto" w:fill="FFC000"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1ffe">
    <w:name w:val="Medium Shading 1"/>
    <w:basedOn w:val="ab"/>
    <w:uiPriority w:val="63"/>
    <w:rsid w:val="00A341A2"/>
    <w:pPr>
      <w:spacing w:after="0" w:line="240" w:lineRule="auto"/>
    </w:pPr>
    <w:rPr>
      <w:rFonts w:ascii="Times New Roman" w:hAnsi="Times New Roman" w:cs="David"/>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1-10">
    <w:name w:val="Medium Shading 1 Accent 1"/>
    <w:basedOn w:val="ab"/>
    <w:uiPriority w:val="63"/>
    <w:rsid w:val="00A341A2"/>
    <w:pPr>
      <w:spacing w:after="0" w:line="240" w:lineRule="auto"/>
    </w:pPr>
    <w:rPr>
      <w:rFonts w:ascii="Times New Roman" w:hAnsi="Times New Roman" w:cs="David"/>
      <w:szCs w:val="24"/>
    </w:rPr>
    <w:tblPr>
      <w:tblStyleRowBandSize w:val="1"/>
      <w:tblStyleColBandSize w:val="1"/>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tblBorders>
    </w:tblPr>
    <w:tblStylePr w:type="firstRow">
      <w:pPr>
        <w:spacing w:before="0" w:after="0" w:line="240" w:lineRule="auto"/>
      </w:pPr>
      <w:rPr>
        <w:b/>
        <w:bCs/>
        <w:color w:val="FFFFFF" w:themeColor="background1"/>
      </w:rPr>
      <w:tblPr/>
      <w:tcPr>
        <w:tc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shd w:val="clear" w:color="auto" w:fill="5B9BD5" w:themeFill="accent1"/>
      </w:tcPr>
    </w:tblStylePr>
    <w:tblStylePr w:type="lastRow">
      <w:pPr>
        <w:spacing w:before="0" w:after="0" w:line="240" w:lineRule="auto"/>
      </w:pPr>
      <w:rPr>
        <w:b/>
        <w:bCs/>
      </w:rPr>
      <w:tblPr/>
      <w:tcPr>
        <w:tcBorders>
          <w:top w:val="double" w:sz="6"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tcPr>
    </w:tblStylePr>
    <w:tblStylePr w:type="firstCol">
      <w:rPr>
        <w:b/>
        <w:bCs/>
      </w:rPr>
    </w:tblStylePr>
    <w:tblStylePr w:type="lastCol">
      <w:rPr>
        <w:b/>
        <w:bCs/>
      </w:rPr>
    </w:tblStylePr>
    <w:tblStylePr w:type="band1Vert">
      <w:tblPr/>
      <w:tcPr>
        <w:shd w:val="clear" w:color="auto" w:fill="D6E6F4" w:themeFill="accent1" w:themeFillTint="3F"/>
      </w:tcPr>
    </w:tblStylePr>
    <w:tblStylePr w:type="band1Horz">
      <w:tblPr/>
      <w:tcPr>
        <w:tcBorders>
          <w:insideH w:val="nil"/>
          <w:insideV w:val="nil"/>
        </w:tcBorders>
        <w:shd w:val="clear" w:color="auto" w:fill="D6E6F4" w:themeFill="accent1" w:themeFillTint="3F"/>
      </w:tcPr>
    </w:tblStylePr>
    <w:tblStylePr w:type="band2Horz">
      <w:tblPr/>
      <w:tcPr>
        <w:tcBorders>
          <w:insideH w:val="nil"/>
          <w:insideV w:val="nil"/>
        </w:tcBorders>
      </w:tcPr>
    </w:tblStylePr>
  </w:style>
  <w:style w:type="table" w:styleId="1-2">
    <w:name w:val="Medium Shading 1 Accent 2"/>
    <w:basedOn w:val="ab"/>
    <w:uiPriority w:val="63"/>
    <w:rsid w:val="00A341A2"/>
    <w:pPr>
      <w:spacing w:after="0" w:line="240" w:lineRule="auto"/>
    </w:pPr>
    <w:rPr>
      <w:rFonts w:ascii="Times New Roman" w:hAnsi="Times New Roman" w:cs="David"/>
      <w:szCs w:val="24"/>
    </w:rPr>
    <w:tblPr>
      <w:tblStyleRowBandSize w:val="1"/>
      <w:tblStyleColBandSize w:val="1"/>
      <w:tbl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single" w:sz="8" w:space="0" w:color="F19D64" w:themeColor="accent2" w:themeTint="BF"/>
      </w:tblBorders>
    </w:tblPr>
    <w:tblStylePr w:type="firstRow">
      <w:pPr>
        <w:spacing w:before="0" w:after="0" w:line="240" w:lineRule="auto"/>
      </w:pPr>
      <w:rPr>
        <w:b/>
        <w:bCs/>
        <w:color w:val="FFFFFF" w:themeColor="background1"/>
      </w:rPr>
      <w:tblPr/>
      <w:tcPr>
        <w:tc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nil"/>
          <w:insideV w:val="nil"/>
        </w:tcBorders>
        <w:shd w:val="clear" w:color="auto" w:fill="ED7D31" w:themeFill="accent2"/>
      </w:tcPr>
    </w:tblStylePr>
    <w:tblStylePr w:type="lastRow">
      <w:pPr>
        <w:spacing w:before="0" w:after="0" w:line="240" w:lineRule="auto"/>
      </w:pPr>
      <w:rPr>
        <w:b/>
        <w:bCs/>
      </w:rPr>
      <w:tblPr/>
      <w:tcPr>
        <w:tcBorders>
          <w:top w:val="double" w:sz="6"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nil"/>
          <w:insideV w:val="nil"/>
        </w:tcBorders>
      </w:tcPr>
    </w:tblStylePr>
    <w:tblStylePr w:type="firstCol">
      <w:rPr>
        <w:b/>
        <w:bCs/>
      </w:rPr>
    </w:tblStylePr>
    <w:tblStylePr w:type="lastCol">
      <w:rPr>
        <w:b/>
        <w:bCs/>
      </w:rPr>
    </w:tblStylePr>
    <w:tblStylePr w:type="band1Vert">
      <w:tblPr/>
      <w:tcPr>
        <w:shd w:val="clear" w:color="auto" w:fill="FADECB" w:themeFill="accent2" w:themeFillTint="3F"/>
      </w:tcPr>
    </w:tblStylePr>
    <w:tblStylePr w:type="band1Horz">
      <w:tblPr/>
      <w:tcPr>
        <w:tcBorders>
          <w:insideH w:val="nil"/>
          <w:insideV w:val="nil"/>
        </w:tcBorders>
        <w:shd w:val="clear" w:color="auto" w:fill="FADECB" w:themeFill="accent2" w:themeFillTint="3F"/>
      </w:tcPr>
    </w:tblStylePr>
    <w:tblStylePr w:type="band2Horz">
      <w:tblPr/>
      <w:tcPr>
        <w:tcBorders>
          <w:insideH w:val="nil"/>
          <w:insideV w:val="nil"/>
        </w:tcBorders>
      </w:tcPr>
    </w:tblStylePr>
  </w:style>
  <w:style w:type="table" w:styleId="1-3">
    <w:name w:val="Medium Shading 1 Accent 3"/>
    <w:basedOn w:val="ab"/>
    <w:uiPriority w:val="63"/>
    <w:rsid w:val="00A341A2"/>
    <w:pPr>
      <w:spacing w:after="0" w:line="240" w:lineRule="auto"/>
    </w:pPr>
    <w:rPr>
      <w:rFonts w:ascii="Times New Roman" w:hAnsi="Times New Roman" w:cs="David"/>
      <w:szCs w:val="24"/>
    </w:rPr>
    <w:tblPr>
      <w:tblStyleRowBandSize w:val="1"/>
      <w:tblStyleColBandSize w:val="1"/>
      <w:tbl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single" w:sz="8" w:space="0" w:color="BBBBBB" w:themeColor="accent3" w:themeTint="BF"/>
      </w:tblBorders>
    </w:tblPr>
    <w:tblStylePr w:type="firstRow">
      <w:pPr>
        <w:spacing w:before="0" w:after="0" w:line="240" w:lineRule="auto"/>
      </w:pPr>
      <w:rPr>
        <w:b/>
        <w:bCs/>
        <w:color w:val="FFFFFF" w:themeColor="background1"/>
      </w:rPr>
      <w:tblPr/>
      <w:tcPr>
        <w:tc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nil"/>
          <w:insideV w:val="nil"/>
        </w:tcBorders>
        <w:shd w:val="clear" w:color="auto" w:fill="A5A5A5" w:themeFill="accent3"/>
      </w:tcPr>
    </w:tblStylePr>
    <w:tblStylePr w:type="lastRow">
      <w:pPr>
        <w:spacing w:before="0" w:after="0" w:line="240" w:lineRule="auto"/>
      </w:pPr>
      <w:rPr>
        <w:b/>
        <w:bCs/>
      </w:rPr>
      <w:tblPr/>
      <w:tcPr>
        <w:tcBorders>
          <w:top w:val="double" w:sz="6"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nil"/>
          <w:insideV w:val="nil"/>
        </w:tcBorders>
      </w:tcPr>
    </w:tblStylePr>
    <w:tblStylePr w:type="firstCol">
      <w:rPr>
        <w:b/>
        <w:bCs/>
      </w:rPr>
    </w:tblStylePr>
    <w:tblStylePr w:type="lastCol">
      <w:rPr>
        <w:b/>
        <w:bCs/>
      </w:rPr>
    </w:tblStylePr>
    <w:tblStylePr w:type="band1Vert">
      <w:tblPr/>
      <w:tcPr>
        <w:shd w:val="clear" w:color="auto" w:fill="E8E8E8" w:themeFill="accent3" w:themeFillTint="3F"/>
      </w:tcPr>
    </w:tblStylePr>
    <w:tblStylePr w:type="band1Horz">
      <w:tblPr/>
      <w:tcPr>
        <w:tcBorders>
          <w:insideH w:val="nil"/>
          <w:insideV w:val="nil"/>
        </w:tcBorders>
        <w:shd w:val="clear" w:color="auto" w:fill="E8E8E8" w:themeFill="accent3" w:themeFillTint="3F"/>
      </w:tcPr>
    </w:tblStylePr>
    <w:tblStylePr w:type="band2Horz">
      <w:tblPr/>
      <w:tcPr>
        <w:tcBorders>
          <w:insideH w:val="nil"/>
          <w:insideV w:val="nil"/>
        </w:tcBorders>
      </w:tcPr>
    </w:tblStylePr>
  </w:style>
  <w:style w:type="table" w:styleId="1-4">
    <w:name w:val="Medium Shading 1 Accent 4"/>
    <w:basedOn w:val="ab"/>
    <w:uiPriority w:val="63"/>
    <w:rsid w:val="00A341A2"/>
    <w:pPr>
      <w:spacing w:after="0" w:line="240" w:lineRule="auto"/>
    </w:pPr>
    <w:rPr>
      <w:rFonts w:ascii="Times New Roman" w:hAnsi="Times New Roman" w:cs="David"/>
      <w:szCs w:val="24"/>
    </w:rPr>
    <w:tblPr>
      <w:tblStyleRowBandSize w:val="1"/>
      <w:tblStyleColBandSize w:val="1"/>
      <w:tbl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single" w:sz="8" w:space="0" w:color="FFCF40" w:themeColor="accent4" w:themeTint="BF"/>
      </w:tblBorders>
    </w:tblPr>
    <w:tblStylePr w:type="firstRow">
      <w:pPr>
        <w:spacing w:before="0" w:after="0" w:line="240" w:lineRule="auto"/>
      </w:pPr>
      <w:rPr>
        <w:b/>
        <w:bCs/>
        <w:color w:val="FFFFFF" w:themeColor="background1"/>
      </w:rPr>
      <w:tblPr/>
      <w:tcPr>
        <w:tc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nil"/>
          <w:insideV w:val="nil"/>
        </w:tcBorders>
        <w:shd w:val="clear" w:color="auto" w:fill="FFC000" w:themeFill="accent4"/>
      </w:tcPr>
    </w:tblStylePr>
    <w:tblStylePr w:type="lastRow">
      <w:pPr>
        <w:spacing w:before="0" w:after="0" w:line="240" w:lineRule="auto"/>
      </w:pPr>
      <w:rPr>
        <w:b/>
        <w:bCs/>
      </w:rPr>
      <w:tblPr/>
      <w:tcPr>
        <w:tcBorders>
          <w:top w:val="double" w:sz="6"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nil"/>
          <w:insideV w:val="nil"/>
        </w:tcBorders>
      </w:tcPr>
    </w:tblStylePr>
    <w:tblStylePr w:type="firstCol">
      <w:rPr>
        <w:b/>
        <w:bCs/>
      </w:rPr>
    </w:tblStylePr>
    <w:tblStylePr w:type="lastCol">
      <w:rPr>
        <w:b/>
        <w:bCs/>
      </w:rPr>
    </w:tblStylePr>
    <w:tblStylePr w:type="band1Vert">
      <w:tblPr/>
      <w:tcPr>
        <w:shd w:val="clear" w:color="auto" w:fill="FFEFC0" w:themeFill="accent4" w:themeFillTint="3F"/>
      </w:tcPr>
    </w:tblStylePr>
    <w:tblStylePr w:type="band1Horz">
      <w:tblPr/>
      <w:tcPr>
        <w:tcBorders>
          <w:insideH w:val="nil"/>
          <w:insideV w:val="nil"/>
        </w:tcBorders>
        <w:shd w:val="clear" w:color="auto" w:fill="FFEFC0" w:themeFill="accent4" w:themeFillTint="3F"/>
      </w:tcPr>
    </w:tblStylePr>
    <w:tblStylePr w:type="band2Horz">
      <w:tblPr/>
      <w:tcPr>
        <w:tcBorders>
          <w:insideH w:val="nil"/>
          <w:insideV w:val="nil"/>
        </w:tcBorders>
      </w:tcPr>
    </w:tblStylePr>
  </w:style>
  <w:style w:type="table" w:styleId="1-5">
    <w:name w:val="Medium Shading 1 Accent 5"/>
    <w:basedOn w:val="ab"/>
    <w:uiPriority w:val="63"/>
    <w:rsid w:val="00A341A2"/>
    <w:pPr>
      <w:spacing w:after="0" w:line="240" w:lineRule="auto"/>
    </w:pPr>
    <w:rPr>
      <w:rFonts w:ascii="Times New Roman" w:hAnsi="Times New Roman" w:cs="David"/>
      <w:szCs w:val="24"/>
    </w:rPr>
    <w:tblPr>
      <w:tblStyleRowBandSize w:val="1"/>
      <w:tblStyleColBandSize w:val="1"/>
      <w:tbl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single" w:sz="8" w:space="0" w:color="7295D2" w:themeColor="accent5" w:themeTint="BF"/>
      </w:tblBorders>
    </w:tblPr>
    <w:tblStylePr w:type="firstRow">
      <w:pPr>
        <w:spacing w:before="0" w:after="0" w:line="240" w:lineRule="auto"/>
      </w:pPr>
      <w:rPr>
        <w:b/>
        <w:bCs/>
        <w:color w:val="FFFFFF" w:themeColor="background1"/>
      </w:rPr>
      <w:tblPr/>
      <w:tcPr>
        <w:tc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nil"/>
          <w:insideV w:val="nil"/>
        </w:tcBorders>
        <w:shd w:val="clear" w:color="auto" w:fill="4472C4" w:themeFill="accent5"/>
      </w:tcPr>
    </w:tblStylePr>
    <w:tblStylePr w:type="lastRow">
      <w:pPr>
        <w:spacing w:before="0" w:after="0" w:line="240" w:lineRule="auto"/>
      </w:pPr>
      <w:rPr>
        <w:b/>
        <w:bCs/>
      </w:rPr>
      <w:tblPr/>
      <w:tcPr>
        <w:tcBorders>
          <w:top w:val="double" w:sz="6"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nil"/>
          <w:insideV w:val="nil"/>
        </w:tcBorders>
      </w:tcPr>
    </w:tblStylePr>
    <w:tblStylePr w:type="firstCol">
      <w:rPr>
        <w:b/>
        <w:bCs/>
      </w:rPr>
    </w:tblStylePr>
    <w:tblStylePr w:type="lastCol">
      <w:rPr>
        <w:b/>
        <w:bCs/>
      </w:rPr>
    </w:tblStylePr>
    <w:tblStylePr w:type="band1Vert">
      <w:tblPr/>
      <w:tcPr>
        <w:shd w:val="clear" w:color="auto" w:fill="D0DBF0" w:themeFill="accent5" w:themeFillTint="3F"/>
      </w:tcPr>
    </w:tblStylePr>
    <w:tblStylePr w:type="band1Horz">
      <w:tblPr/>
      <w:tcPr>
        <w:tcBorders>
          <w:insideH w:val="nil"/>
          <w:insideV w:val="nil"/>
        </w:tcBorders>
        <w:shd w:val="clear" w:color="auto" w:fill="D0DBF0" w:themeFill="accent5" w:themeFillTint="3F"/>
      </w:tcPr>
    </w:tblStylePr>
    <w:tblStylePr w:type="band2Horz">
      <w:tblPr/>
      <w:tcPr>
        <w:tcBorders>
          <w:insideH w:val="nil"/>
          <w:insideV w:val="nil"/>
        </w:tcBorders>
      </w:tcPr>
    </w:tblStylePr>
  </w:style>
  <w:style w:type="table" w:styleId="1-6">
    <w:name w:val="Medium Shading 1 Accent 6"/>
    <w:basedOn w:val="ab"/>
    <w:uiPriority w:val="63"/>
    <w:rsid w:val="00A341A2"/>
    <w:pPr>
      <w:spacing w:after="0" w:line="240" w:lineRule="auto"/>
    </w:pPr>
    <w:rPr>
      <w:rFonts w:ascii="Times New Roman" w:hAnsi="Times New Roman" w:cs="David"/>
      <w:szCs w:val="24"/>
    </w:rPr>
    <w:tblPr>
      <w:tblStyleRowBandSize w:val="1"/>
      <w:tblStyleColBandSize w:val="1"/>
      <w:tbl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single" w:sz="8" w:space="0" w:color="93C571" w:themeColor="accent6" w:themeTint="BF"/>
      </w:tblBorders>
    </w:tblPr>
    <w:tblStylePr w:type="firstRow">
      <w:pPr>
        <w:spacing w:before="0" w:after="0" w:line="240" w:lineRule="auto"/>
      </w:pPr>
      <w:rPr>
        <w:b/>
        <w:bCs/>
        <w:color w:val="FFFFFF" w:themeColor="background1"/>
      </w:rPr>
      <w:tblPr/>
      <w:tcPr>
        <w:tc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nil"/>
          <w:insideV w:val="nil"/>
        </w:tcBorders>
        <w:shd w:val="clear" w:color="auto" w:fill="70AD47" w:themeFill="accent6"/>
      </w:tcPr>
    </w:tblStylePr>
    <w:tblStylePr w:type="lastRow">
      <w:pPr>
        <w:spacing w:before="0" w:after="0" w:line="240" w:lineRule="auto"/>
      </w:pPr>
      <w:rPr>
        <w:b/>
        <w:bCs/>
      </w:rPr>
      <w:tblPr/>
      <w:tcPr>
        <w:tcBorders>
          <w:top w:val="double" w:sz="6"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D0" w:themeFill="accent6" w:themeFillTint="3F"/>
      </w:tcPr>
    </w:tblStylePr>
    <w:tblStylePr w:type="band1Horz">
      <w:tblPr/>
      <w:tcPr>
        <w:tcBorders>
          <w:insideH w:val="nil"/>
          <w:insideV w:val="nil"/>
        </w:tcBorders>
        <w:shd w:val="clear" w:color="auto" w:fill="DBEBD0" w:themeFill="accent6" w:themeFillTint="3F"/>
      </w:tcPr>
    </w:tblStylePr>
    <w:tblStylePr w:type="band2Horz">
      <w:tblPr/>
      <w:tcPr>
        <w:tcBorders>
          <w:insideH w:val="nil"/>
          <w:insideV w:val="nil"/>
        </w:tcBorders>
      </w:tcPr>
    </w:tblStylePr>
  </w:style>
  <w:style w:type="table" w:styleId="2fc">
    <w:name w:val="Medium Shading 2"/>
    <w:basedOn w:val="ab"/>
    <w:uiPriority w:val="64"/>
    <w:rsid w:val="00A341A2"/>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1">
    <w:name w:val="Medium Shading 2 Accent 1"/>
    <w:basedOn w:val="ab"/>
    <w:uiPriority w:val="64"/>
    <w:rsid w:val="00A341A2"/>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5B9BD5"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5B9BD5" w:themeFill="accent1"/>
      </w:tcPr>
    </w:tblStylePr>
    <w:tblStylePr w:type="lastCol">
      <w:rPr>
        <w:b/>
        <w:bCs/>
        <w:color w:val="FFFFFF" w:themeColor="background1"/>
      </w:rPr>
      <w:tblPr/>
      <w:tcPr>
        <w:tcBorders>
          <w:left w:val="nil"/>
          <w:right w:val="nil"/>
          <w:insideH w:val="nil"/>
          <w:insideV w:val="nil"/>
        </w:tcBorders>
        <w:shd w:val="clear" w:color="auto" w:fill="5B9BD5"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2">
    <w:name w:val="Medium Shading 2 Accent 2"/>
    <w:basedOn w:val="ab"/>
    <w:uiPriority w:val="64"/>
    <w:rsid w:val="00A341A2"/>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ED7D31"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ED7D31" w:themeFill="accent2"/>
      </w:tcPr>
    </w:tblStylePr>
    <w:tblStylePr w:type="lastCol">
      <w:rPr>
        <w:b/>
        <w:bCs/>
        <w:color w:val="FFFFFF" w:themeColor="background1"/>
      </w:rPr>
      <w:tblPr/>
      <w:tcPr>
        <w:tcBorders>
          <w:left w:val="nil"/>
          <w:right w:val="nil"/>
          <w:insideH w:val="nil"/>
          <w:insideV w:val="nil"/>
        </w:tcBorders>
        <w:shd w:val="clear" w:color="auto" w:fill="ED7D31"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3">
    <w:name w:val="Medium Shading 2 Accent 3"/>
    <w:basedOn w:val="ab"/>
    <w:uiPriority w:val="64"/>
    <w:rsid w:val="00A341A2"/>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A5A5A5"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A5A5A5" w:themeFill="accent3"/>
      </w:tcPr>
    </w:tblStylePr>
    <w:tblStylePr w:type="lastCol">
      <w:rPr>
        <w:b/>
        <w:bCs/>
        <w:color w:val="FFFFFF" w:themeColor="background1"/>
      </w:rPr>
      <w:tblPr/>
      <w:tcPr>
        <w:tcBorders>
          <w:left w:val="nil"/>
          <w:right w:val="nil"/>
          <w:insideH w:val="nil"/>
          <w:insideV w:val="nil"/>
        </w:tcBorders>
        <w:shd w:val="clear" w:color="auto" w:fill="A5A5A5"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5">
    <w:name w:val="Medium Shading 2 Accent 5"/>
    <w:basedOn w:val="ab"/>
    <w:uiPriority w:val="64"/>
    <w:rsid w:val="00A341A2"/>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472C4"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472C4" w:themeFill="accent5"/>
      </w:tcPr>
    </w:tblStylePr>
    <w:tblStylePr w:type="lastCol">
      <w:rPr>
        <w:b/>
        <w:bCs/>
        <w:color w:val="FFFFFF" w:themeColor="background1"/>
      </w:rPr>
      <w:tblPr/>
      <w:tcPr>
        <w:tcBorders>
          <w:left w:val="nil"/>
          <w:right w:val="nil"/>
          <w:insideH w:val="nil"/>
          <w:insideV w:val="nil"/>
        </w:tcBorders>
        <w:shd w:val="clear" w:color="auto" w:fill="4472C4"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b"/>
    <w:uiPriority w:val="64"/>
    <w:rsid w:val="00A341A2"/>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70AD47"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70AD47" w:themeFill="accent6"/>
      </w:tcPr>
    </w:tblStylePr>
    <w:tblStylePr w:type="lastCol">
      <w:rPr>
        <w:b/>
        <w:bCs/>
        <w:color w:val="FFFFFF" w:themeColor="background1"/>
      </w:rPr>
      <w:tblPr/>
      <w:tcPr>
        <w:tcBorders>
          <w:left w:val="nil"/>
          <w:right w:val="nil"/>
          <w:insideH w:val="nil"/>
          <w:insideV w:val="nil"/>
        </w:tcBorders>
        <w:shd w:val="clear" w:color="auto" w:fill="70AD47"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affffffff6">
    <w:name w:val="Colorful Shading"/>
    <w:basedOn w:val="ab"/>
    <w:uiPriority w:val="71"/>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24" w:space="0" w:color="ED7D31"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15">
    <w:name w:val="Colorful Shading Accent 1"/>
    <w:basedOn w:val="ab"/>
    <w:uiPriority w:val="71"/>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24" w:space="0" w:color="ED7D31" w:themeColor="accent2"/>
        <w:left w:val="single" w:sz="4" w:space="0" w:color="5B9BD5" w:themeColor="accent1"/>
        <w:bottom w:val="single" w:sz="4" w:space="0" w:color="5B9BD5" w:themeColor="accent1"/>
        <w:right w:val="single" w:sz="4" w:space="0" w:color="5B9BD5" w:themeColor="accent1"/>
        <w:insideH w:val="single" w:sz="4" w:space="0" w:color="FFFFFF" w:themeColor="background1"/>
        <w:insideV w:val="single" w:sz="4" w:space="0" w:color="FFFFFF" w:themeColor="background1"/>
      </w:tblBorders>
    </w:tblPr>
    <w:tcPr>
      <w:shd w:val="clear" w:color="auto" w:fill="EEF5FB" w:themeFill="accent1"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55D91" w:themeFill="accent1" w:themeFillShade="99"/>
      </w:tcPr>
    </w:tblStylePr>
    <w:tblStylePr w:type="firstCol">
      <w:rPr>
        <w:color w:val="FFFFFF" w:themeColor="background1"/>
      </w:rPr>
      <w:tblPr/>
      <w:tcPr>
        <w:tcBorders>
          <w:top w:val="nil"/>
          <w:left w:val="nil"/>
          <w:bottom w:val="nil"/>
          <w:right w:val="nil"/>
          <w:insideH w:val="single" w:sz="4" w:space="0" w:color="255D91" w:themeColor="accent1" w:themeShade="99"/>
          <w:insideV w:val="nil"/>
        </w:tcBorders>
        <w:shd w:val="clear" w:color="auto" w:fill="255D91"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55D91" w:themeFill="accent1" w:themeFillShade="99"/>
      </w:tcPr>
    </w:tblStylePr>
    <w:tblStylePr w:type="band1Vert">
      <w:tblPr/>
      <w:tcPr>
        <w:shd w:val="clear" w:color="auto" w:fill="BDD6EE" w:themeFill="accent1" w:themeFillTint="66"/>
      </w:tcPr>
    </w:tblStylePr>
    <w:tblStylePr w:type="band1Horz">
      <w:tblPr/>
      <w:tcPr>
        <w:shd w:val="clear" w:color="auto" w:fill="ADCCEA" w:themeFill="accent1" w:themeFillTint="7F"/>
      </w:tcPr>
    </w:tblStylePr>
    <w:tblStylePr w:type="neCell">
      <w:rPr>
        <w:color w:val="000000" w:themeColor="text1"/>
      </w:rPr>
    </w:tblStylePr>
    <w:tblStylePr w:type="nwCell">
      <w:rPr>
        <w:color w:val="000000" w:themeColor="text1"/>
      </w:rPr>
    </w:tblStylePr>
  </w:style>
  <w:style w:type="table" w:styleId="-22">
    <w:name w:val="Colorful Shading Accent 2"/>
    <w:basedOn w:val="ab"/>
    <w:uiPriority w:val="71"/>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24" w:space="0" w:color="ED7D31" w:themeColor="accent2"/>
        <w:left w:val="single" w:sz="4" w:space="0" w:color="ED7D31" w:themeColor="accent2"/>
        <w:bottom w:val="single" w:sz="4" w:space="0" w:color="ED7D31" w:themeColor="accent2"/>
        <w:right w:val="single" w:sz="4" w:space="0" w:color="ED7D31" w:themeColor="accent2"/>
        <w:insideH w:val="single" w:sz="4" w:space="0" w:color="FFFFFF" w:themeColor="background1"/>
        <w:insideV w:val="single" w:sz="4" w:space="0" w:color="FFFFFF" w:themeColor="background1"/>
      </w:tblBorders>
    </w:tblPr>
    <w:tcPr>
      <w:shd w:val="clear" w:color="auto" w:fill="FDF2EA" w:themeFill="accent2"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9D470D" w:themeFill="accent2" w:themeFillShade="99"/>
      </w:tcPr>
    </w:tblStylePr>
    <w:tblStylePr w:type="firstCol">
      <w:rPr>
        <w:color w:val="FFFFFF" w:themeColor="background1"/>
      </w:rPr>
      <w:tblPr/>
      <w:tcPr>
        <w:tcBorders>
          <w:top w:val="nil"/>
          <w:left w:val="nil"/>
          <w:bottom w:val="nil"/>
          <w:right w:val="nil"/>
          <w:insideH w:val="single" w:sz="4" w:space="0" w:color="9D470D" w:themeColor="accent2" w:themeShade="99"/>
          <w:insideV w:val="nil"/>
        </w:tcBorders>
        <w:shd w:val="clear" w:color="auto" w:fill="9D470D"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9D470D" w:themeFill="accent2" w:themeFillShade="99"/>
      </w:tcPr>
    </w:tblStylePr>
    <w:tblStylePr w:type="band1Vert">
      <w:tblPr/>
      <w:tcPr>
        <w:shd w:val="clear" w:color="auto" w:fill="F7CAAC" w:themeFill="accent2" w:themeFillTint="66"/>
      </w:tcPr>
    </w:tblStylePr>
    <w:tblStylePr w:type="band1Horz">
      <w:tblPr/>
      <w:tcPr>
        <w:shd w:val="clear" w:color="auto" w:fill="F6BE98" w:themeFill="accent2" w:themeFillTint="7F"/>
      </w:tcPr>
    </w:tblStylePr>
    <w:tblStylePr w:type="neCell">
      <w:rPr>
        <w:color w:val="000000" w:themeColor="text1"/>
      </w:rPr>
    </w:tblStylePr>
    <w:tblStylePr w:type="nwCell">
      <w:rPr>
        <w:color w:val="000000" w:themeColor="text1"/>
      </w:rPr>
    </w:tblStylePr>
  </w:style>
  <w:style w:type="table" w:styleId="-33">
    <w:name w:val="Colorful Shading Accent 3"/>
    <w:basedOn w:val="ab"/>
    <w:uiPriority w:val="71"/>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24" w:space="0" w:color="FFC000" w:themeColor="accent4"/>
        <w:left w:val="single" w:sz="4" w:space="0" w:color="A5A5A5" w:themeColor="accent3"/>
        <w:bottom w:val="single" w:sz="4" w:space="0" w:color="A5A5A5" w:themeColor="accent3"/>
        <w:right w:val="single" w:sz="4" w:space="0" w:color="A5A5A5" w:themeColor="accent3"/>
        <w:insideH w:val="single" w:sz="4" w:space="0" w:color="FFFFFF" w:themeColor="background1"/>
        <w:insideV w:val="single" w:sz="4" w:space="0" w:color="FFFFFF" w:themeColor="background1"/>
      </w:tblBorders>
    </w:tblPr>
    <w:tcPr>
      <w:shd w:val="clear" w:color="auto" w:fill="F6F6F6" w:themeFill="accent3" w:themeFillTint="19"/>
    </w:tcPr>
    <w:tblStylePr w:type="firstRow">
      <w:rPr>
        <w:b/>
        <w:bCs/>
      </w:rPr>
      <w:tblPr/>
      <w:tcPr>
        <w:tcBorders>
          <w:top w:val="nil"/>
          <w:left w:val="nil"/>
          <w:bottom w:val="single" w:sz="24" w:space="0" w:color="FFC000"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636363" w:themeFill="accent3" w:themeFillShade="99"/>
      </w:tcPr>
    </w:tblStylePr>
    <w:tblStylePr w:type="firstCol">
      <w:rPr>
        <w:color w:val="FFFFFF" w:themeColor="background1"/>
      </w:rPr>
      <w:tblPr/>
      <w:tcPr>
        <w:tcBorders>
          <w:top w:val="nil"/>
          <w:left w:val="nil"/>
          <w:bottom w:val="nil"/>
          <w:right w:val="nil"/>
          <w:insideH w:val="single" w:sz="4" w:space="0" w:color="636363" w:themeColor="accent3" w:themeShade="99"/>
          <w:insideV w:val="nil"/>
        </w:tcBorders>
        <w:shd w:val="clear" w:color="auto" w:fill="636363"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636363" w:themeFill="accent3" w:themeFillShade="99"/>
      </w:tcPr>
    </w:tblStylePr>
    <w:tblStylePr w:type="band1Vert">
      <w:tblPr/>
      <w:tcPr>
        <w:shd w:val="clear" w:color="auto" w:fill="DBDBDB" w:themeFill="accent3" w:themeFillTint="66"/>
      </w:tcPr>
    </w:tblStylePr>
    <w:tblStylePr w:type="band1Horz">
      <w:tblPr/>
      <w:tcPr>
        <w:shd w:val="clear" w:color="auto" w:fill="D2D2D2" w:themeFill="accent3" w:themeFillTint="7F"/>
      </w:tcPr>
    </w:tblStylePr>
  </w:style>
  <w:style w:type="table" w:styleId="-42">
    <w:name w:val="Colorful Shading Accent 4"/>
    <w:basedOn w:val="ab"/>
    <w:uiPriority w:val="71"/>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24" w:space="0" w:color="A5A5A5" w:themeColor="accent3"/>
        <w:left w:val="single" w:sz="4" w:space="0" w:color="FFC000" w:themeColor="accent4"/>
        <w:bottom w:val="single" w:sz="4" w:space="0" w:color="FFC000" w:themeColor="accent4"/>
        <w:right w:val="single" w:sz="4" w:space="0" w:color="FFC000" w:themeColor="accent4"/>
        <w:insideH w:val="single" w:sz="4" w:space="0" w:color="FFFFFF" w:themeColor="background1"/>
        <w:insideV w:val="single" w:sz="4" w:space="0" w:color="FFFFFF" w:themeColor="background1"/>
      </w:tblBorders>
    </w:tblPr>
    <w:tcPr>
      <w:shd w:val="clear" w:color="auto" w:fill="FFF8E6" w:themeFill="accent4" w:themeFillTint="19"/>
    </w:tcPr>
    <w:tblStylePr w:type="firstRow">
      <w:rPr>
        <w:b/>
        <w:bCs/>
      </w:rPr>
      <w:tblPr/>
      <w:tcPr>
        <w:tcBorders>
          <w:top w:val="nil"/>
          <w:left w:val="nil"/>
          <w:bottom w:val="single" w:sz="24" w:space="0" w:color="A5A5A5"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997300" w:themeFill="accent4" w:themeFillShade="99"/>
      </w:tcPr>
    </w:tblStylePr>
    <w:tblStylePr w:type="firstCol">
      <w:rPr>
        <w:color w:val="FFFFFF" w:themeColor="background1"/>
      </w:rPr>
      <w:tblPr/>
      <w:tcPr>
        <w:tcBorders>
          <w:top w:val="nil"/>
          <w:left w:val="nil"/>
          <w:bottom w:val="nil"/>
          <w:right w:val="nil"/>
          <w:insideH w:val="single" w:sz="4" w:space="0" w:color="997300" w:themeColor="accent4" w:themeShade="99"/>
          <w:insideV w:val="nil"/>
        </w:tcBorders>
        <w:shd w:val="clear" w:color="auto" w:fill="997300"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997300" w:themeFill="accent4" w:themeFillShade="99"/>
      </w:tcPr>
    </w:tblStylePr>
    <w:tblStylePr w:type="band1Vert">
      <w:tblPr/>
      <w:tcPr>
        <w:shd w:val="clear" w:color="auto" w:fill="FFE599" w:themeFill="accent4" w:themeFillTint="66"/>
      </w:tcPr>
    </w:tblStylePr>
    <w:tblStylePr w:type="band1Horz">
      <w:tblPr/>
      <w:tcPr>
        <w:shd w:val="clear" w:color="auto" w:fill="FFDF80" w:themeFill="accent4" w:themeFillTint="7F"/>
      </w:tcPr>
    </w:tblStylePr>
    <w:tblStylePr w:type="neCell">
      <w:rPr>
        <w:color w:val="000000" w:themeColor="text1"/>
      </w:rPr>
    </w:tblStylePr>
    <w:tblStylePr w:type="nwCell">
      <w:rPr>
        <w:color w:val="000000" w:themeColor="text1"/>
      </w:rPr>
    </w:tblStylePr>
  </w:style>
  <w:style w:type="table" w:styleId="-50">
    <w:name w:val="Colorful Shading Accent 5"/>
    <w:basedOn w:val="ab"/>
    <w:uiPriority w:val="71"/>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24" w:space="0" w:color="70AD47" w:themeColor="accent6"/>
        <w:left w:val="single" w:sz="4" w:space="0" w:color="4472C4" w:themeColor="accent5"/>
        <w:bottom w:val="single" w:sz="4" w:space="0" w:color="4472C4" w:themeColor="accent5"/>
        <w:right w:val="single" w:sz="4" w:space="0" w:color="4472C4" w:themeColor="accent5"/>
        <w:insideH w:val="single" w:sz="4" w:space="0" w:color="FFFFFF" w:themeColor="background1"/>
        <w:insideV w:val="single" w:sz="4" w:space="0" w:color="FFFFFF" w:themeColor="background1"/>
      </w:tblBorders>
    </w:tblPr>
    <w:tcPr>
      <w:shd w:val="clear" w:color="auto" w:fill="ECF1F9" w:themeFill="accent5" w:themeFillTint="19"/>
    </w:tcPr>
    <w:tblStylePr w:type="firstRow">
      <w:rPr>
        <w:b/>
        <w:bCs/>
      </w:rPr>
      <w:tblPr/>
      <w:tcPr>
        <w:tcBorders>
          <w:top w:val="nil"/>
          <w:left w:val="nil"/>
          <w:bottom w:val="single" w:sz="24" w:space="0" w:color="70AD47"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64378" w:themeFill="accent5" w:themeFillShade="99"/>
      </w:tcPr>
    </w:tblStylePr>
    <w:tblStylePr w:type="firstCol">
      <w:rPr>
        <w:color w:val="FFFFFF" w:themeColor="background1"/>
      </w:rPr>
      <w:tblPr/>
      <w:tcPr>
        <w:tcBorders>
          <w:top w:val="nil"/>
          <w:left w:val="nil"/>
          <w:bottom w:val="nil"/>
          <w:right w:val="nil"/>
          <w:insideH w:val="single" w:sz="4" w:space="0" w:color="264378" w:themeColor="accent5" w:themeShade="99"/>
          <w:insideV w:val="nil"/>
        </w:tcBorders>
        <w:shd w:val="clear" w:color="auto" w:fill="264378"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64378" w:themeFill="accent5" w:themeFillShade="99"/>
      </w:tcPr>
    </w:tblStylePr>
    <w:tblStylePr w:type="band1Vert">
      <w:tblPr/>
      <w:tcPr>
        <w:shd w:val="clear" w:color="auto" w:fill="B4C6E7" w:themeFill="accent5" w:themeFillTint="66"/>
      </w:tcPr>
    </w:tblStylePr>
    <w:tblStylePr w:type="band1Horz">
      <w:tblPr/>
      <w:tcPr>
        <w:shd w:val="clear" w:color="auto" w:fill="A1B8E1" w:themeFill="accent5" w:themeFillTint="7F"/>
      </w:tcPr>
    </w:tblStylePr>
    <w:tblStylePr w:type="neCell">
      <w:rPr>
        <w:color w:val="000000" w:themeColor="text1"/>
      </w:rPr>
    </w:tblStylePr>
    <w:tblStylePr w:type="nwCell">
      <w:rPr>
        <w:color w:val="000000" w:themeColor="text1"/>
      </w:rPr>
    </w:tblStylePr>
  </w:style>
  <w:style w:type="table" w:styleId="-60">
    <w:name w:val="Colorful Shading Accent 6"/>
    <w:basedOn w:val="ab"/>
    <w:uiPriority w:val="71"/>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24" w:space="0" w:color="4472C4" w:themeColor="accent5"/>
        <w:left w:val="single" w:sz="4" w:space="0" w:color="70AD47" w:themeColor="accent6"/>
        <w:bottom w:val="single" w:sz="4" w:space="0" w:color="70AD47" w:themeColor="accent6"/>
        <w:right w:val="single" w:sz="4" w:space="0" w:color="70AD47" w:themeColor="accent6"/>
        <w:insideH w:val="single" w:sz="4" w:space="0" w:color="FFFFFF" w:themeColor="background1"/>
        <w:insideV w:val="single" w:sz="4" w:space="0" w:color="FFFFFF" w:themeColor="background1"/>
      </w:tblBorders>
    </w:tblPr>
    <w:tcPr>
      <w:shd w:val="clear" w:color="auto" w:fill="F0F7EC" w:themeFill="accent6" w:themeFillTint="19"/>
    </w:tcPr>
    <w:tblStylePr w:type="firstRow">
      <w:rPr>
        <w:b/>
        <w:bCs/>
      </w:rPr>
      <w:tblPr/>
      <w:tcPr>
        <w:tcBorders>
          <w:top w:val="nil"/>
          <w:left w:val="nil"/>
          <w:bottom w:val="single" w:sz="24" w:space="0" w:color="4472C4"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3672A" w:themeFill="accent6" w:themeFillShade="99"/>
      </w:tcPr>
    </w:tblStylePr>
    <w:tblStylePr w:type="firstCol">
      <w:rPr>
        <w:color w:val="FFFFFF" w:themeColor="background1"/>
      </w:rPr>
      <w:tblPr/>
      <w:tcPr>
        <w:tcBorders>
          <w:top w:val="nil"/>
          <w:left w:val="nil"/>
          <w:bottom w:val="nil"/>
          <w:right w:val="nil"/>
          <w:insideH w:val="single" w:sz="4" w:space="0" w:color="43672A" w:themeColor="accent6" w:themeShade="99"/>
          <w:insideV w:val="nil"/>
        </w:tcBorders>
        <w:shd w:val="clear" w:color="auto" w:fill="43672A"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43672A" w:themeFill="accent6" w:themeFillShade="99"/>
      </w:tcPr>
    </w:tblStylePr>
    <w:tblStylePr w:type="band1Vert">
      <w:tblPr/>
      <w:tcPr>
        <w:shd w:val="clear" w:color="auto" w:fill="C5E0B3" w:themeFill="accent6" w:themeFillTint="66"/>
      </w:tcPr>
    </w:tblStylePr>
    <w:tblStylePr w:type="band1Horz">
      <w:tblPr/>
      <w:tcPr>
        <w:shd w:val="clear" w:color="auto" w:fill="B7D8A0" w:themeFill="accent6" w:themeFillTint="7F"/>
      </w:tcPr>
    </w:tblStylePr>
    <w:tblStylePr w:type="neCell">
      <w:rPr>
        <w:color w:val="000000" w:themeColor="text1"/>
      </w:rPr>
    </w:tblStylePr>
    <w:tblStylePr w:type="nwCell">
      <w:rPr>
        <w:color w:val="000000" w:themeColor="text1"/>
      </w:rPr>
    </w:tblStylePr>
  </w:style>
  <w:style w:type="paragraph" w:styleId="affffffff7">
    <w:name w:val="E-mail Signature"/>
    <w:basedOn w:val="a9"/>
    <w:link w:val="affffffff8"/>
    <w:uiPriority w:val="99"/>
    <w:semiHidden/>
    <w:unhideWhenUsed/>
    <w:rsid w:val="00A341A2"/>
    <w:pPr>
      <w:spacing w:after="0" w:line="240" w:lineRule="auto"/>
    </w:pPr>
    <w:rPr>
      <w:rFonts w:ascii="Times New Roman" w:eastAsia="Times New Roman" w:hAnsi="Times New Roman" w:cs="David"/>
      <w:sz w:val="24"/>
      <w:szCs w:val="24"/>
    </w:rPr>
  </w:style>
  <w:style w:type="character" w:customStyle="1" w:styleId="affffffff8">
    <w:name w:val="חתימת דואר אלקטרוני תו"/>
    <w:basedOn w:val="aa"/>
    <w:link w:val="affffffff7"/>
    <w:uiPriority w:val="99"/>
    <w:semiHidden/>
    <w:rsid w:val="00A341A2"/>
    <w:rPr>
      <w:rFonts w:ascii="Times New Roman" w:eastAsia="Times New Roman" w:hAnsi="Times New Roman" w:cs="David"/>
      <w:sz w:val="24"/>
      <w:szCs w:val="24"/>
    </w:rPr>
  </w:style>
  <w:style w:type="table" w:styleId="affffffff9">
    <w:name w:val="Table Professional"/>
    <w:basedOn w:val="ab"/>
    <w:uiPriority w:val="99"/>
    <w:semiHidden/>
    <w:unhideWhenUsed/>
    <w:rsid w:val="00A341A2"/>
    <w:pPr>
      <w:bidi/>
      <w:spacing w:after="0" w:line="240" w:lineRule="auto"/>
    </w:pPr>
    <w:rPr>
      <w:rFonts w:ascii="Times New Roman" w:hAnsi="Times New Roman" w:cs="David"/>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1fff">
    <w:name w:val="Table Subtle 1"/>
    <w:basedOn w:val="ab"/>
    <w:uiPriority w:val="99"/>
    <w:semiHidden/>
    <w:unhideWhenUsed/>
    <w:rsid w:val="00A341A2"/>
    <w:pPr>
      <w:bidi/>
      <w:spacing w:after="0" w:line="240" w:lineRule="auto"/>
    </w:pPr>
    <w:rPr>
      <w:rFonts w:ascii="Times New Roman" w:hAnsi="Times New Roman" w:cs="David"/>
      <w:szCs w:val="24"/>
    </w:r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d">
    <w:name w:val="Table Subtle 2"/>
    <w:basedOn w:val="ab"/>
    <w:uiPriority w:val="99"/>
    <w:semiHidden/>
    <w:unhideWhenUsed/>
    <w:rsid w:val="00A341A2"/>
    <w:pPr>
      <w:bidi/>
      <w:spacing w:after="0" w:line="240" w:lineRule="auto"/>
    </w:pPr>
    <w:rPr>
      <w:rFonts w:ascii="Times New Roman" w:hAnsi="Times New Roman" w:cs="David"/>
      <w:szCs w:val="24"/>
    </w:r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affffffffa">
    <w:name w:val="Table Contemporary"/>
    <w:basedOn w:val="ab"/>
    <w:uiPriority w:val="99"/>
    <w:semiHidden/>
    <w:unhideWhenUsed/>
    <w:rsid w:val="00A341A2"/>
    <w:pPr>
      <w:bidi/>
      <w:spacing w:after="0" w:line="240" w:lineRule="auto"/>
    </w:pPr>
    <w:rPr>
      <w:rFonts w:ascii="Times New Roman" w:hAnsi="Times New Roman" w:cs="David"/>
      <w:szCs w:val="24"/>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1fff0">
    <w:name w:val="Table Simple 1"/>
    <w:basedOn w:val="ab"/>
    <w:uiPriority w:val="99"/>
    <w:semiHidden/>
    <w:unhideWhenUsed/>
    <w:rsid w:val="00A341A2"/>
    <w:pPr>
      <w:bidi/>
      <w:spacing w:after="0" w:line="240" w:lineRule="auto"/>
    </w:pPr>
    <w:rPr>
      <w:rFonts w:ascii="Times New Roman" w:hAnsi="Times New Roman" w:cs="David"/>
      <w:szCs w:val="24"/>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2fe">
    <w:name w:val="Table Simple 2"/>
    <w:basedOn w:val="ab"/>
    <w:uiPriority w:val="99"/>
    <w:semiHidden/>
    <w:unhideWhenUsed/>
    <w:rsid w:val="00A341A2"/>
    <w:pPr>
      <w:bidi/>
      <w:spacing w:after="0" w:line="240" w:lineRule="auto"/>
    </w:pPr>
    <w:rPr>
      <w:rFonts w:ascii="Times New Roman" w:hAnsi="Times New Roman" w:cs="David"/>
      <w:szCs w:val="24"/>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3f5">
    <w:name w:val="Table Simple 3"/>
    <w:basedOn w:val="ab"/>
    <w:uiPriority w:val="99"/>
    <w:semiHidden/>
    <w:unhideWhenUsed/>
    <w:rsid w:val="00A341A2"/>
    <w:pPr>
      <w:bidi/>
      <w:spacing w:after="0" w:line="240" w:lineRule="auto"/>
    </w:pPr>
    <w:rPr>
      <w:rFonts w:ascii="Times New Roman" w:hAnsi="Times New Roman" w:cs="David"/>
      <w:szCs w:val="24"/>
    </w:r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1fff1">
    <w:name w:val="Table Colorful 1"/>
    <w:basedOn w:val="ab"/>
    <w:uiPriority w:val="99"/>
    <w:semiHidden/>
    <w:unhideWhenUsed/>
    <w:rsid w:val="00A341A2"/>
    <w:pPr>
      <w:bidi/>
      <w:spacing w:after="0" w:line="240" w:lineRule="auto"/>
    </w:pPr>
    <w:rPr>
      <w:rFonts w:ascii="Times New Roman" w:hAnsi="Times New Roman" w:cs="David"/>
      <w:color w:val="FFFFFF"/>
      <w:szCs w:val="24"/>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2ff">
    <w:name w:val="Table Colorful 2"/>
    <w:basedOn w:val="ab"/>
    <w:uiPriority w:val="99"/>
    <w:semiHidden/>
    <w:unhideWhenUsed/>
    <w:rsid w:val="00A341A2"/>
    <w:pPr>
      <w:bidi/>
      <w:spacing w:after="0" w:line="240" w:lineRule="auto"/>
    </w:pPr>
    <w:rPr>
      <w:rFonts w:ascii="Times New Roman" w:hAnsi="Times New Roman" w:cs="David"/>
      <w:szCs w:val="24"/>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3f6">
    <w:name w:val="Table Colorful 3"/>
    <w:basedOn w:val="ab"/>
    <w:uiPriority w:val="99"/>
    <w:semiHidden/>
    <w:unhideWhenUsed/>
    <w:rsid w:val="00A341A2"/>
    <w:pPr>
      <w:bidi/>
      <w:spacing w:after="0" w:line="240" w:lineRule="auto"/>
    </w:pPr>
    <w:rPr>
      <w:rFonts w:ascii="Times New Roman" w:hAnsi="Times New Roman" w:cs="David"/>
      <w:szCs w:val="24"/>
    </w:r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1fff2">
    <w:name w:val="Table Classic 1"/>
    <w:basedOn w:val="ab"/>
    <w:uiPriority w:val="99"/>
    <w:semiHidden/>
    <w:unhideWhenUsed/>
    <w:rsid w:val="00A341A2"/>
    <w:pPr>
      <w:bidi/>
      <w:spacing w:after="0" w:line="240" w:lineRule="auto"/>
    </w:pPr>
    <w:rPr>
      <w:rFonts w:ascii="Times New Roman" w:hAnsi="Times New Roman" w:cs="David"/>
      <w:szCs w:val="24"/>
    </w:r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0">
    <w:name w:val="Table Classic 2"/>
    <w:basedOn w:val="ab"/>
    <w:uiPriority w:val="99"/>
    <w:semiHidden/>
    <w:unhideWhenUsed/>
    <w:rsid w:val="00A341A2"/>
    <w:pPr>
      <w:bidi/>
      <w:spacing w:after="0" w:line="240" w:lineRule="auto"/>
    </w:pPr>
    <w:rPr>
      <w:rFonts w:ascii="Times New Roman" w:hAnsi="Times New Roman" w:cs="David"/>
      <w:szCs w:val="24"/>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3f7">
    <w:name w:val="Table Classic 3"/>
    <w:basedOn w:val="ab"/>
    <w:uiPriority w:val="99"/>
    <w:semiHidden/>
    <w:unhideWhenUsed/>
    <w:rsid w:val="00A341A2"/>
    <w:pPr>
      <w:bidi/>
      <w:spacing w:after="0" w:line="240" w:lineRule="auto"/>
    </w:pPr>
    <w:rPr>
      <w:rFonts w:ascii="Times New Roman" w:hAnsi="Times New Roman" w:cs="David"/>
      <w:color w:val="000080"/>
      <w:szCs w:val="24"/>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4c">
    <w:name w:val="Table Classic 4"/>
    <w:basedOn w:val="ab"/>
    <w:uiPriority w:val="99"/>
    <w:semiHidden/>
    <w:unhideWhenUsed/>
    <w:rsid w:val="00A341A2"/>
    <w:pPr>
      <w:bidi/>
      <w:spacing w:after="0" w:line="240" w:lineRule="auto"/>
    </w:pPr>
    <w:rPr>
      <w:rFonts w:ascii="Times New Roman" w:hAnsi="Times New Roman" w:cs="David"/>
      <w:szCs w:val="24"/>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2ff1">
    <w:name w:val="Table Web 2"/>
    <w:basedOn w:val="ab"/>
    <w:uiPriority w:val="99"/>
    <w:semiHidden/>
    <w:unhideWhenUsed/>
    <w:rsid w:val="00A341A2"/>
    <w:pPr>
      <w:bidi/>
      <w:spacing w:after="0" w:line="240" w:lineRule="auto"/>
    </w:pPr>
    <w:rPr>
      <w:rFonts w:ascii="Times New Roman" w:hAnsi="Times New Roman" w:cs="David"/>
      <w:szCs w:val="24"/>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3f8">
    <w:name w:val="Table Web 3"/>
    <w:basedOn w:val="ab"/>
    <w:uiPriority w:val="99"/>
    <w:semiHidden/>
    <w:unhideWhenUsed/>
    <w:rsid w:val="00A341A2"/>
    <w:pPr>
      <w:bidi/>
      <w:spacing w:after="0" w:line="240" w:lineRule="auto"/>
    </w:pPr>
    <w:rPr>
      <w:rFonts w:ascii="Times New Roman" w:hAnsi="Times New Roman" w:cs="David"/>
      <w:szCs w:val="24"/>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1fff3">
    <w:name w:val="Table Grid 1"/>
    <w:basedOn w:val="ab"/>
    <w:uiPriority w:val="99"/>
    <w:semiHidden/>
    <w:unhideWhenUsed/>
    <w:rsid w:val="00A341A2"/>
    <w:pPr>
      <w:bidi/>
      <w:spacing w:after="0" w:line="240" w:lineRule="auto"/>
    </w:pPr>
    <w:rPr>
      <w:rFonts w:ascii="Times New Roman" w:hAnsi="Times New Roman" w:cs="David"/>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2ff2">
    <w:name w:val="Table Grid 2"/>
    <w:basedOn w:val="ab"/>
    <w:uiPriority w:val="99"/>
    <w:semiHidden/>
    <w:unhideWhenUsed/>
    <w:rsid w:val="00A341A2"/>
    <w:pPr>
      <w:bidi/>
      <w:spacing w:after="0" w:line="240" w:lineRule="auto"/>
    </w:pPr>
    <w:rPr>
      <w:rFonts w:ascii="Times New Roman" w:hAnsi="Times New Roman" w:cs="David"/>
      <w:szCs w:val="24"/>
    </w:r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3f9">
    <w:name w:val="Table Grid 3"/>
    <w:basedOn w:val="ab"/>
    <w:uiPriority w:val="99"/>
    <w:semiHidden/>
    <w:unhideWhenUsed/>
    <w:rsid w:val="00A341A2"/>
    <w:pPr>
      <w:bidi/>
      <w:spacing w:after="0" w:line="240" w:lineRule="auto"/>
    </w:pPr>
    <w:rPr>
      <w:rFonts w:ascii="Times New Roman" w:hAnsi="Times New Roman" w:cs="David"/>
      <w:szCs w:val="24"/>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4d">
    <w:name w:val="Table Grid 4"/>
    <w:basedOn w:val="ab"/>
    <w:uiPriority w:val="99"/>
    <w:semiHidden/>
    <w:unhideWhenUsed/>
    <w:rsid w:val="00A341A2"/>
    <w:pPr>
      <w:bidi/>
      <w:spacing w:after="0" w:line="240" w:lineRule="auto"/>
    </w:pPr>
    <w:rPr>
      <w:rFonts w:ascii="Times New Roman" w:hAnsi="Times New Roman" w:cs="David"/>
      <w:szCs w:val="24"/>
    </w:r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64">
    <w:name w:val="Table Grid 6"/>
    <w:basedOn w:val="ab"/>
    <w:uiPriority w:val="99"/>
    <w:semiHidden/>
    <w:unhideWhenUsed/>
    <w:rsid w:val="00A341A2"/>
    <w:pPr>
      <w:bidi/>
      <w:spacing w:after="0" w:line="240" w:lineRule="auto"/>
    </w:pPr>
    <w:rPr>
      <w:rFonts w:ascii="Times New Roman" w:hAnsi="Times New Roman" w:cs="David"/>
      <w:szCs w:val="24"/>
    </w:r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73">
    <w:name w:val="Table Grid 7"/>
    <w:basedOn w:val="ab"/>
    <w:uiPriority w:val="99"/>
    <w:semiHidden/>
    <w:unhideWhenUsed/>
    <w:rsid w:val="00A341A2"/>
    <w:pPr>
      <w:bidi/>
      <w:spacing w:after="0" w:line="240" w:lineRule="auto"/>
    </w:pPr>
    <w:rPr>
      <w:rFonts w:ascii="Times New Roman" w:hAnsi="Times New Roman" w:cs="David"/>
      <w:b/>
      <w:bCs/>
      <w:szCs w:val="24"/>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paragraph" w:styleId="affffffffb">
    <w:name w:val="macro"/>
    <w:link w:val="affffffffc"/>
    <w:uiPriority w:val="99"/>
    <w:semiHidden/>
    <w:unhideWhenUsed/>
    <w:rsid w:val="00A341A2"/>
    <w:pPr>
      <w:tabs>
        <w:tab w:val="left" w:pos="480"/>
        <w:tab w:val="left" w:pos="960"/>
        <w:tab w:val="left" w:pos="1440"/>
        <w:tab w:val="left" w:pos="1920"/>
        <w:tab w:val="left" w:pos="2400"/>
        <w:tab w:val="left" w:pos="2880"/>
        <w:tab w:val="left" w:pos="3360"/>
        <w:tab w:val="left" w:pos="3840"/>
        <w:tab w:val="left" w:pos="4320"/>
      </w:tabs>
      <w:bidi/>
      <w:spacing w:after="0" w:line="240" w:lineRule="auto"/>
    </w:pPr>
    <w:rPr>
      <w:rFonts w:ascii="Consolas" w:eastAsia="Times New Roman" w:hAnsi="Consolas" w:cs="Consolas"/>
      <w:sz w:val="20"/>
      <w:szCs w:val="20"/>
    </w:rPr>
  </w:style>
  <w:style w:type="character" w:customStyle="1" w:styleId="affffffffc">
    <w:name w:val="טקסט מאקרו תו"/>
    <w:basedOn w:val="aa"/>
    <w:link w:val="affffffffb"/>
    <w:uiPriority w:val="99"/>
    <w:semiHidden/>
    <w:rsid w:val="00A341A2"/>
    <w:rPr>
      <w:rFonts w:ascii="Consolas" w:eastAsia="Times New Roman" w:hAnsi="Consolas" w:cs="Consolas"/>
      <w:sz w:val="20"/>
      <w:szCs w:val="20"/>
    </w:rPr>
  </w:style>
  <w:style w:type="paragraph" w:styleId="affffffffd">
    <w:name w:val="index heading"/>
    <w:basedOn w:val="a9"/>
    <w:next w:val="Index1"/>
    <w:uiPriority w:val="99"/>
    <w:semiHidden/>
    <w:unhideWhenUsed/>
    <w:rsid w:val="00A341A2"/>
    <w:pPr>
      <w:spacing w:after="0" w:line="240" w:lineRule="auto"/>
    </w:pPr>
    <w:rPr>
      <w:rFonts w:asciiTheme="majorHAnsi" w:eastAsiaTheme="majorEastAsia" w:hAnsiTheme="majorHAnsi" w:cstheme="majorBidi"/>
      <w:b/>
      <w:bCs/>
      <w:sz w:val="24"/>
      <w:szCs w:val="24"/>
    </w:rPr>
  </w:style>
  <w:style w:type="paragraph" w:styleId="affffffffe">
    <w:name w:val="Note Heading"/>
    <w:basedOn w:val="a9"/>
    <w:next w:val="a9"/>
    <w:link w:val="afffffffff"/>
    <w:uiPriority w:val="99"/>
    <w:semiHidden/>
    <w:unhideWhenUsed/>
    <w:rsid w:val="00A341A2"/>
    <w:pPr>
      <w:spacing w:after="0" w:line="240" w:lineRule="auto"/>
    </w:pPr>
    <w:rPr>
      <w:rFonts w:ascii="Times New Roman" w:eastAsia="Times New Roman" w:hAnsi="Times New Roman" w:cs="David"/>
      <w:sz w:val="24"/>
      <w:szCs w:val="24"/>
    </w:rPr>
  </w:style>
  <w:style w:type="character" w:customStyle="1" w:styleId="afffffffff">
    <w:name w:val="כותרת הערות תו"/>
    <w:basedOn w:val="aa"/>
    <w:link w:val="affffffffe"/>
    <w:uiPriority w:val="99"/>
    <w:semiHidden/>
    <w:rsid w:val="00A341A2"/>
    <w:rPr>
      <w:rFonts w:ascii="Times New Roman" w:eastAsia="Times New Roman" w:hAnsi="Times New Roman" w:cs="David"/>
      <w:sz w:val="24"/>
      <w:szCs w:val="24"/>
    </w:rPr>
  </w:style>
  <w:style w:type="paragraph" w:styleId="afffffffff0">
    <w:name w:val="Message Header"/>
    <w:basedOn w:val="a9"/>
    <w:link w:val="afffffffff1"/>
    <w:uiPriority w:val="99"/>
    <w:semiHidden/>
    <w:unhideWhenUsed/>
    <w:rsid w:val="00A341A2"/>
    <w:pPr>
      <w:pBdr>
        <w:top w:val="single" w:sz="6" w:space="1" w:color="auto"/>
        <w:left w:val="single" w:sz="6" w:space="1" w:color="auto"/>
        <w:bottom w:val="single" w:sz="6" w:space="1" w:color="auto"/>
        <w:right w:val="single" w:sz="6" w:space="1" w:color="auto"/>
      </w:pBdr>
      <w:shd w:val="pct20" w:color="auto" w:fill="auto"/>
      <w:spacing w:after="0" w:line="240" w:lineRule="auto"/>
      <w:ind w:left="1134" w:hanging="1134"/>
    </w:pPr>
    <w:rPr>
      <w:rFonts w:asciiTheme="majorHAnsi" w:eastAsiaTheme="majorEastAsia" w:hAnsiTheme="majorHAnsi" w:cstheme="majorBidi"/>
      <w:sz w:val="24"/>
      <w:szCs w:val="24"/>
    </w:rPr>
  </w:style>
  <w:style w:type="character" w:customStyle="1" w:styleId="afffffffff1">
    <w:name w:val="כותרת עליונה של הודעה תו"/>
    <w:basedOn w:val="aa"/>
    <w:link w:val="afffffffff0"/>
    <w:uiPriority w:val="99"/>
    <w:semiHidden/>
    <w:rsid w:val="00A341A2"/>
    <w:rPr>
      <w:rFonts w:asciiTheme="majorHAnsi" w:eastAsiaTheme="majorEastAsia" w:hAnsiTheme="majorHAnsi" w:cstheme="majorBidi"/>
      <w:sz w:val="24"/>
      <w:szCs w:val="24"/>
      <w:shd w:val="pct20" w:color="auto" w:fill="auto"/>
    </w:rPr>
  </w:style>
  <w:style w:type="paragraph" w:styleId="afffffffff2">
    <w:name w:val="toa heading"/>
    <w:basedOn w:val="a9"/>
    <w:next w:val="a9"/>
    <w:uiPriority w:val="99"/>
    <w:semiHidden/>
    <w:unhideWhenUsed/>
    <w:rsid w:val="00A341A2"/>
    <w:pPr>
      <w:spacing w:before="120" w:after="0" w:line="240" w:lineRule="auto"/>
    </w:pPr>
    <w:rPr>
      <w:rFonts w:asciiTheme="majorHAnsi" w:eastAsiaTheme="majorEastAsia" w:hAnsiTheme="majorHAnsi" w:cstheme="majorBidi"/>
      <w:b/>
      <w:bCs/>
      <w:sz w:val="24"/>
      <w:szCs w:val="24"/>
    </w:rPr>
  </w:style>
  <w:style w:type="paragraph" w:styleId="afffffffff3">
    <w:name w:val="Body Text First Indent"/>
    <w:basedOn w:val="af7"/>
    <w:link w:val="afffffffff4"/>
    <w:uiPriority w:val="99"/>
    <w:unhideWhenUsed/>
    <w:rsid w:val="00A341A2"/>
    <w:pPr>
      <w:ind w:firstLine="360"/>
      <w:jc w:val="left"/>
    </w:pPr>
    <w:rPr>
      <w:sz w:val="24"/>
      <w:szCs w:val="24"/>
      <w:lang w:eastAsia="en-US"/>
    </w:rPr>
  </w:style>
  <w:style w:type="character" w:customStyle="1" w:styleId="afffffffff4">
    <w:name w:val="כניסת שורה ראשונה בגוף טקסט תו"/>
    <w:basedOn w:val="BodyTextChar"/>
    <w:link w:val="afffffffff3"/>
    <w:uiPriority w:val="99"/>
    <w:rsid w:val="00A341A2"/>
    <w:rPr>
      <w:rFonts w:ascii="Times New Roman" w:eastAsia="Times New Roman" w:hAnsi="Times New Roman" w:cs="David"/>
      <w:sz w:val="24"/>
      <w:szCs w:val="24"/>
    </w:rPr>
  </w:style>
  <w:style w:type="paragraph" w:styleId="2ff3">
    <w:name w:val="Body Text First Indent 2"/>
    <w:basedOn w:val="af9"/>
    <w:link w:val="2ff4"/>
    <w:uiPriority w:val="99"/>
    <w:semiHidden/>
    <w:unhideWhenUsed/>
    <w:rsid w:val="00A341A2"/>
    <w:pPr>
      <w:spacing w:after="0"/>
      <w:ind w:left="360" w:firstLine="360"/>
    </w:pPr>
    <w:rPr>
      <w:szCs w:val="24"/>
    </w:rPr>
  </w:style>
  <w:style w:type="character" w:customStyle="1" w:styleId="2ff4">
    <w:name w:val="כניסת שורה ראשונה בגוף טקסט 2 תו"/>
    <w:basedOn w:val="afa"/>
    <w:link w:val="2ff3"/>
    <w:uiPriority w:val="99"/>
    <w:semiHidden/>
    <w:rsid w:val="00A341A2"/>
    <w:rPr>
      <w:rFonts w:ascii="Times New Roman" w:eastAsia="Times New Roman" w:hAnsi="Times New Roman" w:cs="David"/>
      <w:sz w:val="24"/>
      <w:szCs w:val="24"/>
    </w:rPr>
  </w:style>
  <w:style w:type="paragraph" w:styleId="HTML2">
    <w:name w:val="HTML Address"/>
    <w:basedOn w:val="a9"/>
    <w:link w:val="HTML3"/>
    <w:uiPriority w:val="99"/>
    <w:semiHidden/>
    <w:unhideWhenUsed/>
    <w:rsid w:val="00A341A2"/>
    <w:pPr>
      <w:spacing w:after="0" w:line="240" w:lineRule="auto"/>
    </w:pPr>
    <w:rPr>
      <w:rFonts w:ascii="Times New Roman" w:eastAsia="Times New Roman" w:hAnsi="Times New Roman" w:cs="David"/>
      <w:i/>
      <w:iCs/>
      <w:sz w:val="24"/>
      <w:szCs w:val="24"/>
    </w:rPr>
  </w:style>
  <w:style w:type="character" w:customStyle="1" w:styleId="HTML3">
    <w:name w:val="כתובת HTML תו"/>
    <w:basedOn w:val="aa"/>
    <w:link w:val="HTML2"/>
    <w:uiPriority w:val="99"/>
    <w:semiHidden/>
    <w:rsid w:val="00A341A2"/>
    <w:rPr>
      <w:rFonts w:ascii="Times New Roman" w:eastAsia="Times New Roman" w:hAnsi="Times New Roman" w:cs="David"/>
      <w:i/>
      <w:iCs/>
      <w:sz w:val="24"/>
      <w:szCs w:val="24"/>
    </w:rPr>
  </w:style>
  <w:style w:type="paragraph" w:styleId="afffffffff5">
    <w:name w:val="envelope return"/>
    <w:basedOn w:val="a9"/>
    <w:uiPriority w:val="99"/>
    <w:semiHidden/>
    <w:unhideWhenUsed/>
    <w:rsid w:val="00A341A2"/>
    <w:pPr>
      <w:spacing w:after="0" w:line="240" w:lineRule="auto"/>
    </w:pPr>
    <w:rPr>
      <w:rFonts w:asciiTheme="majorHAnsi" w:eastAsiaTheme="majorEastAsia" w:hAnsiTheme="majorHAnsi" w:cstheme="majorBidi"/>
      <w:sz w:val="20"/>
      <w:szCs w:val="20"/>
    </w:rPr>
  </w:style>
  <w:style w:type="numbering" w:styleId="a3">
    <w:name w:val="Outline List 3"/>
    <w:basedOn w:val="ac"/>
    <w:uiPriority w:val="99"/>
    <w:semiHidden/>
    <w:unhideWhenUsed/>
    <w:rsid w:val="00A341A2"/>
    <w:pPr>
      <w:numPr>
        <w:numId w:val="69"/>
      </w:numPr>
    </w:pPr>
  </w:style>
  <w:style w:type="character" w:styleId="HTML4">
    <w:name w:val="HTML Typewriter"/>
    <w:basedOn w:val="aa"/>
    <w:uiPriority w:val="99"/>
    <w:semiHidden/>
    <w:unhideWhenUsed/>
    <w:rsid w:val="00A341A2"/>
    <w:rPr>
      <w:rFonts w:ascii="Consolas" w:hAnsi="Consolas" w:cs="Consolas"/>
      <w:sz w:val="20"/>
      <w:szCs w:val="20"/>
    </w:rPr>
  </w:style>
  <w:style w:type="character" w:styleId="HTML5">
    <w:name w:val="HTML Keyboard"/>
    <w:basedOn w:val="aa"/>
    <w:uiPriority w:val="99"/>
    <w:semiHidden/>
    <w:unhideWhenUsed/>
    <w:rsid w:val="00A341A2"/>
    <w:rPr>
      <w:rFonts w:ascii="Consolas" w:hAnsi="Consolas" w:cs="Consolas"/>
      <w:sz w:val="20"/>
      <w:szCs w:val="20"/>
    </w:rPr>
  </w:style>
  <w:style w:type="table" w:styleId="afffffffff6">
    <w:name w:val="Table Theme"/>
    <w:basedOn w:val="ab"/>
    <w:uiPriority w:val="99"/>
    <w:semiHidden/>
    <w:unhideWhenUsed/>
    <w:rsid w:val="00A341A2"/>
    <w:pPr>
      <w:bidi/>
      <w:spacing w:after="0" w:line="240" w:lineRule="auto"/>
    </w:pPr>
    <w:rPr>
      <w:rFonts w:ascii="Times New Roman" w:hAnsi="Times New Roman" w:cs="David"/>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fff4">
    <w:name w:val="Table Columns 1"/>
    <w:basedOn w:val="ab"/>
    <w:uiPriority w:val="99"/>
    <w:semiHidden/>
    <w:unhideWhenUsed/>
    <w:rsid w:val="00A341A2"/>
    <w:pPr>
      <w:bidi/>
      <w:spacing w:after="0" w:line="240" w:lineRule="auto"/>
    </w:pPr>
    <w:rPr>
      <w:rFonts w:ascii="Times New Roman" w:hAnsi="Times New Roman" w:cs="David"/>
      <w:b/>
      <w:bCs/>
      <w:szCs w:val="24"/>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5">
    <w:name w:val="Table Columns 2"/>
    <w:basedOn w:val="ab"/>
    <w:uiPriority w:val="99"/>
    <w:semiHidden/>
    <w:unhideWhenUsed/>
    <w:rsid w:val="00A341A2"/>
    <w:pPr>
      <w:bidi/>
      <w:spacing w:after="0" w:line="240" w:lineRule="auto"/>
    </w:pPr>
    <w:rPr>
      <w:rFonts w:ascii="Times New Roman" w:hAnsi="Times New Roman" w:cs="David"/>
      <w:b/>
      <w:bCs/>
      <w:szCs w:val="24"/>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a">
    <w:name w:val="Table Columns 3"/>
    <w:basedOn w:val="ab"/>
    <w:uiPriority w:val="99"/>
    <w:semiHidden/>
    <w:unhideWhenUsed/>
    <w:rsid w:val="00A341A2"/>
    <w:pPr>
      <w:bidi/>
      <w:spacing w:after="0" w:line="240" w:lineRule="auto"/>
    </w:pPr>
    <w:rPr>
      <w:rFonts w:ascii="Times New Roman" w:hAnsi="Times New Roman" w:cs="David"/>
      <w:b/>
      <w:bCs/>
      <w:szCs w:val="24"/>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4e">
    <w:name w:val="Table Columns 4"/>
    <w:basedOn w:val="ab"/>
    <w:uiPriority w:val="99"/>
    <w:semiHidden/>
    <w:unhideWhenUsed/>
    <w:rsid w:val="00A341A2"/>
    <w:pPr>
      <w:bidi/>
      <w:spacing w:after="0" w:line="240" w:lineRule="auto"/>
    </w:pPr>
    <w:rPr>
      <w:rFonts w:ascii="Times New Roman" w:hAnsi="Times New Roman" w:cs="David"/>
      <w:szCs w:val="24"/>
    </w:r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59">
    <w:name w:val="Table Columns 5"/>
    <w:basedOn w:val="ab"/>
    <w:uiPriority w:val="99"/>
    <w:semiHidden/>
    <w:unhideWhenUsed/>
    <w:rsid w:val="00A341A2"/>
    <w:pPr>
      <w:bidi/>
      <w:spacing w:after="0" w:line="240" w:lineRule="auto"/>
    </w:pPr>
    <w:rPr>
      <w:rFonts w:ascii="Times New Roman" w:hAnsi="Times New Roman" w:cs="David"/>
      <w:szCs w:val="24"/>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character" w:styleId="HTML6">
    <w:name w:val="HTML Acronym"/>
    <w:basedOn w:val="aa"/>
    <w:uiPriority w:val="99"/>
    <w:semiHidden/>
    <w:unhideWhenUsed/>
    <w:rsid w:val="00A341A2"/>
  </w:style>
  <w:style w:type="paragraph" w:styleId="3fb">
    <w:name w:val="List 3"/>
    <w:basedOn w:val="a9"/>
    <w:uiPriority w:val="99"/>
    <w:semiHidden/>
    <w:unhideWhenUsed/>
    <w:rsid w:val="00A341A2"/>
    <w:pPr>
      <w:spacing w:after="0" w:line="240" w:lineRule="auto"/>
      <w:ind w:left="849" w:hanging="283"/>
      <w:contextualSpacing/>
    </w:pPr>
    <w:rPr>
      <w:rFonts w:ascii="Times New Roman" w:eastAsia="Times New Roman" w:hAnsi="Times New Roman" w:cs="David"/>
      <w:sz w:val="24"/>
      <w:szCs w:val="24"/>
    </w:rPr>
  </w:style>
  <w:style w:type="paragraph" w:styleId="4f">
    <w:name w:val="List 4"/>
    <w:basedOn w:val="a9"/>
    <w:uiPriority w:val="99"/>
    <w:unhideWhenUsed/>
    <w:rsid w:val="00A341A2"/>
    <w:pPr>
      <w:spacing w:after="0" w:line="240" w:lineRule="auto"/>
      <w:ind w:left="1132" w:hanging="283"/>
      <w:contextualSpacing/>
    </w:pPr>
    <w:rPr>
      <w:rFonts w:ascii="Times New Roman" w:eastAsia="Times New Roman" w:hAnsi="Times New Roman" w:cs="David"/>
      <w:sz w:val="24"/>
      <w:szCs w:val="24"/>
    </w:rPr>
  </w:style>
  <w:style w:type="paragraph" w:styleId="5a">
    <w:name w:val="List 5"/>
    <w:basedOn w:val="a9"/>
    <w:uiPriority w:val="99"/>
    <w:unhideWhenUsed/>
    <w:rsid w:val="00A341A2"/>
    <w:pPr>
      <w:spacing w:after="0" w:line="240" w:lineRule="auto"/>
      <w:ind w:left="1415" w:hanging="283"/>
      <w:contextualSpacing/>
    </w:pPr>
    <w:rPr>
      <w:rFonts w:ascii="Times New Roman" w:eastAsia="Times New Roman" w:hAnsi="Times New Roman" w:cs="David"/>
      <w:sz w:val="24"/>
      <w:szCs w:val="24"/>
    </w:rPr>
  </w:style>
  <w:style w:type="table" w:styleId="afffffffff7">
    <w:name w:val="Light List"/>
    <w:basedOn w:val="ab"/>
    <w:uiPriority w:val="61"/>
    <w:rsid w:val="00A341A2"/>
    <w:pPr>
      <w:spacing w:after="0" w:line="240" w:lineRule="auto"/>
    </w:pPr>
    <w:rPr>
      <w:rFonts w:ascii="Times New Roman" w:hAnsi="Times New Roman" w:cs="David"/>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16">
    <w:name w:val="Light List Accent 1"/>
    <w:basedOn w:val="ab"/>
    <w:uiPriority w:val="61"/>
    <w:rsid w:val="00A341A2"/>
    <w:pPr>
      <w:spacing w:after="0" w:line="240" w:lineRule="auto"/>
    </w:pPr>
    <w:rPr>
      <w:rFonts w:ascii="Times New Roman" w:hAnsi="Times New Roman" w:cs="David"/>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pPr>
        <w:spacing w:before="0" w:after="0" w:line="240" w:lineRule="auto"/>
      </w:pPr>
      <w:rPr>
        <w:b/>
        <w:bCs/>
        <w:color w:val="FFFFFF" w:themeColor="background1"/>
      </w:rPr>
      <w:tblPr/>
      <w:tcPr>
        <w:shd w:val="clear" w:color="auto" w:fill="5B9BD5" w:themeFill="accent1"/>
      </w:tcPr>
    </w:tblStylePr>
    <w:tblStylePr w:type="lastRow">
      <w:pPr>
        <w:spacing w:before="0" w:after="0" w:line="240" w:lineRule="auto"/>
      </w:pPr>
      <w:rPr>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tcBorders>
      </w:tcPr>
    </w:tblStylePr>
    <w:tblStylePr w:type="firstCol">
      <w:rPr>
        <w:b/>
        <w:bCs/>
      </w:rPr>
    </w:tblStylePr>
    <w:tblStylePr w:type="lastCol">
      <w:rPr>
        <w:b/>
        <w:bCs/>
      </w:r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style>
  <w:style w:type="table" w:styleId="-23">
    <w:name w:val="Light List Accent 2"/>
    <w:basedOn w:val="ab"/>
    <w:uiPriority w:val="61"/>
    <w:rsid w:val="00A341A2"/>
    <w:pPr>
      <w:spacing w:after="0" w:line="240" w:lineRule="auto"/>
    </w:pPr>
    <w:rPr>
      <w:rFonts w:ascii="Times New Roman" w:hAnsi="Times New Roman" w:cs="David"/>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tblBorders>
    </w:tblPr>
    <w:tblStylePr w:type="firstRow">
      <w:pPr>
        <w:spacing w:before="0" w:after="0" w:line="240" w:lineRule="auto"/>
      </w:pPr>
      <w:rPr>
        <w:b/>
        <w:bCs/>
        <w:color w:val="FFFFFF" w:themeColor="background1"/>
      </w:rPr>
      <w:tblPr/>
      <w:tcPr>
        <w:shd w:val="clear" w:color="auto" w:fill="ED7D31" w:themeFill="accent2"/>
      </w:tcPr>
    </w:tblStylePr>
    <w:tblStylePr w:type="lastRow">
      <w:pPr>
        <w:spacing w:before="0" w:after="0" w:line="240" w:lineRule="auto"/>
      </w:pPr>
      <w:rPr>
        <w:b/>
        <w:bCs/>
      </w:rPr>
      <w:tblPr/>
      <w:tcPr>
        <w:tcBorders>
          <w:top w:val="double" w:sz="6" w:space="0" w:color="ED7D31" w:themeColor="accent2"/>
          <w:left w:val="single" w:sz="8" w:space="0" w:color="ED7D31" w:themeColor="accent2"/>
          <w:bottom w:val="single" w:sz="8" w:space="0" w:color="ED7D31" w:themeColor="accent2"/>
          <w:right w:val="single" w:sz="8" w:space="0" w:color="ED7D31" w:themeColor="accent2"/>
        </w:tcBorders>
      </w:tcPr>
    </w:tblStylePr>
    <w:tblStylePr w:type="firstCol">
      <w:rPr>
        <w:b/>
        <w:bCs/>
      </w:rPr>
    </w:tblStylePr>
    <w:tblStylePr w:type="lastCol">
      <w:rPr>
        <w:b/>
        <w:bCs/>
      </w:rPr>
    </w:tblStylePr>
    <w:tblStylePr w:type="band1Vert">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tblStylePr w:type="band1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style>
  <w:style w:type="table" w:styleId="-34">
    <w:name w:val="Light List Accent 3"/>
    <w:basedOn w:val="ab"/>
    <w:uiPriority w:val="61"/>
    <w:rsid w:val="00A341A2"/>
    <w:pPr>
      <w:spacing w:after="0" w:line="240" w:lineRule="auto"/>
    </w:pPr>
    <w:rPr>
      <w:rFonts w:ascii="Times New Roman" w:hAnsi="Times New Roman" w:cs="David"/>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tblBorders>
    </w:tblPr>
    <w:tblStylePr w:type="firstRow">
      <w:pPr>
        <w:spacing w:before="0" w:after="0" w:line="240" w:lineRule="auto"/>
      </w:pPr>
      <w:rPr>
        <w:b/>
        <w:bCs/>
        <w:color w:val="FFFFFF" w:themeColor="background1"/>
      </w:rPr>
      <w:tblPr/>
      <w:tcPr>
        <w:shd w:val="clear" w:color="auto" w:fill="A5A5A5" w:themeFill="accent3"/>
      </w:tcPr>
    </w:tblStylePr>
    <w:tblStylePr w:type="lastRow">
      <w:pPr>
        <w:spacing w:before="0" w:after="0" w:line="240" w:lineRule="auto"/>
      </w:pPr>
      <w:rPr>
        <w:b/>
        <w:bCs/>
      </w:rPr>
      <w:tblPr/>
      <w:tcPr>
        <w:tcBorders>
          <w:top w:val="double" w:sz="6" w:space="0" w:color="A5A5A5" w:themeColor="accent3"/>
          <w:left w:val="single" w:sz="8" w:space="0" w:color="A5A5A5" w:themeColor="accent3"/>
          <w:bottom w:val="single" w:sz="8" w:space="0" w:color="A5A5A5" w:themeColor="accent3"/>
          <w:right w:val="single" w:sz="8" w:space="0" w:color="A5A5A5" w:themeColor="accent3"/>
        </w:tcBorders>
      </w:tcPr>
    </w:tblStylePr>
    <w:tblStylePr w:type="firstCol">
      <w:rPr>
        <w:b/>
        <w:bCs/>
      </w:rPr>
    </w:tblStylePr>
    <w:tblStylePr w:type="lastCol">
      <w:rPr>
        <w:b/>
        <w:bCs/>
      </w:rPr>
    </w:tblStylePr>
    <w:tblStylePr w:type="band1Vert">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tblStylePr w:type="band1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style>
  <w:style w:type="table" w:styleId="-43">
    <w:name w:val="Light List Accent 4"/>
    <w:basedOn w:val="ab"/>
    <w:uiPriority w:val="61"/>
    <w:rsid w:val="00A341A2"/>
    <w:pPr>
      <w:spacing w:after="0" w:line="240" w:lineRule="auto"/>
    </w:pPr>
    <w:rPr>
      <w:rFonts w:ascii="Times New Roman" w:hAnsi="Times New Roman" w:cs="David"/>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tblBorders>
    </w:tblPr>
    <w:tblStylePr w:type="firstRow">
      <w:pPr>
        <w:spacing w:before="0" w:after="0" w:line="240" w:lineRule="auto"/>
      </w:pPr>
      <w:rPr>
        <w:b/>
        <w:bCs/>
        <w:color w:val="FFFFFF" w:themeColor="background1"/>
      </w:rPr>
      <w:tblPr/>
      <w:tcPr>
        <w:shd w:val="clear" w:color="auto" w:fill="FFC000" w:themeFill="accent4"/>
      </w:tcPr>
    </w:tblStylePr>
    <w:tblStylePr w:type="lastRow">
      <w:pPr>
        <w:spacing w:before="0" w:after="0" w:line="240" w:lineRule="auto"/>
      </w:pPr>
      <w:rPr>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tcBorders>
      </w:tcPr>
    </w:tblStylePr>
    <w:tblStylePr w:type="firstCol">
      <w:rPr>
        <w:b/>
        <w:bCs/>
      </w:rPr>
    </w:tblStylePr>
    <w:tblStylePr w:type="lastCol">
      <w:rPr>
        <w:b/>
        <w:bCs/>
      </w:r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style>
  <w:style w:type="table" w:styleId="-51">
    <w:name w:val="Light List Accent 5"/>
    <w:basedOn w:val="ab"/>
    <w:uiPriority w:val="61"/>
    <w:rsid w:val="00A341A2"/>
    <w:pPr>
      <w:spacing w:after="0" w:line="240" w:lineRule="auto"/>
    </w:pPr>
    <w:rPr>
      <w:rFonts w:ascii="Times New Roman" w:hAnsi="Times New Roman" w:cs="David"/>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tblBorders>
    </w:tblPr>
    <w:tblStylePr w:type="firstRow">
      <w:pPr>
        <w:spacing w:before="0" w:after="0" w:line="240" w:lineRule="auto"/>
      </w:pPr>
      <w:rPr>
        <w:b/>
        <w:bCs/>
        <w:color w:val="FFFFFF" w:themeColor="background1"/>
      </w:rPr>
      <w:tblPr/>
      <w:tcPr>
        <w:shd w:val="clear" w:color="auto" w:fill="4472C4" w:themeFill="accent5"/>
      </w:tcPr>
    </w:tblStylePr>
    <w:tblStylePr w:type="lastRow">
      <w:pPr>
        <w:spacing w:before="0" w:after="0" w:line="240" w:lineRule="auto"/>
      </w:pPr>
      <w:rPr>
        <w:b/>
        <w:bCs/>
      </w:rPr>
      <w:tblPr/>
      <w:tcPr>
        <w:tcBorders>
          <w:top w:val="double" w:sz="6" w:space="0" w:color="4472C4" w:themeColor="accent5"/>
          <w:left w:val="single" w:sz="8" w:space="0" w:color="4472C4" w:themeColor="accent5"/>
          <w:bottom w:val="single" w:sz="8" w:space="0" w:color="4472C4" w:themeColor="accent5"/>
          <w:right w:val="single" w:sz="8" w:space="0" w:color="4472C4" w:themeColor="accent5"/>
        </w:tcBorders>
      </w:tcPr>
    </w:tblStylePr>
    <w:tblStylePr w:type="firstCol">
      <w:rPr>
        <w:b/>
        <w:bCs/>
      </w:rPr>
    </w:tblStylePr>
    <w:tblStylePr w:type="lastCol">
      <w:rPr>
        <w:b/>
        <w:bCs/>
      </w:rPr>
    </w:tblStylePr>
    <w:tblStylePr w:type="band1Vert">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tblStylePr w:type="band1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style>
  <w:style w:type="table" w:styleId="-61">
    <w:name w:val="Light List Accent 6"/>
    <w:basedOn w:val="ab"/>
    <w:uiPriority w:val="61"/>
    <w:rsid w:val="00A341A2"/>
    <w:pPr>
      <w:spacing w:after="0" w:line="240" w:lineRule="auto"/>
    </w:pPr>
    <w:rPr>
      <w:rFonts w:ascii="Times New Roman" w:hAnsi="Times New Roman" w:cs="David"/>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tblBorders>
    </w:tblPr>
    <w:tblStylePr w:type="firstRow">
      <w:pPr>
        <w:spacing w:before="0" w:after="0" w:line="240" w:lineRule="auto"/>
      </w:pPr>
      <w:rPr>
        <w:b/>
        <w:bCs/>
        <w:color w:val="FFFFFF" w:themeColor="background1"/>
      </w:rPr>
      <w:tblPr/>
      <w:tcPr>
        <w:shd w:val="clear" w:color="auto" w:fill="70AD47" w:themeFill="accent6"/>
      </w:tcPr>
    </w:tblStylePr>
    <w:tblStylePr w:type="lastRow">
      <w:pPr>
        <w:spacing w:before="0" w:after="0" w:line="240" w:lineRule="auto"/>
      </w:pPr>
      <w:rPr>
        <w:b/>
        <w:bCs/>
      </w:rPr>
      <w:tblPr/>
      <w:tcPr>
        <w:tcBorders>
          <w:top w:val="double" w:sz="6" w:space="0" w:color="70AD47" w:themeColor="accent6"/>
          <w:left w:val="single" w:sz="8" w:space="0" w:color="70AD47" w:themeColor="accent6"/>
          <w:bottom w:val="single" w:sz="8" w:space="0" w:color="70AD47" w:themeColor="accent6"/>
          <w:right w:val="single" w:sz="8" w:space="0" w:color="70AD47" w:themeColor="accent6"/>
        </w:tcBorders>
      </w:tcPr>
    </w:tblStylePr>
    <w:tblStylePr w:type="firstCol">
      <w:rPr>
        <w:b/>
        <w:bCs/>
      </w:rPr>
    </w:tblStylePr>
    <w:tblStylePr w:type="lastCol">
      <w:rPr>
        <w:b/>
        <w:bCs/>
      </w:rPr>
    </w:tblStylePr>
    <w:tblStylePr w:type="band1Vert">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tblStylePr w:type="band1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style>
  <w:style w:type="table" w:styleId="1fff5">
    <w:name w:val="Table List 1"/>
    <w:basedOn w:val="ab"/>
    <w:uiPriority w:val="99"/>
    <w:semiHidden/>
    <w:unhideWhenUsed/>
    <w:rsid w:val="00A341A2"/>
    <w:pPr>
      <w:bidi/>
      <w:spacing w:after="0" w:line="240" w:lineRule="auto"/>
    </w:pPr>
    <w:rPr>
      <w:rFonts w:ascii="Times New Roman" w:hAnsi="Times New Roman" w:cs="David"/>
      <w:szCs w:val="24"/>
    </w:r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6">
    <w:name w:val="Table List 2"/>
    <w:basedOn w:val="ab"/>
    <w:uiPriority w:val="99"/>
    <w:semiHidden/>
    <w:unhideWhenUsed/>
    <w:rsid w:val="00A341A2"/>
    <w:pPr>
      <w:bidi/>
      <w:spacing w:after="0" w:line="240" w:lineRule="auto"/>
    </w:pPr>
    <w:rPr>
      <w:rFonts w:ascii="Times New Roman" w:hAnsi="Times New Roman" w:cs="David"/>
      <w:szCs w:val="24"/>
    </w:r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c">
    <w:name w:val="Table List 3"/>
    <w:basedOn w:val="ab"/>
    <w:uiPriority w:val="99"/>
    <w:semiHidden/>
    <w:unhideWhenUsed/>
    <w:rsid w:val="00A341A2"/>
    <w:pPr>
      <w:bidi/>
      <w:spacing w:after="0" w:line="240" w:lineRule="auto"/>
    </w:pPr>
    <w:rPr>
      <w:rFonts w:ascii="Times New Roman" w:hAnsi="Times New Roman" w:cs="David"/>
      <w:szCs w:val="24"/>
    </w:r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4f0">
    <w:name w:val="Table List 4"/>
    <w:basedOn w:val="ab"/>
    <w:uiPriority w:val="99"/>
    <w:semiHidden/>
    <w:unhideWhenUsed/>
    <w:rsid w:val="00A341A2"/>
    <w:pPr>
      <w:bidi/>
      <w:spacing w:after="0" w:line="240" w:lineRule="auto"/>
    </w:pPr>
    <w:rPr>
      <w:rFonts w:ascii="Times New Roman" w:hAnsi="Times New Roman" w:cs="David"/>
      <w:szCs w:val="24"/>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5b">
    <w:name w:val="Table List 5"/>
    <w:basedOn w:val="ab"/>
    <w:uiPriority w:val="99"/>
    <w:semiHidden/>
    <w:unhideWhenUsed/>
    <w:rsid w:val="00A341A2"/>
    <w:pPr>
      <w:bidi/>
      <w:spacing w:after="0" w:line="240" w:lineRule="auto"/>
    </w:pPr>
    <w:rPr>
      <w:rFonts w:ascii="Times New Roman" w:hAnsi="Times New Roman" w:cs="David"/>
      <w:szCs w:val="24"/>
    </w:r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65">
    <w:name w:val="Table List 6"/>
    <w:basedOn w:val="ab"/>
    <w:uiPriority w:val="99"/>
    <w:semiHidden/>
    <w:unhideWhenUsed/>
    <w:rsid w:val="00A341A2"/>
    <w:pPr>
      <w:bidi/>
      <w:spacing w:after="0" w:line="240" w:lineRule="auto"/>
    </w:pPr>
    <w:rPr>
      <w:rFonts w:ascii="Times New Roman" w:hAnsi="Times New Roman" w:cs="David"/>
      <w:szCs w:val="24"/>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74">
    <w:name w:val="Table List 7"/>
    <w:basedOn w:val="ab"/>
    <w:uiPriority w:val="99"/>
    <w:semiHidden/>
    <w:unhideWhenUsed/>
    <w:rsid w:val="00A341A2"/>
    <w:pPr>
      <w:bidi/>
      <w:spacing w:after="0" w:line="240" w:lineRule="auto"/>
    </w:pPr>
    <w:rPr>
      <w:rFonts w:ascii="Times New Roman" w:hAnsi="Times New Roman" w:cs="David"/>
      <w:szCs w:val="24"/>
    </w:r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83">
    <w:name w:val="Table List 8"/>
    <w:basedOn w:val="ab"/>
    <w:uiPriority w:val="99"/>
    <w:semiHidden/>
    <w:unhideWhenUsed/>
    <w:rsid w:val="00A341A2"/>
    <w:pPr>
      <w:bidi/>
      <w:spacing w:after="0" w:line="240" w:lineRule="auto"/>
    </w:pPr>
    <w:rPr>
      <w:rFonts w:ascii="Times New Roman" w:hAnsi="Times New Roman" w:cs="David"/>
      <w:szCs w:val="24"/>
    </w:r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1fff6">
    <w:name w:val="Medium List 1"/>
    <w:basedOn w:val="ab"/>
    <w:uiPriority w:val="65"/>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44546A"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1-11">
    <w:name w:val="Medium List 1 Accent 1"/>
    <w:basedOn w:val="ab"/>
    <w:uiPriority w:val="65"/>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8" w:space="0" w:color="5B9BD5" w:themeColor="accent1"/>
        <w:bottom w:val="single" w:sz="8" w:space="0" w:color="5B9BD5" w:themeColor="accent1"/>
      </w:tblBorders>
    </w:tblPr>
    <w:tblStylePr w:type="firstRow">
      <w:rPr>
        <w:rFonts w:asciiTheme="majorHAnsi" w:eastAsiaTheme="majorEastAsia" w:hAnsiTheme="majorHAnsi" w:cstheme="majorBidi"/>
      </w:rPr>
      <w:tblPr/>
      <w:tcPr>
        <w:tcBorders>
          <w:top w:val="nil"/>
          <w:bottom w:val="single" w:sz="8" w:space="0" w:color="5B9BD5" w:themeColor="accent1"/>
        </w:tcBorders>
      </w:tcPr>
    </w:tblStylePr>
    <w:tblStylePr w:type="lastRow">
      <w:rPr>
        <w:b/>
        <w:bCs/>
        <w:color w:val="44546A" w:themeColor="text2"/>
      </w:rPr>
      <w:tblPr/>
      <w:tcPr>
        <w:tcBorders>
          <w:top w:val="single" w:sz="8" w:space="0" w:color="5B9BD5" w:themeColor="accent1"/>
          <w:bottom w:val="single" w:sz="8" w:space="0" w:color="5B9BD5" w:themeColor="accent1"/>
        </w:tcBorders>
      </w:tcPr>
    </w:tblStylePr>
    <w:tblStylePr w:type="firstCol">
      <w:rPr>
        <w:b/>
        <w:bCs/>
      </w:rPr>
    </w:tblStylePr>
    <w:tblStylePr w:type="lastCol">
      <w:rPr>
        <w:b/>
        <w:bCs/>
      </w:rPr>
      <w:tblPr/>
      <w:tcPr>
        <w:tcBorders>
          <w:top w:val="single" w:sz="8" w:space="0" w:color="5B9BD5" w:themeColor="accent1"/>
          <w:bottom w:val="single" w:sz="8" w:space="0" w:color="5B9BD5" w:themeColor="accent1"/>
        </w:tcBorders>
      </w:tcPr>
    </w:tblStylePr>
    <w:tblStylePr w:type="band1Vert">
      <w:tblPr/>
      <w:tcPr>
        <w:shd w:val="clear" w:color="auto" w:fill="D6E6F4" w:themeFill="accent1" w:themeFillTint="3F"/>
      </w:tcPr>
    </w:tblStylePr>
    <w:tblStylePr w:type="band1Horz">
      <w:tblPr/>
      <w:tcPr>
        <w:shd w:val="clear" w:color="auto" w:fill="D6E6F4" w:themeFill="accent1" w:themeFillTint="3F"/>
      </w:tcPr>
    </w:tblStylePr>
  </w:style>
  <w:style w:type="table" w:styleId="1-20">
    <w:name w:val="Medium List 1 Accent 2"/>
    <w:basedOn w:val="ab"/>
    <w:uiPriority w:val="65"/>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8" w:space="0" w:color="ED7D31" w:themeColor="accent2"/>
        <w:bottom w:val="single" w:sz="8" w:space="0" w:color="ED7D31" w:themeColor="accent2"/>
      </w:tblBorders>
    </w:tblPr>
    <w:tblStylePr w:type="firstRow">
      <w:rPr>
        <w:rFonts w:asciiTheme="majorHAnsi" w:eastAsiaTheme="majorEastAsia" w:hAnsiTheme="majorHAnsi" w:cstheme="majorBidi"/>
      </w:rPr>
      <w:tblPr/>
      <w:tcPr>
        <w:tcBorders>
          <w:top w:val="nil"/>
          <w:bottom w:val="single" w:sz="8" w:space="0" w:color="ED7D31" w:themeColor="accent2"/>
        </w:tcBorders>
      </w:tcPr>
    </w:tblStylePr>
    <w:tblStylePr w:type="lastRow">
      <w:rPr>
        <w:b/>
        <w:bCs/>
        <w:color w:val="44546A" w:themeColor="text2"/>
      </w:rPr>
      <w:tblPr/>
      <w:tcPr>
        <w:tcBorders>
          <w:top w:val="single" w:sz="8" w:space="0" w:color="ED7D31" w:themeColor="accent2"/>
          <w:bottom w:val="single" w:sz="8" w:space="0" w:color="ED7D31" w:themeColor="accent2"/>
        </w:tcBorders>
      </w:tcPr>
    </w:tblStylePr>
    <w:tblStylePr w:type="firstCol">
      <w:rPr>
        <w:b/>
        <w:bCs/>
      </w:rPr>
    </w:tblStylePr>
    <w:tblStylePr w:type="lastCol">
      <w:rPr>
        <w:b/>
        <w:bCs/>
      </w:rPr>
      <w:tblPr/>
      <w:tcPr>
        <w:tcBorders>
          <w:top w:val="single" w:sz="8" w:space="0" w:color="ED7D31" w:themeColor="accent2"/>
          <w:bottom w:val="single" w:sz="8" w:space="0" w:color="ED7D31" w:themeColor="accent2"/>
        </w:tcBorders>
      </w:tcPr>
    </w:tblStylePr>
    <w:tblStylePr w:type="band1Vert">
      <w:tblPr/>
      <w:tcPr>
        <w:shd w:val="clear" w:color="auto" w:fill="FADECB" w:themeFill="accent2" w:themeFillTint="3F"/>
      </w:tcPr>
    </w:tblStylePr>
    <w:tblStylePr w:type="band1Horz">
      <w:tblPr/>
      <w:tcPr>
        <w:shd w:val="clear" w:color="auto" w:fill="FADECB" w:themeFill="accent2" w:themeFillTint="3F"/>
      </w:tcPr>
    </w:tblStylePr>
  </w:style>
  <w:style w:type="table" w:styleId="1-30">
    <w:name w:val="Medium List 1 Accent 3"/>
    <w:basedOn w:val="ab"/>
    <w:uiPriority w:val="65"/>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8" w:space="0" w:color="A5A5A5" w:themeColor="accent3"/>
        <w:bottom w:val="single" w:sz="8" w:space="0" w:color="A5A5A5" w:themeColor="accent3"/>
      </w:tblBorders>
    </w:tblPr>
    <w:tblStylePr w:type="firstRow">
      <w:rPr>
        <w:rFonts w:asciiTheme="majorHAnsi" w:eastAsiaTheme="majorEastAsia" w:hAnsiTheme="majorHAnsi" w:cstheme="majorBidi"/>
      </w:rPr>
      <w:tblPr/>
      <w:tcPr>
        <w:tcBorders>
          <w:top w:val="nil"/>
          <w:bottom w:val="single" w:sz="8" w:space="0" w:color="A5A5A5" w:themeColor="accent3"/>
        </w:tcBorders>
      </w:tcPr>
    </w:tblStylePr>
    <w:tblStylePr w:type="lastRow">
      <w:rPr>
        <w:b/>
        <w:bCs/>
        <w:color w:val="44546A" w:themeColor="text2"/>
      </w:rPr>
      <w:tblPr/>
      <w:tcPr>
        <w:tcBorders>
          <w:top w:val="single" w:sz="8" w:space="0" w:color="A5A5A5" w:themeColor="accent3"/>
          <w:bottom w:val="single" w:sz="8" w:space="0" w:color="A5A5A5" w:themeColor="accent3"/>
        </w:tcBorders>
      </w:tcPr>
    </w:tblStylePr>
    <w:tblStylePr w:type="firstCol">
      <w:rPr>
        <w:b/>
        <w:bCs/>
      </w:rPr>
    </w:tblStylePr>
    <w:tblStylePr w:type="lastCol">
      <w:rPr>
        <w:b/>
        <w:bCs/>
      </w:rPr>
      <w:tblPr/>
      <w:tcPr>
        <w:tcBorders>
          <w:top w:val="single" w:sz="8" w:space="0" w:color="A5A5A5" w:themeColor="accent3"/>
          <w:bottom w:val="single" w:sz="8" w:space="0" w:color="A5A5A5" w:themeColor="accent3"/>
        </w:tcBorders>
      </w:tcPr>
    </w:tblStylePr>
    <w:tblStylePr w:type="band1Vert">
      <w:tblPr/>
      <w:tcPr>
        <w:shd w:val="clear" w:color="auto" w:fill="E8E8E8" w:themeFill="accent3" w:themeFillTint="3F"/>
      </w:tcPr>
    </w:tblStylePr>
    <w:tblStylePr w:type="band1Horz">
      <w:tblPr/>
      <w:tcPr>
        <w:shd w:val="clear" w:color="auto" w:fill="E8E8E8" w:themeFill="accent3" w:themeFillTint="3F"/>
      </w:tcPr>
    </w:tblStylePr>
  </w:style>
  <w:style w:type="table" w:styleId="1-40">
    <w:name w:val="Medium List 1 Accent 4"/>
    <w:basedOn w:val="ab"/>
    <w:uiPriority w:val="65"/>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8" w:space="0" w:color="FFC000" w:themeColor="accent4"/>
        <w:bottom w:val="single" w:sz="8" w:space="0" w:color="FFC000" w:themeColor="accent4"/>
      </w:tblBorders>
    </w:tblPr>
    <w:tblStylePr w:type="firstRow">
      <w:rPr>
        <w:rFonts w:asciiTheme="majorHAnsi" w:eastAsiaTheme="majorEastAsia" w:hAnsiTheme="majorHAnsi" w:cstheme="majorBidi"/>
      </w:rPr>
      <w:tblPr/>
      <w:tcPr>
        <w:tcBorders>
          <w:top w:val="nil"/>
          <w:bottom w:val="single" w:sz="8" w:space="0" w:color="FFC000" w:themeColor="accent4"/>
        </w:tcBorders>
      </w:tcPr>
    </w:tblStylePr>
    <w:tblStylePr w:type="lastRow">
      <w:rPr>
        <w:b/>
        <w:bCs/>
        <w:color w:val="44546A" w:themeColor="text2"/>
      </w:rPr>
      <w:tblPr/>
      <w:tcPr>
        <w:tcBorders>
          <w:top w:val="single" w:sz="8" w:space="0" w:color="FFC000" w:themeColor="accent4"/>
          <w:bottom w:val="single" w:sz="8" w:space="0" w:color="FFC000" w:themeColor="accent4"/>
        </w:tcBorders>
      </w:tcPr>
    </w:tblStylePr>
    <w:tblStylePr w:type="firstCol">
      <w:rPr>
        <w:b/>
        <w:bCs/>
      </w:rPr>
    </w:tblStylePr>
    <w:tblStylePr w:type="lastCol">
      <w:rPr>
        <w:b/>
        <w:bCs/>
      </w:rPr>
      <w:tblPr/>
      <w:tcPr>
        <w:tcBorders>
          <w:top w:val="single" w:sz="8" w:space="0" w:color="FFC000" w:themeColor="accent4"/>
          <w:bottom w:val="single" w:sz="8" w:space="0" w:color="FFC000" w:themeColor="accent4"/>
        </w:tcBorders>
      </w:tcPr>
    </w:tblStylePr>
    <w:tblStylePr w:type="band1Vert">
      <w:tblPr/>
      <w:tcPr>
        <w:shd w:val="clear" w:color="auto" w:fill="FFEFC0" w:themeFill="accent4" w:themeFillTint="3F"/>
      </w:tcPr>
    </w:tblStylePr>
    <w:tblStylePr w:type="band1Horz">
      <w:tblPr/>
      <w:tcPr>
        <w:shd w:val="clear" w:color="auto" w:fill="FFEFC0" w:themeFill="accent4" w:themeFillTint="3F"/>
      </w:tcPr>
    </w:tblStylePr>
  </w:style>
  <w:style w:type="table" w:styleId="1-50">
    <w:name w:val="Medium List 1 Accent 5"/>
    <w:basedOn w:val="ab"/>
    <w:uiPriority w:val="65"/>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8" w:space="0" w:color="4472C4" w:themeColor="accent5"/>
        <w:bottom w:val="single" w:sz="8" w:space="0" w:color="4472C4" w:themeColor="accent5"/>
      </w:tblBorders>
    </w:tblPr>
    <w:tblStylePr w:type="firstRow">
      <w:rPr>
        <w:rFonts w:asciiTheme="majorHAnsi" w:eastAsiaTheme="majorEastAsia" w:hAnsiTheme="majorHAnsi" w:cstheme="majorBidi"/>
      </w:rPr>
      <w:tblPr/>
      <w:tcPr>
        <w:tcBorders>
          <w:top w:val="nil"/>
          <w:bottom w:val="single" w:sz="8" w:space="0" w:color="4472C4" w:themeColor="accent5"/>
        </w:tcBorders>
      </w:tcPr>
    </w:tblStylePr>
    <w:tblStylePr w:type="lastRow">
      <w:rPr>
        <w:b/>
        <w:bCs/>
        <w:color w:val="44546A" w:themeColor="text2"/>
      </w:rPr>
      <w:tblPr/>
      <w:tcPr>
        <w:tcBorders>
          <w:top w:val="single" w:sz="8" w:space="0" w:color="4472C4" w:themeColor="accent5"/>
          <w:bottom w:val="single" w:sz="8" w:space="0" w:color="4472C4" w:themeColor="accent5"/>
        </w:tcBorders>
      </w:tcPr>
    </w:tblStylePr>
    <w:tblStylePr w:type="firstCol">
      <w:rPr>
        <w:b/>
        <w:bCs/>
      </w:rPr>
    </w:tblStylePr>
    <w:tblStylePr w:type="lastCol">
      <w:rPr>
        <w:b/>
        <w:bCs/>
      </w:rPr>
      <w:tblPr/>
      <w:tcPr>
        <w:tcBorders>
          <w:top w:val="single" w:sz="8" w:space="0" w:color="4472C4" w:themeColor="accent5"/>
          <w:bottom w:val="single" w:sz="8" w:space="0" w:color="4472C4" w:themeColor="accent5"/>
        </w:tcBorders>
      </w:tcPr>
    </w:tblStylePr>
    <w:tblStylePr w:type="band1Vert">
      <w:tblPr/>
      <w:tcPr>
        <w:shd w:val="clear" w:color="auto" w:fill="D0DBF0" w:themeFill="accent5" w:themeFillTint="3F"/>
      </w:tcPr>
    </w:tblStylePr>
    <w:tblStylePr w:type="band1Horz">
      <w:tblPr/>
      <w:tcPr>
        <w:shd w:val="clear" w:color="auto" w:fill="D0DBF0" w:themeFill="accent5" w:themeFillTint="3F"/>
      </w:tcPr>
    </w:tblStylePr>
  </w:style>
  <w:style w:type="table" w:styleId="1-60">
    <w:name w:val="Medium List 1 Accent 6"/>
    <w:basedOn w:val="ab"/>
    <w:uiPriority w:val="65"/>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8" w:space="0" w:color="70AD47" w:themeColor="accent6"/>
        <w:bottom w:val="single" w:sz="8" w:space="0" w:color="70AD47" w:themeColor="accent6"/>
      </w:tblBorders>
    </w:tblPr>
    <w:tblStylePr w:type="firstRow">
      <w:rPr>
        <w:rFonts w:asciiTheme="majorHAnsi" w:eastAsiaTheme="majorEastAsia" w:hAnsiTheme="majorHAnsi" w:cstheme="majorBidi"/>
      </w:rPr>
      <w:tblPr/>
      <w:tcPr>
        <w:tcBorders>
          <w:top w:val="nil"/>
          <w:bottom w:val="single" w:sz="8" w:space="0" w:color="70AD47" w:themeColor="accent6"/>
        </w:tcBorders>
      </w:tcPr>
    </w:tblStylePr>
    <w:tblStylePr w:type="lastRow">
      <w:rPr>
        <w:b/>
        <w:bCs/>
        <w:color w:val="44546A" w:themeColor="text2"/>
      </w:rPr>
      <w:tblPr/>
      <w:tcPr>
        <w:tcBorders>
          <w:top w:val="single" w:sz="8" w:space="0" w:color="70AD47" w:themeColor="accent6"/>
          <w:bottom w:val="single" w:sz="8" w:space="0" w:color="70AD47" w:themeColor="accent6"/>
        </w:tcBorders>
      </w:tcPr>
    </w:tblStylePr>
    <w:tblStylePr w:type="firstCol">
      <w:rPr>
        <w:b/>
        <w:bCs/>
      </w:rPr>
    </w:tblStylePr>
    <w:tblStylePr w:type="lastCol">
      <w:rPr>
        <w:b/>
        <w:bCs/>
      </w:rPr>
      <w:tblPr/>
      <w:tcPr>
        <w:tcBorders>
          <w:top w:val="single" w:sz="8" w:space="0" w:color="70AD47" w:themeColor="accent6"/>
          <w:bottom w:val="single" w:sz="8" w:space="0" w:color="70AD47" w:themeColor="accent6"/>
        </w:tcBorders>
      </w:tcPr>
    </w:tblStylePr>
    <w:tblStylePr w:type="band1Vert">
      <w:tblPr/>
      <w:tcPr>
        <w:shd w:val="clear" w:color="auto" w:fill="DBEBD0" w:themeFill="accent6" w:themeFillTint="3F"/>
      </w:tcPr>
    </w:tblStylePr>
    <w:tblStylePr w:type="band1Horz">
      <w:tblPr/>
      <w:tcPr>
        <w:shd w:val="clear" w:color="auto" w:fill="DBEBD0" w:themeFill="accent6" w:themeFillTint="3F"/>
      </w:tcPr>
    </w:tblStylePr>
  </w:style>
  <w:style w:type="table" w:styleId="2ff7">
    <w:name w:val="Medium List 2"/>
    <w:basedOn w:val="ab"/>
    <w:uiPriority w:val="66"/>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2-10">
    <w:name w:val="Medium List 2 Accent 1"/>
    <w:basedOn w:val="ab"/>
    <w:uiPriority w:val="66"/>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rPr>
        <w:sz w:val="24"/>
        <w:szCs w:val="24"/>
      </w:rPr>
      <w:tblPr/>
      <w:tcPr>
        <w:tcBorders>
          <w:top w:val="nil"/>
          <w:left w:val="nil"/>
          <w:bottom w:val="single" w:sz="24" w:space="0" w:color="5B9BD5" w:themeColor="accent1"/>
          <w:right w:val="nil"/>
          <w:insideH w:val="nil"/>
          <w:insideV w:val="nil"/>
        </w:tcBorders>
        <w:shd w:val="clear" w:color="auto" w:fill="FFFFFF" w:themeFill="background1"/>
      </w:tcPr>
    </w:tblStylePr>
    <w:tblStylePr w:type="lastRow">
      <w:tblPr/>
      <w:tcPr>
        <w:tcBorders>
          <w:top w:val="single" w:sz="8" w:space="0" w:color="5B9BD5"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5B9BD5" w:themeColor="accent1"/>
          <w:insideH w:val="nil"/>
          <w:insideV w:val="nil"/>
        </w:tcBorders>
        <w:shd w:val="clear" w:color="auto" w:fill="FFFFFF" w:themeFill="background1"/>
      </w:tcPr>
    </w:tblStylePr>
    <w:tblStylePr w:type="lastCol">
      <w:tblPr/>
      <w:tcPr>
        <w:tcBorders>
          <w:top w:val="nil"/>
          <w:left w:val="single" w:sz="8" w:space="0" w:color="5B9BD5"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top w:val="nil"/>
          <w:bottom w:val="nil"/>
          <w:insideH w:val="nil"/>
          <w:insideV w:val="nil"/>
        </w:tcBorders>
        <w:shd w:val="clear" w:color="auto" w:fill="D6E6F4"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2-20">
    <w:name w:val="Medium List 2 Accent 2"/>
    <w:basedOn w:val="ab"/>
    <w:uiPriority w:val="66"/>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tblBorders>
    </w:tblPr>
    <w:tblStylePr w:type="firstRow">
      <w:rPr>
        <w:sz w:val="24"/>
        <w:szCs w:val="24"/>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tblPr/>
      <w:tcPr>
        <w:tcBorders>
          <w:top w:val="single" w:sz="8" w:space="0" w:color="ED7D31"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ED7D31" w:themeColor="accent2"/>
          <w:insideH w:val="nil"/>
          <w:insideV w:val="nil"/>
        </w:tcBorders>
        <w:shd w:val="clear" w:color="auto" w:fill="FFFFFF" w:themeFill="background1"/>
      </w:tcPr>
    </w:tblStylePr>
    <w:tblStylePr w:type="lastCol">
      <w:tblPr/>
      <w:tcPr>
        <w:tcBorders>
          <w:top w:val="nil"/>
          <w:left w:val="single" w:sz="8" w:space="0" w:color="ED7D31"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ADECB" w:themeFill="accent2" w:themeFillTint="3F"/>
      </w:tcPr>
    </w:tblStylePr>
    <w:tblStylePr w:type="band1Horz">
      <w:tblPr/>
      <w:tcPr>
        <w:tcBorders>
          <w:top w:val="nil"/>
          <w:bottom w:val="nil"/>
          <w:insideH w:val="nil"/>
          <w:insideV w:val="nil"/>
        </w:tcBorders>
        <w:shd w:val="clear" w:color="auto" w:fill="FADECB"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2-30">
    <w:name w:val="Medium List 2 Accent 3"/>
    <w:basedOn w:val="ab"/>
    <w:uiPriority w:val="66"/>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tblBorders>
    </w:tblPr>
    <w:tblStylePr w:type="firstRow">
      <w:rPr>
        <w:sz w:val="24"/>
        <w:szCs w:val="24"/>
      </w:rPr>
      <w:tblPr/>
      <w:tcPr>
        <w:tcBorders>
          <w:top w:val="nil"/>
          <w:left w:val="nil"/>
          <w:bottom w:val="single" w:sz="24" w:space="0" w:color="A5A5A5" w:themeColor="accent3"/>
          <w:right w:val="nil"/>
          <w:insideH w:val="nil"/>
          <w:insideV w:val="nil"/>
        </w:tcBorders>
        <w:shd w:val="clear" w:color="auto" w:fill="FFFFFF" w:themeFill="background1"/>
      </w:tcPr>
    </w:tblStylePr>
    <w:tblStylePr w:type="lastRow">
      <w:tblPr/>
      <w:tcPr>
        <w:tcBorders>
          <w:top w:val="single" w:sz="8" w:space="0" w:color="A5A5A5"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A5A5A5" w:themeColor="accent3"/>
          <w:insideH w:val="nil"/>
          <w:insideV w:val="nil"/>
        </w:tcBorders>
        <w:shd w:val="clear" w:color="auto" w:fill="FFFFFF" w:themeFill="background1"/>
      </w:tcPr>
    </w:tblStylePr>
    <w:tblStylePr w:type="lastCol">
      <w:tblPr/>
      <w:tcPr>
        <w:tcBorders>
          <w:top w:val="nil"/>
          <w:left w:val="single" w:sz="8" w:space="0" w:color="A5A5A5"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8E8E8" w:themeFill="accent3" w:themeFillTint="3F"/>
      </w:tcPr>
    </w:tblStylePr>
    <w:tblStylePr w:type="band1Horz">
      <w:tblPr/>
      <w:tcPr>
        <w:tcBorders>
          <w:top w:val="nil"/>
          <w:bottom w:val="nil"/>
          <w:insideH w:val="nil"/>
          <w:insideV w:val="nil"/>
        </w:tcBorders>
        <w:shd w:val="clear" w:color="auto" w:fill="E8E8E8"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2-4">
    <w:name w:val="Medium List 2 Accent 4"/>
    <w:basedOn w:val="ab"/>
    <w:uiPriority w:val="66"/>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tblBorders>
    </w:tblPr>
    <w:tblStylePr w:type="firstRow">
      <w:rPr>
        <w:sz w:val="24"/>
        <w:szCs w:val="24"/>
      </w:rPr>
      <w:tblPr/>
      <w:tcPr>
        <w:tcBorders>
          <w:top w:val="nil"/>
          <w:left w:val="nil"/>
          <w:bottom w:val="single" w:sz="24" w:space="0" w:color="FFC000" w:themeColor="accent4"/>
          <w:right w:val="nil"/>
          <w:insideH w:val="nil"/>
          <w:insideV w:val="nil"/>
        </w:tcBorders>
        <w:shd w:val="clear" w:color="auto" w:fill="FFFFFF" w:themeFill="background1"/>
      </w:tcPr>
    </w:tblStylePr>
    <w:tblStylePr w:type="lastRow">
      <w:tblPr/>
      <w:tcPr>
        <w:tcBorders>
          <w:top w:val="single" w:sz="8" w:space="0" w:color="FFC000"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FC000" w:themeColor="accent4"/>
          <w:insideH w:val="nil"/>
          <w:insideV w:val="nil"/>
        </w:tcBorders>
        <w:shd w:val="clear" w:color="auto" w:fill="FFFFFF" w:themeFill="background1"/>
      </w:tcPr>
    </w:tblStylePr>
    <w:tblStylePr w:type="lastCol">
      <w:tblPr/>
      <w:tcPr>
        <w:tcBorders>
          <w:top w:val="nil"/>
          <w:left w:val="single" w:sz="8" w:space="0" w:color="FFC000"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FEFC0" w:themeFill="accent4" w:themeFillTint="3F"/>
      </w:tcPr>
    </w:tblStylePr>
    <w:tblStylePr w:type="band1Horz">
      <w:tblPr/>
      <w:tcPr>
        <w:tcBorders>
          <w:top w:val="nil"/>
          <w:bottom w:val="nil"/>
          <w:insideH w:val="nil"/>
          <w:insideV w:val="nil"/>
        </w:tcBorders>
        <w:shd w:val="clear" w:color="auto" w:fill="FFEFC0"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2-50">
    <w:name w:val="Medium List 2 Accent 5"/>
    <w:basedOn w:val="ab"/>
    <w:uiPriority w:val="66"/>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tblBorders>
    </w:tblPr>
    <w:tblStylePr w:type="firstRow">
      <w:rPr>
        <w:sz w:val="24"/>
        <w:szCs w:val="24"/>
      </w:rPr>
      <w:tblPr/>
      <w:tcPr>
        <w:tcBorders>
          <w:top w:val="nil"/>
          <w:left w:val="nil"/>
          <w:bottom w:val="single" w:sz="24" w:space="0" w:color="4472C4" w:themeColor="accent5"/>
          <w:right w:val="nil"/>
          <w:insideH w:val="nil"/>
          <w:insideV w:val="nil"/>
        </w:tcBorders>
        <w:shd w:val="clear" w:color="auto" w:fill="FFFFFF" w:themeFill="background1"/>
      </w:tcPr>
    </w:tblStylePr>
    <w:tblStylePr w:type="lastRow">
      <w:tblPr/>
      <w:tcPr>
        <w:tcBorders>
          <w:top w:val="single" w:sz="8" w:space="0" w:color="4472C4"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472C4" w:themeColor="accent5"/>
          <w:insideH w:val="nil"/>
          <w:insideV w:val="nil"/>
        </w:tcBorders>
        <w:shd w:val="clear" w:color="auto" w:fill="FFFFFF" w:themeFill="background1"/>
      </w:tcPr>
    </w:tblStylePr>
    <w:tblStylePr w:type="lastCol">
      <w:tblPr/>
      <w:tcPr>
        <w:tcBorders>
          <w:top w:val="nil"/>
          <w:left w:val="single" w:sz="8" w:space="0" w:color="4472C4"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0DBF0" w:themeFill="accent5" w:themeFillTint="3F"/>
      </w:tcPr>
    </w:tblStylePr>
    <w:tblStylePr w:type="band1Horz">
      <w:tblPr/>
      <w:tcPr>
        <w:tcBorders>
          <w:top w:val="nil"/>
          <w:bottom w:val="nil"/>
          <w:insideH w:val="nil"/>
          <w:insideV w:val="nil"/>
        </w:tcBorders>
        <w:shd w:val="clear" w:color="auto" w:fill="D0DBF0"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2-60">
    <w:name w:val="Medium List 2 Accent 6"/>
    <w:basedOn w:val="ab"/>
    <w:uiPriority w:val="66"/>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tblBorders>
    </w:tblPr>
    <w:tblStylePr w:type="firstRow">
      <w:rPr>
        <w:sz w:val="24"/>
        <w:szCs w:val="24"/>
      </w:rPr>
      <w:tblPr/>
      <w:tcPr>
        <w:tcBorders>
          <w:top w:val="nil"/>
          <w:left w:val="nil"/>
          <w:bottom w:val="single" w:sz="24" w:space="0" w:color="70AD47" w:themeColor="accent6"/>
          <w:right w:val="nil"/>
          <w:insideH w:val="nil"/>
          <w:insideV w:val="nil"/>
        </w:tcBorders>
        <w:shd w:val="clear" w:color="auto" w:fill="FFFFFF" w:themeFill="background1"/>
      </w:tcPr>
    </w:tblStylePr>
    <w:tblStylePr w:type="lastRow">
      <w:tblPr/>
      <w:tcPr>
        <w:tcBorders>
          <w:top w:val="single" w:sz="8" w:space="0" w:color="70AD47"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70AD47" w:themeColor="accent6"/>
          <w:insideH w:val="nil"/>
          <w:insideV w:val="nil"/>
        </w:tcBorders>
        <w:shd w:val="clear" w:color="auto" w:fill="FFFFFF" w:themeFill="background1"/>
      </w:tcPr>
    </w:tblStylePr>
    <w:tblStylePr w:type="lastCol">
      <w:tblPr/>
      <w:tcPr>
        <w:tcBorders>
          <w:top w:val="nil"/>
          <w:left w:val="single" w:sz="8" w:space="0" w:color="70AD47"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BEBD0" w:themeFill="accent6" w:themeFillTint="3F"/>
      </w:tcPr>
    </w:tblStylePr>
    <w:tblStylePr w:type="band1Horz">
      <w:tblPr/>
      <w:tcPr>
        <w:tcBorders>
          <w:top w:val="nil"/>
          <w:bottom w:val="nil"/>
          <w:insideH w:val="nil"/>
          <w:insideV w:val="nil"/>
        </w:tcBorders>
        <w:shd w:val="clear" w:color="auto" w:fill="DBEB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afffffffff8">
    <w:name w:val="Dark List"/>
    <w:basedOn w:val="ab"/>
    <w:uiPriority w:val="70"/>
    <w:rsid w:val="00A341A2"/>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17">
    <w:name w:val="Dark List Accent 1"/>
    <w:basedOn w:val="ab"/>
    <w:uiPriority w:val="70"/>
    <w:rsid w:val="00A341A2"/>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5B9BD5"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1F4D78"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2E74B5"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2E74B5" w:themeFill="accent1" w:themeFillShade="BF"/>
      </w:tcPr>
    </w:tblStylePr>
    <w:tblStylePr w:type="band1Vert">
      <w:tblPr/>
      <w:tcPr>
        <w:tcBorders>
          <w:top w:val="nil"/>
          <w:left w:val="nil"/>
          <w:bottom w:val="nil"/>
          <w:right w:val="nil"/>
          <w:insideH w:val="nil"/>
          <w:insideV w:val="nil"/>
        </w:tcBorders>
        <w:shd w:val="clear" w:color="auto" w:fill="2E74B5" w:themeFill="accent1" w:themeFillShade="BF"/>
      </w:tcPr>
    </w:tblStylePr>
    <w:tblStylePr w:type="band1Horz">
      <w:tblPr/>
      <w:tcPr>
        <w:tcBorders>
          <w:top w:val="nil"/>
          <w:left w:val="nil"/>
          <w:bottom w:val="nil"/>
          <w:right w:val="nil"/>
          <w:insideH w:val="nil"/>
          <w:insideV w:val="nil"/>
        </w:tcBorders>
        <w:shd w:val="clear" w:color="auto" w:fill="2E74B5" w:themeFill="accent1" w:themeFillShade="BF"/>
      </w:tcPr>
    </w:tblStylePr>
  </w:style>
  <w:style w:type="table" w:styleId="-24">
    <w:name w:val="Dark List Accent 2"/>
    <w:basedOn w:val="ab"/>
    <w:uiPriority w:val="70"/>
    <w:rsid w:val="00A341A2"/>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ED7D31"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823B0B"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C45911"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C45911" w:themeFill="accent2" w:themeFillShade="BF"/>
      </w:tcPr>
    </w:tblStylePr>
    <w:tblStylePr w:type="band1Vert">
      <w:tblPr/>
      <w:tcPr>
        <w:tcBorders>
          <w:top w:val="nil"/>
          <w:left w:val="nil"/>
          <w:bottom w:val="nil"/>
          <w:right w:val="nil"/>
          <w:insideH w:val="nil"/>
          <w:insideV w:val="nil"/>
        </w:tcBorders>
        <w:shd w:val="clear" w:color="auto" w:fill="C45911" w:themeFill="accent2" w:themeFillShade="BF"/>
      </w:tcPr>
    </w:tblStylePr>
    <w:tblStylePr w:type="band1Horz">
      <w:tblPr/>
      <w:tcPr>
        <w:tcBorders>
          <w:top w:val="nil"/>
          <w:left w:val="nil"/>
          <w:bottom w:val="nil"/>
          <w:right w:val="nil"/>
          <w:insideH w:val="nil"/>
          <w:insideV w:val="nil"/>
        </w:tcBorders>
        <w:shd w:val="clear" w:color="auto" w:fill="C45911" w:themeFill="accent2" w:themeFillShade="BF"/>
      </w:tcPr>
    </w:tblStylePr>
  </w:style>
  <w:style w:type="table" w:styleId="-35">
    <w:name w:val="Dark List Accent 3"/>
    <w:basedOn w:val="ab"/>
    <w:uiPriority w:val="70"/>
    <w:rsid w:val="00A341A2"/>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A5A5A5"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525252"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B7B7B"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B7B7B" w:themeFill="accent3" w:themeFillShade="BF"/>
      </w:tcPr>
    </w:tblStylePr>
    <w:tblStylePr w:type="band1Vert">
      <w:tblPr/>
      <w:tcPr>
        <w:tcBorders>
          <w:top w:val="nil"/>
          <w:left w:val="nil"/>
          <w:bottom w:val="nil"/>
          <w:right w:val="nil"/>
          <w:insideH w:val="nil"/>
          <w:insideV w:val="nil"/>
        </w:tcBorders>
        <w:shd w:val="clear" w:color="auto" w:fill="7B7B7B" w:themeFill="accent3" w:themeFillShade="BF"/>
      </w:tcPr>
    </w:tblStylePr>
    <w:tblStylePr w:type="band1Horz">
      <w:tblPr/>
      <w:tcPr>
        <w:tcBorders>
          <w:top w:val="nil"/>
          <w:left w:val="nil"/>
          <w:bottom w:val="nil"/>
          <w:right w:val="nil"/>
          <w:insideH w:val="nil"/>
          <w:insideV w:val="nil"/>
        </w:tcBorders>
        <w:shd w:val="clear" w:color="auto" w:fill="7B7B7B" w:themeFill="accent3" w:themeFillShade="BF"/>
      </w:tcPr>
    </w:tblStylePr>
  </w:style>
  <w:style w:type="table" w:styleId="-44">
    <w:name w:val="Dark List Accent 4"/>
    <w:basedOn w:val="ab"/>
    <w:uiPriority w:val="70"/>
    <w:rsid w:val="00A341A2"/>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FFC000"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7F5F00"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BF8F00"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BF8F00" w:themeFill="accent4" w:themeFillShade="BF"/>
      </w:tcPr>
    </w:tblStylePr>
    <w:tblStylePr w:type="band1Vert">
      <w:tblPr/>
      <w:tcPr>
        <w:tcBorders>
          <w:top w:val="nil"/>
          <w:left w:val="nil"/>
          <w:bottom w:val="nil"/>
          <w:right w:val="nil"/>
          <w:insideH w:val="nil"/>
          <w:insideV w:val="nil"/>
        </w:tcBorders>
        <w:shd w:val="clear" w:color="auto" w:fill="BF8F00" w:themeFill="accent4" w:themeFillShade="BF"/>
      </w:tcPr>
    </w:tblStylePr>
    <w:tblStylePr w:type="band1Horz">
      <w:tblPr/>
      <w:tcPr>
        <w:tcBorders>
          <w:top w:val="nil"/>
          <w:left w:val="nil"/>
          <w:bottom w:val="nil"/>
          <w:right w:val="nil"/>
          <w:insideH w:val="nil"/>
          <w:insideV w:val="nil"/>
        </w:tcBorders>
        <w:shd w:val="clear" w:color="auto" w:fill="BF8F00" w:themeFill="accent4" w:themeFillShade="BF"/>
      </w:tcPr>
    </w:tblStylePr>
  </w:style>
  <w:style w:type="table" w:styleId="-52">
    <w:name w:val="Dark List Accent 5"/>
    <w:basedOn w:val="ab"/>
    <w:uiPriority w:val="70"/>
    <w:rsid w:val="00A341A2"/>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4472C4"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1F3763"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2F5496"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2F5496" w:themeFill="accent5" w:themeFillShade="BF"/>
      </w:tcPr>
    </w:tblStylePr>
    <w:tblStylePr w:type="band1Vert">
      <w:tblPr/>
      <w:tcPr>
        <w:tcBorders>
          <w:top w:val="nil"/>
          <w:left w:val="nil"/>
          <w:bottom w:val="nil"/>
          <w:right w:val="nil"/>
          <w:insideH w:val="nil"/>
          <w:insideV w:val="nil"/>
        </w:tcBorders>
        <w:shd w:val="clear" w:color="auto" w:fill="2F5496" w:themeFill="accent5" w:themeFillShade="BF"/>
      </w:tcPr>
    </w:tblStylePr>
    <w:tblStylePr w:type="band1Horz">
      <w:tblPr/>
      <w:tcPr>
        <w:tcBorders>
          <w:top w:val="nil"/>
          <w:left w:val="nil"/>
          <w:bottom w:val="nil"/>
          <w:right w:val="nil"/>
          <w:insideH w:val="nil"/>
          <w:insideV w:val="nil"/>
        </w:tcBorders>
        <w:shd w:val="clear" w:color="auto" w:fill="2F5496" w:themeFill="accent5" w:themeFillShade="BF"/>
      </w:tcPr>
    </w:tblStylePr>
  </w:style>
  <w:style w:type="table" w:styleId="-62">
    <w:name w:val="Dark List Accent 6"/>
    <w:basedOn w:val="ab"/>
    <w:uiPriority w:val="70"/>
    <w:rsid w:val="00A341A2"/>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70AD47"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75623"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538135"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538135" w:themeFill="accent6" w:themeFillShade="BF"/>
      </w:tcPr>
    </w:tblStylePr>
    <w:tblStylePr w:type="band1Vert">
      <w:tblPr/>
      <w:tcPr>
        <w:tcBorders>
          <w:top w:val="nil"/>
          <w:left w:val="nil"/>
          <w:bottom w:val="nil"/>
          <w:right w:val="nil"/>
          <w:insideH w:val="nil"/>
          <w:insideV w:val="nil"/>
        </w:tcBorders>
        <w:shd w:val="clear" w:color="auto" w:fill="538135" w:themeFill="accent6" w:themeFillShade="BF"/>
      </w:tcPr>
    </w:tblStylePr>
    <w:tblStylePr w:type="band1Horz">
      <w:tblPr/>
      <w:tcPr>
        <w:tcBorders>
          <w:top w:val="nil"/>
          <w:left w:val="nil"/>
          <w:bottom w:val="nil"/>
          <w:right w:val="nil"/>
          <w:insideH w:val="nil"/>
          <w:insideV w:val="nil"/>
        </w:tcBorders>
        <w:shd w:val="clear" w:color="auto" w:fill="538135" w:themeFill="accent6" w:themeFillShade="BF"/>
      </w:tcPr>
    </w:tblStylePr>
  </w:style>
  <w:style w:type="paragraph" w:styleId="a">
    <w:name w:val="List Number"/>
    <w:basedOn w:val="a9"/>
    <w:uiPriority w:val="99"/>
    <w:unhideWhenUsed/>
    <w:rsid w:val="00A341A2"/>
    <w:pPr>
      <w:numPr>
        <w:numId w:val="59"/>
      </w:numPr>
      <w:spacing w:after="0" w:line="240" w:lineRule="auto"/>
      <w:contextualSpacing/>
    </w:pPr>
    <w:rPr>
      <w:rFonts w:ascii="Times New Roman" w:eastAsia="Times New Roman" w:hAnsi="Times New Roman" w:cs="David"/>
      <w:sz w:val="24"/>
      <w:szCs w:val="24"/>
    </w:rPr>
  </w:style>
  <w:style w:type="paragraph" w:styleId="2">
    <w:name w:val="List Number 2"/>
    <w:basedOn w:val="a9"/>
    <w:uiPriority w:val="99"/>
    <w:semiHidden/>
    <w:unhideWhenUsed/>
    <w:rsid w:val="00A341A2"/>
    <w:pPr>
      <w:numPr>
        <w:numId w:val="60"/>
      </w:numPr>
      <w:spacing w:after="0" w:line="240" w:lineRule="auto"/>
      <w:contextualSpacing/>
    </w:pPr>
    <w:rPr>
      <w:rFonts w:ascii="Times New Roman" w:eastAsia="Times New Roman" w:hAnsi="Times New Roman" w:cs="David"/>
      <w:sz w:val="24"/>
      <w:szCs w:val="24"/>
    </w:rPr>
  </w:style>
  <w:style w:type="paragraph" w:styleId="3">
    <w:name w:val="List Number 3"/>
    <w:basedOn w:val="a9"/>
    <w:uiPriority w:val="99"/>
    <w:semiHidden/>
    <w:unhideWhenUsed/>
    <w:rsid w:val="00A341A2"/>
    <w:pPr>
      <w:numPr>
        <w:numId w:val="61"/>
      </w:numPr>
      <w:spacing w:after="0" w:line="240" w:lineRule="auto"/>
      <w:contextualSpacing/>
    </w:pPr>
    <w:rPr>
      <w:rFonts w:ascii="Times New Roman" w:eastAsia="Times New Roman" w:hAnsi="Times New Roman" w:cs="David"/>
      <w:sz w:val="24"/>
      <w:szCs w:val="24"/>
    </w:rPr>
  </w:style>
  <w:style w:type="paragraph" w:styleId="4">
    <w:name w:val="List Number 4"/>
    <w:basedOn w:val="a9"/>
    <w:uiPriority w:val="99"/>
    <w:semiHidden/>
    <w:unhideWhenUsed/>
    <w:rsid w:val="00A341A2"/>
    <w:pPr>
      <w:numPr>
        <w:numId w:val="62"/>
      </w:numPr>
      <w:spacing w:after="0" w:line="240" w:lineRule="auto"/>
      <w:contextualSpacing/>
    </w:pPr>
    <w:rPr>
      <w:rFonts w:ascii="Times New Roman" w:eastAsia="Times New Roman" w:hAnsi="Times New Roman" w:cs="David"/>
      <w:sz w:val="24"/>
      <w:szCs w:val="24"/>
    </w:rPr>
  </w:style>
  <w:style w:type="paragraph" w:styleId="5">
    <w:name w:val="List Number 5"/>
    <w:basedOn w:val="a9"/>
    <w:uiPriority w:val="99"/>
    <w:semiHidden/>
    <w:unhideWhenUsed/>
    <w:rsid w:val="00A341A2"/>
    <w:pPr>
      <w:numPr>
        <w:numId w:val="63"/>
      </w:numPr>
      <w:spacing w:after="0" w:line="240" w:lineRule="auto"/>
      <w:contextualSpacing/>
    </w:pPr>
    <w:rPr>
      <w:rFonts w:ascii="Times New Roman" w:eastAsia="Times New Roman" w:hAnsi="Times New Roman" w:cs="David"/>
      <w:sz w:val="24"/>
      <w:szCs w:val="24"/>
    </w:rPr>
  </w:style>
  <w:style w:type="paragraph" w:styleId="a0">
    <w:name w:val="List Bullet"/>
    <w:basedOn w:val="a9"/>
    <w:uiPriority w:val="99"/>
    <w:semiHidden/>
    <w:unhideWhenUsed/>
    <w:rsid w:val="00A341A2"/>
    <w:pPr>
      <w:numPr>
        <w:numId w:val="64"/>
      </w:numPr>
      <w:spacing w:after="0" w:line="240" w:lineRule="auto"/>
      <w:contextualSpacing/>
    </w:pPr>
    <w:rPr>
      <w:rFonts w:ascii="Times New Roman" w:eastAsia="Times New Roman" w:hAnsi="Times New Roman" w:cs="David"/>
      <w:sz w:val="24"/>
      <w:szCs w:val="24"/>
    </w:rPr>
  </w:style>
  <w:style w:type="paragraph" w:styleId="30">
    <w:name w:val="List Bullet 3"/>
    <w:basedOn w:val="a9"/>
    <w:uiPriority w:val="99"/>
    <w:semiHidden/>
    <w:unhideWhenUsed/>
    <w:rsid w:val="00A341A2"/>
    <w:pPr>
      <w:numPr>
        <w:numId w:val="65"/>
      </w:numPr>
      <w:spacing w:after="0" w:line="240" w:lineRule="auto"/>
      <w:contextualSpacing/>
    </w:pPr>
    <w:rPr>
      <w:rFonts w:ascii="Times New Roman" w:eastAsia="Times New Roman" w:hAnsi="Times New Roman" w:cs="David"/>
      <w:sz w:val="24"/>
      <w:szCs w:val="24"/>
    </w:rPr>
  </w:style>
  <w:style w:type="paragraph" w:styleId="40">
    <w:name w:val="List Bullet 4"/>
    <w:basedOn w:val="a9"/>
    <w:uiPriority w:val="99"/>
    <w:semiHidden/>
    <w:unhideWhenUsed/>
    <w:rsid w:val="00A341A2"/>
    <w:pPr>
      <w:numPr>
        <w:numId w:val="66"/>
      </w:numPr>
      <w:spacing w:after="0" w:line="240" w:lineRule="auto"/>
      <w:contextualSpacing/>
    </w:pPr>
    <w:rPr>
      <w:rFonts w:ascii="Times New Roman" w:eastAsia="Times New Roman" w:hAnsi="Times New Roman" w:cs="David"/>
      <w:sz w:val="24"/>
      <w:szCs w:val="24"/>
    </w:rPr>
  </w:style>
  <w:style w:type="paragraph" w:styleId="50">
    <w:name w:val="List Bullet 5"/>
    <w:basedOn w:val="a9"/>
    <w:uiPriority w:val="99"/>
    <w:semiHidden/>
    <w:unhideWhenUsed/>
    <w:rsid w:val="00A341A2"/>
    <w:pPr>
      <w:numPr>
        <w:numId w:val="67"/>
      </w:numPr>
      <w:spacing w:after="0" w:line="240" w:lineRule="auto"/>
      <w:contextualSpacing/>
    </w:pPr>
    <w:rPr>
      <w:rFonts w:ascii="Times New Roman" w:eastAsia="Times New Roman" w:hAnsi="Times New Roman" w:cs="David"/>
      <w:sz w:val="24"/>
      <w:szCs w:val="24"/>
    </w:rPr>
  </w:style>
  <w:style w:type="table" w:styleId="afffffffff9">
    <w:name w:val="Colorful List"/>
    <w:basedOn w:val="ab"/>
    <w:uiPriority w:val="72"/>
    <w:rsid w:val="00A341A2"/>
    <w:pPr>
      <w:spacing w:after="0" w:line="240" w:lineRule="auto"/>
    </w:pPr>
    <w:rPr>
      <w:rFonts w:ascii="Times New Roman" w:hAnsi="Times New Roman" w:cs="David"/>
      <w:color w:val="000000" w:themeColor="text1"/>
      <w:szCs w:val="24"/>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18">
    <w:name w:val="Colorful List Accent 1"/>
    <w:basedOn w:val="ab"/>
    <w:uiPriority w:val="72"/>
    <w:rsid w:val="00A341A2"/>
    <w:pPr>
      <w:spacing w:after="0" w:line="240" w:lineRule="auto"/>
    </w:pPr>
    <w:rPr>
      <w:rFonts w:ascii="Times New Roman" w:hAnsi="Times New Roman" w:cs="David"/>
      <w:color w:val="000000" w:themeColor="text1"/>
      <w:szCs w:val="24"/>
    </w:rPr>
    <w:tblPr>
      <w:tblStyleRowBandSize w:val="1"/>
      <w:tblStyleColBandSize w:val="1"/>
    </w:tblPr>
    <w:tcPr>
      <w:shd w:val="clear" w:color="auto" w:fill="EEF5FB" w:themeFill="accent1"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6E6F4" w:themeFill="accent1" w:themeFillTint="3F"/>
      </w:tcPr>
    </w:tblStylePr>
    <w:tblStylePr w:type="band1Horz">
      <w:tblPr/>
      <w:tcPr>
        <w:shd w:val="clear" w:color="auto" w:fill="DEEAF6" w:themeFill="accent1" w:themeFillTint="33"/>
      </w:tcPr>
    </w:tblStylePr>
  </w:style>
  <w:style w:type="table" w:styleId="-25">
    <w:name w:val="Colorful List Accent 2"/>
    <w:basedOn w:val="ab"/>
    <w:uiPriority w:val="72"/>
    <w:rsid w:val="00A341A2"/>
    <w:pPr>
      <w:spacing w:after="0" w:line="240" w:lineRule="auto"/>
    </w:pPr>
    <w:rPr>
      <w:rFonts w:ascii="Times New Roman" w:hAnsi="Times New Roman" w:cs="David"/>
      <w:color w:val="000000" w:themeColor="text1"/>
      <w:szCs w:val="24"/>
    </w:rPr>
    <w:tblPr>
      <w:tblStyleRowBandSize w:val="1"/>
      <w:tblStyleColBandSize w:val="1"/>
    </w:tblPr>
    <w:tcPr>
      <w:shd w:val="clear" w:color="auto" w:fill="FDF2EA" w:themeFill="accent2"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ADECB" w:themeFill="accent2" w:themeFillTint="3F"/>
      </w:tcPr>
    </w:tblStylePr>
    <w:tblStylePr w:type="band1Horz">
      <w:tblPr/>
      <w:tcPr>
        <w:shd w:val="clear" w:color="auto" w:fill="FBE4D5" w:themeFill="accent2" w:themeFillTint="33"/>
      </w:tcPr>
    </w:tblStylePr>
  </w:style>
  <w:style w:type="table" w:styleId="-36">
    <w:name w:val="Colorful List Accent 3"/>
    <w:basedOn w:val="ab"/>
    <w:uiPriority w:val="72"/>
    <w:rsid w:val="00A341A2"/>
    <w:pPr>
      <w:spacing w:after="0" w:line="240" w:lineRule="auto"/>
    </w:pPr>
    <w:rPr>
      <w:rFonts w:ascii="Times New Roman" w:hAnsi="Times New Roman" w:cs="David"/>
      <w:color w:val="000000" w:themeColor="text1"/>
      <w:szCs w:val="24"/>
    </w:rPr>
    <w:tblPr>
      <w:tblStyleRowBandSize w:val="1"/>
      <w:tblStyleColBandSize w:val="1"/>
    </w:tblPr>
    <w:tcPr>
      <w:shd w:val="clear" w:color="auto" w:fill="F6F6F6" w:themeFill="accent3" w:themeFillTint="19"/>
    </w:tcPr>
    <w:tblStylePr w:type="firstRow">
      <w:rPr>
        <w:b/>
        <w:bCs/>
        <w:color w:val="FFFFFF" w:themeColor="background1"/>
      </w:rPr>
      <w:tblPr/>
      <w:tcPr>
        <w:tcBorders>
          <w:bottom w:val="single" w:sz="12" w:space="0" w:color="FFFFFF" w:themeColor="background1"/>
        </w:tcBorders>
        <w:shd w:val="clear" w:color="auto" w:fill="CC9900" w:themeFill="accent4" w:themeFillShade="CC"/>
      </w:tcPr>
    </w:tblStylePr>
    <w:tblStylePr w:type="lastRow">
      <w:rPr>
        <w:b/>
        <w:bCs/>
        <w:color w:val="CC9900"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8E8E8" w:themeFill="accent3" w:themeFillTint="3F"/>
      </w:tcPr>
    </w:tblStylePr>
    <w:tblStylePr w:type="band1Horz">
      <w:tblPr/>
      <w:tcPr>
        <w:shd w:val="clear" w:color="auto" w:fill="EDEDED" w:themeFill="accent3" w:themeFillTint="33"/>
      </w:tcPr>
    </w:tblStylePr>
  </w:style>
  <w:style w:type="table" w:styleId="-45">
    <w:name w:val="Colorful List Accent 4"/>
    <w:basedOn w:val="ab"/>
    <w:uiPriority w:val="72"/>
    <w:rsid w:val="00A341A2"/>
    <w:pPr>
      <w:spacing w:after="0" w:line="240" w:lineRule="auto"/>
    </w:pPr>
    <w:rPr>
      <w:rFonts w:ascii="Times New Roman" w:hAnsi="Times New Roman" w:cs="David"/>
      <w:color w:val="000000" w:themeColor="text1"/>
      <w:szCs w:val="24"/>
    </w:rPr>
    <w:tblPr>
      <w:tblStyleRowBandSize w:val="1"/>
      <w:tblStyleColBandSize w:val="1"/>
    </w:tblPr>
    <w:tcPr>
      <w:shd w:val="clear" w:color="auto" w:fill="FFF8E6" w:themeFill="accent4" w:themeFillTint="19"/>
    </w:tcPr>
    <w:tblStylePr w:type="firstRow">
      <w:rPr>
        <w:b/>
        <w:bCs/>
        <w:color w:val="FFFFFF" w:themeColor="background1"/>
      </w:rPr>
      <w:tblPr/>
      <w:tcPr>
        <w:tcBorders>
          <w:bottom w:val="single" w:sz="12" w:space="0" w:color="FFFFFF" w:themeColor="background1"/>
        </w:tcBorders>
        <w:shd w:val="clear" w:color="auto" w:fill="848484" w:themeFill="accent3" w:themeFillShade="CC"/>
      </w:tcPr>
    </w:tblStylePr>
    <w:tblStylePr w:type="lastRow">
      <w:rPr>
        <w:b/>
        <w:bCs/>
        <w:color w:val="848484"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FEFC0" w:themeFill="accent4" w:themeFillTint="3F"/>
      </w:tcPr>
    </w:tblStylePr>
    <w:tblStylePr w:type="band1Horz">
      <w:tblPr/>
      <w:tcPr>
        <w:shd w:val="clear" w:color="auto" w:fill="FFF2CC" w:themeFill="accent4" w:themeFillTint="33"/>
      </w:tcPr>
    </w:tblStylePr>
  </w:style>
  <w:style w:type="table" w:styleId="-53">
    <w:name w:val="Colorful List Accent 5"/>
    <w:basedOn w:val="ab"/>
    <w:uiPriority w:val="72"/>
    <w:rsid w:val="00A341A2"/>
    <w:pPr>
      <w:spacing w:after="0" w:line="240" w:lineRule="auto"/>
    </w:pPr>
    <w:rPr>
      <w:rFonts w:ascii="Times New Roman" w:hAnsi="Times New Roman" w:cs="David"/>
      <w:color w:val="000000" w:themeColor="text1"/>
      <w:szCs w:val="24"/>
    </w:rPr>
    <w:tblPr>
      <w:tblStyleRowBandSize w:val="1"/>
      <w:tblStyleColBandSize w:val="1"/>
    </w:tblPr>
    <w:tcPr>
      <w:shd w:val="clear" w:color="auto" w:fill="ECF1F9" w:themeFill="accent5" w:themeFillTint="19"/>
    </w:tcPr>
    <w:tblStylePr w:type="firstRow">
      <w:rPr>
        <w:b/>
        <w:bCs/>
        <w:color w:val="FFFFFF" w:themeColor="background1"/>
      </w:rPr>
      <w:tblPr/>
      <w:tcPr>
        <w:tcBorders>
          <w:bottom w:val="single" w:sz="12" w:space="0" w:color="FFFFFF" w:themeColor="background1"/>
        </w:tcBorders>
        <w:shd w:val="clear" w:color="auto" w:fill="598A38" w:themeFill="accent6" w:themeFillShade="CC"/>
      </w:tcPr>
    </w:tblStylePr>
    <w:tblStylePr w:type="lastRow">
      <w:rPr>
        <w:b/>
        <w:bCs/>
        <w:color w:val="598A38"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0DBF0" w:themeFill="accent5" w:themeFillTint="3F"/>
      </w:tcPr>
    </w:tblStylePr>
    <w:tblStylePr w:type="band1Horz">
      <w:tblPr/>
      <w:tcPr>
        <w:shd w:val="clear" w:color="auto" w:fill="D9E2F3" w:themeFill="accent5" w:themeFillTint="33"/>
      </w:tcPr>
    </w:tblStylePr>
  </w:style>
  <w:style w:type="table" w:styleId="-63">
    <w:name w:val="Colorful List Accent 6"/>
    <w:basedOn w:val="ab"/>
    <w:uiPriority w:val="72"/>
    <w:rsid w:val="00A341A2"/>
    <w:pPr>
      <w:spacing w:after="0" w:line="240" w:lineRule="auto"/>
    </w:pPr>
    <w:rPr>
      <w:rFonts w:ascii="Times New Roman" w:hAnsi="Times New Roman" w:cs="David"/>
      <w:color w:val="000000" w:themeColor="text1"/>
      <w:szCs w:val="24"/>
    </w:rPr>
    <w:tblPr>
      <w:tblStyleRowBandSize w:val="1"/>
      <w:tblStyleColBandSize w:val="1"/>
    </w:tblPr>
    <w:tcPr>
      <w:shd w:val="clear" w:color="auto" w:fill="F0F7EC" w:themeFill="accent6" w:themeFillTint="19"/>
    </w:tcPr>
    <w:tblStylePr w:type="firstRow">
      <w:rPr>
        <w:b/>
        <w:bCs/>
        <w:color w:val="FFFFFF" w:themeColor="background1"/>
      </w:rPr>
      <w:tblPr/>
      <w:tcPr>
        <w:tcBorders>
          <w:bottom w:val="single" w:sz="12" w:space="0" w:color="FFFFFF" w:themeColor="background1"/>
        </w:tcBorders>
        <w:shd w:val="clear" w:color="auto" w:fill="3259A0" w:themeFill="accent5" w:themeFillShade="CC"/>
      </w:tcPr>
    </w:tblStylePr>
    <w:tblStylePr w:type="lastRow">
      <w:rPr>
        <w:b/>
        <w:bCs/>
        <w:color w:val="3259A0"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BEBD0" w:themeFill="accent6" w:themeFillTint="3F"/>
      </w:tcPr>
    </w:tblStylePr>
    <w:tblStylePr w:type="band1Horz">
      <w:tblPr/>
      <w:tcPr>
        <w:shd w:val="clear" w:color="auto" w:fill="E2EFD9" w:themeFill="accent6" w:themeFillTint="33"/>
      </w:tcPr>
    </w:tblStylePr>
  </w:style>
  <w:style w:type="paragraph" w:styleId="afffffffffa">
    <w:name w:val="table of figures"/>
    <w:basedOn w:val="a9"/>
    <w:next w:val="a9"/>
    <w:semiHidden/>
    <w:unhideWhenUsed/>
    <w:rsid w:val="00A341A2"/>
    <w:pPr>
      <w:spacing w:after="0" w:line="240" w:lineRule="auto"/>
    </w:pPr>
    <w:rPr>
      <w:rFonts w:ascii="Times New Roman" w:eastAsia="Times New Roman" w:hAnsi="Times New Roman" w:cs="David"/>
      <w:sz w:val="24"/>
      <w:szCs w:val="24"/>
    </w:rPr>
  </w:style>
  <w:style w:type="paragraph" w:styleId="afffffffffb">
    <w:name w:val="table of authorities"/>
    <w:basedOn w:val="a9"/>
    <w:next w:val="a9"/>
    <w:uiPriority w:val="99"/>
    <w:semiHidden/>
    <w:unhideWhenUsed/>
    <w:rsid w:val="00A341A2"/>
    <w:pPr>
      <w:spacing w:after="0" w:line="240" w:lineRule="auto"/>
      <w:ind w:left="240" w:hanging="240"/>
    </w:pPr>
    <w:rPr>
      <w:rFonts w:ascii="Times New Roman" w:eastAsia="Times New Roman" w:hAnsi="Times New Roman" w:cs="David"/>
      <w:sz w:val="24"/>
      <w:szCs w:val="24"/>
    </w:rPr>
  </w:style>
  <w:style w:type="table" w:styleId="afffffffffc">
    <w:name w:val="Light Grid"/>
    <w:basedOn w:val="ab"/>
    <w:uiPriority w:val="62"/>
    <w:rsid w:val="00A341A2"/>
    <w:pPr>
      <w:spacing w:after="0" w:line="240" w:lineRule="auto"/>
    </w:pPr>
    <w:rPr>
      <w:rFonts w:ascii="Times New Roman" w:hAnsi="Times New Roman" w:cs="David"/>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19">
    <w:name w:val="Light Grid Accent 1"/>
    <w:basedOn w:val="ab"/>
    <w:uiPriority w:val="62"/>
    <w:rsid w:val="00A341A2"/>
    <w:pPr>
      <w:spacing w:after="0" w:line="240" w:lineRule="auto"/>
    </w:pPr>
    <w:rPr>
      <w:rFonts w:ascii="Times New Roman" w:hAnsi="Times New Roman" w:cs="David"/>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insideH w:val="single" w:sz="8" w:space="0" w:color="5B9BD5" w:themeColor="accent1"/>
        <w:insideV w:val="single" w:sz="8" w:space="0" w:color="5B9BD5"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5B9BD5" w:themeColor="accent1"/>
          <w:left w:val="single" w:sz="8" w:space="0" w:color="5B9BD5" w:themeColor="accent1"/>
          <w:bottom w:val="single" w:sz="18" w:space="0" w:color="5B9BD5" w:themeColor="accent1"/>
          <w:right w:val="single" w:sz="8" w:space="0" w:color="5B9BD5" w:themeColor="accent1"/>
          <w:insideH w:val="nil"/>
          <w:insideV w:val="single" w:sz="8" w:space="0" w:color="5B9BD5"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insideH w:val="nil"/>
          <w:insideV w:val="single" w:sz="8" w:space="0" w:color="5B9BD5"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shd w:val="clear" w:color="auto" w:fill="D6E6F4" w:themeFill="accent1" w:themeFillTint="3F"/>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insideV w:val="single" w:sz="8" w:space="0" w:color="5B9BD5" w:themeColor="accent1"/>
        </w:tcBorders>
        <w:shd w:val="clear" w:color="auto" w:fill="D6E6F4" w:themeFill="accent1" w:themeFillTint="3F"/>
      </w:tcPr>
    </w:tblStylePr>
    <w:tblStylePr w:type="band2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insideV w:val="single" w:sz="8" w:space="0" w:color="5B9BD5" w:themeColor="accent1"/>
        </w:tcBorders>
      </w:tcPr>
    </w:tblStylePr>
  </w:style>
  <w:style w:type="table" w:styleId="-26">
    <w:name w:val="Light Grid Accent 2"/>
    <w:basedOn w:val="ab"/>
    <w:uiPriority w:val="62"/>
    <w:rsid w:val="00A341A2"/>
    <w:pPr>
      <w:spacing w:after="0" w:line="240" w:lineRule="auto"/>
    </w:pPr>
    <w:rPr>
      <w:rFonts w:ascii="Times New Roman" w:hAnsi="Times New Roman" w:cs="David"/>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insideH w:val="single" w:sz="8" w:space="0" w:color="ED7D31" w:themeColor="accent2"/>
        <w:insideV w:val="single" w:sz="8" w:space="0" w:color="ED7D31"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ED7D31" w:themeColor="accent2"/>
          <w:left w:val="single" w:sz="8" w:space="0" w:color="ED7D31" w:themeColor="accent2"/>
          <w:bottom w:val="single" w:sz="18" w:space="0" w:color="ED7D31" w:themeColor="accent2"/>
          <w:right w:val="single" w:sz="8" w:space="0" w:color="ED7D31" w:themeColor="accent2"/>
          <w:insideH w:val="nil"/>
          <w:insideV w:val="single" w:sz="8" w:space="0" w:color="ED7D31"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ED7D31" w:themeColor="accent2"/>
          <w:left w:val="single" w:sz="8" w:space="0" w:color="ED7D31" w:themeColor="accent2"/>
          <w:bottom w:val="single" w:sz="8" w:space="0" w:color="ED7D31" w:themeColor="accent2"/>
          <w:right w:val="single" w:sz="8" w:space="0" w:color="ED7D31" w:themeColor="accent2"/>
          <w:insideH w:val="nil"/>
          <w:insideV w:val="single" w:sz="8" w:space="0" w:color="ED7D31"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tblStylePr w:type="band1Vert">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shd w:val="clear" w:color="auto" w:fill="FADECB" w:themeFill="accent2" w:themeFillTint="3F"/>
      </w:tcPr>
    </w:tblStylePr>
    <w:tblStylePr w:type="band1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insideV w:val="single" w:sz="8" w:space="0" w:color="ED7D31" w:themeColor="accent2"/>
        </w:tcBorders>
        <w:shd w:val="clear" w:color="auto" w:fill="FADECB" w:themeFill="accent2" w:themeFillTint="3F"/>
      </w:tcPr>
    </w:tblStylePr>
    <w:tblStylePr w:type="band2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insideV w:val="single" w:sz="8" w:space="0" w:color="ED7D31" w:themeColor="accent2"/>
        </w:tcBorders>
      </w:tcPr>
    </w:tblStylePr>
  </w:style>
  <w:style w:type="table" w:styleId="-37">
    <w:name w:val="Light Grid Accent 3"/>
    <w:basedOn w:val="ab"/>
    <w:uiPriority w:val="62"/>
    <w:rsid w:val="00A341A2"/>
    <w:pPr>
      <w:spacing w:after="0" w:line="240" w:lineRule="auto"/>
    </w:pPr>
    <w:rPr>
      <w:rFonts w:ascii="Times New Roman" w:hAnsi="Times New Roman" w:cs="David"/>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insideH w:val="single" w:sz="8" w:space="0" w:color="A5A5A5" w:themeColor="accent3"/>
        <w:insideV w:val="single" w:sz="8" w:space="0" w:color="A5A5A5"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A5A5A5" w:themeColor="accent3"/>
          <w:left w:val="single" w:sz="8" w:space="0" w:color="A5A5A5" w:themeColor="accent3"/>
          <w:bottom w:val="single" w:sz="18" w:space="0" w:color="A5A5A5" w:themeColor="accent3"/>
          <w:right w:val="single" w:sz="8" w:space="0" w:color="A5A5A5" w:themeColor="accent3"/>
          <w:insideH w:val="nil"/>
          <w:insideV w:val="single" w:sz="8" w:space="0" w:color="A5A5A5"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A5A5A5" w:themeColor="accent3"/>
          <w:left w:val="single" w:sz="8" w:space="0" w:color="A5A5A5" w:themeColor="accent3"/>
          <w:bottom w:val="single" w:sz="8" w:space="0" w:color="A5A5A5" w:themeColor="accent3"/>
          <w:right w:val="single" w:sz="8" w:space="0" w:color="A5A5A5" w:themeColor="accent3"/>
          <w:insideH w:val="nil"/>
          <w:insideV w:val="single" w:sz="8" w:space="0" w:color="A5A5A5"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tblStylePr w:type="band1Vert">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shd w:val="clear" w:color="auto" w:fill="E8E8E8" w:themeFill="accent3" w:themeFillTint="3F"/>
      </w:tcPr>
    </w:tblStylePr>
    <w:tblStylePr w:type="band1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shd w:val="clear" w:color="auto" w:fill="E8E8E8" w:themeFill="accent3" w:themeFillTint="3F"/>
      </w:tcPr>
    </w:tblStylePr>
    <w:tblStylePr w:type="band2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tcPr>
    </w:tblStylePr>
  </w:style>
  <w:style w:type="table" w:styleId="-46">
    <w:name w:val="Light Grid Accent 4"/>
    <w:basedOn w:val="ab"/>
    <w:uiPriority w:val="62"/>
    <w:rsid w:val="00A341A2"/>
    <w:pPr>
      <w:spacing w:after="0" w:line="240" w:lineRule="auto"/>
    </w:pPr>
    <w:rPr>
      <w:rFonts w:ascii="Times New Roman" w:hAnsi="Times New Roman" w:cs="David"/>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18" w:space="0" w:color="FFC000" w:themeColor="accent4"/>
          <w:right w:val="single" w:sz="8" w:space="0" w:color="FFC000" w:themeColor="accent4"/>
          <w:insideH w:val="nil"/>
          <w:insideV w:val="single" w:sz="8" w:space="0" w:color="FFC000"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insideH w:val="nil"/>
          <w:insideV w:val="single" w:sz="8" w:space="0" w:color="FFC000"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shd w:val="clear" w:color="auto" w:fill="FFEFC0" w:themeFill="accent4" w:themeFillTint="3F"/>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shd w:val="clear" w:color="auto" w:fill="FFEFC0" w:themeFill="accent4" w:themeFillTint="3F"/>
      </w:tcPr>
    </w:tblStylePr>
    <w:tblStylePr w:type="band2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tcPr>
    </w:tblStylePr>
  </w:style>
  <w:style w:type="table" w:styleId="-54">
    <w:name w:val="Light Grid Accent 5"/>
    <w:basedOn w:val="ab"/>
    <w:uiPriority w:val="62"/>
    <w:rsid w:val="00A341A2"/>
    <w:pPr>
      <w:spacing w:after="0" w:line="240" w:lineRule="auto"/>
    </w:pPr>
    <w:rPr>
      <w:rFonts w:ascii="Times New Roman" w:hAnsi="Times New Roman" w:cs="David"/>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insideH w:val="single" w:sz="8" w:space="0" w:color="4472C4" w:themeColor="accent5"/>
        <w:insideV w:val="single" w:sz="8" w:space="0" w:color="4472C4"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472C4" w:themeColor="accent5"/>
          <w:left w:val="single" w:sz="8" w:space="0" w:color="4472C4" w:themeColor="accent5"/>
          <w:bottom w:val="single" w:sz="18" w:space="0" w:color="4472C4" w:themeColor="accent5"/>
          <w:right w:val="single" w:sz="8" w:space="0" w:color="4472C4" w:themeColor="accent5"/>
          <w:insideH w:val="nil"/>
          <w:insideV w:val="single" w:sz="8" w:space="0" w:color="4472C4"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472C4" w:themeColor="accent5"/>
          <w:left w:val="single" w:sz="8" w:space="0" w:color="4472C4" w:themeColor="accent5"/>
          <w:bottom w:val="single" w:sz="8" w:space="0" w:color="4472C4" w:themeColor="accent5"/>
          <w:right w:val="single" w:sz="8" w:space="0" w:color="4472C4" w:themeColor="accent5"/>
          <w:insideH w:val="nil"/>
          <w:insideV w:val="single" w:sz="8" w:space="0" w:color="4472C4"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tblStylePr w:type="band1Vert">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shd w:val="clear" w:color="auto" w:fill="D0DBF0" w:themeFill="accent5" w:themeFillTint="3F"/>
      </w:tcPr>
    </w:tblStylePr>
    <w:tblStylePr w:type="band1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insideV w:val="single" w:sz="8" w:space="0" w:color="4472C4" w:themeColor="accent5"/>
        </w:tcBorders>
        <w:shd w:val="clear" w:color="auto" w:fill="D0DBF0" w:themeFill="accent5" w:themeFillTint="3F"/>
      </w:tcPr>
    </w:tblStylePr>
    <w:tblStylePr w:type="band2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insideV w:val="single" w:sz="8" w:space="0" w:color="4472C4" w:themeColor="accent5"/>
        </w:tcBorders>
      </w:tcPr>
    </w:tblStylePr>
  </w:style>
  <w:style w:type="table" w:styleId="-64">
    <w:name w:val="Light Grid Accent 6"/>
    <w:basedOn w:val="ab"/>
    <w:uiPriority w:val="62"/>
    <w:rsid w:val="00A341A2"/>
    <w:pPr>
      <w:spacing w:after="0" w:line="240" w:lineRule="auto"/>
    </w:pPr>
    <w:rPr>
      <w:rFonts w:ascii="Times New Roman" w:hAnsi="Times New Roman" w:cs="David"/>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insideH w:val="single" w:sz="8" w:space="0" w:color="70AD47" w:themeColor="accent6"/>
        <w:insideV w:val="single" w:sz="8" w:space="0" w:color="70AD47"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0AD47" w:themeColor="accent6"/>
          <w:left w:val="single" w:sz="8" w:space="0" w:color="70AD47" w:themeColor="accent6"/>
          <w:bottom w:val="single" w:sz="18" w:space="0" w:color="70AD47" w:themeColor="accent6"/>
          <w:right w:val="single" w:sz="8" w:space="0" w:color="70AD47" w:themeColor="accent6"/>
          <w:insideH w:val="nil"/>
          <w:insideV w:val="single" w:sz="8" w:space="0" w:color="70AD47"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0AD47" w:themeColor="accent6"/>
          <w:left w:val="single" w:sz="8" w:space="0" w:color="70AD47" w:themeColor="accent6"/>
          <w:bottom w:val="single" w:sz="8" w:space="0" w:color="70AD47" w:themeColor="accent6"/>
          <w:right w:val="single" w:sz="8" w:space="0" w:color="70AD47" w:themeColor="accent6"/>
          <w:insideH w:val="nil"/>
          <w:insideV w:val="single" w:sz="8" w:space="0" w:color="70AD47"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tblStylePr w:type="band1Vert">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shd w:val="clear" w:color="auto" w:fill="DBEBD0" w:themeFill="accent6" w:themeFillTint="3F"/>
      </w:tcPr>
    </w:tblStylePr>
    <w:tblStylePr w:type="band1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insideV w:val="single" w:sz="8" w:space="0" w:color="70AD47" w:themeColor="accent6"/>
        </w:tcBorders>
        <w:shd w:val="clear" w:color="auto" w:fill="DBEBD0" w:themeFill="accent6" w:themeFillTint="3F"/>
      </w:tcPr>
    </w:tblStylePr>
    <w:tblStylePr w:type="band2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insideV w:val="single" w:sz="8" w:space="0" w:color="70AD47" w:themeColor="accent6"/>
        </w:tcBorders>
      </w:tcPr>
    </w:tblStylePr>
  </w:style>
  <w:style w:type="table" w:styleId="-1a">
    <w:name w:val="Medium Grid 1 Accent 1"/>
    <w:basedOn w:val="ab"/>
    <w:uiPriority w:val="67"/>
    <w:rsid w:val="00A341A2"/>
    <w:pPr>
      <w:spacing w:after="0" w:line="240" w:lineRule="auto"/>
    </w:pPr>
    <w:rPr>
      <w:rFonts w:ascii="Times New Roman" w:hAnsi="Times New Roman" w:cs="David"/>
      <w:szCs w:val="24"/>
    </w:rPr>
    <w:tblPr>
      <w:tblStyleRowBandSize w:val="1"/>
      <w:tblStyleColBandSize w:val="1"/>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insideV w:val="single" w:sz="8" w:space="0" w:color="84B3DF" w:themeColor="accent1" w:themeTint="BF"/>
      </w:tblBorders>
    </w:tblPr>
    <w:tcPr>
      <w:shd w:val="clear" w:color="auto" w:fill="D6E6F4" w:themeFill="accent1" w:themeFillTint="3F"/>
    </w:tcPr>
    <w:tblStylePr w:type="firstRow">
      <w:rPr>
        <w:b/>
        <w:bCs/>
      </w:rPr>
    </w:tblStylePr>
    <w:tblStylePr w:type="lastRow">
      <w:rPr>
        <w:b/>
        <w:bCs/>
      </w:rPr>
      <w:tblPr/>
      <w:tcPr>
        <w:tcBorders>
          <w:top w:val="single" w:sz="18" w:space="0" w:color="84B3DF" w:themeColor="accent1" w:themeTint="BF"/>
        </w:tcBorders>
      </w:tcPr>
    </w:tblStylePr>
    <w:tblStylePr w:type="firstCol">
      <w:rPr>
        <w:b/>
        <w:bCs/>
      </w:rPr>
    </w:tblStylePr>
    <w:tblStylePr w:type="lastCol">
      <w:rPr>
        <w:b/>
        <w:bCs/>
      </w:rPr>
    </w:tblStylePr>
    <w:tblStylePr w:type="band1Vert">
      <w:tblPr/>
      <w:tcPr>
        <w:shd w:val="clear" w:color="auto" w:fill="ADCCEA" w:themeFill="accent1" w:themeFillTint="7F"/>
      </w:tcPr>
    </w:tblStylePr>
    <w:tblStylePr w:type="band1Horz">
      <w:tblPr/>
      <w:tcPr>
        <w:shd w:val="clear" w:color="auto" w:fill="ADCCEA" w:themeFill="accent1" w:themeFillTint="7F"/>
      </w:tcPr>
    </w:tblStylePr>
  </w:style>
  <w:style w:type="table" w:styleId="1fff7">
    <w:name w:val="Medium Grid 1"/>
    <w:basedOn w:val="ab"/>
    <w:uiPriority w:val="67"/>
    <w:rsid w:val="00A341A2"/>
    <w:pPr>
      <w:spacing w:after="0" w:line="240" w:lineRule="auto"/>
    </w:pPr>
    <w:rPr>
      <w:rFonts w:ascii="Times New Roman" w:hAnsi="Times New Roman" w:cs="David"/>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21">
    <w:name w:val="Medium Grid 1 Accent 2"/>
    <w:basedOn w:val="ab"/>
    <w:uiPriority w:val="67"/>
    <w:rsid w:val="00A341A2"/>
    <w:pPr>
      <w:spacing w:after="0" w:line="240" w:lineRule="auto"/>
    </w:pPr>
    <w:rPr>
      <w:rFonts w:ascii="Times New Roman" w:hAnsi="Times New Roman" w:cs="David"/>
      <w:szCs w:val="24"/>
    </w:rPr>
    <w:tblPr>
      <w:tblStyleRowBandSize w:val="1"/>
      <w:tblStyleColBandSize w:val="1"/>
      <w:tbl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single" w:sz="8" w:space="0" w:color="F19D64" w:themeColor="accent2" w:themeTint="BF"/>
        <w:insideV w:val="single" w:sz="8" w:space="0" w:color="F19D64" w:themeColor="accent2" w:themeTint="BF"/>
      </w:tblBorders>
    </w:tblPr>
    <w:tcPr>
      <w:shd w:val="clear" w:color="auto" w:fill="FADECB" w:themeFill="accent2" w:themeFillTint="3F"/>
    </w:tcPr>
    <w:tblStylePr w:type="firstRow">
      <w:rPr>
        <w:b/>
        <w:bCs/>
      </w:rPr>
    </w:tblStylePr>
    <w:tblStylePr w:type="lastRow">
      <w:rPr>
        <w:b/>
        <w:bCs/>
      </w:rPr>
      <w:tblPr/>
      <w:tcPr>
        <w:tcBorders>
          <w:top w:val="single" w:sz="18" w:space="0" w:color="F19D64" w:themeColor="accent2" w:themeTint="BF"/>
        </w:tcBorders>
      </w:tcPr>
    </w:tblStylePr>
    <w:tblStylePr w:type="firstCol">
      <w:rPr>
        <w:b/>
        <w:bCs/>
      </w:rPr>
    </w:tblStylePr>
    <w:tblStylePr w:type="lastCol">
      <w:rPr>
        <w:b/>
        <w:bCs/>
      </w:rPr>
    </w:tblStylePr>
    <w:tblStylePr w:type="band1Vert">
      <w:tblPr/>
      <w:tcPr>
        <w:shd w:val="clear" w:color="auto" w:fill="F6BE98" w:themeFill="accent2" w:themeFillTint="7F"/>
      </w:tcPr>
    </w:tblStylePr>
    <w:tblStylePr w:type="band1Horz">
      <w:tblPr/>
      <w:tcPr>
        <w:shd w:val="clear" w:color="auto" w:fill="F6BE98" w:themeFill="accent2" w:themeFillTint="7F"/>
      </w:tcPr>
    </w:tblStylePr>
  </w:style>
  <w:style w:type="table" w:styleId="1-31">
    <w:name w:val="Medium Grid 1 Accent 3"/>
    <w:basedOn w:val="ab"/>
    <w:uiPriority w:val="67"/>
    <w:rsid w:val="00A341A2"/>
    <w:pPr>
      <w:spacing w:after="0" w:line="240" w:lineRule="auto"/>
    </w:pPr>
    <w:rPr>
      <w:rFonts w:ascii="Times New Roman" w:hAnsi="Times New Roman" w:cs="David"/>
      <w:szCs w:val="24"/>
    </w:rPr>
    <w:tblPr>
      <w:tblStyleRowBandSize w:val="1"/>
      <w:tblStyleColBandSize w:val="1"/>
      <w:tbl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single" w:sz="8" w:space="0" w:color="BBBBBB" w:themeColor="accent3" w:themeTint="BF"/>
        <w:insideV w:val="single" w:sz="8" w:space="0" w:color="BBBBBB" w:themeColor="accent3" w:themeTint="BF"/>
      </w:tblBorders>
    </w:tblPr>
    <w:tcPr>
      <w:shd w:val="clear" w:color="auto" w:fill="E8E8E8" w:themeFill="accent3" w:themeFillTint="3F"/>
    </w:tcPr>
    <w:tblStylePr w:type="firstRow">
      <w:rPr>
        <w:b/>
        <w:bCs/>
      </w:rPr>
    </w:tblStylePr>
    <w:tblStylePr w:type="lastRow">
      <w:rPr>
        <w:b/>
        <w:bCs/>
      </w:rPr>
      <w:tblPr/>
      <w:tcPr>
        <w:tcBorders>
          <w:top w:val="single" w:sz="18" w:space="0" w:color="BBBBBB" w:themeColor="accent3" w:themeTint="BF"/>
        </w:tcBorders>
      </w:tcPr>
    </w:tblStylePr>
    <w:tblStylePr w:type="firstCol">
      <w:rPr>
        <w:b/>
        <w:bCs/>
      </w:rPr>
    </w:tblStylePr>
    <w:tblStylePr w:type="lastCol">
      <w:rPr>
        <w:b/>
        <w:bCs/>
      </w:rPr>
    </w:tblStylePr>
    <w:tblStylePr w:type="band1Vert">
      <w:tblPr/>
      <w:tcPr>
        <w:shd w:val="clear" w:color="auto" w:fill="D2D2D2" w:themeFill="accent3" w:themeFillTint="7F"/>
      </w:tcPr>
    </w:tblStylePr>
    <w:tblStylePr w:type="band1Horz">
      <w:tblPr/>
      <w:tcPr>
        <w:shd w:val="clear" w:color="auto" w:fill="D2D2D2" w:themeFill="accent3" w:themeFillTint="7F"/>
      </w:tcPr>
    </w:tblStylePr>
  </w:style>
  <w:style w:type="table" w:styleId="1-41">
    <w:name w:val="Medium Grid 1 Accent 4"/>
    <w:basedOn w:val="ab"/>
    <w:uiPriority w:val="67"/>
    <w:rsid w:val="00A341A2"/>
    <w:pPr>
      <w:spacing w:after="0" w:line="240" w:lineRule="auto"/>
    </w:pPr>
    <w:rPr>
      <w:rFonts w:ascii="Times New Roman" w:hAnsi="Times New Roman" w:cs="David"/>
      <w:szCs w:val="24"/>
    </w:rPr>
    <w:tblPr>
      <w:tblStyleRowBandSize w:val="1"/>
      <w:tblStyleColBandSize w:val="1"/>
      <w:tbl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single" w:sz="8" w:space="0" w:color="FFCF40" w:themeColor="accent4" w:themeTint="BF"/>
        <w:insideV w:val="single" w:sz="8" w:space="0" w:color="FFCF40" w:themeColor="accent4" w:themeTint="BF"/>
      </w:tblBorders>
    </w:tblPr>
    <w:tcPr>
      <w:shd w:val="clear" w:color="auto" w:fill="FFEFC0" w:themeFill="accent4" w:themeFillTint="3F"/>
    </w:tcPr>
    <w:tblStylePr w:type="firstRow">
      <w:rPr>
        <w:b/>
        <w:bCs/>
      </w:rPr>
    </w:tblStylePr>
    <w:tblStylePr w:type="lastRow">
      <w:rPr>
        <w:b/>
        <w:bCs/>
      </w:rPr>
      <w:tblPr/>
      <w:tcPr>
        <w:tcBorders>
          <w:top w:val="single" w:sz="18" w:space="0" w:color="FFCF40" w:themeColor="accent4" w:themeTint="BF"/>
        </w:tcBorders>
      </w:tcPr>
    </w:tblStylePr>
    <w:tblStylePr w:type="firstCol">
      <w:rPr>
        <w:b/>
        <w:bCs/>
      </w:rPr>
    </w:tblStylePr>
    <w:tblStylePr w:type="lastCol">
      <w:rPr>
        <w:b/>
        <w:bCs/>
      </w:rPr>
    </w:tblStylePr>
    <w:tblStylePr w:type="band1Vert">
      <w:tblPr/>
      <w:tcPr>
        <w:shd w:val="clear" w:color="auto" w:fill="FFDF80" w:themeFill="accent4" w:themeFillTint="7F"/>
      </w:tcPr>
    </w:tblStylePr>
    <w:tblStylePr w:type="band1Horz">
      <w:tblPr/>
      <w:tcPr>
        <w:shd w:val="clear" w:color="auto" w:fill="FFDF80" w:themeFill="accent4" w:themeFillTint="7F"/>
      </w:tcPr>
    </w:tblStylePr>
  </w:style>
  <w:style w:type="table" w:styleId="1-51">
    <w:name w:val="Medium Grid 1 Accent 5"/>
    <w:basedOn w:val="ab"/>
    <w:uiPriority w:val="67"/>
    <w:rsid w:val="00A341A2"/>
    <w:pPr>
      <w:spacing w:after="0" w:line="240" w:lineRule="auto"/>
    </w:pPr>
    <w:rPr>
      <w:rFonts w:ascii="Times New Roman" w:hAnsi="Times New Roman" w:cs="David"/>
      <w:szCs w:val="24"/>
    </w:rPr>
    <w:tblPr>
      <w:tblStyleRowBandSize w:val="1"/>
      <w:tblStyleColBandSize w:val="1"/>
      <w:tbl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single" w:sz="8" w:space="0" w:color="7295D2" w:themeColor="accent5" w:themeTint="BF"/>
        <w:insideV w:val="single" w:sz="8" w:space="0" w:color="7295D2" w:themeColor="accent5" w:themeTint="BF"/>
      </w:tblBorders>
    </w:tblPr>
    <w:tcPr>
      <w:shd w:val="clear" w:color="auto" w:fill="D0DBF0" w:themeFill="accent5" w:themeFillTint="3F"/>
    </w:tcPr>
    <w:tblStylePr w:type="firstRow">
      <w:rPr>
        <w:b/>
        <w:bCs/>
      </w:rPr>
    </w:tblStylePr>
    <w:tblStylePr w:type="lastRow">
      <w:rPr>
        <w:b/>
        <w:bCs/>
      </w:rPr>
      <w:tblPr/>
      <w:tcPr>
        <w:tcBorders>
          <w:top w:val="single" w:sz="18" w:space="0" w:color="7295D2" w:themeColor="accent5" w:themeTint="BF"/>
        </w:tcBorders>
      </w:tcPr>
    </w:tblStylePr>
    <w:tblStylePr w:type="firstCol">
      <w:rPr>
        <w:b/>
        <w:bCs/>
      </w:rPr>
    </w:tblStylePr>
    <w:tblStylePr w:type="lastCol">
      <w:rPr>
        <w:b/>
        <w:bCs/>
      </w:rPr>
    </w:tblStylePr>
    <w:tblStylePr w:type="band1Vert">
      <w:tblPr/>
      <w:tcPr>
        <w:shd w:val="clear" w:color="auto" w:fill="A1B8E1" w:themeFill="accent5" w:themeFillTint="7F"/>
      </w:tcPr>
    </w:tblStylePr>
    <w:tblStylePr w:type="band1Horz">
      <w:tblPr/>
      <w:tcPr>
        <w:shd w:val="clear" w:color="auto" w:fill="A1B8E1" w:themeFill="accent5" w:themeFillTint="7F"/>
      </w:tcPr>
    </w:tblStylePr>
  </w:style>
  <w:style w:type="table" w:styleId="1-61">
    <w:name w:val="Medium Grid 1 Accent 6"/>
    <w:basedOn w:val="ab"/>
    <w:uiPriority w:val="67"/>
    <w:rsid w:val="00A341A2"/>
    <w:pPr>
      <w:spacing w:after="0" w:line="240" w:lineRule="auto"/>
    </w:pPr>
    <w:rPr>
      <w:rFonts w:ascii="Times New Roman" w:hAnsi="Times New Roman" w:cs="David"/>
      <w:szCs w:val="24"/>
    </w:rPr>
    <w:tblPr>
      <w:tblStyleRowBandSize w:val="1"/>
      <w:tblStyleColBandSize w:val="1"/>
      <w:tbl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single" w:sz="8" w:space="0" w:color="93C571" w:themeColor="accent6" w:themeTint="BF"/>
        <w:insideV w:val="single" w:sz="8" w:space="0" w:color="93C571" w:themeColor="accent6" w:themeTint="BF"/>
      </w:tblBorders>
    </w:tblPr>
    <w:tcPr>
      <w:shd w:val="clear" w:color="auto" w:fill="DBEBD0" w:themeFill="accent6" w:themeFillTint="3F"/>
    </w:tcPr>
    <w:tblStylePr w:type="firstRow">
      <w:rPr>
        <w:b/>
        <w:bCs/>
      </w:rPr>
    </w:tblStylePr>
    <w:tblStylePr w:type="lastRow">
      <w:rPr>
        <w:b/>
        <w:bCs/>
      </w:rPr>
      <w:tblPr/>
      <w:tcPr>
        <w:tcBorders>
          <w:top w:val="single" w:sz="18" w:space="0" w:color="93C571" w:themeColor="accent6" w:themeTint="BF"/>
        </w:tcBorders>
      </w:tcPr>
    </w:tblStylePr>
    <w:tblStylePr w:type="firstCol">
      <w:rPr>
        <w:b/>
        <w:bCs/>
      </w:rPr>
    </w:tblStylePr>
    <w:tblStylePr w:type="lastCol">
      <w:rPr>
        <w:b/>
        <w:bCs/>
      </w:rPr>
    </w:tblStylePr>
    <w:tblStylePr w:type="band1Vert">
      <w:tblPr/>
      <w:tcPr>
        <w:shd w:val="clear" w:color="auto" w:fill="B7D8A0" w:themeFill="accent6" w:themeFillTint="7F"/>
      </w:tcPr>
    </w:tblStylePr>
    <w:tblStylePr w:type="band1Horz">
      <w:tblPr/>
      <w:tcPr>
        <w:shd w:val="clear" w:color="auto" w:fill="B7D8A0" w:themeFill="accent6" w:themeFillTint="7F"/>
      </w:tcPr>
    </w:tblStylePr>
  </w:style>
  <w:style w:type="table" w:styleId="2ff8">
    <w:name w:val="Medium Grid 2"/>
    <w:basedOn w:val="ab"/>
    <w:uiPriority w:val="68"/>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2-11">
    <w:name w:val="Medium Grid 2 Accent 1"/>
    <w:basedOn w:val="ab"/>
    <w:uiPriority w:val="68"/>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insideH w:val="single" w:sz="8" w:space="0" w:color="5B9BD5" w:themeColor="accent1"/>
        <w:insideV w:val="single" w:sz="8" w:space="0" w:color="5B9BD5" w:themeColor="accent1"/>
      </w:tblBorders>
    </w:tblPr>
    <w:tcPr>
      <w:shd w:val="clear" w:color="auto" w:fill="D6E6F4" w:themeFill="accent1" w:themeFillTint="3F"/>
    </w:tcPr>
    <w:tblStylePr w:type="firstRow">
      <w:rPr>
        <w:b/>
        <w:bCs/>
        <w:color w:val="000000" w:themeColor="text1"/>
      </w:rPr>
      <w:tblPr/>
      <w:tcPr>
        <w:shd w:val="clear" w:color="auto" w:fill="EEF5FB"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EEAF6" w:themeFill="accent1" w:themeFillTint="33"/>
      </w:tcPr>
    </w:tblStylePr>
    <w:tblStylePr w:type="band1Vert">
      <w:tblPr/>
      <w:tcPr>
        <w:shd w:val="clear" w:color="auto" w:fill="ADCCEA" w:themeFill="accent1" w:themeFillTint="7F"/>
      </w:tcPr>
    </w:tblStylePr>
    <w:tblStylePr w:type="band1Horz">
      <w:tblPr/>
      <w:tcPr>
        <w:tcBorders>
          <w:insideH w:val="single" w:sz="6" w:space="0" w:color="5B9BD5" w:themeColor="accent1"/>
          <w:insideV w:val="single" w:sz="6" w:space="0" w:color="5B9BD5" w:themeColor="accent1"/>
        </w:tcBorders>
        <w:shd w:val="clear" w:color="auto" w:fill="ADCCEA" w:themeFill="accent1" w:themeFillTint="7F"/>
      </w:tcPr>
    </w:tblStylePr>
    <w:tblStylePr w:type="nwCell">
      <w:tblPr/>
      <w:tcPr>
        <w:shd w:val="clear" w:color="auto" w:fill="FFFFFF" w:themeFill="background1"/>
      </w:tcPr>
    </w:tblStylePr>
  </w:style>
  <w:style w:type="table" w:styleId="2-21">
    <w:name w:val="Medium Grid 2 Accent 2"/>
    <w:basedOn w:val="ab"/>
    <w:uiPriority w:val="68"/>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insideH w:val="single" w:sz="8" w:space="0" w:color="ED7D31" w:themeColor="accent2"/>
        <w:insideV w:val="single" w:sz="8" w:space="0" w:color="ED7D31" w:themeColor="accent2"/>
      </w:tblBorders>
    </w:tblPr>
    <w:tcPr>
      <w:shd w:val="clear" w:color="auto" w:fill="FADECB" w:themeFill="accent2" w:themeFillTint="3F"/>
    </w:tcPr>
    <w:tblStylePr w:type="firstRow">
      <w:rPr>
        <w:b/>
        <w:bCs/>
        <w:color w:val="000000" w:themeColor="text1"/>
      </w:rPr>
      <w:tblPr/>
      <w:tcPr>
        <w:shd w:val="clear" w:color="auto" w:fill="FDF2EA"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BE4D5" w:themeFill="accent2" w:themeFillTint="33"/>
      </w:tcPr>
    </w:tblStylePr>
    <w:tblStylePr w:type="band1Vert">
      <w:tblPr/>
      <w:tcPr>
        <w:shd w:val="clear" w:color="auto" w:fill="F6BE98" w:themeFill="accent2" w:themeFillTint="7F"/>
      </w:tcPr>
    </w:tblStylePr>
    <w:tblStylePr w:type="band1Horz">
      <w:tblPr/>
      <w:tcPr>
        <w:tcBorders>
          <w:insideH w:val="single" w:sz="6" w:space="0" w:color="ED7D31" w:themeColor="accent2"/>
          <w:insideV w:val="single" w:sz="6" w:space="0" w:color="ED7D31" w:themeColor="accent2"/>
        </w:tcBorders>
        <w:shd w:val="clear" w:color="auto" w:fill="F6BE98" w:themeFill="accent2" w:themeFillTint="7F"/>
      </w:tcPr>
    </w:tblStylePr>
    <w:tblStylePr w:type="nwCell">
      <w:tblPr/>
      <w:tcPr>
        <w:shd w:val="clear" w:color="auto" w:fill="FFFFFF" w:themeFill="background1"/>
      </w:tcPr>
    </w:tblStylePr>
  </w:style>
  <w:style w:type="table" w:styleId="2-31">
    <w:name w:val="Medium Grid 2 Accent 3"/>
    <w:basedOn w:val="ab"/>
    <w:uiPriority w:val="68"/>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insideH w:val="single" w:sz="8" w:space="0" w:color="A5A5A5" w:themeColor="accent3"/>
        <w:insideV w:val="single" w:sz="8" w:space="0" w:color="A5A5A5" w:themeColor="accent3"/>
      </w:tblBorders>
    </w:tblPr>
    <w:tcPr>
      <w:shd w:val="clear" w:color="auto" w:fill="E8E8E8" w:themeFill="accent3" w:themeFillTint="3F"/>
    </w:tcPr>
    <w:tblStylePr w:type="firstRow">
      <w:rPr>
        <w:b/>
        <w:bCs/>
        <w:color w:val="000000" w:themeColor="text1"/>
      </w:rPr>
      <w:tblPr/>
      <w:tcPr>
        <w:shd w:val="clear" w:color="auto" w:fill="F6F6F6"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DEDED" w:themeFill="accent3" w:themeFillTint="33"/>
      </w:tcPr>
    </w:tblStylePr>
    <w:tblStylePr w:type="band1Vert">
      <w:tblPr/>
      <w:tcPr>
        <w:shd w:val="clear" w:color="auto" w:fill="D2D2D2" w:themeFill="accent3" w:themeFillTint="7F"/>
      </w:tcPr>
    </w:tblStylePr>
    <w:tblStylePr w:type="band1Horz">
      <w:tblPr/>
      <w:tcPr>
        <w:tcBorders>
          <w:insideH w:val="single" w:sz="6" w:space="0" w:color="A5A5A5" w:themeColor="accent3"/>
          <w:insideV w:val="single" w:sz="6" w:space="0" w:color="A5A5A5" w:themeColor="accent3"/>
        </w:tcBorders>
        <w:shd w:val="clear" w:color="auto" w:fill="D2D2D2" w:themeFill="accent3" w:themeFillTint="7F"/>
      </w:tcPr>
    </w:tblStylePr>
    <w:tblStylePr w:type="nwCell">
      <w:tblPr/>
      <w:tcPr>
        <w:shd w:val="clear" w:color="auto" w:fill="FFFFFF" w:themeFill="background1"/>
      </w:tcPr>
    </w:tblStylePr>
  </w:style>
  <w:style w:type="table" w:styleId="2-40">
    <w:name w:val="Medium Grid 2 Accent 4"/>
    <w:basedOn w:val="ab"/>
    <w:uiPriority w:val="68"/>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Pr>
    <w:tcPr>
      <w:shd w:val="clear" w:color="auto" w:fill="FFEFC0" w:themeFill="accent4" w:themeFillTint="3F"/>
    </w:tcPr>
    <w:tblStylePr w:type="firstRow">
      <w:rPr>
        <w:b/>
        <w:bCs/>
        <w:color w:val="000000" w:themeColor="text1"/>
      </w:rPr>
      <w:tblPr/>
      <w:tcPr>
        <w:shd w:val="clear" w:color="auto" w:fill="FFF8E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FF2CC" w:themeFill="accent4" w:themeFillTint="33"/>
      </w:tcPr>
    </w:tblStylePr>
    <w:tblStylePr w:type="band1Vert">
      <w:tblPr/>
      <w:tcPr>
        <w:shd w:val="clear" w:color="auto" w:fill="FFDF80" w:themeFill="accent4" w:themeFillTint="7F"/>
      </w:tcPr>
    </w:tblStylePr>
    <w:tblStylePr w:type="band1Horz">
      <w:tblPr/>
      <w:tcPr>
        <w:tcBorders>
          <w:insideH w:val="single" w:sz="6" w:space="0" w:color="FFC000" w:themeColor="accent4"/>
          <w:insideV w:val="single" w:sz="6" w:space="0" w:color="FFC000" w:themeColor="accent4"/>
        </w:tcBorders>
        <w:shd w:val="clear" w:color="auto" w:fill="FFDF80" w:themeFill="accent4" w:themeFillTint="7F"/>
      </w:tcPr>
    </w:tblStylePr>
    <w:tblStylePr w:type="nwCell">
      <w:tblPr/>
      <w:tcPr>
        <w:shd w:val="clear" w:color="auto" w:fill="FFFFFF" w:themeFill="background1"/>
      </w:tcPr>
    </w:tblStylePr>
  </w:style>
  <w:style w:type="table" w:styleId="2-51">
    <w:name w:val="Medium Grid 2 Accent 5"/>
    <w:basedOn w:val="ab"/>
    <w:uiPriority w:val="68"/>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insideH w:val="single" w:sz="8" w:space="0" w:color="4472C4" w:themeColor="accent5"/>
        <w:insideV w:val="single" w:sz="8" w:space="0" w:color="4472C4" w:themeColor="accent5"/>
      </w:tblBorders>
    </w:tblPr>
    <w:tcPr>
      <w:shd w:val="clear" w:color="auto" w:fill="D0DBF0" w:themeFill="accent5" w:themeFillTint="3F"/>
    </w:tcPr>
    <w:tblStylePr w:type="firstRow">
      <w:rPr>
        <w:b/>
        <w:bCs/>
        <w:color w:val="000000" w:themeColor="text1"/>
      </w:rPr>
      <w:tblPr/>
      <w:tcPr>
        <w:shd w:val="clear" w:color="auto" w:fill="ECF1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9E2F3" w:themeFill="accent5" w:themeFillTint="33"/>
      </w:tcPr>
    </w:tblStylePr>
    <w:tblStylePr w:type="band1Vert">
      <w:tblPr/>
      <w:tcPr>
        <w:shd w:val="clear" w:color="auto" w:fill="A1B8E1" w:themeFill="accent5" w:themeFillTint="7F"/>
      </w:tcPr>
    </w:tblStylePr>
    <w:tblStylePr w:type="band1Horz">
      <w:tblPr/>
      <w:tcPr>
        <w:tcBorders>
          <w:insideH w:val="single" w:sz="6" w:space="0" w:color="4472C4" w:themeColor="accent5"/>
          <w:insideV w:val="single" w:sz="6" w:space="0" w:color="4472C4" w:themeColor="accent5"/>
        </w:tcBorders>
        <w:shd w:val="clear" w:color="auto" w:fill="A1B8E1" w:themeFill="accent5" w:themeFillTint="7F"/>
      </w:tcPr>
    </w:tblStylePr>
    <w:tblStylePr w:type="nwCell">
      <w:tblPr/>
      <w:tcPr>
        <w:shd w:val="clear" w:color="auto" w:fill="FFFFFF" w:themeFill="background1"/>
      </w:tcPr>
    </w:tblStylePr>
  </w:style>
  <w:style w:type="table" w:styleId="2-61">
    <w:name w:val="Medium Grid 2 Accent 6"/>
    <w:basedOn w:val="ab"/>
    <w:uiPriority w:val="68"/>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insideH w:val="single" w:sz="8" w:space="0" w:color="70AD47" w:themeColor="accent6"/>
        <w:insideV w:val="single" w:sz="8" w:space="0" w:color="70AD47" w:themeColor="accent6"/>
      </w:tblBorders>
    </w:tblPr>
    <w:tcPr>
      <w:shd w:val="clear" w:color="auto" w:fill="DBEBD0" w:themeFill="accent6" w:themeFillTint="3F"/>
    </w:tcPr>
    <w:tblStylePr w:type="firstRow">
      <w:rPr>
        <w:b/>
        <w:bCs/>
        <w:color w:val="000000" w:themeColor="text1"/>
      </w:rPr>
      <w:tblPr/>
      <w:tcPr>
        <w:shd w:val="clear" w:color="auto" w:fill="F0F7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2EFD9" w:themeFill="accent6" w:themeFillTint="33"/>
      </w:tcPr>
    </w:tblStylePr>
    <w:tblStylePr w:type="band1Vert">
      <w:tblPr/>
      <w:tcPr>
        <w:shd w:val="clear" w:color="auto" w:fill="B7D8A0" w:themeFill="accent6" w:themeFillTint="7F"/>
      </w:tcPr>
    </w:tblStylePr>
    <w:tblStylePr w:type="band1Horz">
      <w:tblPr/>
      <w:tcPr>
        <w:tcBorders>
          <w:insideH w:val="single" w:sz="6" w:space="0" w:color="70AD47" w:themeColor="accent6"/>
          <w:insideV w:val="single" w:sz="6" w:space="0" w:color="70AD47" w:themeColor="accent6"/>
        </w:tcBorders>
        <w:shd w:val="clear" w:color="auto" w:fill="B7D8A0" w:themeFill="accent6" w:themeFillTint="7F"/>
      </w:tcPr>
    </w:tblStylePr>
    <w:tblStylePr w:type="nwCell">
      <w:tblPr/>
      <w:tcPr>
        <w:shd w:val="clear" w:color="auto" w:fill="FFFFFF" w:themeFill="background1"/>
      </w:tcPr>
    </w:tblStylePr>
  </w:style>
  <w:style w:type="table" w:styleId="3fd">
    <w:name w:val="Medium Grid 3"/>
    <w:basedOn w:val="ab"/>
    <w:uiPriority w:val="69"/>
    <w:rsid w:val="00A341A2"/>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3-1">
    <w:name w:val="Medium Grid 3 Accent 1"/>
    <w:basedOn w:val="ab"/>
    <w:uiPriority w:val="69"/>
    <w:rsid w:val="00A341A2"/>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6E6F4"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5B9BD5"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5B9BD5"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5B9BD5"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5B9BD5"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DCCEA"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DCCEA" w:themeFill="accent1" w:themeFillTint="7F"/>
      </w:tcPr>
    </w:tblStylePr>
  </w:style>
  <w:style w:type="table" w:styleId="3-2">
    <w:name w:val="Medium Grid 3 Accent 2"/>
    <w:basedOn w:val="ab"/>
    <w:uiPriority w:val="69"/>
    <w:rsid w:val="00A341A2"/>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ADECB"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ED7D31"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ED7D31"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ED7D31"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ED7D31"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6BE98"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6BE98" w:themeFill="accent2" w:themeFillTint="7F"/>
      </w:tcPr>
    </w:tblStylePr>
  </w:style>
  <w:style w:type="table" w:styleId="3-3">
    <w:name w:val="Medium Grid 3 Accent 3"/>
    <w:basedOn w:val="ab"/>
    <w:uiPriority w:val="69"/>
    <w:rsid w:val="00A341A2"/>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8E8E8"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A5A5A5"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A5A5A5"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A5A5A5"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A5A5A5"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2D2D2"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2D2D2" w:themeFill="accent3" w:themeFillTint="7F"/>
      </w:tcPr>
    </w:tblStylePr>
  </w:style>
  <w:style w:type="table" w:styleId="3-4">
    <w:name w:val="Medium Grid 3 Accent 4"/>
    <w:basedOn w:val="ab"/>
    <w:uiPriority w:val="69"/>
    <w:rsid w:val="00A341A2"/>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FEFC0"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FC000"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FC000"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FC000"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FC000"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FDF8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FDF80" w:themeFill="accent4" w:themeFillTint="7F"/>
      </w:tcPr>
    </w:tblStylePr>
  </w:style>
  <w:style w:type="table" w:styleId="3-5">
    <w:name w:val="Medium Grid 3 Accent 5"/>
    <w:basedOn w:val="ab"/>
    <w:uiPriority w:val="69"/>
    <w:rsid w:val="00A341A2"/>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0DBF0"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472C4"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472C4"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472C4"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472C4"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1B8E1"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1B8E1" w:themeFill="accent5" w:themeFillTint="7F"/>
      </w:tcPr>
    </w:tblStylePr>
  </w:style>
  <w:style w:type="table" w:styleId="3-6">
    <w:name w:val="Medium Grid 3 Accent 6"/>
    <w:basedOn w:val="ab"/>
    <w:uiPriority w:val="69"/>
    <w:rsid w:val="00A341A2"/>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BEB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70AD47"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70AD47"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70AD47"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70AD47"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7D8A0"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7D8A0" w:themeFill="accent6" w:themeFillTint="7F"/>
      </w:tcPr>
    </w:tblStylePr>
  </w:style>
  <w:style w:type="table" w:styleId="afffffffffd">
    <w:name w:val="Colorful Grid"/>
    <w:basedOn w:val="ab"/>
    <w:uiPriority w:val="73"/>
    <w:rsid w:val="00A341A2"/>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b">
    <w:name w:val="Colorful Grid Accent 1"/>
    <w:basedOn w:val="ab"/>
    <w:uiPriority w:val="73"/>
    <w:rsid w:val="00A341A2"/>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DEEAF6" w:themeFill="accent1" w:themeFillTint="33"/>
    </w:tcPr>
    <w:tblStylePr w:type="firstRow">
      <w:rPr>
        <w:b/>
        <w:bCs/>
      </w:rPr>
      <w:tblPr/>
      <w:tcPr>
        <w:shd w:val="clear" w:color="auto" w:fill="BDD6EE" w:themeFill="accent1" w:themeFillTint="66"/>
      </w:tcPr>
    </w:tblStylePr>
    <w:tblStylePr w:type="lastRow">
      <w:rPr>
        <w:b/>
        <w:bCs/>
        <w:color w:val="000000" w:themeColor="text1"/>
      </w:rPr>
      <w:tblPr/>
      <w:tcPr>
        <w:shd w:val="clear" w:color="auto" w:fill="BDD6EE" w:themeFill="accent1" w:themeFillTint="66"/>
      </w:tcPr>
    </w:tblStylePr>
    <w:tblStylePr w:type="firstCol">
      <w:rPr>
        <w:color w:val="FFFFFF" w:themeColor="background1"/>
      </w:rPr>
      <w:tblPr/>
      <w:tcPr>
        <w:shd w:val="clear" w:color="auto" w:fill="2E74B5" w:themeFill="accent1" w:themeFillShade="BF"/>
      </w:tcPr>
    </w:tblStylePr>
    <w:tblStylePr w:type="lastCol">
      <w:rPr>
        <w:color w:val="FFFFFF" w:themeColor="background1"/>
      </w:rPr>
      <w:tblPr/>
      <w:tcPr>
        <w:shd w:val="clear" w:color="auto" w:fill="2E74B5" w:themeFill="accent1" w:themeFillShade="BF"/>
      </w:tcPr>
    </w:tblStylePr>
    <w:tblStylePr w:type="band1Vert">
      <w:tblPr/>
      <w:tcPr>
        <w:shd w:val="clear" w:color="auto" w:fill="ADCCEA" w:themeFill="accent1" w:themeFillTint="7F"/>
      </w:tcPr>
    </w:tblStylePr>
    <w:tblStylePr w:type="band1Horz">
      <w:tblPr/>
      <w:tcPr>
        <w:shd w:val="clear" w:color="auto" w:fill="ADCCEA" w:themeFill="accent1" w:themeFillTint="7F"/>
      </w:tcPr>
    </w:tblStylePr>
  </w:style>
  <w:style w:type="table" w:styleId="-27">
    <w:name w:val="Colorful Grid Accent 2"/>
    <w:basedOn w:val="ab"/>
    <w:uiPriority w:val="73"/>
    <w:rsid w:val="00A341A2"/>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FBE4D5" w:themeFill="accent2" w:themeFillTint="33"/>
    </w:tcPr>
    <w:tblStylePr w:type="firstRow">
      <w:rPr>
        <w:b/>
        <w:bCs/>
      </w:rPr>
      <w:tblPr/>
      <w:tcPr>
        <w:shd w:val="clear" w:color="auto" w:fill="F7CAAC" w:themeFill="accent2" w:themeFillTint="66"/>
      </w:tcPr>
    </w:tblStylePr>
    <w:tblStylePr w:type="lastRow">
      <w:rPr>
        <w:b/>
        <w:bCs/>
        <w:color w:val="000000" w:themeColor="text1"/>
      </w:rPr>
      <w:tblPr/>
      <w:tcPr>
        <w:shd w:val="clear" w:color="auto" w:fill="F7CAAC" w:themeFill="accent2" w:themeFillTint="66"/>
      </w:tcPr>
    </w:tblStylePr>
    <w:tblStylePr w:type="firstCol">
      <w:rPr>
        <w:color w:val="FFFFFF" w:themeColor="background1"/>
      </w:rPr>
      <w:tblPr/>
      <w:tcPr>
        <w:shd w:val="clear" w:color="auto" w:fill="C45911" w:themeFill="accent2" w:themeFillShade="BF"/>
      </w:tcPr>
    </w:tblStylePr>
    <w:tblStylePr w:type="lastCol">
      <w:rPr>
        <w:color w:val="FFFFFF" w:themeColor="background1"/>
      </w:rPr>
      <w:tblPr/>
      <w:tcPr>
        <w:shd w:val="clear" w:color="auto" w:fill="C45911" w:themeFill="accent2" w:themeFillShade="BF"/>
      </w:tcPr>
    </w:tblStylePr>
    <w:tblStylePr w:type="band1Vert">
      <w:tblPr/>
      <w:tcPr>
        <w:shd w:val="clear" w:color="auto" w:fill="F6BE98" w:themeFill="accent2" w:themeFillTint="7F"/>
      </w:tcPr>
    </w:tblStylePr>
    <w:tblStylePr w:type="band1Horz">
      <w:tblPr/>
      <w:tcPr>
        <w:shd w:val="clear" w:color="auto" w:fill="F6BE98" w:themeFill="accent2" w:themeFillTint="7F"/>
      </w:tcPr>
    </w:tblStylePr>
  </w:style>
  <w:style w:type="table" w:styleId="-38">
    <w:name w:val="Colorful Grid Accent 3"/>
    <w:basedOn w:val="ab"/>
    <w:uiPriority w:val="73"/>
    <w:rsid w:val="00A341A2"/>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EDEDED" w:themeFill="accent3" w:themeFillTint="33"/>
    </w:tcPr>
    <w:tblStylePr w:type="firstRow">
      <w:rPr>
        <w:b/>
        <w:bCs/>
      </w:rPr>
      <w:tblPr/>
      <w:tcPr>
        <w:shd w:val="clear" w:color="auto" w:fill="DBDBDB" w:themeFill="accent3" w:themeFillTint="66"/>
      </w:tcPr>
    </w:tblStylePr>
    <w:tblStylePr w:type="lastRow">
      <w:rPr>
        <w:b/>
        <w:bCs/>
        <w:color w:val="000000" w:themeColor="text1"/>
      </w:rPr>
      <w:tblPr/>
      <w:tcPr>
        <w:shd w:val="clear" w:color="auto" w:fill="DBDBDB" w:themeFill="accent3" w:themeFillTint="66"/>
      </w:tcPr>
    </w:tblStylePr>
    <w:tblStylePr w:type="firstCol">
      <w:rPr>
        <w:color w:val="FFFFFF" w:themeColor="background1"/>
      </w:rPr>
      <w:tblPr/>
      <w:tcPr>
        <w:shd w:val="clear" w:color="auto" w:fill="7B7B7B" w:themeFill="accent3" w:themeFillShade="BF"/>
      </w:tcPr>
    </w:tblStylePr>
    <w:tblStylePr w:type="lastCol">
      <w:rPr>
        <w:color w:val="FFFFFF" w:themeColor="background1"/>
      </w:rPr>
      <w:tblPr/>
      <w:tcPr>
        <w:shd w:val="clear" w:color="auto" w:fill="7B7B7B" w:themeFill="accent3" w:themeFillShade="BF"/>
      </w:tcPr>
    </w:tblStylePr>
    <w:tblStylePr w:type="band1Vert">
      <w:tblPr/>
      <w:tcPr>
        <w:shd w:val="clear" w:color="auto" w:fill="D2D2D2" w:themeFill="accent3" w:themeFillTint="7F"/>
      </w:tcPr>
    </w:tblStylePr>
    <w:tblStylePr w:type="band1Horz">
      <w:tblPr/>
      <w:tcPr>
        <w:shd w:val="clear" w:color="auto" w:fill="D2D2D2" w:themeFill="accent3" w:themeFillTint="7F"/>
      </w:tcPr>
    </w:tblStylePr>
  </w:style>
  <w:style w:type="table" w:styleId="-47">
    <w:name w:val="Colorful Grid Accent 4"/>
    <w:basedOn w:val="ab"/>
    <w:uiPriority w:val="73"/>
    <w:rsid w:val="00A341A2"/>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FFF2CC" w:themeFill="accent4" w:themeFillTint="33"/>
    </w:tcPr>
    <w:tblStylePr w:type="firstRow">
      <w:rPr>
        <w:b/>
        <w:bCs/>
      </w:rPr>
      <w:tblPr/>
      <w:tcPr>
        <w:shd w:val="clear" w:color="auto" w:fill="FFE599" w:themeFill="accent4" w:themeFillTint="66"/>
      </w:tcPr>
    </w:tblStylePr>
    <w:tblStylePr w:type="lastRow">
      <w:rPr>
        <w:b/>
        <w:bCs/>
        <w:color w:val="000000" w:themeColor="text1"/>
      </w:rPr>
      <w:tblPr/>
      <w:tcPr>
        <w:shd w:val="clear" w:color="auto" w:fill="FFE599" w:themeFill="accent4" w:themeFillTint="66"/>
      </w:tcPr>
    </w:tblStylePr>
    <w:tblStylePr w:type="firstCol">
      <w:rPr>
        <w:color w:val="FFFFFF" w:themeColor="background1"/>
      </w:rPr>
      <w:tblPr/>
      <w:tcPr>
        <w:shd w:val="clear" w:color="auto" w:fill="BF8F00" w:themeFill="accent4" w:themeFillShade="BF"/>
      </w:tcPr>
    </w:tblStylePr>
    <w:tblStylePr w:type="lastCol">
      <w:rPr>
        <w:color w:val="FFFFFF" w:themeColor="background1"/>
      </w:rPr>
      <w:tblPr/>
      <w:tcPr>
        <w:shd w:val="clear" w:color="auto" w:fill="BF8F00" w:themeFill="accent4" w:themeFillShade="BF"/>
      </w:tcPr>
    </w:tblStylePr>
    <w:tblStylePr w:type="band1Vert">
      <w:tblPr/>
      <w:tcPr>
        <w:shd w:val="clear" w:color="auto" w:fill="FFDF80" w:themeFill="accent4" w:themeFillTint="7F"/>
      </w:tcPr>
    </w:tblStylePr>
    <w:tblStylePr w:type="band1Horz">
      <w:tblPr/>
      <w:tcPr>
        <w:shd w:val="clear" w:color="auto" w:fill="FFDF80" w:themeFill="accent4" w:themeFillTint="7F"/>
      </w:tcPr>
    </w:tblStylePr>
  </w:style>
  <w:style w:type="table" w:styleId="-55">
    <w:name w:val="Colorful Grid Accent 5"/>
    <w:basedOn w:val="ab"/>
    <w:uiPriority w:val="73"/>
    <w:rsid w:val="00A341A2"/>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D9E2F3" w:themeFill="accent5" w:themeFillTint="33"/>
    </w:tcPr>
    <w:tblStylePr w:type="firstRow">
      <w:rPr>
        <w:b/>
        <w:bCs/>
      </w:rPr>
      <w:tblPr/>
      <w:tcPr>
        <w:shd w:val="clear" w:color="auto" w:fill="B4C6E7" w:themeFill="accent5" w:themeFillTint="66"/>
      </w:tcPr>
    </w:tblStylePr>
    <w:tblStylePr w:type="lastRow">
      <w:rPr>
        <w:b/>
        <w:bCs/>
        <w:color w:val="000000" w:themeColor="text1"/>
      </w:rPr>
      <w:tblPr/>
      <w:tcPr>
        <w:shd w:val="clear" w:color="auto" w:fill="B4C6E7" w:themeFill="accent5" w:themeFillTint="66"/>
      </w:tcPr>
    </w:tblStylePr>
    <w:tblStylePr w:type="firstCol">
      <w:rPr>
        <w:color w:val="FFFFFF" w:themeColor="background1"/>
      </w:rPr>
      <w:tblPr/>
      <w:tcPr>
        <w:shd w:val="clear" w:color="auto" w:fill="2F5496" w:themeFill="accent5" w:themeFillShade="BF"/>
      </w:tcPr>
    </w:tblStylePr>
    <w:tblStylePr w:type="lastCol">
      <w:rPr>
        <w:color w:val="FFFFFF" w:themeColor="background1"/>
      </w:rPr>
      <w:tblPr/>
      <w:tcPr>
        <w:shd w:val="clear" w:color="auto" w:fill="2F5496" w:themeFill="accent5" w:themeFillShade="BF"/>
      </w:tcPr>
    </w:tblStylePr>
    <w:tblStylePr w:type="band1Vert">
      <w:tblPr/>
      <w:tcPr>
        <w:shd w:val="clear" w:color="auto" w:fill="A1B8E1" w:themeFill="accent5" w:themeFillTint="7F"/>
      </w:tcPr>
    </w:tblStylePr>
    <w:tblStylePr w:type="band1Horz">
      <w:tblPr/>
      <w:tcPr>
        <w:shd w:val="clear" w:color="auto" w:fill="A1B8E1" w:themeFill="accent5" w:themeFillTint="7F"/>
      </w:tcPr>
    </w:tblStylePr>
  </w:style>
  <w:style w:type="table" w:styleId="-65">
    <w:name w:val="Colorful Grid Accent 6"/>
    <w:basedOn w:val="ab"/>
    <w:uiPriority w:val="73"/>
    <w:rsid w:val="00A341A2"/>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E2EFD9" w:themeFill="accent6" w:themeFillTint="33"/>
    </w:tcPr>
    <w:tblStylePr w:type="firstRow">
      <w:rPr>
        <w:b/>
        <w:bCs/>
      </w:rPr>
      <w:tblPr/>
      <w:tcPr>
        <w:shd w:val="clear" w:color="auto" w:fill="C5E0B3" w:themeFill="accent6" w:themeFillTint="66"/>
      </w:tcPr>
    </w:tblStylePr>
    <w:tblStylePr w:type="lastRow">
      <w:rPr>
        <w:b/>
        <w:bCs/>
        <w:color w:val="000000" w:themeColor="text1"/>
      </w:rPr>
      <w:tblPr/>
      <w:tcPr>
        <w:shd w:val="clear" w:color="auto" w:fill="C5E0B3" w:themeFill="accent6" w:themeFillTint="66"/>
      </w:tcPr>
    </w:tblStylePr>
    <w:tblStylePr w:type="firstCol">
      <w:rPr>
        <w:color w:val="FFFFFF" w:themeColor="background1"/>
      </w:rPr>
      <w:tblPr/>
      <w:tcPr>
        <w:shd w:val="clear" w:color="auto" w:fill="538135" w:themeFill="accent6" w:themeFillShade="BF"/>
      </w:tcPr>
    </w:tblStylePr>
    <w:tblStylePr w:type="lastCol">
      <w:rPr>
        <w:color w:val="FFFFFF" w:themeColor="background1"/>
      </w:rPr>
      <w:tblPr/>
      <w:tcPr>
        <w:shd w:val="clear" w:color="auto" w:fill="538135" w:themeFill="accent6" w:themeFillShade="BF"/>
      </w:tcPr>
    </w:tblStylePr>
    <w:tblStylePr w:type="band1Vert">
      <w:tblPr/>
      <w:tcPr>
        <w:shd w:val="clear" w:color="auto" w:fill="B7D8A0" w:themeFill="accent6" w:themeFillTint="7F"/>
      </w:tcPr>
    </w:tblStylePr>
    <w:tblStylePr w:type="band1Horz">
      <w:tblPr/>
      <w:tcPr>
        <w:shd w:val="clear" w:color="auto" w:fill="B7D8A0" w:themeFill="accent6" w:themeFillTint="7F"/>
      </w:tcPr>
    </w:tblStylePr>
  </w:style>
  <w:style w:type="paragraph" w:styleId="afffffffffe">
    <w:name w:val="Date"/>
    <w:basedOn w:val="a9"/>
    <w:next w:val="a9"/>
    <w:link w:val="affffffffff"/>
    <w:uiPriority w:val="99"/>
    <w:unhideWhenUsed/>
    <w:rsid w:val="00A341A2"/>
    <w:pPr>
      <w:spacing w:after="0" w:line="240" w:lineRule="auto"/>
    </w:pPr>
    <w:rPr>
      <w:rFonts w:ascii="Times New Roman" w:eastAsia="Times New Roman" w:hAnsi="Times New Roman" w:cs="David"/>
      <w:sz w:val="24"/>
      <w:szCs w:val="24"/>
    </w:rPr>
  </w:style>
  <w:style w:type="character" w:customStyle="1" w:styleId="affffffffff">
    <w:name w:val="תאריך תו"/>
    <w:basedOn w:val="aa"/>
    <w:link w:val="afffffffffe"/>
    <w:uiPriority w:val="99"/>
    <w:rsid w:val="00A341A2"/>
    <w:rPr>
      <w:rFonts w:ascii="Times New Roman" w:eastAsia="Times New Roman" w:hAnsi="Times New Roman" w:cs="David"/>
      <w:sz w:val="24"/>
      <w:szCs w:val="24"/>
    </w:rPr>
  </w:style>
  <w:style w:type="paragraph" w:customStyle="1" w:styleId="Instruction1">
    <w:name w:val="Instruction1"/>
    <w:basedOn w:val="Base"/>
    <w:link w:val="Instruction10"/>
    <w:rsid w:val="00A341A2"/>
    <w:pPr>
      <w:tabs>
        <w:tab w:val="num" w:pos="794"/>
      </w:tabs>
      <w:ind w:left="794" w:hanging="397"/>
    </w:pPr>
    <w:rPr>
      <w:i/>
      <w:iCs/>
    </w:rPr>
  </w:style>
  <w:style w:type="character" w:customStyle="1" w:styleId="Normal21">
    <w:name w:val="Normal2 תו"/>
    <w:locked/>
    <w:rsid w:val="00A341A2"/>
    <w:rPr>
      <w:rFonts w:cs="David"/>
      <w:sz w:val="22"/>
      <w:szCs w:val="24"/>
      <w:lang w:eastAsia="he-IL"/>
    </w:rPr>
  </w:style>
  <w:style w:type="character" w:customStyle="1" w:styleId="AlphaList2Char">
    <w:name w:val="Alpha List 2 Char"/>
    <w:rsid w:val="00A341A2"/>
    <w:rPr>
      <w:rFonts w:cs="David"/>
      <w:sz w:val="22"/>
      <w:szCs w:val="24"/>
      <w:lang w:eastAsia="he-IL"/>
    </w:rPr>
  </w:style>
  <w:style w:type="character" w:customStyle="1" w:styleId="BulletList20">
    <w:name w:val="Bullet List 2 תו"/>
    <w:rsid w:val="00A341A2"/>
    <w:rPr>
      <w:rFonts w:cs="David"/>
      <w:sz w:val="22"/>
      <w:szCs w:val="24"/>
      <w:lang w:eastAsia="he-IL"/>
    </w:rPr>
  </w:style>
  <w:style w:type="character" w:customStyle="1" w:styleId="TableText2">
    <w:name w:val="TableText תו"/>
    <w:basedOn w:val="aa"/>
    <w:locked/>
    <w:rsid w:val="00A341A2"/>
    <w:rPr>
      <w:rFonts w:cs="David"/>
      <w:sz w:val="22"/>
      <w:szCs w:val="24"/>
      <w:lang w:eastAsia="he-IL"/>
    </w:rPr>
  </w:style>
  <w:style w:type="paragraph" w:customStyle="1" w:styleId="a8">
    <w:name w:val="אותיות"/>
    <w:basedOn w:val="a9"/>
    <w:rsid w:val="00A341A2"/>
    <w:pPr>
      <w:numPr>
        <w:numId w:val="70"/>
      </w:numPr>
      <w:tabs>
        <w:tab w:val="clear" w:pos="567"/>
        <w:tab w:val="num" w:pos="1083"/>
        <w:tab w:val="left" w:pos="1276"/>
      </w:tabs>
      <w:spacing w:after="0" w:line="360" w:lineRule="auto"/>
      <w:ind w:left="1083" w:hanging="363"/>
    </w:pPr>
    <w:rPr>
      <w:rFonts w:ascii="Times New Roman" w:eastAsia="Times New Roman" w:hAnsi="Times New Roman" w:cs="David"/>
      <w:sz w:val="24"/>
      <w:szCs w:val="24"/>
    </w:rPr>
  </w:style>
  <w:style w:type="character" w:customStyle="1" w:styleId="AlphaList3Char">
    <w:name w:val="Alpha List 3 Char"/>
    <w:basedOn w:val="aa"/>
    <w:rsid w:val="00A341A2"/>
    <w:rPr>
      <w:rFonts w:cs="David"/>
      <w:sz w:val="22"/>
      <w:szCs w:val="24"/>
      <w:lang w:eastAsia="he-IL"/>
    </w:rPr>
  </w:style>
  <w:style w:type="paragraph" w:customStyle="1" w:styleId="Instruction3">
    <w:name w:val="Instruction3"/>
    <w:basedOn w:val="Base"/>
    <w:rsid w:val="00A341A2"/>
    <w:pPr>
      <w:tabs>
        <w:tab w:val="num" w:pos="1588"/>
      </w:tabs>
      <w:ind w:left="1588" w:hanging="397"/>
    </w:pPr>
    <w:rPr>
      <w:i/>
      <w:iCs/>
    </w:rPr>
  </w:style>
  <w:style w:type="paragraph" w:customStyle="1" w:styleId="Normal2Title">
    <w:name w:val="Normal2 Title"/>
    <w:basedOn w:val="Base"/>
    <w:next w:val="Normal2"/>
    <w:link w:val="Normal2TitleChar"/>
    <w:rsid w:val="00A341A2"/>
    <w:pPr>
      <w:ind w:left="795"/>
    </w:pPr>
    <w:rPr>
      <w:b/>
      <w:bCs/>
    </w:rPr>
  </w:style>
  <w:style w:type="character" w:customStyle="1" w:styleId="NumberList20">
    <w:name w:val="Number List 2 תו"/>
    <w:basedOn w:val="aa"/>
    <w:rsid w:val="00A341A2"/>
    <w:rPr>
      <w:rFonts w:cs="David"/>
      <w:sz w:val="22"/>
      <w:szCs w:val="24"/>
      <w:lang w:eastAsia="he-IL"/>
    </w:rPr>
  </w:style>
  <w:style w:type="paragraph" w:customStyle="1" w:styleId="1fff8">
    <w:name w:val="כיתוב1"/>
    <w:basedOn w:val="Base"/>
    <w:rsid w:val="00A341A2"/>
    <w:pPr>
      <w:jc w:val="center"/>
    </w:pPr>
    <w:rPr>
      <w:b/>
      <w:bCs/>
    </w:rPr>
  </w:style>
  <w:style w:type="character" w:customStyle="1" w:styleId="Normal2TitleChar">
    <w:name w:val="Normal2 Title Char"/>
    <w:basedOn w:val="aa"/>
    <w:link w:val="Normal2Title"/>
    <w:rsid w:val="00A341A2"/>
    <w:rPr>
      <w:rFonts w:ascii="Times New Roman" w:eastAsia="Times New Roman" w:hAnsi="Times New Roman" w:cs="David"/>
      <w:b/>
      <w:bCs/>
      <w:szCs w:val="24"/>
      <w:lang w:eastAsia="he-IL"/>
    </w:rPr>
  </w:style>
  <w:style w:type="numbering" w:customStyle="1" w:styleId="10">
    <w:name w:val="רשימה נוכחית1"/>
    <w:rsid w:val="00A341A2"/>
    <w:pPr>
      <w:numPr>
        <w:numId w:val="71"/>
      </w:numPr>
    </w:pPr>
  </w:style>
  <w:style w:type="paragraph" w:customStyle="1" w:styleId="Footer2">
    <w:name w:val="Footer2"/>
    <w:basedOn w:val="ad"/>
    <w:rsid w:val="00A341A2"/>
    <w:pPr>
      <w:tabs>
        <w:tab w:val="clear" w:pos="4153"/>
        <w:tab w:val="clear" w:pos="8306"/>
        <w:tab w:val="center" w:pos="4570"/>
        <w:tab w:val="right" w:pos="9070"/>
      </w:tabs>
      <w:jc w:val="both"/>
    </w:pPr>
    <w:rPr>
      <w:sz w:val="18"/>
      <w:szCs w:val="20"/>
      <w:lang w:eastAsia="he-IL"/>
    </w:rPr>
  </w:style>
  <w:style w:type="paragraph" w:customStyle="1" w:styleId="affffffffff0">
    <w:name w:val="פסקת פתיחה"/>
    <w:basedOn w:val="a9"/>
    <w:next w:val="a9"/>
    <w:link w:val="affffffffff1"/>
    <w:qFormat/>
    <w:rsid w:val="00A341A2"/>
    <w:pPr>
      <w:overflowPunct w:val="0"/>
      <w:autoSpaceDE w:val="0"/>
      <w:autoSpaceDN w:val="0"/>
      <w:adjustRightInd w:val="0"/>
      <w:spacing w:after="120" w:line="276" w:lineRule="auto"/>
      <w:jc w:val="both"/>
      <w:textAlignment w:val="baseline"/>
    </w:pPr>
    <w:rPr>
      <w:rFonts w:ascii="Times New Roman" w:eastAsia="Times New Roman" w:hAnsi="Times New Roman" w:cs="FrankRuehl"/>
      <w:kern w:val="28"/>
      <w:szCs w:val="26"/>
    </w:rPr>
  </w:style>
  <w:style w:type="character" w:customStyle="1" w:styleId="affffffffff1">
    <w:name w:val="פסקת פתיחה תו"/>
    <w:link w:val="affffffffff0"/>
    <w:rsid w:val="00A341A2"/>
    <w:rPr>
      <w:rFonts w:ascii="Times New Roman" w:eastAsia="Times New Roman" w:hAnsi="Times New Roman" w:cs="FrankRuehl"/>
      <w:kern w:val="28"/>
      <w:szCs w:val="26"/>
    </w:rPr>
  </w:style>
  <w:style w:type="paragraph" w:customStyle="1" w:styleId="Tableofcontents">
    <w:name w:val="Table of contents"/>
    <w:basedOn w:val="Base"/>
    <w:next w:val="Normal1"/>
    <w:rsid w:val="00A341A2"/>
    <w:pPr>
      <w:pageBreakBefore/>
      <w:spacing w:after="120"/>
      <w:jc w:val="center"/>
    </w:pPr>
    <w:rPr>
      <w:b/>
      <w:bCs/>
      <w:smallCaps/>
      <w:spacing w:val="60"/>
      <w:sz w:val="28"/>
      <w:szCs w:val="32"/>
    </w:rPr>
  </w:style>
  <w:style w:type="paragraph" w:customStyle="1" w:styleId="2ff9">
    <w:name w:val="כיתוב2"/>
    <w:basedOn w:val="Base"/>
    <w:rsid w:val="00A341A2"/>
    <w:pPr>
      <w:jc w:val="center"/>
    </w:pPr>
    <w:rPr>
      <w:bCs/>
    </w:rPr>
  </w:style>
  <w:style w:type="paragraph" w:customStyle="1" w:styleId="Instruction2">
    <w:name w:val="Instruction2"/>
    <w:basedOn w:val="Base"/>
    <w:link w:val="Instruction20"/>
    <w:rsid w:val="00A341A2"/>
    <w:pPr>
      <w:tabs>
        <w:tab w:val="num" w:pos="1191"/>
      </w:tabs>
      <w:ind w:left="1191" w:hanging="397"/>
    </w:pPr>
    <w:rPr>
      <w:i/>
      <w:iCs/>
    </w:rPr>
  </w:style>
  <w:style w:type="paragraph" w:customStyle="1" w:styleId="ListContinue">
    <w:name w:val="ListContinue"/>
    <w:basedOn w:val="Base"/>
    <w:link w:val="ListContinue6"/>
    <w:rsid w:val="00A341A2"/>
    <w:pPr>
      <w:spacing w:before="0"/>
      <w:ind w:left="397"/>
    </w:pPr>
  </w:style>
  <w:style w:type="paragraph" w:customStyle="1" w:styleId="Normaltitle">
    <w:name w:val="Normal title"/>
    <w:basedOn w:val="Base"/>
    <w:next w:val="1f2"/>
    <w:rsid w:val="00A341A2"/>
    <w:rPr>
      <w:b/>
      <w:bCs/>
    </w:rPr>
  </w:style>
  <w:style w:type="paragraph" w:customStyle="1" w:styleId="Normal1Title">
    <w:name w:val="Normal1 Title"/>
    <w:basedOn w:val="Base"/>
    <w:next w:val="Normal1"/>
    <w:rsid w:val="00A341A2"/>
    <w:pPr>
      <w:ind w:left="397"/>
    </w:pPr>
    <w:rPr>
      <w:b/>
      <w:bCs/>
    </w:rPr>
  </w:style>
  <w:style w:type="paragraph" w:customStyle="1" w:styleId="Normal3Title">
    <w:name w:val="Normal3 Title"/>
    <w:basedOn w:val="Base"/>
    <w:next w:val="Normal3"/>
    <w:rsid w:val="00A341A2"/>
    <w:pPr>
      <w:ind w:left="1200"/>
    </w:pPr>
    <w:rPr>
      <w:b/>
      <w:bCs/>
    </w:rPr>
  </w:style>
  <w:style w:type="paragraph" w:customStyle="1" w:styleId="NumberList">
    <w:name w:val="Number List"/>
    <w:basedOn w:val="Base"/>
    <w:link w:val="NumberList6"/>
    <w:rsid w:val="00A341A2"/>
    <w:pPr>
      <w:tabs>
        <w:tab w:val="num" w:pos="397"/>
      </w:tabs>
      <w:ind w:left="397" w:hanging="397"/>
    </w:pPr>
  </w:style>
  <w:style w:type="paragraph" w:customStyle="1" w:styleId="Tableofcontents1">
    <w:name w:val="Table of contents 1"/>
    <w:basedOn w:val="Tableofcontents"/>
    <w:next w:val="Normal1"/>
    <w:rsid w:val="00A341A2"/>
    <w:pPr>
      <w:pageBreakBefore w:val="0"/>
    </w:pPr>
  </w:style>
  <w:style w:type="paragraph" w:customStyle="1" w:styleId="2ffa">
    <w:name w:val="כותרת 2 ל"/>
    <w:aliases w:val="Heading 2 N"/>
    <w:basedOn w:val="24"/>
    <w:next w:val="Normal1"/>
    <w:rsid w:val="00A341A2"/>
    <w:pPr>
      <w:keepNext w:val="0"/>
      <w:spacing w:before="120" w:after="120" w:line="320" w:lineRule="exact"/>
      <w:ind w:left="794" w:hanging="794"/>
    </w:pPr>
    <w:rPr>
      <w:smallCaps/>
      <w:spacing w:val="60"/>
      <w:sz w:val="28"/>
      <w:szCs w:val="32"/>
      <w:lang w:eastAsia="he-IL"/>
    </w:rPr>
  </w:style>
  <w:style w:type="character" w:customStyle="1" w:styleId="211">
    <w:name w:val="כותרת 2 תו1"/>
    <w:aliases w:val="Heading 2 תו1,Heading 2 תו תו,כותרת 2 תו תו"/>
    <w:rsid w:val="00A341A2"/>
    <w:rPr>
      <w:rFonts w:cs="David"/>
      <w:b/>
      <w:bCs/>
      <w:smallCaps/>
      <w:spacing w:val="60"/>
      <w:sz w:val="28"/>
      <w:szCs w:val="32"/>
      <w:lang w:val="en-US" w:eastAsia="he-IL" w:bidi="he-IL"/>
    </w:rPr>
  </w:style>
  <w:style w:type="character" w:customStyle="1" w:styleId="BulletList10">
    <w:name w:val="Bullet List 1 תו"/>
    <w:basedOn w:val="Base0"/>
    <w:rsid w:val="00A341A2"/>
    <w:rPr>
      <w:rFonts w:ascii="Times New Roman" w:eastAsia="Times New Roman" w:hAnsi="Times New Roman" w:cs="David"/>
      <w:szCs w:val="24"/>
      <w:lang w:val="en-US" w:eastAsia="he-IL" w:bidi="he-IL"/>
    </w:rPr>
  </w:style>
  <w:style w:type="character" w:customStyle="1" w:styleId="Instruction0">
    <w:name w:val="Instruction תו"/>
    <w:link w:val="Instruction"/>
    <w:rsid w:val="00A341A2"/>
    <w:rPr>
      <w:rFonts w:ascii="Times New Roman" w:eastAsia="Times New Roman" w:hAnsi="Times New Roman" w:cs="David"/>
      <w:i/>
      <w:iCs/>
      <w:szCs w:val="24"/>
      <w:lang w:eastAsia="he-IL"/>
    </w:rPr>
  </w:style>
  <w:style w:type="character" w:customStyle="1" w:styleId="Instruction10">
    <w:name w:val="Instruction1 תו"/>
    <w:link w:val="Instruction1"/>
    <w:rsid w:val="00A341A2"/>
    <w:rPr>
      <w:rFonts w:ascii="Times New Roman" w:eastAsia="Times New Roman" w:hAnsi="Times New Roman" w:cs="David"/>
      <w:i/>
      <w:iCs/>
      <w:szCs w:val="24"/>
      <w:lang w:eastAsia="he-IL"/>
    </w:rPr>
  </w:style>
  <w:style w:type="character" w:customStyle="1" w:styleId="Instruction20">
    <w:name w:val="Instruction2 תו"/>
    <w:link w:val="Instruction2"/>
    <w:rsid w:val="00A341A2"/>
    <w:rPr>
      <w:rFonts w:ascii="Times New Roman" w:eastAsia="Times New Roman" w:hAnsi="Times New Roman" w:cs="David"/>
      <w:i/>
      <w:iCs/>
      <w:szCs w:val="24"/>
      <w:lang w:eastAsia="he-IL"/>
    </w:rPr>
  </w:style>
  <w:style w:type="character" w:customStyle="1" w:styleId="ListContinue6">
    <w:name w:val="ListContinue תו"/>
    <w:basedOn w:val="Base0"/>
    <w:link w:val="ListContinue"/>
    <w:rsid w:val="00A341A2"/>
    <w:rPr>
      <w:rFonts w:ascii="Times New Roman" w:eastAsia="Times New Roman" w:hAnsi="Times New Roman" w:cs="David"/>
      <w:szCs w:val="24"/>
      <w:lang w:eastAsia="he-IL"/>
    </w:rPr>
  </w:style>
  <w:style w:type="character" w:customStyle="1" w:styleId="NumberList6">
    <w:name w:val="Number List תו"/>
    <w:link w:val="NumberList"/>
    <w:rsid w:val="00A341A2"/>
    <w:rPr>
      <w:rFonts w:ascii="Times New Roman" w:eastAsia="Times New Roman" w:hAnsi="Times New Roman" w:cs="David"/>
      <w:szCs w:val="24"/>
      <w:lang w:eastAsia="he-IL"/>
    </w:rPr>
  </w:style>
  <w:style w:type="paragraph" w:customStyle="1" w:styleId="Caption14">
    <w:name w:val="Caption14"/>
    <w:basedOn w:val="Base"/>
    <w:rsid w:val="00A341A2"/>
    <w:pPr>
      <w:jc w:val="center"/>
    </w:pPr>
    <w:rPr>
      <w:bCs/>
    </w:rPr>
  </w:style>
  <w:style w:type="paragraph" w:customStyle="1" w:styleId="Normal18">
    <w:name w:val="Normal18"/>
    <w:basedOn w:val="Base"/>
    <w:rsid w:val="00A341A2"/>
  </w:style>
  <w:style w:type="paragraph" w:customStyle="1" w:styleId="Caption1">
    <w:name w:val="Caption1"/>
    <w:basedOn w:val="Base"/>
    <w:rsid w:val="00A341A2"/>
    <w:pPr>
      <w:jc w:val="center"/>
    </w:pPr>
    <w:rPr>
      <w:bCs/>
    </w:rPr>
  </w:style>
  <w:style w:type="paragraph" w:customStyle="1" w:styleId="Normal4">
    <w:name w:val="Normal4"/>
    <w:basedOn w:val="Base"/>
    <w:link w:val="Normal"/>
    <w:qFormat/>
    <w:rsid w:val="00A341A2"/>
  </w:style>
  <w:style w:type="character" w:customStyle="1" w:styleId="Normal">
    <w:name w:val="Normal תו"/>
    <w:basedOn w:val="Base0"/>
    <w:link w:val="Normal4"/>
    <w:rsid w:val="00A341A2"/>
    <w:rPr>
      <w:rFonts w:ascii="Times New Roman" w:eastAsia="Times New Roman" w:hAnsi="Times New Roman" w:cs="David"/>
      <w:szCs w:val="24"/>
      <w:lang w:eastAsia="he-IL"/>
    </w:rPr>
  </w:style>
  <w:style w:type="paragraph" w:customStyle="1" w:styleId="affffffffff2">
    <w:name w:val="טבלה רגיל"/>
    <w:basedOn w:val="a9"/>
    <w:rsid w:val="00A341A2"/>
    <w:pPr>
      <w:spacing w:before="120" w:after="0" w:line="240" w:lineRule="auto"/>
    </w:pPr>
    <w:rPr>
      <w:rFonts w:ascii="Times New Roman" w:eastAsia="Times New Roman" w:hAnsi="Times New Roman" w:cs="Times New Roman"/>
      <w:szCs w:val="24"/>
      <w:lang w:eastAsia="he-IL"/>
    </w:rPr>
  </w:style>
  <w:style w:type="paragraph" w:customStyle="1" w:styleId="CharCharCharCharCharCharCharCharCharChar1CharCharCharChar">
    <w:name w:val="Char Char תו תו Char Char תו תו Char Char תו תו Char Char תו תו Char Char1 תו תו Char Char תו תו Char Char"/>
    <w:basedOn w:val="a9"/>
    <w:rsid w:val="00A341A2"/>
    <w:pPr>
      <w:bidi w:val="0"/>
      <w:spacing w:line="240" w:lineRule="exact"/>
    </w:pPr>
    <w:rPr>
      <w:rFonts w:ascii="Verdana" w:eastAsia="Times New Roman" w:hAnsi="Verdana" w:cs="FrankRuehl"/>
      <w:sz w:val="16"/>
      <w:szCs w:val="20"/>
      <w:lang w:bidi="ar-SA"/>
    </w:rPr>
  </w:style>
  <w:style w:type="paragraph" w:customStyle="1" w:styleId="CharChar5">
    <w:name w:val="Char Char"/>
    <w:basedOn w:val="a9"/>
    <w:rsid w:val="00A341A2"/>
    <w:pPr>
      <w:bidi w:val="0"/>
      <w:spacing w:line="240" w:lineRule="exact"/>
    </w:pPr>
    <w:rPr>
      <w:rFonts w:ascii="Verdana" w:eastAsia="Times New Roman" w:hAnsi="Verdana" w:cs="FrankRuehl"/>
      <w:sz w:val="16"/>
      <w:szCs w:val="20"/>
      <w:lang w:bidi="ar-SA"/>
    </w:rPr>
  </w:style>
  <w:style w:type="paragraph" w:customStyle="1" w:styleId="CharCharCharCharCharCharCharCharCharChar1">
    <w:name w:val="Char Char תו תו Char Char תו תו Char Char תו תו Char Char תו תו Char Char"/>
    <w:basedOn w:val="a9"/>
    <w:rsid w:val="00A341A2"/>
    <w:pPr>
      <w:bidi w:val="0"/>
      <w:spacing w:line="240" w:lineRule="exact"/>
    </w:pPr>
    <w:rPr>
      <w:rFonts w:ascii="Verdana" w:eastAsia="Times New Roman" w:hAnsi="Verdana" w:cs="FrankRuehl"/>
      <w:sz w:val="16"/>
      <w:szCs w:val="20"/>
      <w:lang w:bidi="ar-SA"/>
    </w:rPr>
  </w:style>
  <w:style w:type="character" w:customStyle="1" w:styleId="3fe">
    <w:name w:val="תו תו3"/>
    <w:rsid w:val="00A341A2"/>
    <w:rPr>
      <w:rFonts w:ascii="Times New Roman" w:eastAsia="Times New Roman" w:hAnsi="Times New Roman" w:cs="Times New Roman"/>
      <w:sz w:val="20"/>
      <w:szCs w:val="20"/>
    </w:rPr>
  </w:style>
  <w:style w:type="paragraph" w:customStyle="1" w:styleId="CharChar6">
    <w:name w:val="Char Char תו תו"/>
    <w:basedOn w:val="a9"/>
    <w:rsid w:val="00A341A2"/>
    <w:pPr>
      <w:bidi w:val="0"/>
      <w:spacing w:line="240" w:lineRule="exact"/>
    </w:pPr>
    <w:rPr>
      <w:rFonts w:ascii="Verdana" w:eastAsia="Times New Roman" w:hAnsi="Verdana" w:cs="FrankRuehl"/>
      <w:sz w:val="16"/>
      <w:szCs w:val="20"/>
      <w:lang w:bidi="ar-SA"/>
    </w:rPr>
  </w:style>
  <w:style w:type="paragraph" w:customStyle="1" w:styleId="Normal5">
    <w:name w:val="Normal5"/>
    <w:basedOn w:val="Base"/>
    <w:rsid w:val="00A341A2"/>
  </w:style>
  <w:style w:type="paragraph" w:customStyle="1" w:styleId="CharCharCharCharCharCharCharChar">
    <w:name w:val="Char Char תו תו Char Char תו תו Char Char תו תו Char Char"/>
    <w:basedOn w:val="a9"/>
    <w:rsid w:val="00A341A2"/>
    <w:pPr>
      <w:bidi w:val="0"/>
      <w:spacing w:line="240" w:lineRule="exact"/>
    </w:pPr>
    <w:rPr>
      <w:rFonts w:ascii="Verdana" w:eastAsia="Times New Roman" w:hAnsi="Verdana" w:cs="FrankRuehl"/>
      <w:sz w:val="16"/>
      <w:szCs w:val="20"/>
      <w:lang w:bidi="ar-SA"/>
    </w:rPr>
  </w:style>
  <w:style w:type="paragraph" w:customStyle="1" w:styleId="Caption2">
    <w:name w:val="Caption2"/>
    <w:basedOn w:val="Base"/>
    <w:rsid w:val="00A341A2"/>
    <w:pPr>
      <w:jc w:val="center"/>
    </w:pPr>
    <w:rPr>
      <w:bCs/>
    </w:rPr>
  </w:style>
  <w:style w:type="paragraph" w:customStyle="1" w:styleId="Normal6">
    <w:name w:val="Normal6"/>
    <w:basedOn w:val="Base"/>
    <w:rsid w:val="00A341A2"/>
  </w:style>
  <w:style w:type="paragraph" w:customStyle="1" w:styleId="CharCharCharCharCharCharCharCharCharChar2">
    <w:name w:val="Char Char תו תו Char Char תו תו Char Char תו תו Char Char תו תו Char Char תו תו"/>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N1">
    <w:name w:val="N1"/>
    <w:basedOn w:val="a9"/>
    <w:rsid w:val="00A341A2"/>
    <w:pPr>
      <w:overflowPunct w:val="0"/>
      <w:autoSpaceDE w:val="0"/>
      <w:autoSpaceDN w:val="0"/>
      <w:adjustRightInd w:val="0"/>
      <w:spacing w:after="120" w:line="360" w:lineRule="atLeast"/>
      <w:ind w:left="567" w:hanging="567"/>
      <w:jc w:val="both"/>
      <w:textAlignment w:val="baseline"/>
    </w:pPr>
    <w:rPr>
      <w:rFonts w:ascii="Times New Roman" w:eastAsia="Times New Roman" w:hAnsi="Times New Roman" w:cs="David"/>
      <w:sz w:val="20"/>
      <w:szCs w:val="24"/>
      <w:lang w:eastAsia="he-IL"/>
    </w:rPr>
  </w:style>
  <w:style w:type="paragraph" w:customStyle="1" w:styleId="affffffffff3">
    <w:name w:val="כותרות"/>
    <w:basedOn w:val="a9"/>
    <w:rsid w:val="00A341A2"/>
    <w:pPr>
      <w:overflowPunct w:val="0"/>
      <w:autoSpaceDE w:val="0"/>
      <w:autoSpaceDN w:val="0"/>
      <w:adjustRightInd w:val="0"/>
      <w:spacing w:after="0" w:line="360" w:lineRule="atLeast"/>
      <w:jc w:val="center"/>
      <w:textAlignment w:val="baseline"/>
    </w:pPr>
    <w:rPr>
      <w:rFonts w:ascii="Times New Roman" w:eastAsia="Times New Roman" w:hAnsi="Times New Roman" w:cs="David"/>
      <w:sz w:val="20"/>
      <w:szCs w:val="24"/>
      <w:lang w:eastAsia="he-IL"/>
    </w:rPr>
  </w:style>
  <w:style w:type="paragraph" w:customStyle="1" w:styleId="affffffffff4">
    <w:name w:val="הואיל"/>
    <w:basedOn w:val="affffffffff3"/>
    <w:rsid w:val="00A341A2"/>
    <w:pPr>
      <w:spacing w:before="120" w:after="120"/>
      <w:ind w:left="799" w:hanging="799"/>
      <w:jc w:val="both"/>
    </w:pPr>
  </w:style>
  <w:style w:type="paragraph" w:customStyle="1" w:styleId="CharCharCharCharCharCharCharChar0">
    <w:name w:val="Char Char תו תו Char Char תו תו Char Char תו תו Char Char תו תו"/>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Caption3">
    <w:name w:val="Caption3"/>
    <w:basedOn w:val="Base"/>
    <w:rsid w:val="00A341A2"/>
    <w:pPr>
      <w:jc w:val="center"/>
    </w:pPr>
    <w:rPr>
      <w:bCs/>
    </w:rPr>
  </w:style>
  <w:style w:type="paragraph" w:customStyle="1" w:styleId="Normal7">
    <w:name w:val="Normal7"/>
    <w:basedOn w:val="Base"/>
    <w:rsid w:val="00A341A2"/>
  </w:style>
  <w:style w:type="paragraph" w:customStyle="1" w:styleId="2ffb">
    <w:name w:val="מהדורה2"/>
    <w:hidden/>
    <w:semiHidden/>
    <w:rsid w:val="00A341A2"/>
    <w:pPr>
      <w:spacing w:after="0" w:line="240" w:lineRule="auto"/>
    </w:pPr>
    <w:rPr>
      <w:rFonts w:ascii="Times New Roman" w:eastAsia="Times New Roman" w:hAnsi="Times New Roman" w:cs="Times New Roman"/>
      <w:sz w:val="24"/>
      <w:szCs w:val="24"/>
    </w:rPr>
  </w:style>
  <w:style w:type="paragraph" w:customStyle="1" w:styleId="Char34">
    <w:name w:val="Char34"/>
    <w:basedOn w:val="a9"/>
    <w:rsid w:val="00A341A2"/>
    <w:pPr>
      <w:bidi w:val="0"/>
      <w:spacing w:line="240" w:lineRule="exact"/>
    </w:pPr>
    <w:rPr>
      <w:rFonts w:ascii="Verdana" w:eastAsia="Times New Roman" w:hAnsi="Verdana" w:cs="Times New Roman"/>
      <w:sz w:val="20"/>
      <w:szCs w:val="20"/>
      <w:lang w:bidi="ar-SA"/>
    </w:rPr>
  </w:style>
  <w:style w:type="paragraph" w:customStyle="1" w:styleId="Char33">
    <w:name w:val="Char33"/>
    <w:basedOn w:val="a9"/>
    <w:rsid w:val="00A341A2"/>
    <w:pPr>
      <w:bidi w:val="0"/>
      <w:spacing w:line="240" w:lineRule="exact"/>
    </w:pPr>
    <w:rPr>
      <w:rFonts w:ascii="Verdana" w:eastAsia="Times New Roman" w:hAnsi="Verdana" w:cs="Times New Roman"/>
      <w:sz w:val="20"/>
      <w:szCs w:val="20"/>
      <w:lang w:bidi="ar-SA"/>
    </w:rPr>
  </w:style>
  <w:style w:type="paragraph" w:customStyle="1" w:styleId="Char32">
    <w:name w:val="Char32"/>
    <w:basedOn w:val="a9"/>
    <w:rsid w:val="00A341A2"/>
    <w:pPr>
      <w:bidi w:val="0"/>
      <w:spacing w:line="240" w:lineRule="exact"/>
    </w:pPr>
    <w:rPr>
      <w:rFonts w:ascii="Verdana" w:eastAsia="Times New Roman" w:hAnsi="Verdana" w:cs="Times New Roman"/>
      <w:sz w:val="20"/>
      <w:szCs w:val="20"/>
      <w:lang w:bidi="ar-SA"/>
    </w:rPr>
  </w:style>
  <w:style w:type="paragraph" w:customStyle="1" w:styleId="2ffc">
    <w:name w:val="רגיל2"/>
    <w:basedOn w:val="Base"/>
    <w:link w:val="2ffd"/>
    <w:qFormat/>
    <w:rsid w:val="00A341A2"/>
  </w:style>
  <w:style w:type="paragraph" w:customStyle="1" w:styleId="Char310">
    <w:name w:val="Char31"/>
    <w:basedOn w:val="a9"/>
    <w:rsid w:val="00A341A2"/>
    <w:pPr>
      <w:bidi w:val="0"/>
      <w:spacing w:line="240" w:lineRule="exact"/>
    </w:pPr>
    <w:rPr>
      <w:rFonts w:ascii="Verdana" w:eastAsia="Times New Roman" w:hAnsi="Verdana" w:cs="Times New Roman"/>
      <w:sz w:val="20"/>
      <w:szCs w:val="20"/>
      <w:lang w:bidi="ar-SA"/>
    </w:rPr>
  </w:style>
  <w:style w:type="paragraph" w:customStyle="1" w:styleId="Caption4">
    <w:name w:val="Caption4"/>
    <w:basedOn w:val="Base"/>
    <w:rsid w:val="00A341A2"/>
    <w:pPr>
      <w:jc w:val="center"/>
    </w:pPr>
    <w:rPr>
      <w:bCs/>
    </w:rPr>
  </w:style>
  <w:style w:type="paragraph" w:customStyle="1" w:styleId="Normal8">
    <w:name w:val="Normal8"/>
    <w:basedOn w:val="Base"/>
    <w:rsid w:val="00A341A2"/>
  </w:style>
  <w:style w:type="paragraph" w:customStyle="1" w:styleId="Caption5">
    <w:name w:val="Caption5"/>
    <w:basedOn w:val="Base"/>
    <w:rsid w:val="00A341A2"/>
    <w:pPr>
      <w:jc w:val="center"/>
    </w:pPr>
    <w:rPr>
      <w:bCs/>
    </w:rPr>
  </w:style>
  <w:style w:type="paragraph" w:customStyle="1" w:styleId="Normal9">
    <w:name w:val="Normal9"/>
    <w:basedOn w:val="Base"/>
    <w:rsid w:val="00A341A2"/>
  </w:style>
  <w:style w:type="paragraph" w:customStyle="1" w:styleId="DefaultParagraphFont1">
    <w:name w:val="Default Paragraph Font1"/>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Caption6">
    <w:name w:val="Caption6"/>
    <w:basedOn w:val="Base"/>
    <w:rsid w:val="00A341A2"/>
    <w:pPr>
      <w:jc w:val="center"/>
    </w:pPr>
    <w:rPr>
      <w:bCs/>
    </w:rPr>
  </w:style>
  <w:style w:type="paragraph" w:customStyle="1" w:styleId="Normal100">
    <w:name w:val="Normal10"/>
    <w:basedOn w:val="Base"/>
    <w:rsid w:val="00A341A2"/>
  </w:style>
  <w:style w:type="paragraph" w:customStyle="1" w:styleId="CharCharCharCharCharCharCharCharCharChar1CharCharCharCharCharChar">
    <w:name w:val="Char Char תו תו Char Char תו תו Char Char תו תו Char Char תו תו Char Char1 תו תו Char Char תו תו Char Char תו תו תו תו Char Char"/>
    <w:basedOn w:val="a9"/>
    <w:next w:val="a9"/>
    <w:autoRedefine/>
    <w:rsid w:val="00A341A2"/>
    <w:pPr>
      <w:bidi w:val="0"/>
      <w:spacing w:line="240" w:lineRule="exact"/>
      <w:jc w:val="right"/>
    </w:pPr>
    <w:rPr>
      <w:rFonts w:ascii="Tahoma" w:eastAsia="Times New Roman" w:hAnsi="Tahoma" w:cs="Arial"/>
      <w:sz w:val="24"/>
      <w:szCs w:val="24"/>
      <w:lang w:bidi="ar-SA"/>
    </w:rPr>
  </w:style>
  <w:style w:type="paragraph" w:customStyle="1" w:styleId="Caption7">
    <w:name w:val="Caption7"/>
    <w:basedOn w:val="Base"/>
    <w:rsid w:val="00A341A2"/>
    <w:pPr>
      <w:jc w:val="center"/>
    </w:pPr>
    <w:rPr>
      <w:bCs/>
    </w:rPr>
  </w:style>
  <w:style w:type="paragraph" w:customStyle="1" w:styleId="Normal110">
    <w:name w:val="Normal11"/>
    <w:basedOn w:val="Base"/>
    <w:rsid w:val="00A341A2"/>
  </w:style>
  <w:style w:type="paragraph" w:customStyle="1" w:styleId="1fff9">
    <w:name w:val="תו תו1"/>
    <w:basedOn w:val="a9"/>
    <w:next w:val="a9"/>
    <w:autoRedefine/>
    <w:rsid w:val="00A341A2"/>
    <w:pPr>
      <w:bidi w:val="0"/>
      <w:spacing w:line="240" w:lineRule="exact"/>
      <w:jc w:val="right"/>
    </w:pPr>
    <w:rPr>
      <w:rFonts w:ascii="Tahoma" w:eastAsia="Times New Roman" w:hAnsi="Tahoma" w:cs="Arial"/>
      <w:sz w:val="24"/>
      <w:szCs w:val="24"/>
      <w:lang w:bidi="ar-SA"/>
    </w:rPr>
  </w:style>
  <w:style w:type="paragraph" w:customStyle="1" w:styleId="Caption8">
    <w:name w:val="Caption8"/>
    <w:basedOn w:val="Base"/>
    <w:rsid w:val="00A341A2"/>
    <w:pPr>
      <w:jc w:val="center"/>
    </w:pPr>
    <w:rPr>
      <w:bCs/>
    </w:rPr>
  </w:style>
  <w:style w:type="paragraph" w:customStyle="1" w:styleId="Normal12">
    <w:name w:val="Normal12"/>
    <w:basedOn w:val="Base"/>
    <w:rsid w:val="00A341A2"/>
  </w:style>
  <w:style w:type="character" w:customStyle="1" w:styleId="affff4">
    <w:name w:val="ללא מרווח תו"/>
    <w:link w:val="affff3"/>
    <w:uiPriority w:val="1"/>
    <w:rsid w:val="00A341A2"/>
    <w:rPr>
      <w:rFonts w:ascii="Calibri" w:eastAsia="Calibri" w:hAnsi="Calibri" w:cs="Arial"/>
    </w:rPr>
  </w:style>
  <w:style w:type="paragraph" w:customStyle="1" w:styleId="Caption9">
    <w:name w:val="Caption9"/>
    <w:basedOn w:val="Base"/>
    <w:rsid w:val="00A341A2"/>
    <w:pPr>
      <w:jc w:val="center"/>
    </w:pPr>
    <w:rPr>
      <w:bCs/>
    </w:rPr>
  </w:style>
  <w:style w:type="paragraph" w:customStyle="1" w:styleId="Normal13">
    <w:name w:val="Normal13"/>
    <w:basedOn w:val="Base"/>
    <w:rsid w:val="00A341A2"/>
  </w:style>
  <w:style w:type="paragraph" w:customStyle="1" w:styleId="CharCharCharCharCharCharCharCharCharChar1CharCharCharChar0">
    <w:name w:val="Char Char תו תו Char Char תו תו Char Char תו תו Char Char תו תו Char Char1 תו תו Char Char תו תו Char Char תו תו"/>
    <w:basedOn w:val="a9"/>
    <w:next w:val="a9"/>
    <w:autoRedefine/>
    <w:rsid w:val="00A341A2"/>
    <w:pPr>
      <w:bidi w:val="0"/>
      <w:spacing w:line="240" w:lineRule="exact"/>
      <w:jc w:val="right"/>
    </w:pPr>
    <w:rPr>
      <w:rFonts w:ascii="Tahoma" w:eastAsia="Times New Roman" w:hAnsi="Tahoma" w:cs="Arial"/>
      <w:sz w:val="24"/>
      <w:szCs w:val="24"/>
      <w:lang w:bidi="ar-SA"/>
    </w:rPr>
  </w:style>
  <w:style w:type="paragraph" w:customStyle="1" w:styleId="Caption11">
    <w:name w:val="Caption11"/>
    <w:basedOn w:val="Base"/>
    <w:rsid w:val="00A341A2"/>
    <w:pPr>
      <w:jc w:val="center"/>
    </w:pPr>
    <w:rPr>
      <w:bCs/>
    </w:rPr>
  </w:style>
  <w:style w:type="paragraph" w:customStyle="1" w:styleId="Normal15">
    <w:name w:val="Normal15"/>
    <w:basedOn w:val="Base"/>
    <w:rsid w:val="00A341A2"/>
  </w:style>
  <w:style w:type="paragraph" w:customStyle="1" w:styleId="n-1a1">
    <w:name w:val="n-1a"/>
    <w:basedOn w:val="a9"/>
    <w:rsid w:val="00A341A2"/>
    <w:pPr>
      <w:overflowPunct w:val="0"/>
      <w:autoSpaceDE w:val="0"/>
      <w:autoSpaceDN w:val="0"/>
      <w:spacing w:after="0" w:line="240" w:lineRule="auto"/>
      <w:ind w:left="964" w:hanging="397"/>
    </w:pPr>
    <w:rPr>
      <w:rFonts w:ascii="Times New Roman" w:eastAsia="Times New Roman" w:hAnsi="Times New Roman" w:cs="Times New Roman"/>
      <w:spacing w:val="10"/>
      <w:sz w:val="20"/>
      <w:szCs w:val="20"/>
    </w:rPr>
  </w:style>
  <w:style w:type="paragraph" w:customStyle="1" w:styleId="CharCharCharCharCharCharCharCharCharChar1CharCharCharCharCharCharCharChar">
    <w:name w:val="Char Char תו תו Char Char תו תו Char Char תו תו Char Char תו תו Char Char1 תו תו Char Char תו תו Char Char תו תו תו תו Char Char תו תו Char Char"/>
    <w:basedOn w:val="a9"/>
    <w:rsid w:val="00A341A2"/>
    <w:pPr>
      <w:bidi w:val="0"/>
      <w:spacing w:line="240" w:lineRule="exact"/>
    </w:pPr>
    <w:rPr>
      <w:rFonts w:ascii="Verdana" w:eastAsia="Times New Roman" w:hAnsi="Verdana" w:cs="Times New Roman"/>
      <w:sz w:val="20"/>
      <w:szCs w:val="20"/>
      <w:lang w:bidi="ar-SA"/>
    </w:rPr>
  </w:style>
  <w:style w:type="paragraph" w:customStyle="1" w:styleId="Caption10">
    <w:name w:val="Caption10"/>
    <w:basedOn w:val="Base"/>
    <w:rsid w:val="00A341A2"/>
    <w:pPr>
      <w:jc w:val="center"/>
    </w:pPr>
    <w:rPr>
      <w:bCs/>
    </w:rPr>
  </w:style>
  <w:style w:type="paragraph" w:customStyle="1" w:styleId="Normal14">
    <w:name w:val="Normal14"/>
    <w:basedOn w:val="Base"/>
    <w:rsid w:val="00A341A2"/>
  </w:style>
  <w:style w:type="paragraph" w:customStyle="1" w:styleId="CharCharCharCharCharCharCharCharCharChar1CharCharCharCharCharCharCharChar1CharCharCharChar">
    <w:name w:val="Char Char תו תו Char Char תו תו Char Char תו תו Char Char תו תו Char Char1 תו תו Char Char תו תו Char Char תו תו תו תו Char Char תו תו Char Char1 תו תו Char Char תו תו Char Char"/>
    <w:basedOn w:val="a9"/>
    <w:rsid w:val="00A341A2"/>
    <w:pPr>
      <w:bidi w:val="0"/>
      <w:spacing w:line="240" w:lineRule="exact"/>
    </w:pPr>
    <w:rPr>
      <w:rFonts w:ascii="Verdana" w:eastAsia="Times New Roman" w:hAnsi="Verdana" w:cs="Times New Roman"/>
      <w:sz w:val="20"/>
      <w:szCs w:val="20"/>
      <w:lang w:bidi="ar-SA"/>
    </w:rPr>
  </w:style>
  <w:style w:type="paragraph" w:customStyle="1" w:styleId="CharChar7">
    <w:name w:val="תו תו Char Char"/>
    <w:basedOn w:val="a9"/>
    <w:rsid w:val="00A341A2"/>
    <w:pPr>
      <w:bidi w:val="0"/>
      <w:spacing w:line="240" w:lineRule="exact"/>
    </w:pPr>
    <w:rPr>
      <w:rFonts w:ascii="Verdana" w:eastAsia="Times New Roman" w:hAnsi="Verdana" w:cs="Times New Roman"/>
      <w:sz w:val="20"/>
      <w:szCs w:val="20"/>
      <w:lang w:bidi="ar-SA"/>
    </w:rPr>
  </w:style>
  <w:style w:type="paragraph" w:customStyle="1" w:styleId="Caption12">
    <w:name w:val="Caption12"/>
    <w:basedOn w:val="Base"/>
    <w:rsid w:val="00A341A2"/>
    <w:pPr>
      <w:jc w:val="center"/>
    </w:pPr>
    <w:rPr>
      <w:bCs/>
    </w:rPr>
  </w:style>
  <w:style w:type="paragraph" w:customStyle="1" w:styleId="Normal16">
    <w:name w:val="Normal16"/>
    <w:basedOn w:val="Base"/>
    <w:rsid w:val="00A341A2"/>
  </w:style>
  <w:style w:type="paragraph" w:customStyle="1" w:styleId="Caption13">
    <w:name w:val="Caption13"/>
    <w:basedOn w:val="Base"/>
    <w:rsid w:val="00A341A2"/>
    <w:pPr>
      <w:jc w:val="center"/>
    </w:pPr>
    <w:rPr>
      <w:bCs/>
    </w:rPr>
  </w:style>
  <w:style w:type="paragraph" w:customStyle="1" w:styleId="Normal17">
    <w:name w:val="Normal17"/>
    <w:basedOn w:val="Base"/>
    <w:rsid w:val="00A341A2"/>
  </w:style>
  <w:style w:type="paragraph" w:customStyle="1" w:styleId="CharCharCharCharCharCharCharCharCharChar1CharCharCharCharCharCharCharChar1">
    <w:name w:val="Char Char תו תו Char Char תו תו Char Char תו תו Char Char תו תו Char Char1 תו תו Char Char תו תו Char Char תו תו תו תו Char Char תו תו Char Char1"/>
    <w:basedOn w:val="a9"/>
    <w:rsid w:val="00A341A2"/>
    <w:pPr>
      <w:bidi w:val="0"/>
      <w:spacing w:line="240" w:lineRule="exact"/>
    </w:pPr>
    <w:rPr>
      <w:rFonts w:ascii="Verdana" w:eastAsia="Times New Roman" w:hAnsi="Verdana" w:cs="Times New Roman"/>
      <w:sz w:val="20"/>
      <w:szCs w:val="20"/>
      <w:lang w:bidi="ar-SA"/>
    </w:rPr>
  </w:style>
  <w:style w:type="paragraph" w:customStyle="1" w:styleId="CharChar40">
    <w:name w:val="Char Char4"/>
    <w:basedOn w:val="a9"/>
    <w:rsid w:val="00A341A2"/>
    <w:pPr>
      <w:bidi w:val="0"/>
      <w:spacing w:line="240" w:lineRule="exact"/>
    </w:pPr>
    <w:rPr>
      <w:rFonts w:ascii="Verdana" w:eastAsia="Times New Roman" w:hAnsi="Verdana" w:cs="Times New Roman"/>
      <w:sz w:val="20"/>
      <w:szCs w:val="20"/>
      <w:lang w:bidi="ar-SA"/>
    </w:rPr>
  </w:style>
  <w:style w:type="paragraph" w:customStyle="1" w:styleId="tabletext3">
    <w:name w:val="tabletext"/>
    <w:basedOn w:val="a9"/>
    <w:rsid w:val="00A341A2"/>
    <w:pPr>
      <w:spacing w:before="75" w:after="0" w:line="280" w:lineRule="atLeast"/>
    </w:pPr>
    <w:rPr>
      <w:rFonts w:ascii="Times New Roman" w:eastAsia="Times New Roman" w:hAnsi="Times New Roman" w:cs="David"/>
    </w:rPr>
  </w:style>
  <w:style w:type="paragraph" w:customStyle="1" w:styleId="Instruction4">
    <w:name w:val="Instruction4"/>
    <w:basedOn w:val="Base"/>
    <w:qFormat/>
    <w:rsid w:val="00A341A2"/>
    <w:pPr>
      <w:numPr>
        <w:numId w:val="73"/>
      </w:numPr>
      <w:tabs>
        <w:tab w:val="num" w:pos="360"/>
        <w:tab w:val="num" w:pos="504"/>
        <w:tab w:val="num" w:pos="720"/>
      </w:tabs>
      <w:ind w:left="1985" w:right="720" w:hanging="397"/>
    </w:pPr>
    <w:rPr>
      <w:rFonts w:cs="Times New Roman"/>
    </w:rPr>
  </w:style>
  <w:style w:type="paragraph" w:customStyle="1" w:styleId="Normal4Title">
    <w:name w:val="Normal4 Title"/>
    <w:basedOn w:val="Base"/>
    <w:qFormat/>
    <w:rsid w:val="00A341A2"/>
    <w:pPr>
      <w:ind w:left="1588"/>
    </w:pPr>
    <w:rPr>
      <w:b/>
      <w:bCs/>
    </w:rPr>
  </w:style>
  <w:style w:type="paragraph" w:customStyle="1" w:styleId="Normal02">
    <w:name w:val="Normal0"/>
    <w:basedOn w:val="Base"/>
    <w:qFormat/>
    <w:rsid w:val="00A341A2"/>
  </w:style>
  <w:style w:type="paragraph" w:customStyle="1" w:styleId="CharCharCharChar">
    <w:name w:val="תו תו Char Char תו תו Char Char"/>
    <w:basedOn w:val="a9"/>
    <w:rsid w:val="00A341A2"/>
    <w:pPr>
      <w:bidi w:val="0"/>
      <w:spacing w:line="240" w:lineRule="exact"/>
    </w:pPr>
    <w:rPr>
      <w:rFonts w:ascii="Verdana" w:eastAsia="Times New Roman" w:hAnsi="Verdana" w:cs="Times New Roman"/>
      <w:sz w:val="20"/>
      <w:szCs w:val="20"/>
      <w:lang w:bidi="ar-SA"/>
    </w:rPr>
  </w:style>
  <w:style w:type="paragraph" w:customStyle="1" w:styleId="normal22">
    <w:name w:val="normal 2"/>
    <w:basedOn w:val="24"/>
    <w:rsid w:val="00A341A2"/>
    <w:pPr>
      <w:keepNext w:val="0"/>
      <w:tabs>
        <w:tab w:val="left" w:pos="851"/>
        <w:tab w:val="left" w:pos="1701"/>
        <w:tab w:val="left" w:pos="2552"/>
        <w:tab w:val="left" w:pos="3402"/>
        <w:tab w:val="left" w:pos="4253"/>
      </w:tabs>
      <w:ind w:left="1701"/>
      <w:outlineLvl w:val="9"/>
    </w:pPr>
    <w:rPr>
      <w:b w:val="0"/>
      <w:bCs w:val="0"/>
      <w:szCs w:val="24"/>
      <w:lang w:eastAsia="he-IL"/>
    </w:rPr>
  </w:style>
  <w:style w:type="paragraph" w:customStyle="1" w:styleId="NameAddress">
    <w:name w:val="NameAddress"/>
    <w:basedOn w:val="a9"/>
    <w:rsid w:val="00A341A2"/>
    <w:pPr>
      <w:spacing w:after="0" w:line="240" w:lineRule="atLeast"/>
      <w:jc w:val="both"/>
    </w:pPr>
    <w:rPr>
      <w:rFonts w:ascii="Arial" w:eastAsia="Times New Roman" w:hAnsi="Arial" w:cs="David"/>
      <w:sz w:val="24"/>
      <w:szCs w:val="24"/>
      <w:lang w:eastAsia="he-IL"/>
    </w:rPr>
  </w:style>
  <w:style w:type="paragraph" w:customStyle="1" w:styleId="LetterEnd">
    <w:name w:val="LetterEnd"/>
    <w:basedOn w:val="a9"/>
    <w:rsid w:val="00A341A2"/>
    <w:pPr>
      <w:spacing w:after="240" w:line="240" w:lineRule="atLeast"/>
      <w:ind w:left="5102" w:hanging="1"/>
      <w:jc w:val="both"/>
    </w:pPr>
    <w:rPr>
      <w:rFonts w:ascii="Arial" w:eastAsia="Times New Roman" w:hAnsi="Arial" w:cs="David"/>
      <w:sz w:val="24"/>
      <w:szCs w:val="24"/>
      <w:lang w:eastAsia="he-IL"/>
    </w:rPr>
  </w:style>
  <w:style w:type="paragraph" w:customStyle="1" w:styleId="Normal23">
    <w:name w:val="Normal 2"/>
    <w:basedOn w:val="a9"/>
    <w:rsid w:val="00A341A2"/>
    <w:pPr>
      <w:spacing w:after="240" w:line="360" w:lineRule="auto"/>
      <w:ind w:left="1274"/>
      <w:jc w:val="both"/>
    </w:pPr>
    <w:rPr>
      <w:rFonts w:ascii="Arial" w:eastAsia="Times New Roman" w:hAnsi="Arial" w:cs="David"/>
      <w:sz w:val="20"/>
      <w:szCs w:val="24"/>
      <w:lang w:eastAsia="he-IL"/>
    </w:rPr>
  </w:style>
  <w:style w:type="paragraph" w:customStyle="1" w:styleId="Normal31">
    <w:name w:val="Normal 3"/>
    <w:basedOn w:val="a9"/>
    <w:rsid w:val="00A341A2"/>
    <w:pPr>
      <w:suppressAutoHyphens/>
      <w:spacing w:after="240" w:line="360" w:lineRule="auto"/>
      <w:ind w:left="2125"/>
      <w:jc w:val="both"/>
    </w:pPr>
    <w:rPr>
      <w:rFonts w:ascii="Arial" w:eastAsia="Times New Roman" w:hAnsi="Arial" w:cs="David"/>
      <w:sz w:val="20"/>
      <w:szCs w:val="24"/>
      <w:lang w:eastAsia="he-IL"/>
    </w:rPr>
  </w:style>
  <w:style w:type="paragraph" w:customStyle="1" w:styleId="Normal40">
    <w:name w:val="Normal 4"/>
    <w:basedOn w:val="a9"/>
    <w:rsid w:val="00A341A2"/>
    <w:pPr>
      <w:spacing w:after="240" w:line="360" w:lineRule="auto"/>
      <w:ind w:left="2268"/>
      <w:jc w:val="both"/>
    </w:pPr>
    <w:rPr>
      <w:rFonts w:ascii="Arial" w:eastAsia="Times New Roman" w:hAnsi="Arial" w:cs="David"/>
      <w:sz w:val="24"/>
      <w:szCs w:val="24"/>
      <w:lang w:eastAsia="he-IL"/>
    </w:rPr>
  </w:style>
  <w:style w:type="paragraph" w:customStyle="1" w:styleId="Normal50">
    <w:name w:val="Normal 5"/>
    <w:basedOn w:val="a9"/>
    <w:rsid w:val="00A341A2"/>
    <w:pPr>
      <w:spacing w:after="240" w:line="360" w:lineRule="auto"/>
      <w:ind w:left="2835"/>
      <w:jc w:val="both"/>
    </w:pPr>
    <w:rPr>
      <w:rFonts w:ascii="Arial" w:eastAsia="Times New Roman" w:hAnsi="Arial" w:cs="David"/>
      <w:sz w:val="24"/>
      <w:szCs w:val="24"/>
      <w:lang w:eastAsia="he-IL"/>
    </w:rPr>
  </w:style>
  <w:style w:type="paragraph" w:customStyle="1" w:styleId="Normal60">
    <w:name w:val="Normal 6"/>
    <w:basedOn w:val="a9"/>
    <w:rsid w:val="00A341A2"/>
    <w:pPr>
      <w:spacing w:after="240" w:line="360" w:lineRule="auto"/>
      <w:ind w:left="3402"/>
      <w:jc w:val="both"/>
    </w:pPr>
    <w:rPr>
      <w:rFonts w:ascii="Arial" w:eastAsia="Times New Roman" w:hAnsi="Arial" w:cs="David"/>
      <w:sz w:val="24"/>
      <w:szCs w:val="24"/>
      <w:lang w:eastAsia="he-IL"/>
    </w:rPr>
  </w:style>
  <w:style w:type="paragraph" w:customStyle="1" w:styleId="1fffa">
    <w:name w:val="נושא הערה1"/>
    <w:basedOn w:val="afe"/>
    <w:next w:val="afe"/>
    <w:semiHidden/>
    <w:rsid w:val="00A341A2"/>
    <w:pPr>
      <w:spacing w:after="240" w:line="360" w:lineRule="auto"/>
      <w:jc w:val="both"/>
    </w:pPr>
    <w:rPr>
      <w:rFonts w:ascii="Arial" w:hAnsi="Arial" w:cs="David"/>
    </w:rPr>
  </w:style>
  <w:style w:type="paragraph" w:customStyle="1" w:styleId="Style6">
    <w:name w:val="Style6"/>
    <w:basedOn w:val="24"/>
    <w:link w:val="Style6Char"/>
    <w:qFormat/>
    <w:rsid w:val="00A341A2"/>
    <w:pPr>
      <w:spacing w:after="240"/>
      <w:jc w:val="center"/>
    </w:pPr>
    <w:rPr>
      <w:rFonts w:ascii="Times New Roman Bold" w:hAnsi="Times New Roman Bold"/>
      <w:u w:val="single"/>
    </w:rPr>
  </w:style>
  <w:style w:type="character" w:customStyle="1" w:styleId="Style6Char">
    <w:name w:val="Style6 Char"/>
    <w:basedOn w:val="aa"/>
    <w:link w:val="Style6"/>
    <w:rsid w:val="00A341A2"/>
    <w:rPr>
      <w:rFonts w:ascii="Times New Roman Bold" w:eastAsia="Times New Roman" w:hAnsi="Times New Roman Bold" w:cs="David"/>
      <w:b/>
      <w:bCs/>
      <w:sz w:val="24"/>
      <w:szCs w:val="26"/>
      <w:u w:val="single"/>
    </w:rPr>
  </w:style>
  <w:style w:type="character" w:customStyle="1" w:styleId="t151">
    <w:name w:val="t151"/>
    <w:basedOn w:val="aa"/>
    <w:rsid w:val="00A341A2"/>
    <w:rPr>
      <w:color w:val="000000"/>
      <w:sz w:val="23"/>
      <w:szCs w:val="23"/>
    </w:rPr>
  </w:style>
  <w:style w:type="paragraph" w:customStyle="1" w:styleId="75">
    <w:name w:val="7"/>
    <w:basedOn w:val="a9"/>
    <w:next w:val="af"/>
    <w:rsid w:val="00A341A2"/>
    <w:pPr>
      <w:tabs>
        <w:tab w:val="center" w:pos="4153"/>
        <w:tab w:val="right" w:pos="8306"/>
      </w:tabs>
      <w:spacing w:after="0" w:line="240" w:lineRule="auto"/>
    </w:pPr>
    <w:rPr>
      <w:rFonts w:ascii="Times New Roman" w:eastAsia="Times New Roman" w:hAnsi="Times New Roman" w:cs="David"/>
      <w:sz w:val="24"/>
      <w:szCs w:val="26"/>
      <w:lang w:eastAsia="he-IL"/>
    </w:rPr>
  </w:style>
  <w:style w:type="paragraph" w:customStyle="1" w:styleId="affffffffff5">
    <w:name w:val="תואר"/>
    <w:basedOn w:val="a9"/>
    <w:qFormat/>
    <w:rsid w:val="00A341A2"/>
    <w:pPr>
      <w:spacing w:after="0" w:line="240" w:lineRule="auto"/>
      <w:jc w:val="center"/>
    </w:pPr>
    <w:rPr>
      <w:rFonts w:ascii="Times New Roman" w:eastAsia="Times New Roman" w:hAnsi="Times New Roman" w:cs="David"/>
      <w:sz w:val="20"/>
      <w:szCs w:val="24"/>
    </w:rPr>
  </w:style>
  <w:style w:type="paragraph" w:customStyle="1" w:styleId="affffffffff6">
    <w:name w:val="פסקה א"/>
    <w:basedOn w:val="a9"/>
    <w:rsid w:val="00A341A2"/>
    <w:pPr>
      <w:tabs>
        <w:tab w:val="left" w:pos="1134"/>
        <w:tab w:val="left" w:pos="1701"/>
        <w:tab w:val="left" w:pos="2268"/>
        <w:tab w:val="left" w:pos="2835"/>
        <w:tab w:val="right" w:pos="6804"/>
        <w:tab w:val="right" w:pos="7371"/>
        <w:tab w:val="right" w:pos="7938"/>
      </w:tabs>
      <w:spacing w:after="0" w:line="320" w:lineRule="exact"/>
      <w:ind w:left="567" w:hanging="567"/>
      <w:jc w:val="both"/>
    </w:pPr>
    <w:rPr>
      <w:rFonts w:ascii="Times New Roman" w:eastAsia="Times New Roman" w:hAnsi="Times New Roman" w:cs="David"/>
      <w:spacing w:val="6"/>
      <w:sz w:val="24"/>
      <w:szCs w:val="24"/>
      <w:lang w:eastAsia="he-IL"/>
    </w:rPr>
  </w:style>
  <w:style w:type="character" w:customStyle="1" w:styleId="ListParagraphChar1">
    <w:name w:val="List Paragraph Char1"/>
    <w:basedOn w:val="aa"/>
    <w:uiPriority w:val="34"/>
    <w:locked/>
    <w:rsid w:val="00A341A2"/>
    <w:rPr>
      <w:rFonts w:cs="David"/>
      <w:sz w:val="24"/>
      <w:szCs w:val="26"/>
    </w:rPr>
  </w:style>
  <w:style w:type="paragraph" w:customStyle="1" w:styleId="84">
    <w:name w:val="8"/>
    <w:basedOn w:val="a9"/>
    <w:next w:val="af"/>
    <w:rsid w:val="00A341A2"/>
    <w:pPr>
      <w:tabs>
        <w:tab w:val="center" w:pos="4153"/>
        <w:tab w:val="right" w:pos="8306"/>
      </w:tabs>
      <w:spacing w:after="0" w:line="240" w:lineRule="auto"/>
    </w:pPr>
    <w:rPr>
      <w:rFonts w:ascii="Times New Roman" w:eastAsia="Times New Roman" w:hAnsi="Times New Roman" w:cs="David"/>
      <w:sz w:val="24"/>
      <w:szCs w:val="26"/>
      <w:lang w:eastAsia="he-IL"/>
    </w:rPr>
  </w:style>
  <w:style w:type="paragraph" w:customStyle="1" w:styleId="12">
    <w:name w:val="סיעוף 1"/>
    <w:basedOn w:val="a9"/>
    <w:rsid w:val="00A341A2"/>
    <w:pPr>
      <w:numPr>
        <w:numId w:val="74"/>
      </w:numPr>
      <w:spacing w:before="120" w:after="0" w:line="240" w:lineRule="auto"/>
    </w:pPr>
    <w:rPr>
      <w:rFonts w:ascii="Times New Roman" w:eastAsia="Times New Roman" w:hAnsi="Times New Roman" w:cs="Times New Roman"/>
      <w:sz w:val="24"/>
      <w:szCs w:val="24"/>
    </w:rPr>
  </w:style>
  <w:style w:type="paragraph" w:customStyle="1" w:styleId="23">
    <w:name w:val="סיעוף 2"/>
    <w:basedOn w:val="12"/>
    <w:rsid w:val="00A341A2"/>
    <w:pPr>
      <w:numPr>
        <w:ilvl w:val="1"/>
      </w:numPr>
    </w:pPr>
  </w:style>
  <w:style w:type="paragraph" w:customStyle="1" w:styleId="33">
    <w:name w:val="סיעוף 3"/>
    <w:basedOn w:val="23"/>
    <w:rsid w:val="00A341A2"/>
    <w:pPr>
      <w:numPr>
        <w:ilvl w:val="2"/>
      </w:numPr>
    </w:pPr>
  </w:style>
  <w:style w:type="paragraph" w:customStyle="1" w:styleId="42">
    <w:name w:val="סיעוף 4"/>
    <w:basedOn w:val="33"/>
    <w:rsid w:val="00A341A2"/>
    <w:pPr>
      <w:numPr>
        <w:ilvl w:val="3"/>
      </w:numPr>
    </w:pPr>
  </w:style>
  <w:style w:type="paragraph" w:customStyle="1" w:styleId="ng-scope">
    <w:name w:val="ng-scope"/>
    <w:basedOn w:val="a9"/>
    <w:rsid w:val="006952B9"/>
    <w:pPr>
      <w:bidi w:val="0"/>
      <w:spacing w:before="100" w:beforeAutospacing="1" w:after="100" w:afterAutospacing="1" w:line="240" w:lineRule="auto"/>
    </w:pPr>
    <w:rPr>
      <w:rFonts w:ascii="Times New Roman" w:eastAsia="Times New Roman" w:hAnsi="Times New Roman" w:cs="Times New Roman"/>
      <w:sz w:val="24"/>
      <w:szCs w:val="24"/>
    </w:rPr>
  </w:style>
  <w:style w:type="numbering" w:customStyle="1" w:styleId="1fffb">
    <w:name w:val="ללא רשימה1"/>
    <w:next w:val="ac"/>
    <w:uiPriority w:val="99"/>
    <w:semiHidden/>
    <w:unhideWhenUsed/>
    <w:rsid w:val="00AB0AE0"/>
  </w:style>
  <w:style w:type="table" w:customStyle="1" w:styleId="2ffe">
    <w:name w:val="טקסט טבלה תחתונה2"/>
    <w:basedOn w:val="ab"/>
    <w:next w:val="afb"/>
    <w:rsid w:val="00AB0AE0"/>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1">
    <w:name w:val="1 / 1.1 / 1.1.11"/>
    <w:basedOn w:val="ac"/>
    <w:next w:val="111111"/>
    <w:rsid w:val="00AB0AE0"/>
  </w:style>
  <w:style w:type="numbering" w:customStyle="1" w:styleId="2fff">
    <w:name w:val="רשימה עירונית עם תבליטים2"/>
    <w:uiPriority w:val="99"/>
    <w:rsid w:val="00AB0AE0"/>
  </w:style>
  <w:style w:type="numbering" w:customStyle="1" w:styleId="1fffc">
    <w:name w:val="רשימה ממוספרת עירונית1"/>
    <w:uiPriority w:val="99"/>
    <w:rsid w:val="00AB0AE0"/>
  </w:style>
  <w:style w:type="numbering" w:customStyle="1" w:styleId="hhh1">
    <w:name w:val="hhh1"/>
    <w:uiPriority w:val="99"/>
    <w:rsid w:val="00AB0AE0"/>
  </w:style>
  <w:style w:type="numbering" w:customStyle="1" w:styleId="116">
    <w:name w:val="רשימה עירונית עם תבליטים11"/>
    <w:rsid w:val="00AB0AE0"/>
  </w:style>
  <w:style w:type="numbering" w:customStyle="1" w:styleId="HeadingNumbers1">
    <w:name w:val="Heading Numbers1"/>
    <w:uiPriority w:val="99"/>
    <w:rsid w:val="00AB0AE0"/>
  </w:style>
  <w:style w:type="numbering" w:customStyle="1" w:styleId="212">
    <w:name w:val="רשימה נוכחית21"/>
    <w:rsid w:val="00AB0AE0"/>
  </w:style>
  <w:style w:type="numbering" w:customStyle="1" w:styleId="1ai1">
    <w:name w:val="1 / a / i1"/>
    <w:basedOn w:val="ac"/>
    <w:next w:val="1ai"/>
    <w:uiPriority w:val="99"/>
    <w:semiHidden/>
    <w:unhideWhenUsed/>
    <w:rsid w:val="00AB0AE0"/>
  </w:style>
  <w:style w:type="numbering" w:customStyle="1" w:styleId="1fffd">
    <w:name w:val="מאמר / מקטע1"/>
    <w:basedOn w:val="ac"/>
    <w:next w:val="a3"/>
    <w:uiPriority w:val="99"/>
    <w:semiHidden/>
    <w:unhideWhenUsed/>
    <w:rsid w:val="00AB0AE0"/>
  </w:style>
  <w:style w:type="numbering" w:customStyle="1" w:styleId="117">
    <w:name w:val="רשימה נוכחית11"/>
    <w:rsid w:val="00AB0AE0"/>
  </w:style>
  <w:style w:type="paragraph" w:customStyle="1" w:styleId="affffffffff7">
    <w:name w:val="מונגש"/>
    <w:aliases w:val="גוף טקבט"/>
    <w:qFormat/>
    <w:rsid w:val="00AB0AE0"/>
    <w:pPr>
      <w:spacing w:after="120" w:line="360" w:lineRule="auto"/>
      <w:ind w:left="2160"/>
      <w:contextualSpacing/>
      <w:jc w:val="right"/>
    </w:pPr>
    <w:rPr>
      <w:rFonts w:ascii="Arial" w:eastAsia="Times New Roman" w:hAnsi="Arial" w:cs="Arial"/>
      <w:sz w:val="24"/>
      <w:szCs w:val="24"/>
      <w:lang w:eastAsia="he-IL"/>
    </w:rPr>
  </w:style>
  <w:style w:type="paragraph" w:customStyle="1" w:styleId="92">
    <w:name w:val="9"/>
    <w:basedOn w:val="a9"/>
    <w:next w:val="af"/>
    <w:rsid w:val="00AB0AE0"/>
    <w:pPr>
      <w:tabs>
        <w:tab w:val="center" w:pos="4153"/>
        <w:tab w:val="right" w:pos="8306"/>
      </w:tabs>
      <w:spacing w:after="0" w:line="240" w:lineRule="auto"/>
    </w:pPr>
    <w:rPr>
      <w:rFonts w:ascii="Times New Roman" w:eastAsia="Times New Roman" w:hAnsi="Times New Roman" w:cs="David"/>
      <w:sz w:val="24"/>
      <w:szCs w:val="26"/>
      <w:lang w:eastAsia="he-IL"/>
    </w:rPr>
  </w:style>
  <w:style w:type="table" w:customStyle="1" w:styleId="3ff">
    <w:name w:val="טקסט טבלה תחתונה3"/>
    <w:basedOn w:val="ab"/>
    <w:next w:val="afb"/>
    <w:rsid w:val="00AD145B"/>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4f1">
    <w:name w:val="סעיף רמה 4"/>
    <w:basedOn w:val="32"/>
    <w:link w:val="4f2"/>
    <w:qFormat/>
    <w:rsid w:val="00F70E73"/>
    <w:pPr>
      <w:numPr>
        <w:ilvl w:val="0"/>
        <w:numId w:val="0"/>
      </w:numPr>
      <w:tabs>
        <w:tab w:val="clear" w:pos="1304"/>
        <w:tab w:val="left" w:pos="946"/>
        <w:tab w:val="left" w:pos="1513"/>
      </w:tabs>
      <w:ind w:left="2505" w:hanging="992"/>
    </w:pPr>
  </w:style>
  <w:style w:type="paragraph" w:customStyle="1" w:styleId="5c">
    <w:name w:val="סעיף רמה 5"/>
    <w:basedOn w:val="4f1"/>
    <w:link w:val="5d"/>
    <w:autoRedefine/>
    <w:qFormat/>
    <w:rsid w:val="00F70E73"/>
    <w:pPr>
      <w:ind w:left="3639" w:hanging="1134"/>
    </w:pPr>
  </w:style>
  <w:style w:type="paragraph" w:customStyle="1" w:styleId="66">
    <w:name w:val="סעיף רמה 6"/>
    <w:basedOn w:val="5c"/>
    <w:qFormat/>
    <w:rsid w:val="00F70E73"/>
    <w:pPr>
      <w:ind w:left="5057" w:hanging="1418"/>
    </w:pPr>
  </w:style>
  <w:style w:type="character" w:customStyle="1" w:styleId="2f4">
    <w:name w:val="סעיף רמה 2 תו"/>
    <w:basedOn w:val="aa"/>
    <w:link w:val="22"/>
    <w:locked/>
    <w:rsid w:val="00CA571A"/>
    <w:rPr>
      <w:rFonts w:ascii="Arial" w:eastAsia="Times New Roman" w:hAnsi="Arial"/>
    </w:rPr>
  </w:style>
  <w:style w:type="character" w:customStyle="1" w:styleId="aff7">
    <w:name w:val="הגדרות תו"/>
    <w:basedOn w:val="aa"/>
    <w:link w:val="aff6"/>
    <w:rsid w:val="00D4557E"/>
    <w:rPr>
      <w:rFonts w:ascii="Times New Roman" w:eastAsia="Times New Roman" w:hAnsi="Times New Roman" w:cs="David"/>
      <w:sz w:val="20"/>
      <w:szCs w:val="24"/>
      <w:lang w:eastAsia="he-IL"/>
    </w:rPr>
  </w:style>
  <w:style w:type="character" w:customStyle="1" w:styleId="4f2">
    <w:name w:val="סעיף רמה 4 תו"/>
    <w:basedOn w:val="3f2"/>
    <w:link w:val="4f1"/>
    <w:rsid w:val="00C57C3D"/>
    <w:rPr>
      <w:rFonts w:ascii="Arial" w:eastAsia="Times New Roman" w:hAnsi="Arial"/>
    </w:rPr>
  </w:style>
  <w:style w:type="character" w:customStyle="1" w:styleId="5d">
    <w:name w:val="סעיף רמה 5 תו"/>
    <w:basedOn w:val="4f2"/>
    <w:link w:val="5c"/>
    <w:rsid w:val="00C57C3D"/>
    <w:rPr>
      <w:rFonts w:ascii="Arial" w:eastAsia="Times New Roman" w:hAnsi="Arial"/>
    </w:rPr>
  </w:style>
  <w:style w:type="paragraph" w:customStyle="1" w:styleId="7">
    <w:name w:val="סגנון7"/>
    <w:basedOn w:val="af5"/>
    <w:link w:val="76"/>
    <w:qFormat/>
    <w:rsid w:val="00127552"/>
    <w:pPr>
      <w:numPr>
        <w:numId w:val="77"/>
      </w:numPr>
      <w:spacing w:line="360" w:lineRule="auto"/>
      <w:jc w:val="both"/>
      <w:outlineLvl w:val="0"/>
    </w:pPr>
    <w:rPr>
      <w:rFonts w:ascii="David" w:hAnsi="David"/>
      <w:b/>
      <w:bCs/>
      <w:sz w:val="28"/>
      <w:szCs w:val="28"/>
      <w:u w:val="single"/>
    </w:rPr>
  </w:style>
  <w:style w:type="character" w:customStyle="1" w:styleId="76">
    <w:name w:val="סגנון7 תו"/>
    <w:basedOn w:val="af6"/>
    <w:link w:val="7"/>
    <w:rsid w:val="00127552"/>
    <w:rPr>
      <w:rFonts w:ascii="David" w:eastAsia="Times New Roman" w:hAnsi="David" w:cs="David"/>
      <w:b/>
      <w:bCs/>
      <w:sz w:val="28"/>
      <w:szCs w:val="28"/>
      <w:u w:val="single"/>
      <w:lang w:eastAsia="he-IL"/>
    </w:rPr>
  </w:style>
  <w:style w:type="table" w:customStyle="1" w:styleId="1fffe">
    <w:name w:val="טבלת רשת1"/>
    <w:basedOn w:val="ab"/>
    <w:next w:val="afb"/>
    <w:rsid w:val="00127552"/>
    <w:pPr>
      <w:bidi/>
      <w:spacing w:before="120" w:after="60" w:line="288" w:lineRule="auto"/>
      <w:jc w:val="both"/>
    </w:pPr>
    <w:rPr>
      <w:rFonts w:ascii="David" w:eastAsia="Times New Roman" w:hAnsi="David" w:cs="David"/>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8" w:type="dxa"/>
        <w:left w:w="57" w:type="dxa"/>
        <w:bottom w:w="28" w:type="dxa"/>
        <w:right w:w="57" w:type="dxa"/>
      </w:tblCellMar>
    </w:tblPr>
    <w:trPr>
      <w:cantSplit/>
    </w:trPr>
  </w:style>
  <w:style w:type="table" w:styleId="4-3">
    <w:name w:val="Grid Table 4 Accent 3"/>
    <w:basedOn w:val="ab"/>
    <w:uiPriority w:val="49"/>
    <w:rsid w:val="00127552"/>
    <w:pPr>
      <w:spacing w:after="0" w:line="240" w:lineRule="auto"/>
    </w:pPr>
    <w:tblPr>
      <w:tblStyleRowBandSize w:val="1"/>
      <w:tblStyleColBandSize w:val="1"/>
      <w:tblBorders>
        <w:top w:val="single" w:sz="4" w:space="0" w:color="C9C9C9" w:themeColor="accent3" w:themeTint="99"/>
        <w:left w:val="single" w:sz="4" w:space="0" w:color="C9C9C9" w:themeColor="accent3" w:themeTint="99"/>
        <w:bottom w:val="single" w:sz="4" w:space="0" w:color="C9C9C9" w:themeColor="accent3" w:themeTint="99"/>
        <w:right w:val="single" w:sz="4" w:space="0" w:color="C9C9C9" w:themeColor="accent3" w:themeTint="99"/>
        <w:insideH w:val="single" w:sz="4" w:space="0" w:color="C9C9C9" w:themeColor="accent3" w:themeTint="99"/>
        <w:insideV w:val="single" w:sz="4" w:space="0" w:color="C9C9C9" w:themeColor="accent3" w:themeTint="99"/>
      </w:tblBorders>
    </w:tblPr>
    <w:tblStylePr w:type="firstRow">
      <w:rPr>
        <w:b/>
        <w:bCs/>
        <w:color w:val="FFFFFF" w:themeColor="background1"/>
      </w:rPr>
      <w:tblPr/>
      <w:tcPr>
        <w:tcBorders>
          <w:top w:val="single" w:sz="4" w:space="0" w:color="A5A5A5" w:themeColor="accent3"/>
          <w:left w:val="single" w:sz="4" w:space="0" w:color="A5A5A5" w:themeColor="accent3"/>
          <w:bottom w:val="single" w:sz="4" w:space="0" w:color="A5A5A5" w:themeColor="accent3"/>
          <w:right w:val="single" w:sz="4" w:space="0" w:color="A5A5A5" w:themeColor="accent3"/>
          <w:insideH w:val="nil"/>
          <w:insideV w:val="nil"/>
        </w:tcBorders>
        <w:shd w:val="clear" w:color="auto" w:fill="A5A5A5" w:themeFill="accent3"/>
      </w:tcPr>
    </w:tblStylePr>
    <w:tblStylePr w:type="lastRow">
      <w:rPr>
        <w:b/>
        <w:bCs/>
      </w:rPr>
      <w:tblPr/>
      <w:tcPr>
        <w:tcBorders>
          <w:top w:val="double" w:sz="4" w:space="0" w:color="A5A5A5" w:themeColor="accent3"/>
        </w:tcBorders>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table" w:customStyle="1" w:styleId="4f3">
    <w:name w:val="טקסט טבלה תחתונה4"/>
    <w:basedOn w:val="ab"/>
    <w:next w:val="afb"/>
    <w:uiPriority w:val="59"/>
    <w:rsid w:val="006F7550"/>
    <w:pPr>
      <w:spacing w:after="0" w:line="240" w:lineRule="auto"/>
      <w:jc w:val="right"/>
    </w:pPr>
    <w:rPr>
      <w:rFonts w:ascii="Times New Roman" w:eastAsia="Times New Roman" w:hAnsi="Times New Roman" w:cs="Times New Roman"/>
      <w:sz w:val="20"/>
      <w:szCs w:val="20"/>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20">
    <w:name w:val="רשימה נוכחית22"/>
    <w:rsid w:val="00F44C1F"/>
  </w:style>
  <w:style w:type="paragraph" w:customStyle="1" w:styleId="1-">
    <w:name w:val="1 - כותרת"/>
    <w:basedOn w:val="24"/>
    <w:qFormat/>
    <w:rsid w:val="004B4616"/>
    <w:pPr>
      <w:keepLines/>
      <w:numPr>
        <w:numId w:val="101"/>
      </w:numPr>
      <w:tabs>
        <w:tab w:val="left" w:pos="1050"/>
      </w:tabs>
      <w:spacing w:after="120"/>
      <w:jc w:val="center"/>
    </w:pPr>
    <w:rPr>
      <w:rFonts w:ascii="David" w:hAnsi="David"/>
      <w:caps/>
      <w:spacing w:val="15"/>
      <w:sz w:val="32"/>
      <w:szCs w:val="32"/>
    </w:rPr>
  </w:style>
  <w:style w:type="paragraph" w:customStyle="1" w:styleId="110">
    <w:name w:val="1.1 כותרת"/>
    <w:basedOn w:val="a9"/>
    <w:qFormat/>
    <w:rsid w:val="004B4616"/>
    <w:pPr>
      <w:numPr>
        <w:ilvl w:val="1"/>
        <w:numId w:val="101"/>
      </w:numPr>
      <w:tabs>
        <w:tab w:val="left" w:pos="1334"/>
      </w:tabs>
      <w:spacing w:before="240" w:after="240" w:line="360" w:lineRule="auto"/>
      <w:jc w:val="both"/>
      <w:outlineLvl w:val="2"/>
    </w:pPr>
    <w:rPr>
      <w:rFonts w:ascii="David" w:hAnsi="David"/>
      <w:b/>
      <w:bCs/>
      <w:noProof/>
      <w:sz w:val="28"/>
      <w:szCs w:val="28"/>
      <w:u w:val="single"/>
      <w:lang w:eastAsia="he-IL"/>
    </w:rPr>
  </w:style>
  <w:style w:type="paragraph" w:customStyle="1" w:styleId="1114">
    <w:name w:val="1.1.1 רגיל"/>
    <w:basedOn w:val="111"/>
    <w:link w:val="1115"/>
    <w:qFormat/>
    <w:rsid w:val="004B4616"/>
    <w:rPr>
      <w:b w:val="0"/>
      <w:bCs w:val="0"/>
    </w:rPr>
  </w:style>
  <w:style w:type="paragraph" w:customStyle="1" w:styleId="111">
    <w:name w:val="1.1.1 כותרת"/>
    <w:basedOn w:val="a9"/>
    <w:qFormat/>
    <w:rsid w:val="004B4616"/>
    <w:pPr>
      <w:numPr>
        <w:ilvl w:val="2"/>
        <w:numId w:val="101"/>
      </w:numPr>
      <w:tabs>
        <w:tab w:val="left" w:pos="1334"/>
      </w:tabs>
      <w:spacing w:before="240" w:after="240" w:line="360" w:lineRule="auto"/>
      <w:jc w:val="both"/>
    </w:pPr>
    <w:rPr>
      <w:rFonts w:ascii="David" w:hAnsi="David"/>
      <w:b/>
      <w:bCs/>
      <w:noProof/>
      <w:sz w:val="24"/>
      <w:szCs w:val="24"/>
      <w:u w:val="single"/>
      <w:lang w:eastAsia="he-IL"/>
    </w:rPr>
  </w:style>
  <w:style w:type="character" w:customStyle="1" w:styleId="1115">
    <w:name w:val="1.1.1 רגיל תו"/>
    <w:basedOn w:val="aa"/>
    <w:link w:val="1114"/>
    <w:rsid w:val="004B4616"/>
    <w:rPr>
      <w:rFonts w:ascii="David" w:hAnsi="David"/>
      <w:noProof/>
      <w:sz w:val="24"/>
      <w:szCs w:val="24"/>
      <w:u w:val="single"/>
      <w:lang w:eastAsia="he-IL"/>
    </w:rPr>
  </w:style>
  <w:style w:type="paragraph" w:customStyle="1" w:styleId="1111">
    <w:name w:val="1.1.1.1 רגיל"/>
    <w:basedOn w:val="a9"/>
    <w:qFormat/>
    <w:rsid w:val="004B4616"/>
    <w:pPr>
      <w:numPr>
        <w:ilvl w:val="3"/>
        <w:numId w:val="101"/>
      </w:numPr>
      <w:tabs>
        <w:tab w:val="left" w:pos="1617"/>
      </w:tabs>
      <w:snapToGrid w:val="0"/>
      <w:spacing w:before="240" w:after="240" w:line="360" w:lineRule="auto"/>
      <w:ind w:left="1759" w:hanging="425"/>
      <w:jc w:val="both"/>
    </w:pPr>
    <w:rPr>
      <w:rFonts w:ascii="David" w:eastAsia="Times New Roman" w:hAnsi="David" w:cs="David"/>
      <w:noProof/>
      <w:sz w:val="24"/>
      <w:szCs w:val="24"/>
      <w:lang w:eastAsia="he-IL"/>
    </w:rPr>
  </w:style>
  <w:style w:type="paragraph" w:customStyle="1" w:styleId="11111">
    <w:name w:val="1.1.1.1.1 רגיל"/>
    <w:basedOn w:val="a9"/>
    <w:qFormat/>
    <w:rsid w:val="004B4616"/>
    <w:pPr>
      <w:numPr>
        <w:ilvl w:val="4"/>
        <w:numId w:val="101"/>
      </w:numPr>
      <w:tabs>
        <w:tab w:val="left" w:pos="1617"/>
      </w:tabs>
      <w:snapToGrid w:val="0"/>
      <w:spacing w:before="240" w:after="240" w:line="360" w:lineRule="auto"/>
      <w:jc w:val="both"/>
    </w:pPr>
    <w:rPr>
      <w:rFonts w:ascii="Times New Roman" w:eastAsia="Times New Roman" w:hAnsi="Times New Roman" w:cs="David"/>
      <w:noProof/>
      <w:sz w:val="24"/>
      <w:szCs w:val="24"/>
      <w:lang w:eastAsia="he-IL"/>
    </w:rPr>
  </w:style>
  <w:style w:type="paragraph" w:customStyle="1" w:styleId="85">
    <w:name w:val="סגנון8"/>
    <w:basedOn w:val="2ffc"/>
    <w:link w:val="86"/>
    <w:qFormat/>
    <w:rsid w:val="006D6D87"/>
    <w:pPr>
      <w:spacing w:before="0" w:line="360" w:lineRule="auto"/>
    </w:pPr>
  </w:style>
  <w:style w:type="paragraph" w:customStyle="1" w:styleId="93">
    <w:name w:val="סגנון9"/>
    <w:basedOn w:val="2ffc"/>
    <w:link w:val="94"/>
    <w:qFormat/>
    <w:rsid w:val="00F0195A"/>
    <w:pPr>
      <w:spacing w:before="0" w:line="360" w:lineRule="auto"/>
    </w:pPr>
  </w:style>
  <w:style w:type="character" w:customStyle="1" w:styleId="2ffd">
    <w:name w:val="רגיל2 תו"/>
    <w:basedOn w:val="Base0"/>
    <w:link w:val="2ffc"/>
    <w:rsid w:val="006D6D87"/>
    <w:rPr>
      <w:rFonts w:ascii="Times New Roman" w:eastAsia="Times New Roman" w:hAnsi="Times New Roman" w:cs="David"/>
      <w:szCs w:val="24"/>
      <w:lang w:eastAsia="he-IL"/>
    </w:rPr>
  </w:style>
  <w:style w:type="character" w:customStyle="1" w:styleId="86">
    <w:name w:val="סגנון8 תו"/>
    <w:basedOn w:val="2ffd"/>
    <w:link w:val="85"/>
    <w:rsid w:val="006D6D87"/>
    <w:rPr>
      <w:rFonts w:ascii="Times New Roman" w:eastAsia="Times New Roman" w:hAnsi="Times New Roman" w:cs="David"/>
      <w:szCs w:val="24"/>
      <w:lang w:eastAsia="he-IL"/>
    </w:rPr>
  </w:style>
  <w:style w:type="paragraph" w:customStyle="1" w:styleId="100">
    <w:name w:val="סגנון10"/>
    <w:basedOn w:val="2ffc"/>
    <w:link w:val="101"/>
    <w:qFormat/>
    <w:rsid w:val="003614E7"/>
    <w:pPr>
      <w:numPr>
        <w:ilvl w:val="1"/>
        <w:numId w:val="100"/>
      </w:numPr>
      <w:tabs>
        <w:tab w:val="clear" w:pos="792"/>
        <w:tab w:val="num" w:pos="311"/>
      </w:tabs>
      <w:spacing w:before="0" w:line="360" w:lineRule="auto"/>
      <w:ind w:left="311" w:hanging="284"/>
    </w:pPr>
  </w:style>
  <w:style w:type="character" w:customStyle="1" w:styleId="94">
    <w:name w:val="סגנון9 תו"/>
    <w:basedOn w:val="2ffd"/>
    <w:link w:val="93"/>
    <w:rsid w:val="00F0195A"/>
    <w:rPr>
      <w:rFonts w:ascii="Times New Roman" w:eastAsia="Times New Roman" w:hAnsi="Times New Roman" w:cs="David"/>
      <w:szCs w:val="24"/>
      <w:lang w:eastAsia="he-IL"/>
    </w:rPr>
  </w:style>
  <w:style w:type="paragraph" w:customStyle="1" w:styleId="118">
    <w:name w:val="סגנון11"/>
    <w:basedOn w:val="2ffc"/>
    <w:link w:val="119"/>
    <w:qFormat/>
    <w:rsid w:val="00B47397"/>
    <w:pPr>
      <w:spacing w:before="0" w:line="360" w:lineRule="auto"/>
    </w:pPr>
    <w:rPr>
      <w:rFonts w:ascii="David" w:hAnsi="David"/>
      <w:b/>
      <w:bCs/>
      <w:color w:val="000000"/>
      <w:u w:val="single"/>
    </w:rPr>
  </w:style>
  <w:style w:type="character" w:customStyle="1" w:styleId="101">
    <w:name w:val="סגנון10 תו"/>
    <w:basedOn w:val="2ffd"/>
    <w:link w:val="100"/>
    <w:rsid w:val="003614E7"/>
    <w:rPr>
      <w:rFonts w:ascii="Times New Roman" w:eastAsia="Times New Roman" w:hAnsi="Times New Roman" w:cs="David"/>
      <w:szCs w:val="24"/>
      <w:lang w:eastAsia="he-IL"/>
    </w:rPr>
  </w:style>
  <w:style w:type="paragraph" w:customStyle="1" w:styleId="41">
    <w:name w:val="תת סעיף4"/>
    <w:basedOn w:val="2ffc"/>
    <w:link w:val="4f4"/>
    <w:qFormat/>
    <w:rsid w:val="00251F52"/>
    <w:pPr>
      <w:numPr>
        <w:ilvl w:val="1"/>
        <w:numId w:val="111"/>
      </w:numPr>
      <w:spacing w:before="0" w:line="360" w:lineRule="auto"/>
    </w:pPr>
  </w:style>
  <w:style w:type="character" w:customStyle="1" w:styleId="119">
    <w:name w:val="סגנון11 תו"/>
    <w:basedOn w:val="2ffd"/>
    <w:link w:val="118"/>
    <w:rsid w:val="00B47397"/>
    <w:rPr>
      <w:rFonts w:ascii="David" w:eastAsia="Times New Roman" w:hAnsi="David" w:cs="David"/>
      <w:b/>
      <w:bCs/>
      <w:color w:val="000000"/>
      <w:szCs w:val="24"/>
      <w:u w:val="single"/>
      <w:lang w:eastAsia="he-IL"/>
    </w:rPr>
  </w:style>
  <w:style w:type="paragraph" w:customStyle="1" w:styleId="421">
    <w:name w:val="4.2.1 חדש"/>
    <w:basedOn w:val="93"/>
    <w:link w:val="4210"/>
    <w:qFormat/>
    <w:rsid w:val="00016343"/>
    <w:pPr>
      <w:ind w:left="1445" w:hanging="567"/>
    </w:pPr>
    <w:rPr>
      <w:b/>
      <w:bCs/>
    </w:rPr>
  </w:style>
  <w:style w:type="character" w:customStyle="1" w:styleId="4f4">
    <w:name w:val="תת סעיף4 תו"/>
    <w:basedOn w:val="2ffd"/>
    <w:link w:val="41"/>
    <w:rsid w:val="00251F52"/>
    <w:rPr>
      <w:rFonts w:ascii="Times New Roman" w:eastAsia="Times New Roman" w:hAnsi="Times New Roman" w:cs="David"/>
      <w:szCs w:val="24"/>
      <w:lang w:eastAsia="he-IL"/>
    </w:rPr>
  </w:style>
  <w:style w:type="character" w:customStyle="1" w:styleId="4210">
    <w:name w:val="4.2.1 חדש תו"/>
    <w:basedOn w:val="94"/>
    <w:link w:val="421"/>
    <w:rsid w:val="00016343"/>
    <w:rPr>
      <w:rFonts w:ascii="Times New Roman" w:eastAsia="Times New Roman" w:hAnsi="Times New Roman" w:cs="David"/>
      <w:b/>
      <w:bCs/>
      <w:szCs w:val="24"/>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83907087">
      <w:bodyDiv w:val="1"/>
      <w:marLeft w:val="0"/>
      <w:marRight w:val="0"/>
      <w:marTop w:val="0"/>
      <w:marBottom w:val="0"/>
      <w:divBdr>
        <w:top w:val="none" w:sz="0" w:space="0" w:color="auto"/>
        <w:left w:val="none" w:sz="0" w:space="0" w:color="auto"/>
        <w:bottom w:val="none" w:sz="0" w:space="0" w:color="auto"/>
        <w:right w:val="none" w:sz="0" w:space="0" w:color="auto"/>
      </w:divBdr>
    </w:div>
    <w:div w:id="520973906">
      <w:bodyDiv w:val="1"/>
      <w:marLeft w:val="0"/>
      <w:marRight w:val="0"/>
      <w:marTop w:val="0"/>
      <w:marBottom w:val="0"/>
      <w:divBdr>
        <w:top w:val="none" w:sz="0" w:space="0" w:color="auto"/>
        <w:left w:val="none" w:sz="0" w:space="0" w:color="auto"/>
        <w:bottom w:val="none" w:sz="0" w:space="0" w:color="auto"/>
        <w:right w:val="none" w:sz="0" w:space="0" w:color="auto"/>
      </w:divBdr>
    </w:div>
    <w:div w:id="648827983">
      <w:bodyDiv w:val="1"/>
      <w:marLeft w:val="0"/>
      <w:marRight w:val="0"/>
      <w:marTop w:val="0"/>
      <w:marBottom w:val="0"/>
      <w:divBdr>
        <w:top w:val="none" w:sz="0" w:space="0" w:color="auto"/>
        <w:left w:val="none" w:sz="0" w:space="0" w:color="auto"/>
        <w:bottom w:val="none" w:sz="0" w:space="0" w:color="auto"/>
        <w:right w:val="none" w:sz="0" w:space="0" w:color="auto"/>
      </w:divBdr>
    </w:div>
    <w:div w:id="738670547">
      <w:bodyDiv w:val="1"/>
      <w:marLeft w:val="0"/>
      <w:marRight w:val="0"/>
      <w:marTop w:val="0"/>
      <w:marBottom w:val="0"/>
      <w:divBdr>
        <w:top w:val="none" w:sz="0" w:space="0" w:color="auto"/>
        <w:left w:val="none" w:sz="0" w:space="0" w:color="auto"/>
        <w:bottom w:val="none" w:sz="0" w:space="0" w:color="auto"/>
        <w:right w:val="none" w:sz="0" w:space="0" w:color="auto"/>
      </w:divBdr>
    </w:div>
    <w:div w:id="929122150">
      <w:bodyDiv w:val="1"/>
      <w:marLeft w:val="0"/>
      <w:marRight w:val="0"/>
      <w:marTop w:val="0"/>
      <w:marBottom w:val="0"/>
      <w:divBdr>
        <w:top w:val="none" w:sz="0" w:space="0" w:color="auto"/>
        <w:left w:val="none" w:sz="0" w:space="0" w:color="auto"/>
        <w:bottom w:val="none" w:sz="0" w:space="0" w:color="auto"/>
        <w:right w:val="none" w:sz="0" w:space="0" w:color="auto"/>
      </w:divBdr>
    </w:div>
    <w:div w:id="939415189">
      <w:bodyDiv w:val="1"/>
      <w:marLeft w:val="0"/>
      <w:marRight w:val="0"/>
      <w:marTop w:val="0"/>
      <w:marBottom w:val="0"/>
      <w:divBdr>
        <w:top w:val="none" w:sz="0" w:space="0" w:color="auto"/>
        <w:left w:val="none" w:sz="0" w:space="0" w:color="auto"/>
        <w:bottom w:val="none" w:sz="0" w:space="0" w:color="auto"/>
        <w:right w:val="none" w:sz="0" w:space="0" w:color="auto"/>
      </w:divBdr>
    </w:div>
    <w:div w:id="1100643712">
      <w:bodyDiv w:val="1"/>
      <w:marLeft w:val="0"/>
      <w:marRight w:val="0"/>
      <w:marTop w:val="0"/>
      <w:marBottom w:val="0"/>
      <w:divBdr>
        <w:top w:val="none" w:sz="0" w:space="0" w:color="auto"/>
        <w:left w:val="none" w:sz="0" w:space="0" w:color="auto"/>
        <w:bottom w:val="none" w:sz="0" w:space="0" w:color="auto"/>
        <w:right w:val="none" w:sz="0" w:space="0" w:color="auto"/>
      </w:divBdr>
    </w:div>
    <w:div w:id="1233008901">
      <w:bodyDiv w:val="1"/>
      <w:marLeft w:val="0"/>
      <w:marRight w:val="0"/>
      <w:marTop w:val="0"/>
      <w:marBottom w:val="0"/>
      <w:divBdr>
        <w:top w:val="none" w:sz="0" w:space="0" w:color="auto"/>
        <w:left w:val="none" w:sz="0" w:space="0" w:color="auto"/>
        <w:bottom w:val="none" w:sz="0" w:space="0" w:color="auto"/>
        <w:right w:val="none" w:sz="0" w:space="0" w:color="auto"/>
      </w:divBdr>
      <w:divsChild>
        <w:div w:id="1556702607">
          <w:marLeft w:val="-225"/>
          <w:marRight w:val="-225"/>
          <w:marTop w:val="0"/>
          <w:marBottom w:val="150"/>
          <w:divBdr>
            <w:top w:val="none" w:sz="0" w:space="0" w:color="auto"/>
            <w:left w:val="none" w:sz="0" w:space="0" w:color="auto"/>
            <w:bottom w:val="none" w:sz="0" w:space="0" w:color="auto"/>
            <w:right w:val="none" w:sz="0" w:space="0" w:color="auto"/>
          </w:divBdr>
        </w:div>
      </w:divsChild>
    </w:div>
    <w:div w:id="1471172779">
      <w:bodyDiv w:val="1"/>
      <w:marLeft w:val="0"/>
      <w:marRight w:val="0"/>
      <w:marTop w:val="0"/>
      <w:marBottom w:val="0"/>
      <w:divBdr>
        <w:top w:val="none" w:sz="0" w:space="0" w:color="auto"/>
        <w:left w:val="none" w:sz="0" w:space="0" w:color="auto"/>
        <w:bottom w:val="none" w:sz="0" w:space="0" w:color="auto"/>
        <w:right w:val="none" w:sz="0" w:space="0" w:color="auto"/>
      </w:divBdr>
    </w:div>
    <w:div w:id="1520118602">
      <w:bodyDiv w:val="1"/>
      <w:marLeft w:val="0"/>
      <w:marRight w:val="0"/>
      <w:marTop w:val="0"/>
      <w:marBottom w:val="0"/>
      <w:divBdr>
        <w:top w:val="none" w:sz="0" w:space="0" w:color="auto"/>
        <w:left w:val="none" w:sz="0" w:space="0" w:color="auto"/>
        <w:bottom w:val="none" w:sz="0" w:space="0" w:color="auto"/>
        <w:right w:val="none" w:sz="0" w:space="0" w:color="auto"/>
      </w:divBdr>
      <w:divsChild>
        <w:div w:id="196236199">
          <w:marLeft w:val="-225"/>
          <w:marRight w:val="-225"/>
          <w:marTop w:val="0"/>
          <w:marBottom w:val="150"/>
          <w:divBdr>
            <w:top w:val="none" w:sz="0" w:space="0" w:color="auto"/>
            <w:left w:val="none" w:sz="0" w:space="0" w:color="auto"/>
            <w:bottom w:val="none" w:sz="0" w:space="0" w:color="auto"/>
            <w:right w:val="none" w:sz="0" w:space="0" w:color="auto"/>
          </w:divBdr>
        </w:div>
      </w:divsChild>
    </w:div>
    <w:div w:id="1660042380">
      <w:bodyDiv w:val="1"/>
      <w:marLeft w:val="0"/>
      <w:marRight w:val="0"/>
      <w:marTop w:val="0"/>
      <w:marBottom w:val="0"/>
      <w:divBdr>
        <w:top w:val="none" w:sz="0" w:space="0" w:color="auto"/>
        <w:left w:val="none" w:sz="0" w:space="0" w:color="auto"/>
        <w:bottom w:val="none" w:sz="0" w:space="0" w:color="auto"/>
        <w:right w:val="none" w:sz="0" w:space="0" w:color="auto"/>
      </w:divBdr>
    </w:div>
    <w:div w:id="2011520517">
      <w:bodyDiv w:val="1"/>
      <w:marLeft w:val="0"/>
      <w:marRight w:val="0"/>
      <w:marTop w:val="0"/>
      <w:marBottom w:val="0"/>
      <w:divBdr>
        <w:top w:val="none" w:sz="0" w:space="0" w:color="auto"/>
        <w:left w:val="none" w:sz="0" w:space="0" w:color="auto"/>
        <w:bottom w:val="none" w:sz="0" w:space="0" w:color="auto"/>
        <w:right w:val="none" w:sz="0" w:space="0" w:color="auto"/>
      </w:divBdr>
    </w:div>
    <w:div w:id="2029132935">
      <w:bodyDiv w:val="1"/>
      <w:marLeft w:val="0"/>
      <w:marRight w:val="0"/>
      <w:marTop w:val="0"/>
      <w:marBottom w:val="0"/>
      <w:divBdr>
        <w:top w:val="none" w:sz="0" w:space="0" w:color="auto"/>
        <w:left w:val="none" w:sz="0" w:space="0" w:color="auto"/>
        <w:bottom w:val="none" w:sz="0" w:space="0" w:color="auto"/>
        <w:right w:val="none" w:sz="0" w:space="0" w:color="auto"/>
      </w:divBdr>
    </w:div>
    <w:div w:id="20768505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mailto:rsaban@energy.gov.il" TargetMode="External"/><Relationship Id="rId18" Type="http://schemas.openxmlformats.org/officeDocument/2006/relationships/footer" Target="footer2.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ettings" Target="settings.xml"/><Relationship Id="rId12" Type="http://schemas.openxmlformats.org/officeDocument/2006/relationships/hyperlink" Target="mailto:itamsut@energy.gov.il" TargetMode="External"/><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ica.justice.gov.il/GenericCorporarionInfo/SearchCorporation?unit=8" TargetMode="External"/><Relationship Id="rId5" Type="http://schemas.openxmlformats.org/officeDocument/2006/relationships/numbering" Target="numbering.xml"/><Relationship Id="rId15" Type="http://schemas.openxmlformats.org/officeDocument/2006/relationships/header" Target="header2.xml"/><Relationship Id="rId10" Type="http://schemas.openxmlformats.org/officeDocument/2006/relationships/endnotes" Target="end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1.xml"/></Relationships>
</file>

<file path=word/_rels/header2.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1.emf"/></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2.bin"/><Relationship Id="rId1" Type="http://schemas.openxmlformats.org/officeDocument/2006/relationships/image" Target="media/image1.emf"/></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BDB4C90DB48D4E22A55824B4F3AF1374"/>
        <w:category>
          <w:name w:val="General"/>
          <w:gallery w:val="placeholder"/>
        </w:category>
        <w:types>
          <w:type w:val="bbPlcHdr"/>
        </w:types>
        <w:behaviors>
          <w:behavior w:val="content"/>
        </w:behaviors>
        <w:guid w:val="{F931AC7A-5E49-4251-B9E2-AAB00E08C556}"/>
      </w:docPartPr>
      <w:docPartBody>
        <w:p w:rsidR="00556F7F" w:rsidRDefault="001E710B" w:rsidP="001E710B">
          <w:pPr>
            <w:pStyle w:val="BDB4C90DB48D4E22A55824B4F3AF1374"/>
          </w:pPr>
          <w:r w:rsidRPr="00715E26">
            <w:rPr>
              <w:rStyle w:val="a3"/>
              <w:rtl/>
            </w:rPr>
            <w:t>[כותרת]</w:t>
          </w:r>
        </w:p>
      </w:docPartBody>
    </w:docPart>
    <w:docPart>
      <w:docPartPr>
        <w:name w:val="2FBDF7AAC10B4C61BBD5D594DC0D8BAF"/>
        <w:category>
          <w:name w:val="General"/>
          <w:gallery w:val="placeholder"/>
        </w:category>
        <w:types>
          <w:type w:val="bbPlcHdr"/>
        </w:types>
        <w:behaviors>
          <w:behavior w:val="content"/>
        </w:behaviors>
        <w:guid w:val="{2940D37F-86B1-49DC-844F-859A819507AA}"/>
      </w:docPartPr>
      <w:docPartBody>
        <w:p w:rsidR="00556F7F" w:rsidRDefault="001E710B" w:rsidP="001E710B">
          <w:pPr>
            <w:pStyle w:val="2FBDF7AAC10B4C61BBD5D594DC0D8BAF"/>
          </w:pPr>
          <w:r w:rsidRPr="00715E26">
            <w:rPr>
              <w:rStyle w:val="a3"/>
              <w:rtl/>
            </w:rPr>
            <w:t>[כותרת]</w:t>
          </w:r>
        </w:p>
      </w:docPartBody>
    </w:docPart>
    <w:docPart>
      <w:docPartPr>
        <w:name w:val="20A2D64566124A28B6DE343D5A8478BF"/>
        <w:category>
          <w:name w:val="General"/>
          <w:gallery w:val="placeholder"/>
        </w:category>
        <w:types>
          <w:type w:val="bbPlcHdr"/>
        </w:types>
        <w:behaviors>
          <w:behavior w:val="content"/>
        </w:behaviors>
        <w:guid w:val="{C11FB088-000E-49A8-BB5E-C78F3E3287A6}"/>
      </w:docPartPr>
      <w:docPartBody>
        <w:p w:rsidR="00556F7F" w:rsidRDefault="001E710B" w:rsidP="001E710B">
          <w:pPr>
            <w:pStyle w:val="20A2D64566124A28B6DE343D5A8478BF"/>
          </w:pPr>
          <w:r w:rsidRPr="00B77539">
            <w:rPr>
              <w:rStyle w:val="a3"/>
              <w:rFonts w:hint="cs"/>
              <w:rtl/>
            </w:rPr>
            <w:t>[מרכבה]</w:t>
          </w:r>
        </w:p>
      </w:docPartBody>
    </w:docPart>
    <w:docPart>
      <w:docPartPr>
        <w:name w:val="1F5C6DE5AA914ED8AD2FBDF7B4A96264"/>
        <w:category>
          <w:name w:val="General"/>
          <w:gallery w:val="placeholder"/>
        </w:category>
        <w:types>
          <w:type w:val="bbPlcHdr"/>
        </w:types>
        <w:behaviors>
          <w:behavior w:val="content"/>
        </w:behaviors>
        <w:guid w:val="{11095B04-B762-4253-82BD-C272BB633E4A}"/>
      </w:docPartPr>
      <w:docPartBody>
        <w:p w:rsidR="00556F7F" w:rsidRDefault="001E710B" w:rsidP="001E710B">
          <w:pPr>
            <w:pStyle w:val="1F5C6DE5AA914ED8AD2FBDF7B4A96264"/>
          </w:pPr>
          <w:r w:rsidRPr="00B77539">
            <w:rPr>
              <w:rStyle w:val="a3"/>
              <w:rFonts w:hint="cs"/>
              <w:rtl/>
            </w:rPr>
            <w:t>[מספר</w:t>
          </w:r>
          <w:r w:rsidRPr="00B77539">
            <w:rPr>
              <w:rStyle w:val="a3"/>
              <w:rtl/>
            </w:rPr>
            <w:t xml:space="preserve"> </w:t>
          </w:r>
          <w:r w:rsidRPr="00B77539">
            <w:rPr>
              <w:rStyle w:val="a3"/>
              <w:rFonts w:hint="cs"/>
              <w:rtl/>
            </w:rPr>
            <w:t>חוזה]</w:t>
          </w:r>
        </w:p>
      </w:docPartBody>
    </w:docPart>
    <w:docPart>
      <w:docPartPr>
        <w:name w:val="865741A68A69401AABD6752DDDE0040F"/>
        <w:category>
          <w:name w:val="General"/>
          <w:gallery w:val="placeholder"/>
        </w:category>
        <w:types>
          <w:type w:val="bbPlcHdr"/>
        </w:types>
        <w:behaviors>
          <w:behavior w:val="content"/>
        </w:behaviors>
        <w:guid w:val="{A41F8D7B-34F2-445F-90E0-F74AF2B1FD7E}"/>
      </w:docPartPr>
      <w:docPartBody>
        <w:p w:rsidR="00556F7F" w:rsidRDefault="001E710B" w:rsidP="001E710B">
          <w:pPr>
            <w:pStyle w:val="865741A68A69401AABD6752DDDE0040F"/>
          </w:pPr>
          <w:r w:rsidRPr="00655D8D">
            <w:rPr>
              <w:rStyle w:val="a3"/>
              <w:rFonts w:hint="cs"/>
              <w:rtl/>
            </w:rPr>
            <w:t>[מוסד</w:t>
          </w:r>
          <w:r w:rsidRPr="00655D8D">
            <w:rPr>
              <w:rStyle w:val="a3"/>
              <w:rtl/>
            </w:rPr>
            <w:t xml:space="preserve"> </w:t>
          </w:r>
          <w:r w:rsidRPr="00655D8D">
            <w:rPr>
              <w:rStyle w:val="a3"/>
              <w:rFonts w:hint="cs"/>
              <w:rtl/>
            </w:rPr>
            <w:t>עבור</w:t>
          </w:r>
          <w:r w:rsidRPr="00655D8D">
            <w:rPr>
              <w:rStyle w:val="a3"/>
              <w:rtl/>
            </w:rPr>
            <w:t xml:space="preserve"> </w:t>
          </w:r>
          <w:r w:rsidRPr="00655D8D">
            <w:rPr>
              <w:rStyle w:val="a3"/>
              <w:rFonts w:hint="cs"/>
              <w:rtl/>
            </w:rPr>
            <w:t>חוזה]</w:t>
          </w:r>
        </w:p>
      </w:docPartBody>
    </w:docPart>
    <w:docPart>
      <w:docPartPr>
        <w:name w:val="E4099724D28346C9AB3E8595914E2069"/>
        <w:category>
          <w:name w:val="General"/>
          <w:gallery w:val="placeholder"/>
        </w:category>
        <w:types>
          <w:type w:val="bbPlcHdr"/>
        </w:types>
        <w:behaviors>
          <w:behavior w:val="content"/>
        </w:behaviors>
        <w:guid w:val="{72CC8A7E-3F5A-4607-B4AF-68D5B39524E9}"/>
      </w:docPartPr>
      <w:docPartBody>
        <w:p w:rsidR="00556F7F" w:rsidRDefault="001E710B" w:rsidP="001E710B">
          <w:pPr>
            <w:pStyle w:val="E4099724D28346C9AB3E8595914E2069"/>
          </w:pPr>
          <w:r w:rsidRPr="00B77539">
            <w:rPr>
              <w:rStyle w:val="a3"/>
              <w:rFonts w:hint="cs"/>
              <w:rtl/>
            </w:rPr>
            <w:t>[מספר</w:t>
          </w:r>
          <w:r w:rsidRPr="00B77539">
            <w:rPr>
              <w:rStyle w:val="a3"/>
              <w:rtl/>
            </w:rPr>
            <w:t xml:space="preserve"> </w:t>
          </w:r>
          <w:r w:rsidRPr="00B77539">
            <w:rPr>
              <w:rStyle w:val="a3"/>
              <w:rFonts w:hint="cs"/>
              <w:rtl/>
            </w:rPr>
            <w:t>תאגיד]</w:t>
          </w:r>
        </w:p>
      </w:docPartBody>
    </w:docPart>
    <w:docPart>
      <w:docPartPr>
        <w:name w:val="448DE1BA138A40BFAF78505C24518900"/>
        <w:category>
          <w:name w:val="General"/>
          <w:gallery w:val="placeholder"/>
        </w:category>
        <w:types>
          <w:type w:val="bbPlcHdr"/>
        </w:types>
        <w:behaviors>
          <w:behavior w:val="content"/>
        </w:behaviors>
        <w:guid w:val="{B112B542-282A-4C8D-99EC-D6476A54B6F7}"/>
      </w:docPartPr>
      <w:docPartBody>
        <w:p w:rsidR="00556F7F" w:rsidRDefault="001E710B" w:rsidP="001E710B">
          <w:pPr>
            <w:pStyle w:val="448DE1BA138A40BFAF78505C24518900"/>
          </w:pPr>
          <w:r w:rsidRPr="00B77539">
            <w:rPr>
              <w:rStyle w:val="a3"/>
              <w:rFonts w:hint="cs"/>
              <w:rtl/>
            </w:rPr>
            <w:t>[מורשה</w:t>
          </w:r>
          <w:r w:rsidRPr="00B77539">
            <w:rPr>
              <w:rStyle w:val="a3"/>
              <w:rtl/>
            </w:rPr>
            <w:t xml:space="preserve"> </w:t>
          </w:r>
          <w:r w:rsidRPr="00B77539">
            <w:rPr>
              <w:rStyle w:val="a3"/>
              <w:rFonts w:hint="cs"/>
              <w:rtl/>
            </w:rPr>
            <w:t>חתימה</w:t>
          </w:r>
          <w:r w:rsidRPr="00B77539">
            <w:rPr>
              <w:rStyle w:val="a3"/>
              <w:rtl/>
            </w:rPr>
            <w:t xml:space="preserve"> 1</w:t>
          </w:r>
          <w:r w:rsidRPr="00B77539">
            <w:rPr>
              <w:rStyle w:val="a3"/>
              <w:rFonts w:hint="cs"/>
              <w:rtl/>
            </w:rPr>
            <w:t>]</w:t>
          </w:r>
        </w:p>
      </w:docPartBody>
    </w:docPart>
    <w:docPart>
      <w:docPartPr>
        <w:name w:val="FA254586CADE4B06A60DC3BE99EE600D"/>
        <w:category>
          <w:name w:val="General"/>
          <w:gallery w:val="placeholder"/>
        </w:category>
        <w:types>
          <w:type w:val="bbPlcHdr"/>
        </w:types>
        <w:behaviors>
          <w:behavior w:val="content"/>
        </w:behaviors>
        <w:guid w:val="{A970AD07-43B3-4320-B49C-7AE01DC3E0A3}"/>
      </w:docPartPr>
      <w:docPartBody>
        <w:p w:rsidR="00556F7F" w:rsidRDefault="001E710B" w:rsidP="001E710B">
          <w:pPr>
            <w:pStyle w:val="FA254586CADE4B06A60DC3BE99EE600D"/>
          </w:pPr>
          <w:r w:rsidRPr="00B77539">
            <w:rPr>
              <w:rStyle w:val="a3"/>
              <w:rFonts w:hint="cs"/>
              <w:rtl/>
            </w:rPr>
            <w:t>[מורשה</w:t>
          </w:r>
          <w:r w:rsidRPr="00B77539">
            <w:rPr>
              <w:rStyle w:val="a3"/>
              <w:rtl/>
            </w:rPr>
            <w:t xml:space="preserve"> </w:t>
          </w:r>
          <w:r w:rsidRPr="00B77539">
            <w:rPr>
              <w:rStyle w:val="a3"/>
              <w:rFonts w:hint="cs"/>
              <w:rtl/>
            </w:rPr>
            <w:t>חתימה</w:t>
          </w:r>
          <w:r w:rsidRPr="00B77539">
            <w:rPr>
              <w:rStyle w:val="a3"/>
              <w:rtl/>
            </w:rPr>
            <w:t xml:space="preserve"> 1 </w:t>
          </w:r>
          <w:r w:rsidRPr="00B77539">
            <w:rPr>
              <w:rStyle w:val="a3"/>
              <w:rFonts w:hint="cs"/>
              <w:rtl/>
            </w:rPr>
            <w:t>תז]</w:t>
          </w:r>
        </w:p>
      </w:docPartBody>
    </w:docPart>
    <w:docPart>
      <w:docPartPr>
        <w:name w:val="9FBFAFB1C3EF4334BA425B6057E027DA"/>
        <w:category>
          <w:name w:val="General"/>
          <w:gallery w:val="placeholder"/>
        </w:category>
        <w:types>
          <w:type w:val="bbPlcHdr"/>
        </w:types>
        <w:behaviors>
          <w:behavior w:val="content"/>
        </w:behaviors>
        <w:guid w:val="{0EEAC47E-C68A-4B80-B4D1-8D98A1601E83}"/>
      </w:docPartPr>
      <w:docPartBody>
        <w:p w:rsidR="00556F7F" w:rsidRDefault="001E710B" w:rsidP="001E710B">
          <w:pPr>
            <w:pStyle w:val="9FBFAFB1C3EF4334BA425B6057E027DA"/>
          </w:pPr>
          <w:r w:rsidRPr="00B77539">
            <w:rPr>
              <w:rStyle w:val="a3"/>
              <w:rFonts w:hint="cs"/>
              <w:rtl/>
            </w:rPr>
            <w:t>[מורשה</w:t>
          </w:r>
          <w:r w:rsidRPr="00B77539">
            <w:rPr>
              <w:rStyle w:val="a3"/>
              <w:rtl/>
            </w:rPr>
            <w:t xml:space="preserve"> </w:t>
          </w:r>
          <w:r w:rsidRPr="00B77539">
            <w:rPr>
              <w:rStyle w:val="a3"/>
              <w:rFonts w:hint="cs"/>
              <w:rtl/>
            </w:rPr>
            <w:t>חתימה</w:t>
          </w:r>
          <w:r w:rsidRPr="00B77539">
            <w:rPr>
              <w:rStyle w:val="a3"/>
              <w:rtl/>
            </w:rPr>
            <w:t xml:space="preserve"> 2</w:t>
          </w:r>
          <w:r w:rsidRPr="00B77539">
            <w:rPr>
              <w:rStyle w:val="a3"/>
              <w:rFonts w:hint="cs"/>
              <w:rtl/>
            </w:rPr>
            <w:t>]</w:t>
          </w:r>
        </w:p>
      </w:docPartBody>
    </w:docPart>
    <w:docPart>
      <w:docPartPr>
        <w:name w:val="4EE3F5CBEB694D9899F610FE5257113C"/>
        <w:category>
          <w:name w:val="General"/>
          <w:gallery w:val="placeholder"/>
        </w:category>
        <w:types>
          <w:type w:val="bbPlcHdr"/>
        </w:types>
        <w:behaviors>
          <w:behavior w:val="content"/>
        </w:behaviors>
        <w:guid w:val="{17B3AE31-0D23-4E21-A182-827D9B45612B}"/>
      </w:docPartPr>
      <w:docPartBody>
        <w:p w:rsidR="00556F7F" w:rsidRDefault="001E710B" w:rsidP="001E710B">
          <w:pPr>
            <w:pStyle w:val="4EE3F5CBEB694D9899F610FE5257113C"/>
          </w:pPr>
          <w:r w:rsidRPr="00B77539">
            <w:rPr>
              <w:rStyle w:val="a3"/>
              <w:rFonts w:hint="cs"/>
              <w:rtl/>
            </w:rPr>
            <w:t>[מורשה</w:t>
          </w:r>
          <w:r w:rsidRPr="00B77539">
            <w:rPr>
              <w:rStyle w:val="a3"/>
              <w:rtl/>
            </w:rPr>
            <w:t xml:space="preserve"> </w:t>
          </w:r>
          <w:r w:rsidRPr="00B77539">
            <w:rPr>
              <w:rStyle w:val="a3"/>
              <w:rFonts w:hint="cs"/>
              <w:rtl/>
            </w:rPr>
            <w:t>חתימה</w:t>
          </w:r>
          <w:r w:rsidRPr="00B77539">
            <w:rPr>
              <w:rStyle w:val="a3"/>
              <w:rtl/>
            </w:rPr>
            <w:t xml:space="preserve"> 2 </w:t>
          </w:r>
          <w:r w:rsidRPr="00B77539">
            <w:rPr>
              <w:rStyle w:val="a3"/>
              <w:rFonts w:hint="cs"/>
              <w:rtl/>
            </w:rPr>
            <w:t>תז]</w:t>
          </w:r>
        </w:p>
      </w:docPartBody>
    </w:docPart>
    <w:docPart>
      <w:docPartPr>
        <w:name w:val="39C774F38DD245979D2D3B94C01072A4"/>
        <w:category>
          <w:name w:val="General"/>
          <w:gallery w:val="placeholder"/>
        </w:category>
        <w:types>
          <w:type w:val="bbPlcHdr"/>
        </w:types>
        <w:behaviors>
          <w:behavior w:val="content"/>
        </w:behaviors>
        <w:guid w:val="{3F79934E-2CC2-4921-A508-E99E9D8D3F38}"/>
      </w:docPartPr>
      <w:docPartBody>
        <w:p w:rsidR="00556F7F" w:rsidRDefault="001E710B" w:rsidP="001E710B">
          <w:pPr>
            <w:pStyle w:val="39C774F38DD245979D2D3B94C01072A4"/>
          </w:pPr>
          <w:r w:rsidRPr="00B77539">
            <w:rPr>
              <w:rStyle w:val="a3"/>
              <w:rFonts w:hint="cs"/>
              <w:rtl/>
            </w:rPr>
            <w:t>[סעיף</w:t>
          </w:r>
          <w:r w:rsidRPr="00B77539">
            <w:rPr>
              <w:rStyle w:val="a3"/>
              <w:rtl/>
            </w:rPr>
            <w:t xml:space="preserve"> </w:t>
          </w:r>
          <w:r w:rsidRPr="00B77539">
            <w:rPr>
              <w:rStyle w:val="a3"/>
              <w:rFonts w:hint="cs"/>
              <w:rtl/>
            </w:rPr>
            <w:t>תקציבי]</w:t>
          </w:r>
        </w:p>
      </w:docPartBody>
    </w:docPart>
    <w:docPart>
      <w:docPartPr>
        <w:name w:val="D8EBB747634941C485BCDD0C9A21E1BB"/>
        <w:category>
          <w:name w:val="General"/>
          <w:gallery w:val="placeholder"/>
        </w:category>
        <w:types>
          <w:type w:val="bbPlcHdr"/>
        </w:types>
        <w:behaviors>
          <w:behavior w:val="content"/>
        </w:behaviors>
        <w:guid w:val="{4F54AC35-542C-45EC-A4E0-AE2FA77BA891}"/>
      </w:docPartPr>
      <w:docPartBody>
        <w:p w:rsidR="00556F7F" w:rsidRDefault="001E710B" w:rsidP="001E710B">
          <w:pPr>
            <w:pStyle w:val="D8EBB747634941C485BCDD0C9A21E1BB"/>
          </w:pPr>
          <w:r w:rsidRPr="00B77539">
            <w:rPr>
              <w:rStyle w:val="a3"/>
              <w:rFonts w:hint="cs"/>
              <w:rtl/>
            </w:rPr>
            <w:t>[כתובת</w:t>
          </w:r>
          <w:r w:rsidRPr="00B77539">
            <w:rPr>
              <w:rStyle w:val="a3"/>
              <w:rtl/>
            </w:rPr>
            <w:t xml:space="preserve"> </w:t>
          </w:r>
          <w:r w:rsidRPr="00B77539">
            <w:rPr>
              <w:rStyle w:val="a3"/>
              <w:rFonts w:hint="cs"/>
              <w:rtl/>
            </w:rPr>
            <w:t>המוסד]</w:t>
          </w:r>
        </w:p>
      </w:docPartBody>
    </w:docPart>
    <w:docPart>
      <w:docPartPr>
        <w:name w:val="0A48CE8BA4FC4732BB9A851B7DE330AF"/>
        <w:category>
          <w:name w:val="General"/>
          <w:gallery w:val="placeholder"/>
        </w:category>
        <w:types>
          <w:type w:val="bbPlcHdr"/>
        </w:types>
        <w:behaviors>
          <w:behavior w:val="content"/>
        </w:behaviors>
        <w:guid w:val="{A3F867D0-7A25-47F1-B45F-B36743E7342B}"/>
      </w:docPartPr>
      <w:docPartBody>
        <w:p w:rsidR="00556F7F" w:rsidRDefault="007E7425" w:rsidP="007E7425">
          <w:pPr>
            <w:pStyle w:val="0A48CE8BA4FC4732BB9A851B7DE330AF1"/>
          </w:pPr>
          <w:r w:rsidRPr="009952B9">
            <w:rPr>
              <w:rStyle w:val="a3"/>
              <w:rFonts w:hint="cs"/>
              <w:rtl/>
            </w:rPr>
            <w:t>[חותם</w:t>
          </w:r>
          <w:r w:rsidRPr="009952B9">
            <w:rPr>
              <w:rStyle w:val="a3"/>
              <w:rtl/>
            </w:rPr>
            <w:t xml:space="preserve"> </w:t>
          </w:r>
          <w:r w:rsidRPr="009952B9">
            <w:rPr>
              <w:rStyle w:val="a3"/>
              <w:rFonts w:hint="cs"/>
              <w:rtl/>
            </w:rPr>
            <w:t>במשרד]</w:t>
          </w:r>
        </w:p>
      </w:docPartBody>
    </w:docPart>
    <w:docPart>
      <w:docPartPr>
        <w:name w:val="830EB1F64D8B41AEADE928520AA2C1BE"/>
        <w:category>
          <w:name w:val="General"/>
          <w:gallery w:val="placeholder"/>
        </w:category>
        <w:types>
          <w:type w:val="bbPlcHdr"/>
        </w:types>
        <w:behaviors>
          <w:behavior w:val="content"/>
        </w:behaviors>
        <w:guid w:val="{FC91AC52-CB90-4522-9B0B-96371F10B836}"/>
      </w:docPartPr>
      <w:docPartBody>
        <w:p w:rsidR="00556F7F" w:rsidRDefault="001E710B" w:rsidP="001E710B">
          <w:pPr>
            <w:pStyle w:val="830EB1F64D8B41AEADE928520AA2C1BE"/>
          </w:pPr>
          <w:r w:rsidRPr="00223E43">
            <w:rPr>
              <w:rStyle w:val="a3"/>
              <w:sz w:val="26"/>
              <w:rtl/>
            </w:rPr>
            <w:t>[סימוכין מסמך]</w:t>
          </w:r>
        </w:p>
      </w:docPartBody>
    </w:docPart>
    <w:docPart>
      <w:docPartPr>
        <w:name w:val="E705CFE02FA04AA8BC2BD1C1063AB312"/>
        <w:category>
          <w:name w:val="General"/>
          <w:gallery w:val="placeholder"/>
        </w:category>
        <w:types>
          <w:type w:val="bbPlcHdr"/>
        </w:types>
        <w:behaviors>
          <w:behavior w:val="content"/>
        </w:behaviors>
        <w:guid w:val="{6112179A-AECF-4AF7-B9FF-4874A9D518D6}"/>
      </w:docPartPr>
      <w:docPartBody>
        <w:p w:rsidR="00556F7F" w:rsidRDefault="001E710B" w:rsidP="001E710B">
          <w:pPr>
            <w:pStyle w:val="E705CFE02FA04AA8BC2BD1C1063AB312"/>
          </w:pPr>
          <w:r w:rsidRPr="00223E43">
            <w:rPr>
              <w:rStyle w:val="a3"/>
              <w:rtl/>
            </w:rPr>
            <w:t>[רשימת שמות מלאים נמענים יעדים]</w:t>
          </w:r>
        </w:p>
      </w:docPartBody>
    </w:docPart>
    <w:docPart>
      <w:docPartPr>
        <w:name w:val="69FFC11E8AFD41A0BDBA9BC5581DE048"/>
        <w:category>
          <w:name w:val="General"/>
          <w:gallery w:val="placeholder"/>
        </w:category>
        <w:types>
          <w:type w:val="bbPlcHdr"/>
        </w:types>
        <w:behaviors>
          <w:behavior w:val="content"/>
        </w:behaviors>
        <w:guid w:val="{F9AAE1DD-A165-47BB-8932-DE8E342AEE5F}"/>
      </w:docPartPr>
      <w:docPartBody>
        <w:p w:rsidR="00556F7F" w:rsidRDefault="001E710B" w:rsidP="001E710B">
          <w:pPr>
            <w:pStyle w:val="69FFC11E8AFD41A0BDBA9BC5581DE048"/>
          </w:pPr>
          <w:r w:rsidRPr="00223E43">
            <w:rPr>
              <w:rStyle w:val="a3"/>
              <w:rtl/>
            </w:rPr>
            <w:t>[רשימת שמות מלאים נמענים יעדים]</w:t>
          </w:r>
        </w:p>
      </w:docPartBody>
    </w:docPart>
    <w:docPart>
      <w:docPartPr>
        <w:name w:val="508FA067AFD6452994E71223B2D63FD8"/>
        <w:category>
          <w:name w:val="General"/>
          <w:gallery w:val="placeholder"/>
        </w:category>
        <w:types>
          <w:type w:val="bbPlcHdr"/>
        </w:types>
        <w:behaviors>
          <w:behavior w:val="content"/>
        </w:behaviors>
        <w:guid w:val="{6DFA78B2-FF33-4D07-9093-45C6B0F37588}"/>
      </w:docPartPr>
      <w:docPartBody>
        <w:p w:rsidR="00556F7F" w:rsidRDefault="001E710B" w:rsidP="001E710B">
          <w:pPr>
            <w:pStyle w:val="508FA067AFD6452994E71223B2D63FD8"/>
          </w:pPr>
          <w:r w:rsidRPr="00715E26">
            <w:rPr>
              <w:rStyle w:val="a3"/>
              <w:rtl/>
            </w:rPr>
            <w:t>[כותרת]</w:t>
          </w:r>
        </w:p>
      </w:docPartBody>
    </w:docPart>
    <w:docPart>
      <w:docPartPr>
        <w:name w:val="1A053E3745404AFD93E62C0B57C7341C"/>
        <w:category>
          <w:name w:val="General"/>
          <w:gallery w:val="placeholder"/>
        </w:category>
        <w:types>
          <w:type w:val="bbPlcHdr"/>
        </w:types>
        <w:behaviors>
          <w:behavior w:val="content"/>
        </w:behaviors>
        <w:guid w:val="{B4F3A814-FE78-4F44-B1C1-1A548C29D3BF}"/>
      </w:docPartPr>
      <w:docPartBody>
        <w:p w:rsidR="00556F7F" w:rsidRDefault="001E710B" w:rsidP="001E710B">
          <w:pPr>
            <w:pStyle w:val="1A053E3745404AFD93E62C0B57C7341C"/>
          </w:pPr>
          <w:r w:rsidRPr="00766653">
            <w:rPr>
              <w:rStyle w:val="a3"/>
              <w:rtl/>
            </w:rPr>
            <w:t>[נושא]</w:t>
          </w:r>
        </w:p>
      </w:docPartBody>
    </w:docPart>
    <w:docPart>
      <w:docPartPr>
        <w:name w:val="CCB53EB250974DB38F32AEB1DFE38A76"/>
        <w:category>
          <w:name w:val="General"/>
          <w:gallery w:val="placeholder"/>
        </w:category>
        <w:types>
          <w:type w:val="bbPlcHdr"/>
        </w:types>
        <w:behaviors>
          <w:behavior w:val="content"/>
        </w:behaviors>
        <w:guid w:val="{40C2DECA-8DD0-4F0D-B462-E6C9CF0B5ACB}"/>
      </w:docPartPr>
      <w:docPartBody>
        <w:p w:rsidR="00556F7F" w:rsidRDefault="001E710B" w:rsidP="001E710B">
          <w:pPr>
            <w:pStyle w:val="CCB53EB250974DB38F32AEB1DFE38A76"/>
          </w:pPr>
          <w:r w:rsidRPr="00715E26">
            <w:rPr>
              <w:rStyle w:val="a3"/>
              <w:rtl/>
            </w:rPr>
            <w:t>[כותרת]</w:t>
          </w:r>
        </w:p>
      </w:docPartBody>
    </w:docPart>
    <w:docPart>
      <w:docPartPr>
        <w:name w:val="32DB411171734629B813B6E4723B0250"/>
        <w:category>
          <w:name w:val="General"/>
          <w:gallery w:val="placeholder"/>
        </w:category>
        <w:types>
          <w:type w:val="bbPlcHdr"/>
        </w:types>
        <w:behaviors>
          <w:behavior w:val="content"/>
        </w:behaviors>
        <w:guid w:val="{1E0300A8-0064-4051-8FB0-2DB270240D5E}"/>
      </w:docPartPr>
      <w:docPartBody>
        <w:p w:rsidR="00556F7F" w:rsidRDefault="001E710B" w:rsidP="001E710B">
          <w:pPr>
            <w:pStyle w:val="32DB411171734629B813B6E4723B0250"/>
          </w:pPr>
          <w:r w:rsidRPr="00766653">
            <w:rPr>
              <w:rStyle w:val="a3"/>
              <w:rtl/>
            </w:rPr>
            <w:t>[נושא]</w:t>
          </w:r>
        </w:p>
      </w:docPartBody>
    </w:docPart>
    <w:docPart>
      <w:docPartPr>
        <w:name w:val="EC7CA1C120E740D8AC5C7DD255BF582D"/>
        <w:category>
          <w:name w:val="General"/>
          <w:gallery w:val="placeholder"/>
        </w:category>
        <w:types>
          <w:type w:val="bbPlcHdr"/>
        </w:types>
        <w:behaviors>
          <w:behavior w:val="content"/>
        </w:behaviors>
        <w:guid w:val="{972E711F-45A5-4379-AE1B-0F7A8C064037}"/>
      </w:docPartPr>
      <w:docPartBody>
        <w:p w:rsidR="00556F7F" w:rsidRDefault="001E710B" w:rsidP="001E710B">
          <w:pPr>
            <w:pStyle w:val="EC7CA1C120E740D8AC5C7DD255BF582D"/>
          </w:pPr>
          <w:r w:rsidRPr="00715E26">
            <w:rPr>
              <w:rStyle w:val="a3"/>
              <w:rtl/>
            </w:rPr>
            <w:t>[כותרת]</w:t>
          </w:r>
        </w:p>
      </w:docPartBody>
    </w:docPart>
    <w:docPart>
      <w:docPartPr>
        <w:name w:val="3EC99770458A4712BF1866148B29373B"/>
        <w:category>
          <w:name w:val="General"/>
          <w:gallery w:val="placeholder"/>
        </w:category>
        <w:types>
          <w:type w:val="bbPlcHdr"/>
        </w:types>
        <w:behaviors>
          <w:behavior w:val="content"/>
        </w:behaviors>
        <w:guid w:val="{C0E7DFA0-80C3-410D-8C2E-69849188D8F5}"/>
      </w:docPartPr>
      <w:docPartBody>
        <w:p w:rsidR="00556F7F" w:rsidRDefault="001E710B" w:rsidP="001E710B">
          <w:pPr>
            <w:pStyle w:val="3EC99770458A4712BF1866148B29373B"/>
          </w:pPr>
          <w:r w:rsidRPr="00766653">
            <w:rPr>
              <w:rStyle w:val="a3"/>
              <w:rtl/>
            </w:rPr>
            <w:t>[נושא]</w:t>
          </w:r>
        </w:p>
      </w:docPartBody>
    </w:docPart>
    <w:docPart>
      <w:docPartPr>
        <w:name w:val="A2CC33D2DCA0499DBA775AD894B1E342"/>
        <w:category>
          <w:name w:val="General"/>
          <w:gallery w:val="placeholder"/>
        </w:category>
        <w:types>
          <w:type w:val="bbPlcHdr"/>
        </w:types>
        <w:behaviors>
          <w:behavior w:val="content"/>
        </w:behaviors>
        <w:guid w:val="{E7441D26-F146-4264-9104-C21BCA89D3C2}"/>
      </w:docPartPr>
      <w:docPartBody>
        <w:p w:rsidR="00556F7F" w:rsidRDefault="001E710B" w:rsidP="001E710B">
          <w:pPr>
            <w:pStyle w:val="A2CC33D2DCA0499DBA775AD894B1E342"/>
          </w:pPr>
          <w:r w:rsidRPr="00715E26">
            <w:rPr>
              <w:rStyle w:val="a3"/>
              <w:rtl/>
            </w:rPr>
            <w:t>[כותרת]</w:t>
          </w:r>
        </w:p>
      </w:docPartBody>
    </w:docPart>
    <w:docPart>
      <w:docPartPr>
        <w:name w:val="D34BE035763A4F1193DEE2FA46B46D4E"/>
        <w:category>
          <w:name w:val="General"/>
          <w:gallery w:val="placeholder"/>
        </w:category>
        <w:types>
          <w:type w:val="bbPlcHdr"/>
        </w:types>
        <w:behaviors>
          <w:behavior w:val="content"/>
        </w:behaviors>
        <w:guid w:val="{4F46A19C-88EF-47D1-A08B-C5A83A0C15E7}"/>
      </w:docPartPr>
      <w:docPartBody>
        <w:p w:rsidR="00556F7F" w:rsidRDefault="001E710B" w:rsidP="001E710B">
          <w:pPr>
            <w:pStyle w:val="D34BE035763A4F1193DEE2FA46B46D4E"/>
          </w:pPr>
          <w:r w:rsidRPr="00766653">
            <w:rPr>
              <w:rStyle w:val="a3"/>
              <w:rtl/>
            </w:rPr>
            <w:t>[נושא]</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FrankRuehl">
    <w:panose1 w:val="020E050306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Miriam">
    <w:panose1 w:val="020B0502050101010101"/>
    <w:charset w:val="00"/>
    <w:family w:val="swiss"/>
    <w:pitch w:val="variable"/>
    <w:sig w:usb0="00000803" w:usb1="00000000" w:usb2="00000000" w:usb3="00000000" w:csb0="00000021" w:csb1="00000000"/>
  </w:font>
  <w:font w:name="Akhbar Simplified MT">
    <w:panose1 w:val="00000000000000000000"/>
    <w:charset w:val="02"/>
    <w:family w:val="auto"/>
    <w:notTrueType/>
    <w:pitch w:val="variable"/>
  </w:font>
  <w:font w:name="Verdana">
    <w:panose1 w:val="020B0604030504040204"/>
    <w:charset w:val="00"/>
    <w:family w:val="swiss"/>
    <w:pitch w:val="variable"/>
    <w:sig w:usb0="A00006FF" w:usb1="4000205B" w:usb2="00000010" w:usb3="00000000" w:csb0="0000019F" w:csb1="00000000"/>
  </w:font>
  <w:font w:name="TopType David">
    <w:charset w:val="B1"/>
    <w:family w:val="auto"/>
    <w:pitch w:val="variable"/>
    <w:sig w:usb0="00001801" w:usb1="00000000" w:usb2="00000000" w:usb3="00000000" w:csb0="00000020" w:csb1="00000000"/>
  </w:font>
  <w:font w:name="Cambria">
    <w:panose1 w:val="02040503050406030204"/>
    <w:charset w:val="00"/>
    <w:family w:val="roman"/>
    <w:pitch w:val="variable"/>
    <w:sig w:usb0="E00006FF" w:usb1="420024FF" w:usb2="02000000" w:usb3="00000000" w:csb0="0000019F"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Narkisim">
    <w:panose1 w:val="020E0502050101010101"/>
    <w:charset w:val="00"/>
    <w:family w:val="swiss"/>
    <w:pitch w:val="variable"/>
    <w:sig w:usb0="00000803" w:usb1="00000000" w:usb2="00000000" w:usb3="00000000" w:csb0="00000021" w:csb1="00000000"/>
  </w:font>
  <w:font w:name="Times New Roman Bold">
    <w:panose1 w:val="02020803070505020304"/>
    <w:charset w:val="00"/>
    <w:family w:val="roman"/>
    <w:notTrueType/>
    <w:pitch w:val="default"/>
    <w:sig w:usb0="00000003" w:usb1="00000000" w:usb2="00000000" w:usb3="00000000" w:csb0="00000001" w:csb1="00000000"/>
  </w:font>
  <w:font w:name="TimesNewRoman">
    <w:altName w:val="Times New Roman"/>
    <w:panose1 w:val="00000000000000000000"/>
    <w:charset w:val="00"/>
    <w:family w:val="roman"/>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B36E6"/>
    <w:rsid w:val="00052D22"/>
    <w:rsid w:val="0008591A"/>
    <w:rsid w:val="000A13BF"/>
    <w:rsid w:val="000B4894"/>
    <w:rsid w:val="000C0046"/>
    <w:rsid w:val="000C549E"/>
    <w:rsid w:val="000E2B7B"/>
    <w:rsid w:val="001115F6"/>
    <w:rsid w:val="0012374C"/>
    <w:rsid w:val="00127665"/>
    <w:rsid w:val="00140CE2"/>
    <w:rsid w:val="0016134E"/>
    <w:rsid w:val="001957D1"/>
    <w:rsid w:val="001B5D21"/>
    <w:rsid w:val="001D020D"/>
    <w:rsid w:val="001D40FE"/>
    <w:rsid w:val="001E710B"/>
    <w:rsid w:val="00215600"/>
    <w:rsid w:val="00262CA5"/>
    <w:rsid w:val="002D3774"/>
    <w:rsid w:val="002E79C2"/>
    <w:rsid w:val="0031154A"/>
    <w:rsid w:val="003218B9"/>
    <w:rsid w:val="00333E57"/>
    <w:rsid w:val="0033740E"/>
    <w:rsid w:val="00380A3C"/>
    <w:rsid w:val="00382C94"/>
    <w:rsid w:val="0039382D"/>
    <w:rsid w:val="004B2C45"/>
    <w:rsid w:val="004B3A36"/>
    <w:rsid w:val="004E553F"/>
    <w:rsid w:val="00510408"/>
    <w:rsid w:val="00526476"/>
    <w:rsid w:val="00536EFD"/>
    <w:rsid w:val="005451F5"/>
    <w:rsid w:val="00556F7F"/>
    <w:rsid w:val="00561D00"/>
    <w:rsid w:val="00574467"/>
    <w:rsid w:val="0058148F"/>
    <w:rsid w:val="005827DA"/>
    <w:rsid w:val="005A2EB3"/>
    <w:rsid w:val="005D0F76"/>
    <w:rsid w:val="005E28CA"/>
    <w:rsid w:val="005E3811"/>
    <w:rsid w:val="005E465D"/>
    <w:rsid w:val="005F7457"/>
    <w:rsid w:val="0062642A"/>
    <w:rsid w:val="00656926"/>
    <w:rsid w:val="00680DDB"/>
    <w:rsid w:val="00683C38"/>
    <w:rsid w:val="006A3955"/>
    <w:rsid w:val="006A5CE5"/>
    <w:rsid w:val="006B6782"/>
    <w:rsid w:val="006D66C6"/>
    <w:rsid w:val="006E36C7"/>
    <w:rsid w:val="00702999"/>
    <w:rsid w:val="00714897"/>
    <w:rsid w:val="00733D23"/>
    <w:rsid w:val="00734BC3"/>
    <w:rsid w:val="00760978"/>
    <w:rsid w:val="00796CA5"/>
    <w:rsid w:val="007B0042"/>
    <w:rsid w:val="007B36E6"/>
    <w:rsid w:val="007D08A3"/>
    <w:rsid w:val="007D3CE3"/>
    <w:rsid w:val="007D6E21"/>
    <w:rsid w:val="007E7425"/>
    <w:rsid w:val="007F621B"/>
    <w:rsid w:val="00820A98"/>
    <w:rsid w:val="00852F64"/>
    <w:rsid w:val="008537B5"/>
    <w:rsid w:val="00855275"/>
    <w:rsid w:val="008703D5"/>
    <w:rsid w:val="008903F9"/>
    <w:rsid w:val="008A3BB4"/>
    <w:rsid w:val="008A731C"/>
    <w:rsid w:val="008A752D"/>
    <w:rsid w:val="008D3667"/>
    <w:rsid w:val="008E1781"/>
    <w:rsid w:val="00973512"/>
    <w:rsid w:val="00984A2D"/>
    <w:rsid w:val="009D4DB9"/>
    <w:rsid w:val="00A07015"/>
    <w:rsid w:val="00A80B6A"/>
    <w:rsid w:val="00AA0F6D"/>
    <w:rsid w:val="00AB35C6"/>
    <w:rsid w:val="00B10F31"/>
    <w:rsid w:val="00B40ACE"/>
    <w:rsid w:val="00B42B08"/>
    <w:rsid w:val="00B74B9D"/>
    <w:rsid w:val="00B7508C"/>
    <w:rsid w:val="00BE240A"/>
    <w:rsid w:val="00C17F34"/>
    <w:rsid w:val="00C403E0"/>
    <w:rsid w:val="00C7283E"/>
    <w:rsid w:val="00C8485E"/>
    <w:rsid w:val="00CA3164"/>
    <w:rsid w:val="00CF0A18"/>
    <w:rsid w:val="00CF0AA7"/>
    <w:rsid w:val="00D16AFB"/>
    <w:rsid w:val="00D578B4"/>
    <w:rsid w:val="00D810FF"/>
    <w:rsid w:val="00DD7B2F"/>
    <w:rsid w:val="00DF22F5"/>
    <w:rsid w:val="00DF430C"/>
    <w:rsid w:val="00E079EF"/>
    <w:rsid w:val="00E269A7"/>
    <w:rsid w:val="00E41B44"/>
    <w:rsid w:val="00E677ED"/>
    <w:rsid w:val="00E7765D"/>
    <w:rsid w:val="00E85DE4"/>
    <w:rsid w:val="00EA46B7"/>
    <w:rsid w:val="00EB7655"/>
    <w:rsid w:val="00EC07F4"/>
    <w:rsid w:val="00F332BE"/>
    <w:rsid w:val="00FB33FE"/>
    <w:rsid w:val="00FD2753"/>
    <w:rsid w:val="00FE61F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rsid w:val="007E7425"/>
    <w:rPr>
      <w:color w:val="808080"/>
    </w:rPr>
  </w:style>
  <w:style w:type="paragraph" w:customStyle="1" w:styleId="A32D0E7AEA5748AAB586FC16319B587D">
    <w:name w:val="A32D0E7AEA5748AAB586FC16319B587D"/>
    <w:rsid w:val="007B36E6"/>
    <w:pPr>
      <w:bidi/>
    </w:pPr>
  </w:style>
  <w:style w:type="paragraph" w:customStyle="1" w:styleId="F76093C9C2C9418EA29E6269FA1EFCCC">
    <w:name w:val="F76093C9C2C9418EA29E6269FA1EFCCC"/>
    <w:rsid w:val="007B36E6"/>
    <w:pPr>
      <w:bidi/>
    </w:pPr>
  </w:style>
  <w:style w:type="paragraph" w:customStyle="1" w:styleId="73543E2C110649F0B924B05256D41D11">
    <w:name w:val="73543E2C110649F0B924B05256D41D11"/>
    <w:rsid w:val="007B36E6"/>
    <w:pPr>
      <w:bidi/>
    </w:pPr>
  </w:style>
  <w:style w:type="paragraph" w:customStyle="1" w:styleId="03FF1552389E4769B9C8A69356C9E365">
    <w:name w:val="03FF1552389E4769B9C8A69356C9E365"/>
    <w:rsid w:val="007B36E6"/>
    <w:pPr>
      <w:bidi/>
    </w:pPr>
  </w:style>
  <w:style w:type="paragraph" w:customStyle="1" w:styleId="5E5340690F1542F6AC4C01A486658CFC">
    <w:name w:val="5E5340690F1542F6AC4C01A486658CFC"/>
    <w:rsid w:val="007B36E6"/>
    <w:pPr>
      <w:bidi/>
    </w:pPr>
  </w:style>
  <w:style w:type="paragraph" w:customStyle="1" w:styleId="2563C131E6904B47B76D1FAE4843E0AE">
    <w:name w:val="2563C131E6904B47B76D1FAE4843E0AE"/>
    <w:rsid w:val="007B36E6"/>
    <w:pPr>
      <w:bidi/>
    </w:pPr>
  </w:style>
  <w:style w:type="paragraph" w:customStyle="1" w:styleId="0F94743273EC4BCC968C2A21B51D92CC">
    <w:name w:val="0F94743273EC4BCC968C2A21B51D92CC"/>
    <w:rsid w:val="007B36E6"/>
    <w:pPr>
      <w:bidi/>
    </w:pPr>
  </w:style>
  <w:style w:type="paragraph" w:customStyle="1" w:styleId="822F62B375DC40189FA9F09A38970EFF">
    <w:name w:val="822F62B375DC40189FA9F09A38970EFF"/>
    <w:rsid w:val="007B36E6"/>
    <w:pPr>
      <w:bidi/>
    </w:pPr>
  </w:style>
  <w:style w:type="paragraph" w:customStyle="1" w:styleId="E843F92076F94A3290B19466728641EF">
    <w:name w:val="E843F92076F94A3290B19466728641EF"/>
    <w:rsid w:val="007B36E6"/>
    <w:pPr>
      <w:bidi/>
    </w:pPr>
  </w:style>
  <w:style w:type="paragraph" w:customStyle="1" w:styleId="77D13D40EB604E05AE2C6F7B71F767FE">
    <w:name w:val="77D13D40EB604E05AE2C6F7B71F767FE"/>
    <w:rsid w:val="007B36E6"/>
    <w:pPr>
      <w:bidi/>
    </w:pPr>
  </w:style>
  <w:style w:type="paragraph" w:customStyle="1" w:styleId="10D1944C742044C586DFC693DE020B20">
    <w:name w:val="10D1944C742044C586DFC693DE020B20"/>
    <w:rsid w:val="007B36E6"/>
    <w:pPr>
      <w:bidi/>
    </w:pPr>
  </w:style>
  <w:style w:type="paragraph" w:customStyle="1" w:styleId="53210A383F1C473D8080F153D25E20E8">
    <w:name w:val="53210A383F1C473D8080F153D25E20E8"/>
    <w:rsid w:val="007B36E6"/>
    <w:pPr>
      <w:bidi/>
    </w:pPr>
  </w:style>
  <w:style w:type="paragraph" w:customStyle="1" w:styleId="ACAFE28377C64EC394642A7A48425AE7">
    <w:name w:val="ACAFE28377C64EC394642A7A48425AE7"/>
    <w:rsid w:val="007B36E6"/>
    <w:pPr>
      <w:bidi/>
    </w:pPr>
  </w:style>
  <w:style w:type="paragraph" w:customStyle="1" w:styleId="8854E785A24D42208A3797CD6EE30D9F">
    <w:name w:val="8854E785A24D42208A3797CD6EE30D9F"/>
    <w:rsid w:val="007B36E6"/>
    <w:pPr>
      <w:bidi/>
    </w:pPr>
  </w:style>
  <w:style w:type="paragraph" w:customStyle="1" w:styleId="6EDFD97167DF44EA92437DB312E32FC1">
    <w:name w:val="6EDFD97167DF44EA92437DB312E32FC1"/>
    <w:rsid w:val="007B36E6"/>
    <w:pPr>
      <w:bidi/>
    </w:pPr>
  </w:style>
  <w:style w:type="paragraph" w:customStyle="1" w:styleId="0C07BD744350401981D45CAB8CE6CE5D">
    <w:name w:val="0C07BD744350401981D45CAB8CE6CE5D"/>
    <w:rsid w:val="007B36E6"/>
    <w:pPr>
      <w:bidi/>
    </w:pPr>
  </w:style>
  <w:style w:type="paragraph" w:customStyle="1" w:styleId="10749EC795D14426BCFFBAD048AAF17E">
    <w:name w:val="10749EC795D14426BCFFBAD048AAF17E"/>
    <w:rsid w:val="007B36E6"/>
    <w:pPr>
      <w:bidi/>
    </w:pPr>
  </w:style>
  <w:style w:type="paragraph" w:customStyle="1" w:styleId="47A9F584C31A448BBD38A34093EE3143">
    <w:name w:val="47A9F584C31A448BBD38A34093EE3143"/>
    <w:rsid w:val="007B36E6"/>
    <w:pPr>
      <w:bidi/>
    </w:pPr>
  </w:style>
  <w:style w:type="paragraph" w:customStyle="1" w:styleId="B5C0C17C181A4A1CAF964B232432372D">
    <w:name w:val="B5C0C17C181A4A1CAF964B232432372D"/>
    <w:rsid w:val="007B36E6"/>
    <w:pPr>
      <w:bidi/>
    </w:pPr>
  </w:style>
  <w:style w:type="paragraph" w:customStyle="1" w:styleId="E03F443EF86F446FA1B7479D29598587">
    <w:name w:val="E03F443EF86F446FA1B7479D29598587"/>
    <w:rsid w:val="007B36E6"/>
    <w:pPr>
      <w:bidi/>
    </w:pPr>
  </w:style>
  <w:style w:type="paragraph" w:customStyle="1" w:styleId="949DA6FA429140C7BF1BF6F5C840F179">
    <w:name w:val="949DA6FA429140C7BF1BF6F5C840F179"/>
    <w:rsid w:val="007B36E6"/>
    <w:pPr>
      <w:bidi/>
    </w:pPr>
  </w:style>
  <w:style w:type="paragraph" w:customStyle="1" w:styleId="86336562D6404C20B49D968F0AA0A620">
    <w:name w:val="86336562D6404C20B49D968F0AA0A620"/>
    <w:rsid w:val="007B36E6"/>
    <w:pPr>
      <w:bidi/>
    </w:pPr>
  </w:style>
  <w:style w:type="paragraph" w:customStyle="1" w:styleId="101E5A6C4DDB4B269B0E0D00F43F9087">
    <w:name w:val="101E5A6C4DDB4B269B0E0D00F43F9087"/>
    <w:rsid w:val="007B36E6"/>
    <w:pPr>
      <w:bidi/>
    </w:pPr>
  </w:style>
  <w:style w:type="paragraph" w:customStyle="1" w:styleId="C0932CBD902E4DAD8D9B5522738D8923">
    <w:name w:val="C0932CBD902E4DAD8D9B5522738D8923"/>
    <w:rsid w:val="007B36E6"/>
    <w:pPr>
      <w:bidi/>
    </w:pPr>
  </w:style>
  <w:style w:type="paragraph" w:customStyle="1" w:styleId="8A5B8141E9604B4795A33BA9F4020ACA">
    <w:name w:val="8A5B8141E9604B4795A33BA9F4020ACA"/>
    <w:rsid w:val="007B36E6"/>
    <w:pPr>
      <w:bidi/>
    </w:pPr>
  </w:style>
  <w:style w:type="paragraph" w:customStyle="1" w:styleId="61506272A5254DCB83B3E71AAF34ED7E">
    <w:name w:val="61506272A5254DCB83B3E71AAF34ED7E"/>
    <w:rsid w:val="007B36E6"/>
    <w:pPr>
      <w:bidi/>
    </w:pPr>
  </w:style>
  <w:style w:type="paragraph" w:customStyle="1" w:styleId="72044BB2338141328D8CC28E89599E85">
    <w:name w:val="72044BB2338141328D8CC28E89599E85"/>
    <w:rsid w:val="007B36E6"/>
    <w:pPr>
      <w:bidi/>
    </w:pPr>
  </w:style>
  <w:style w:type="paragraph" w:customStyle="1" w:styleId="E85121ED40124FA195994F7301A4E1A4">
    <w:name w:val="E85121ED40124FA195994F7301A4E1A4"/>
    <w:rsid w:val="007B36E6"/>
    <w:pPr>
      <w:bidi/>
    </w:pPr>
  </w:style>
  <w:style w:type="paragraph" w:customStyle="1" w:styleId="6BD212F79F8C4E588E172B7832F8A92E">
    <w:name w:val="6BD212F79F8C4E588E172B7832F8A92E"/>
    <w:rsid w:val="007B36E6"/>
    <w:pPr>
      <w:bidi/>
    </w:pPr>
  </w:style>
  <w:style w:type="paragraph" w:customStyle="1" w:styleId="270D7EA48FEE49D18956E089BE9D70F7">
    <w:name w:val="270D7EA48FEE49D18956E089BE9D70F7"/>
    <w:rsid w:val="007B36E6"/>
    <w:pPr>
      <w:bidi/>
    </w:pPr>
  </w:style>
  <w:style w:type="paragraph" w:customStyle="1" w:styleId="F9B751634E1B4349816D9AF748F2A462">
    <w:name w:val="F9B751634E1B4349816D9AF748F2A462"/>
    <w:rsid w:val="007B36E6"/>
    <w:pPr>
      <w:bidi/>
    </w:pPr>
  </w:style>
  <w:style w:type="paragraph" w:customStyle="1" w:styleId="59882E727A634B128B998C804D45F02B">
    <w:name w:val="59882E727A634B128B998C804D45F02B"/>
    <w:rsid w:val="007B36E6"/>
    <w:pPr>
      <w:bidi/>
    </w:pPr>
  </w:style>
  <w:style w:type="paragraph" w:customStyle="1" w:styleId="63A04D23FCCD43BAB71C4EB962557616">
    <w:name w:val="63A04D23FCCD43BAB71C4EB962557616"/>
    <w:rsid w:val="007B36E6"/>
    <w:pPr>
      <w:bidi/>
    </w:pPr>
  </w:style>
  <w:style w:type="paragraph" w:customStyle="1" w:styleId="5545D34CD53B422FBC6C603A9378204A">
    <w:name w:val="5545D34CD53B422FBC6C603A9378204A"/>
    <w:rsid w:val="007B36E6"/>
    <w:pPr>
      <w:bidi/>
    </w:pPr>
  </w:style>
  <w:style w:type="paragraph" w:customStyle="1" w:styleId="42C4CA68CE2647D188D96C7BA01AFCD0">
    <w:name w:val="42C4CA68CE2647D188D96C7BA01AFCD0"/>
    <w:rsid w:val="007B36E6"/>
    <w:pPr>
      <w:bidi/>
    </w:pPr>
  </w:style>
  <w:style w:type="paragraph" w:customStyle="1" w:styleId="018732783FC34E608EA52A44E1C3AC88">
    <w:name w:val="018732783FC34E608EA52A44E1C3AC88"/>
    <w:rsid w:val="007B36E6"/>
    <w:pPr>
      <w:bidi/>
    </w:pPr>
  </w:style>
  <w:style w:type="paragraph" w:customStyle="1" w:styleId="7A8908857D364840BC2B573B46420C22">
    <w:name w:val="7A8908857D364840BC2B573B46420C22"/>
    <w:rsid w:val="007B36E6"/>
    <w:pPr>
      <w:bidi/>
    </w:pPr>
  </w:style>
  <w:style w:type="paragraph" w:customStyle="1" w:styleId="B7BAEC3EFEC54DAEA9AC6E785A15BCD0">
    <w:name w:val="B7BAEC3EFEC54DAEA9AC6E785A15BCD0"/>
    <w:rsid w:val="007B36E6"/>
    <w:pPr>
      <w:bidi/>
    </w:pPr>
  </w:style>
  <w:style w:type="paragraph" w:customStyle="1" w:styleId="C8508517754A40D5A21C03278482294E">
    <w:name w:val="C8508517754A40D5A21C03278482294E"/>
    <w:rsid w:val="007B36E6"/>
    <w:pPr>
      <w:bidi/>
    </w:pPr>
  </w:style>
  <w:style w:type="paragraph" w:customStyle="1" w:styleId="A3ED720C7A3E425E8E45FB087FB2B5FC">
    <w:name w:val="A3ED720C7A3E425E8E45FB087FB2B5FC"/>
    <w:rsid w:val="007B36E6"/>
    <w:pPr>
      <w:bidi/>
    </w:pPr>
  </w:style>
  <w:style w:type="paragraph" w:customStyle="1" w:styleId="5DFAC9E9971043CC8A0F45257C5548AF">
    <w:name w:val="5DFAC9E9971043CC8A0F45257C5548AF"/>
    <w:rsid w:val="007B36E6"/>
    <w:pPr>
      <w:bidi/>
    </w:pPr>
  </w:style>
  <w:style w:type="paragraph" w:customStyle="1" w:styleId="436EA80FC86A457BB7A52EB5C9E06563">
    <w:name w:val="436EA80FC86A457BB7A52EB5C9E06563"/>
    <w:rsid w:val="007B36E6"/>
    <w:pPr>
      <w:bidi/>
    </w:pPr>
  </w:style>
  <w:style w:type="paragraph" w:customStyle="1" w:styleId="43263AE76035436E89395D78C78931B7">
    <w:name w:val="43263AE76035436E89395D78C78931B7"/>
    <w:rsid w:val="007B36E6"/>
    <w:pPr>
      <w:bidi/>
    </w:pPr>
  </w:style>
  <w:style w:type="paragraph" w:customStyle="1" w:styleId="747E6E80D45647D6968ECBACFB564A17">
    <w:name w:val="747E6E80D45647D6968ECBACFB564A17"/>
    <w:rsid w:val="007B36E6"/>
    <w:pPr>
      <w:bidi/>
    </w:pPr>
  </w:style>
  <w:style w:type="paragraph" w:customStyle="1" w:styleId="E7DBF1AFB5E6415A8E2060819C54A714">
    <w:name w:val="E7DBF1AFB5E6415A8E2060819C54A714"/>
    <w:rsid w:val="007B36E6"/>
    <w:pPr>
      <w:bidi/>
    </w:pPr>
  </w:style>
  <w:style w:type="paragraph" w:customStyle="1" w:styleId="25F82E1E9FEC4347B3A9809175E07E1A">
    <w:name w:val="25F82E1E9FEC4347B3A9809175E07E1A"/>
    <w:rsid w:val="007B36E6"/>
    <w:pPr>
      <w:bidi/>
    </w:pPr>
  </w:style>
  <w:style w:type="paragraph" w:customStyle="1" w:styleId="9A965EC17F3E4E84A277BADDED27AD16">
    <w:name w:val="9A965EC17F3E4E84A277BADDED27AD16"/>
    <w:rsid w:val="007B36E6"/>
    <w:pPr>
      <w:bidi/>
    </w:pPr>
  </w:style>
  <w:style w:type="paragraph" w:customStyle="1" w:styleId="1ACCBBE20D8F404B8F390A77684C60A6">
    <w:name w:val="1ACCBBE20D8F404B8F390A77684C60A6"/>
    <w:rsid w:val="007B36E6"/>
    <w:pPr>
      <w:bidi/>
    </w:pPr>
  </w:style>
  <w:style w:type="paragraph" w:customStyle="1" w:styleId="3482FD14B8BC4E7C9729BA2A29CFA614">
    <w:name w:val="3482FD14B8BC4E7C9729BA2A29CFA614"/>
    <w:rsid w:val="007B36E6"/>
    <w:pPr>
      <w:bidi/>
    </w:pPr>
  </w:style>
  <w:style w:type="paragraph" w:customStyle="1" w:styleId="A7AE08F7B01F47A68014D6768032C0AA">
    <w:name w:val="A7AE08F7B01F47A68014D6768032C0AA"/>
    <w:rsid w:val="007B36E6"/>
    <w:pPr>
      <w:bidi/>
    </w:pPr>
  </w:style>
  <w:style w:type="paragraph" w:customStyle="1" w:styleId="3522FE46BA4B4FED86851F89FF904D7E">
    <w:name w:val="3522FE46BA4B4FED86851F89FF904D7E"/>
    <w:rsid w:val="007B36E6"/>
    <w:pPr>
      <w:bidi/>
    </w:pPr>
  </w:style>
  <w:style w:type="paragraph" w:customStyle="1" w:styleId="D1B44515ACC9438884C43A95D81D1DAA">
    <w:name w:val="D1B44515ACC9438884C43A95D81D1DAA"/>
    <w:rsid w:val="007B36E6"/>
    <w:pPr>
      <w:bidi/>
    </w:pPr>
  </w:style>
  <w:style w:type="paragraph" w:customStyle="1" w:styleId="25E9B3662E194B799FE6A2B8AE055F85">
    <w:name w:val="25E9B3662E194B799FE6A2B8AE055F85"/>
    <w:rsid w:val="007B36E6"/>
    <w:pPr>
      <w:bidi/>
    </w:pPr>
  </w:style>
  <w:style w:type="paragraph" w:customStyle="1" w:styleId="49AA12BCAF7143F7AEC3D81C3FA8022D">
    <w:name w:val="49AA12BCAF7143F7AEC3D81C3FA8022D"/>
    <w:rsid w:val="007B36E6"/>
    <w:pPr>
      <w:bidi/>
    </w:pPr>
  </w:style>
  <w:style w:type="paragraph" w:customStyle="1" w:styleId="70C0ADC55C624AFBA844348FA7EC7A27">
    <w:name w:val="70C0ADC55C624AFBA844348FA7EC7A27"/>
    <w:rsid w:val="007B36E6"/>
    <w:pPr>
      <w:bidi/>
    </w:pPr>
  </w:style>
  <w:style w:type="paragraph" w:customStyle="1" w:styleId="20C6C8F0B6DB4B07A70CC00E0E47DE83">
    <w:name w:val="20C6C8F0B6DB4B07A70CC00E0E47DE83"/>
    <w:rsid w:val="007B36E6"/>
    <w:pPr>
      <w:bidi/>
    </w:pPr>
  </w:style>
  <w:style w:type="paragraph" w:customStyle="1" w:styleId="81F5DB6F0BD44D70BB03371329F1D014">
    <w:name w:val="81F5DB6F0BD44D70BB03371329F1D014"/>
    <w:rsid w:val="007B36E6"/>
    <w:pPr>
      <w:bidi/>
    </w:pPr>
  </w:style>
  <w:style w:type="paragraph" w:customStyle="1" w:styleId="FE27151721E94EF99BD91120B45DC145">
    <w:name w:val="FE27151721E94EF99BD91120B45DC145"/>
    <w:rsid w:val="007B36E6"/>
    <w:pPr>
      <w:bidi/>
    </w:pPr>
  </w:style>
  <w:style w:type="paragraph" w:customStyle="1" w:styleId="F9C9416E3AB3447CA9D4AAD00CB24081">
    <w:name w:val="F9C9416E3AB3447CA9D4AAD00CB24081"/>
    <w:rsid w:val="007B36E6"/>
    <w:pPr>
      <w:bidi/>
    </w:pPr>
  </w:style>
  <w:style w:type="paragraph" w:customStyle="1" w:styleId="7F0610300D2244988F88B22F5E09E8AB">
    <w:name w:val="7F0610300D2244988F88B22F5E09E8AB"/>
    <w:rsid w:val="007B36E6"/>
    <w:pPr>
      <w:bidi/>
    </w:pPr>
  </w:style>
  <w:style w:type="paragraph" w:customStyle="1" w:styleId="CFF28640F8EF40B099001B905096782A">
    <w:name w:val="CFF28640F8EF40B099001B905096782A"/>
    <w:rsid w:val="007B36E6"/>
    <w:pPr>
      <w:bidi/>
    </w:pPr>
  </w:style>
  <w:style w:type="paragraph" w:customStyle="1" w:styleId="7C032DB446504D158388F442FB7EA65A">
    <w:name w:val="7C032DB446504D158388F442FB7EA65A"/>
    <w:rsid w:val="007B36E6"/>
    <w:pPr>
      <w:bidi/>
    </w:pPr>
  </w:style>
  <w:style w:type="paragraph" w:customStyle="1" w:styleId="691128B531284B44AFA26336BA414C31">
    <w:name w:val="691128B531284B44AFA26336BA414C31"/>
    <w:rsid w:val="007B36E6"/>
    <w:pPr>
      <w:bidi/>
    </w:pPr>
  </w:style>
  <w:style w:type="paragraph" w:customStyle="1" w:styleId="13F11F0BA2DA4835B76F93E347E02822">
    <w:name w:val="13F11F0BA2DA4835B76F93E347E02822"/>
    <w:rsid w:val="007B36E6"/>
    <w:pPr>
      <w:bidi/>
    </w:pPr>
  </w:style>
  <w:style w:type="paragraph" w:customStyle="1" w:styleId="25734BCE606E4A0AB8D1AF63705AC008">
    <w:name w:val="25734BCE606E4A0AB8D1AF63705AC008"/>
    <w:rsid w:val="007B36E6"/>
    <w:pPr>
      <w:bidi/>
    </w:pPr>
  </w:style>
  <w:style w:type="paragraph" w:customStyle="1" w:styleId="C1964A091B574E0F8E5843DA2B030EF2">
    <w:name w:val="C1964A091B574E0F8E5843DA2B030EF2"/>
    <w:rsid w:val="007B36E6"/>
    <w:pPr>
      <w:bidi/>
    </w:pPr>
  </w:style>
  <w:style w:type="paragraph" w:customStyle="1" w:styleId="A928E905EEE24A259BC2434E2237F1BA">
    <w:name w:val="A928E905EEE24A259BC2434E2237F1BA"/>
    <w:rsid w:val="007B36E6"/>
    <w:pPr>
      <w:bidi/>
    </w:pPr>
  </w:style>
  <w:style w:type="paragraph" w:customStyle="1" w:styleId="94B1A7C50FE845BBB77BEAB0EB7ADF04">
    <w:name w:val="94B1A7C50FE845BBB77BEAB0EB7ADF04"/>
    <w:rsid w:val="007B36E6"/>
    <w:pPr>
      <w:bidi/>
    </w:pPr>
  </w:style>
  <w:style w:type="paragraph" w:customStyle="1" w:styleId="6E33BF33BB6B4886927563EF03B2B1AB">
    <w:name w:val="6E33BF33BB6B4886927563EF03B2B1AB"/>
    <w:rsid w:val="007B36E6"/>
    <w:pPr>
      <w:bidi/>
    </w:pPr>
  </w:style>
  <w:style w:type="paragraph" w:customStyle="1" w:styleId="736E5D6C8DEC4E5494E4D0EEB16B183E">
    <w:name w:val="736E5D6C8DEC4E5494E4D0EEB16B183E"/>
    <w:rsid w:val="007B36E6"/>
    <w:pPr>
      <w:bidi/>
    </w:pPr>
  </w:style>
  <w:style w:type="paragraph" w:customStyle="1" w:styleId="BAACAAA4936F42899C66A6E88542B47A">
    <w:name w:val="BAACAAA4936F42899C66A6E88542B47A"/>
    <w:rsid w:val="007B36E6"/>
    <w:pPr>
      <w:bidi/>
    </w:pPr>
  </w:style>
  <w:style w:type="paragraph" w:customStyle="1" w:styleId="80EA2103BCA54E03A71C7ABBD7AE1E33">
    <w:name w:val="80EA2103BCA54E03A71C7ABBD7AE1E33"/>
    <w:rsid w:val="007B36E6"/>
    <w:pPr>
      <w:bidi/>
    </w:pPr>
  </w:style>
  <w:style w:type="paragraph" w:customStyle="1" w:styleId="EBFD9A4440F947C5B830B1EB80916900">
    <w:name w:val="EBFD9A4440F947C5B830B1EB80916900"/>
    <w:rsid w:val="007B36E6"/>
    <w:pPr>
      <w:bidi/>
    </w:pPr>
  </w:style>
  <w:style w:type="paragraph" w:customStyle="1" w:styleId="9D1D67CC6A25476F8E34B11D944F2CE5">
    <w:name w:val="9D1D67CC6A25476F8E34B11D944F2CE5"/>
    <w:rsid w:val="007B36E6"/>
    <w:pPr>
      <w:bidi/>
    </w:pPr>
  </w:style>
  <w:style w:type="paragraph" w:customStyle="1" w:styleId="5CBD83799AFB4CB2AB4CEF97431B101D">
    <w:name w:val="5CBD83799AFB4CB2AB4CEF97431B101D"/>
    <w:rsid w:val="007B36E6"/>
    <w:pPr>
      <w:bidi/>
    </w:pPr>
  </w:style>
  <w:style w:type="paragraph" w:customStyle="1" w:styleId="E24C7345EDA347D8AAE04C0DB9BE5E38">
    <w:name w:val="E24C7345EDA347D8AAE04C0DB9BE5E38"/>
    <w:rsid w:val="007B36E6"/>
    <w:pPr>
      <w:bidi/>
    </w:pPr>
  </w:style>
  <w:style w:type="paragraph" w:customStyle="1" w:styleId="9126AA209CE84DA086B14610AB7CCBAA">
    <w:name w:val="9126AA209CE84DA086B14610AB7CCBAA"/>
    <w:rsid w:val="007B36E6"/>
    <w:pPr>
      <w:bidi/>
    </w:pPr>
  </w:style>
  <w:style w:type="paragraph" w:customStyle="1" w:styleId="EEAF50BBEAA549938D5712B41EC51B78">
    <w:name w:val="EEAF50BBEAA549938D5712B41EC51B78"/>
    <w:rsid w:val="007B36E6"/>
    <w:pPr>
      <w:bidi/>
    </w:pPr>
  </w:style>
  <w:style w:type="paragraph" w:customStyle="1" w:styleId="DA559260DFFE402599F3A4C936B78132">
    <w:name w:val="DA559260DFFE402599F3A4C936B78132"/>
    <w:rsid w:val="007B36E6"/>
    <w:pPr>
      <w:bidi/>
    </w:pPr>
  </w:style>
  <w:style w:type="paragraph" w:customStyle="1" w:styleId="24577A1C8CE14083AA93CFA0FBF2585B">
    <w:name w:val="24577A1C8CE14083AA93CFA0FBF2585B"/>
    <w:rsid w:val="007B36E6"/>
    <w:pPr>
      <w:bidi/>
    </w:pPr>
  </w:style>
  <w:style w:type="paragraph" w:customStyle="1" w:styleId="F527B904CFB6438BA41F158EA4EA99E2">
    <w:name w:val="F527B904CFB6438BA41F158EA4EA99E2"/>
    <w:rsid w:val="007B36E6"/>
    <w:pPr>
      <w:bidi/>
    </w:pPr>
  </w:style>
  <w:style w:type="paragraph" w:customStyle="1" w:styleId="9DEFEF749CFE4397B5F93E7F3DCA2201">
    <w:name w:val="9DEFEF749CFE4397B5F93E7F3DCA2201"/>
    <w:rsid w:val="007B36E6"/>
    <w:pPr>
      <w:bidi/>
    </w:pPr>
  </w:style>
  <w:style w:type="paragraph" w:customStyle="1" w:styleId="43A18D334F604BE7AA150A587AFF00AC">
    <w:name w:val="43A18D334F604BE7AA150A587AFF00AC"/>
    <w:rsid w:val="007B36E6"/>
    <w:pPr>
      <w:bidi/>
    </w:pPr>
  </w:style>
  <w:style w:type="paragraph" w:customStyle="1" w:styleId="1984426A5E284C00A7BD2840499CB3C7">
    <w:name w:val="1984426A5E284C00A7BD2840499CB3C7"/>
    <w:rsid w:val="007B36E6"/>
    <w:pPr>
      <w:bidi/>
    </w:pPr>
  </w:style>
  <w:style w:type="paragraph" w:customStyle="1" w:styleId="0144A5629CEF47618A13184F24BFF0EF">
    <w:name w:val="0144A5629CEF47618A13184F24BFF0EF"/>
    <w:rsid w:val="007B36E6"/>
    <w:pPr>
      <w:bidi/>
    </w:pPr>
  </w:style>
  <w:style w:type="paragraph" w:customStyle="1" w:styleId="C55D4FAB16BE4B369F81160CF9DBEFA2">
    <w:name w:val="C55D4FAB16BE4B369F81160CF9DBEFA2"/>
    <w:rsid w:val="007B36E6"/>
    <w:pPr>
      <w:bidi/>
    </w:pPr>
  </w:style>
  <w:style w:type="paragraph" w:customStyle="1" w:styleId="3AF26EBB8D83416DB3AD972B02681C1E">
    <w:name w:val="3AF26EBB8D83416DB3AD972B02681C1E"/>
    <w:rsid w:val="007B36E6"/>
    <w:pPr>
      <w:bidi/>
    </w:pPr>
  </w:style>
  <w:style w:type="paragraph" w:customStyle="1" w:styleId="4913F3179B644F2283CA539EB2F27B4C">
    <w:name w:val="4913F3179B644F2283CA539EB2F27B4C"/>
    <w:rsid w:val="007B36E6"/>
    <w:pPr>
      <w:bidi/>
    </w:pPr>
  </w:style>
  <w:style w:type="paragraph" w:customStyle="1" w:styleId="9E852A63AD064CBDA57379DBF299E8F9">
    <w:name w:val="9E852A63AD064CBDA57379DBF299E8F9"/>
    <w:rsid w:val="007B36E6"/>
    <w:pPr>
      <w:bidi/>
    </w:pPr>
  </w:style>
  <w:style w:type="paragraph" w:customStyle="1" w:styleId="053586F4DCE347DF9F9886167F864586">
    <w:name w:val="053586F4DCE347DF9F9886167F864586"/>
    <w:rsid w:val="007B36E6"/>
    <w:pPr>
      <w:bidi/>
    </w:pPr>
  </w:style>
  <w:style w:type="paragraph" w:customStyle="1" w:styleId="681F6ECD7A4047CF84F201F332A3701D">
    <w:name w:val="681F6ECD7A4047CF84F201F332A3701D"/>
    <w:rsid w:val="007B36E6"/>
    <w:pPr>
      <w:bidi/>
    </w:pPr>
  </w:style>
  <w:style w:type="paragraph" w:customStyle="1" w:styleId="BBC7752063FD475CA8E39CB2BFB9EFEB">
    <w:name w:val="BBC7752063FD475CA8E39CB2BFB9EFEB"/>
    <w:rsid w:val="007B36E6"/>
    <w:pPr>
      <w:bidi/>
    </w:pPr>
  </w:style>
  <w:style w:type="paragraph" w:customStyle="1" w:styleId="7516A8E3DA174662BF4F681AF6945280">
    <w:name w:val="7516A8E3DA174662BF4F681AF6945280"/>
    <w:rsid w:val="007B36E6"/>
    <w:pPr>
      <w:bidi/>
    </w:pPr>
  </w:style>
  <w:style w:type="paragraph" w:customStyle="1" w:styleId="5851AF4102294EE3AD28E8C1962255D0">
    <w:name w:val="5851AF4102294EE3AD28E8C1962255D0"/>
    <w:rsid w:val="007B36E6"/>
    <w:pPr>
      <w:bidi/>
    </w:pPr>
  </w:style>
  <w:style w:type="paragraph" w:customStyle="1" w:styleId="FA1225FDA7094BC2B1738324FA9CF75D">
    <w:name w:val="FA1225FDA7094BC2B1738324FA9CF75D"/>
    <w:rsid w:val="007B36E6"/>
    <w:pPr>
      <w:bidi/>
    </w:pPr>
  </w:style>
  <w:style w:type="paragraph" w:customStyle="1" w:styleId="BC1FDEEE6D0C47DDB2C9E18603D47BED">
    <w:name w:val="BC1FDEEE6D0C47DDB2C9E18603D47BED"/>
    <w:rsid w:val="007B36E6"/>
    <w:pPr>
      <w:bidi/>
    </w:pPr>
  </w:style>
  <w:style w:type="paragraph" w:customStyle="1" w:styleId="A584BE6E92F34E968E26BC3B08972CB1">
    <w:name w:val="A584BE6E92F34E968E26BC3B08972CB1"/>
    <w:rsid w:val="007B36E6"/>
    <w:pPr>
      <w:bidi/>
    </w:pPr>
  </w:style>
  <w:style w:type="paragraph" w:customStyle="1" w:styleId="4C62BD6570F741619D3922E66F8D24BC">
    <w:name w:val="4C62BD6570F741619D3922E66F8D24BC"/>
    <w:rsid w:val="007B36E6"/>
    <w:pPr>
      <w:bidi/>
    </w:pPr>
  </w:style>
  <w:style w:type="paragraph" w:customStyle="1" w:styleId="2CA2F2270CB641D0B7BCC56CAD803E1B">
    <w:name w:val="2CA2F2270CB641D0B7BCC56CAD803E1B"/>
    <w:rsid w:val="007B36E6"/>
    <w:pPr>
      <w:bidi/>
    </w:pPr>
  </w:style>
  <w:style w:type="paragraph" w:customStyle="1" w:styleId="736F39BF395B4273B5CD3081383B1901">
    <w:name w:val="736F39BF395B4273B5CD3081383B1901"/>
    <w:rsid w:val="007B36E6"/>
    <w:pPr>
      <w:bidi/>
    </w:pPr>
  </w:style>
  <w:style w:type="paragraph" w:customStyle="1" w:styleId="9036CE57661C4858B0B720C761041336">
    <w:name w:val="9036CE57661C4858B0B720C761041336"/>
    <w:rsid w:val="007B36E6"/>
    <w:pPr>
      <w:bidi/>
    </w:pPr>
  </w:style>
  <w:style w:type="paragraph" w:customStyle="1" w:styleId="E26ABCA08D2C41F6865010D607F4D508">
    <w:name w:val="E26ABCA08D2C41F6865010D607F4D508"/>
    <w:rsid w:val="007B36E6"/>
    <w:pPr>
      <w:bidi/>
    </w:pPr>
  </w:style>
  <w:style w:type="paragraph" w:customStyle="1" w:styleId="01DE8D8316514D61A987A9E6B48B1426">
    <w:name w:val="01DE8D8316514D61A987A9E6B48B1426"/>
    <w:rsid w:val="007B36E6"/>
    <w:pPr>
      <w:bidi/>
    </w:pPr>
  </w:style>
  <w:style w:type="paragraph" w:customStyle="1" w:styleId="3B2C773CB28B422194C9CCE968160E20">
    <w:name w:val="3B2C773CB28B422194C9CCE968160E20"/>
    <w:rsid w:val="007B36E6"/>
    <w:pPr>
      <w:bidi/>
    </w:pPr>
  </w:style>
  <w:style w:type="paragraph" w:customStyle="1" w:styleId="EB74E468F5674D98A769887970ACC5BB">
    <w:name w:val="EB74E468F5674D98A769887970ACC5BB"/>
    <w:rsid w:val="007B36E6"/>
    <w:pPr>
      <w:bidi/>
    </w:pPr>
  </w:style>
  <w:style w:type="paragraph" w:customStyle="1" w:styleId="129DC1BBF1554666BA0C9C0FB6F119DF">
    <w:name w:val="129DC1BBF1554666BA0C9C0FB6F119DF"/>
    <w:rsid w:val="007B36E6"/>
    <w:pPr>
      <w:bidi/>
    </w:pPr>
  </w:style>
  <w:style w:type="paragraph" w:customStyle="1" w:styleId="BD3A0FF3E7A84A89A0B53B6227AF64C9">
    <w:name w:val="BD3A0FF3E7A84A89A0B53B6227AF64C9"/>
    <w:rsid w:val="007B36E6"/>
    <w:pPr>
      <w:bidi/>
    </w:pPr>
  </w:style>
  <w:style w:type="paragraph" w:customStyle="1" w:styleId="4BE00035B2FA41E3A325947AF7058F1E">
    <w:name w:val="4BE00035B2FA41E3A325947AF7058F1E"/>
    <w:rsid w:val="007B36E6"/>
    <w:pPr>
      <w:bidi/>
    </w:pPr>
  </w:style>
  <w:style w:type="paragraph" w:customStyle="1" w:styleId="A58F1815F59B4C0A8CB1383A52D25098">
    <w:name w:val="A58F1815F59B4C0A8CB1383A52D25098"/>
    <w:rsid w:val="007B36E6"/>
    <w:pPr>
      <w:bidi/>
    </w:pPr>
  </w:style>
  <w:style w:type="paragraph" w:customStyle="1" w:styleId="C347F0F064C741CAA92EE6D488C832F9">
    <w:name w:val="C347F0F064C741CAA92EE6D488C832F9"/>
    <w:rsid w:val="007B36E6"/>
    <w:pPr>
      <w:bidi/>
    </w:pPr>
  </w:style>
  <w:style w:type="paragraph" w:customStyle="1" w:styleId="DC9D3B2383ED41E8933A1BF63E54A112">
    <w:name w:val="DC9D3B2383ED41E8933A1BF63E54A112"/>
    <w:rsid w:val="007B36E6"/>
    <w:pPr>
      <w:bidi/>
    </w:pPr>
  </w:style>
  <w:style w:type="paragraph" w:customStyle="1" w:styleId="40A6C6A34AE84A68AC276A7ED12DBB1B">
    <w:name w:val="40A6C6A34AE84A68AC276A7ED12DBB1B"/>
    <w:rsid w:val="007B36E6"/>
    <w:pPr>
      <w:bidi/>
    </w:pPr>
  </w:style>
  <w:style w:type="paragraph" w:customStyle="1" w:styleId="FF7AA626A0CC4DF9869C54B1D6B09263">
    <w:name w:val="FF7AA626A0CC4DF9869C54B1D6B09263"/>
    <w:rsid w:val="007B36E6"/>
    <w:pPr>
      <w:bidi/>
    </w:pPr>
  </w:style>
  <w:style w:type="paragraph" w:customStyle="1" w:styleId="BC15F271130546F5AF2D04E4D245D66F">
    <w:name w:val="BC15F271130546F5AF2D04E4D245D66F"/>
    <w:rsid w:val="007B36E6"/>
    <w:pPr>
      <w:bidi/>
    </w:pPr>
  </w:style>
  <w:style w:type="paragraph" w:customStyle="1" w:styleId="5A05656AF4164C7893A78190B05E7B26">
    <w:name w:val="5A05656AF4164C7893A78190B05E7B26"/>
    <w:rsid w:val="007B36E6"/>
    <w:pPr>
      <w:bidi/>
    </w:pPr>
  </w:style>
  <w:style w:type="paragraph" w:customStyle="1" w:styleId="B603FB5C57C448F6B8E2C84EBF17649E">
    <w:name w:val="B603FB5C57C448F6B8E2C84EBF17649E"/>
    <w:rsid w:val="007B36E6"/>
    <w:pPr>
      <w:bidi/>
    </w:pPr>
  </w:style>
  <w:style w:type="paragraph" w:customStyle="1" w:styleId="C42CD84130B84138876A4895C570B1EC">
    <w:name w:val="C42CD84130B84138876A4895C570B1EC"/>
    <w:rsid w:val="007B36E6"/>
    <w:pPr>
      <w:bidi/>
    </w:pPr>
  </w:style>
  <w:style w:type="paragraph" w:customStyle="1" w:styleId="86AD275EF4BC4C92BB9E0EEF76B854C4">
    <w:name w:val="86AD275EF4BC4C92BB9E0EEF76B854C4"/>
    <w:rsid w:val="007B36E6"/>
    <w:pPr>
      <w:bidi/>
    </w:pPr>
  </w:style>
  <w:style w:type="paragraph" w:customStyle="1" w:styleId="894BBE26BE494CB59DD2A5EE0A5B71B5">
    <w:name w:val="894BBE26BE494CB59DD2A5EE0A5B71B5"/>
    <w:rsid w:val="007B36E6"/>
    <w:pPr>
      <w:bidi/>
    </w:pPr>
  </w:style>
  <w:style w:type="paragraph" w:customStyle="1" w:styleId="9504CEE271C44400A079D735D892323F">
    <w:name w:val="9504CEE271C44400A079D735D892323F"/>
    <w:rsid w:val="007B36E6"/>
    <w:pPr>
      <w:bidi/>
    </w:pPr>
  </w:style>
  <w:style w:type="paragraph" w:customStyle="1" w:styleId="B9656C12879941F09D9E7AE8488B4D4F">
    <w:name w:val="B9656C12879941F09D9E7AE8488B4D4F"/>
    <w:rsid w:val="007B36E6"/>
    <w:pPr>
      <w:bidi/>
    </w:pPr>
  </w:style>
  <w:style w:type="paragraph" w:customStyle="1" w:styleId="B574D518442347189EB6AF0F8CE2490E">
    <w:name w:val="B574D518442347189EB6AF0F8CE2490E"/>
    <w:rsid w:val="007B36E6"/>
    <w:pPr>
      <w:bidi/>
    </w:pPr>
  </w:style>
  <w:style w:type="paragraph" w:customStyle="1" w:styleId="336D6879208A4432B05EDAA809274ACB">
    <w:name w:val="336D6879208A4432B05EDAA809274ACB"/>
    <w:rsid w:val="007B36E6"/>
    <w:pPr>
      <w:bidi/>
    </w:pPr>
  </w:style>
  <w:style w:type="paragraph" w:customStyle="1" w:styleId="9137CAEDEC054C858CAC680B3ED7AB3C">
    <w:name w:val="9137CAEDEC054C858CAC680B3ED7AB3C"/>
    <w:rsid w:val="007B36E6"/>
    <w:pPr>
      <w:bidi/>
    </w:pPr>
  </w:style>
  <w:style w:type="paragraph" w:customStyle="1" w:styleId="1CB83D18BE9E448BAED388FF661A5492">
    <w:name w:val="1CB83D18BE9E448BAED388FF661A5492"/>
    <w:rsid w:val="007B36E6"/>
    <w:pPr>
      <w:bidi/>
    </w:pPr>
  </w:style>
  <w:style w:type="paragraph" w:customStyle="1" w:styleId="A711E2F214554107A145E02707333363">
    <w:name w:val="A711E2F214554107A145E02707333363"/>
    <w:rsid w:val="007B36E6"/>
    <w:pPr>
      <w:bidi/>
    </w:pPr>
  </w:style>
  <w:style w:type="paragraph" w:customStyle="1" w:styleId="FB7B3A367CB5449BA73B5A2F80A36C5F">
    <w:name w:val="FB7B3A367CB5449BA73B5A2F80A36C5F"/>
    <w:rsid w:val="007B36E6"/>
    <w:pPr>
      <w:bidi/>
    </w:pPr>
  </w:style>
  <w:style w:type="paragraph" w:customStyle="1" w:styleId="A961CA61A12E41C2AED87FE5F21E0795">
    <w:name w:val="A961CA61A12E41C2AED87FE5F21E0795"/>
    <w:rsid w:val="007B36E6"/>
    <w:pPr>
      <w:bidi/>
    </w:pPr>
  </w:style>
  <w:style w:type="paragraph" w:customStyle="1" w:styleId="7B5EE01F35BB495DA7B9F09C5C886D03">
    <w:name w:val="7B5EE01F35BB495DA7B9F09C5C886D03"/>
    <w:rsid w:val="007B36E6"/>
    <w:pPr>
      <w:bidi/>
    </w:pPr>
  </w:style>
  <w:style w:type="paragraph" w:customStyle="1" w:styleId="D60F9836D4FB4AAC9E3AC605FEF0B95F">
    <w:name w:val="D60F9836D4FB4AAC9E3AC605FEF0B95F"/>
    <w:rsid w:val="007B36E6"/>
    <w:pPr>
      <w:bidi/>
    </w:pPr>
  </w:style>
  <w:style w:type="paragraph" w:customStyle="1" w:styleId="FD2AA10250E649798132B7799346A06F">
    <w:name w:val="FD2AA10250E649798132B7799346A06F"/>
    <w:rsid w:val="007B36E6"/>
    <w:pPr>
      <w:bidi/>
    </w:pPr>
  </w:style>
  <w:style w:type="paragraph" w:customStyle="1" w:styleId="A552463BC30C4B208A975F48DFE96D00">
    <w:name w:val="A552463BC30C4B208A975F48DFE96D00"/>
    <w:rsid w:val="007B36E6"/>
    <w:pPr>
      <w:bidi/>
    </w:pPr>
  </w:style>
  <w:style w:type="paragraph" w:customStyle="1" w:styleId="F9C6A80D612D4D8F93203DFBC889917B">
    <w:name w:val="F9C6A80D612D4D8F93203DFBC889917B"/>
    <w:rsid w:val="00760978"/>
    <w:pPr>
      <w:bidi/>
    </w:pPr>
  </w:style>
  <w:style w:type="paragraph" w:customStyle="1" w:styleId="EB949591325D43D7AB052FC30100BDE2">
    <w:name w:val="EB949591325D43D7AB052FC30100BDE2"/>
    <w:rsid w:val="00760978"/>
    <w:pPr>
      <w:bidi/>
    </w:pPr>
  </w:style>
  <w:style w:type="paragraph" w:customStyle="1" w:styleId="BB4EE534833042F29CE7E3DBB466A2CB">
    <w:name w:val="BB4EE534833042F29CE7E3DBB466A2CB"/>
    <w:rsid w:val="00760978"/>
    <w:pPr>
      <w:bidi/>
    </w:pPr>
  </w:style>
  <w:style w:type="paragraph" w:customStyle="1" w:styleId="5E4803AD969C4FCF8DFC6DD566660432">
    <w:name w:val="5E4803AD969C4FCF8DFC6DD566660432"/>
    <w:rsid w:val="00FD2753"/>
    <w:pPr>
      <w:bidi/>
    </w:pPr>
  </w:style>
  <w:style w:type="paragraph" w:customStyle="1" w:styleId="A0D6211583544AD2B3B7F1C9AFC81A9B">
    <w:name w:val="A0D6211583544AD2B3B7F1C9AFC81A9B"/>
    <w:rsid w:val="00FD2753"/>
    <w:pPr>
      <w:bidi/>
    </w:pPr>
  </w:style>
  <w:style w:type="paragraph" w:customStyle="1" w:styleId="D6A975D2022A47698B8674DAECC2C1FB">
    <w:name w:val="D6A975D2022A47698B8674DAECC2C1FB"/>
    <w:rsid w:val="00FD2753"/>
    <w:pPr>
      <w:bidi/>
    </w:pPr>
  </w:style>
  <w:style w:type="paragraph" w:customStyle="1" w:styleId="3FF4BD297306444796618DE52676BACD">
    <w:name w:val="3FF4BD297306444796618DE52676BACD"/>
    <w:rsid w:val="00FD2753"/>
    <w:pPr>
      <w:bidi/>
    </w:pPr>
  </w:style>
  <w:style w:type="paragraph" w:customStyle="1" w:styleId="94C842EB617A49839F3E42BD9BAD128D">
    <w:name w:val="94C842EB617A49839F3E42BD9BAD128D"/>
    <w:rsid w:val="00FD2753"/>
    <w:pPr>
      <w:bidi/>
    </w:pPr>
  </w:style>
  <w:style w:type="paragraph" w:customStyle="1" w:styleId="4299427D85E040B28B93F1A04D4E5E35">
    <w:name w:val="4299427D85E040B28B93F1A04D4E5E35"/>
    <w:rsid w:val="00FD2753"/>
    <w:pPr>
      <w:bidi/>
    </w:pPr>
  </w:style>
  <w:style w:type="paragraph" w:customStyle="1" w:styleId="5A6C8BB84B234AB49B3BF71B866A2040">
    <w:name w:val="5A6C8BB84B234AB49B3BF71B866A2040"/>
    <w:rsid w:val="00FD2753"/>
    <w:pPr>
      <w:bidi/>
    </w:pPr>
  </w:style>
  <w:style w:type="paragraph" w:customStyle="1" w:styleId="36B71A93873B4C188D4FCDFF8048305F">
    <w:name w:val="36B71A93873B4C188D4FCDFF8048305F"/>
    <w:rsid w:val="00FD2753"/>
    <w:pPr>
      <w:bidi/>
    </w:pPr>
  </w:style>
  <w:style w:type="paragraph" w:customStyle="1" w:styleId="62D43C89B09043F5A0AF724719BE5DAF">
    <w:name w:val="62D43C89B09043F5A0AF724719BE5DAF"/>
    <w:rsid w:val="00FD2753"/>
    <w:pPr>
      <w:bidi/>
    </w:pPr>
  </w:style>
  <w:style w:type="paragraph" w:customStyle="1" w:styleId="522DBE295E064F84A716883EE38C283A">
    <w:name w:val="522DBE295E064F84A716883EE38C283A"/>
    <w:rsid w:val="00FD2753"/>
    <w:pPr>
      <w:bidi/>
    </w:pPr>
  </w:style>
  <w:style w:type="paragraph" w:customStyle="1" w:styleId="F250822C0C404248B036F7FF0F7ECFF7">
    <w:name w:val="F250822C0C404248B036F7FF0F7ECFF7"/>
    <w:rsid w:val="00FD2753"/>
    <w:pPr>
      <w:bidi/>
    </w:pPr>
  </w:style>
  <w:style w:type="paragraph" w:customStyle="1" w:styleId="F22124F33F104FDAA20FECA38F44D3CF">
    <w:name w:val="F22124F33F104FDAA20FECA38F44D3CF"/>
    <w:rsid w:val="00FD2753"/>
    <w:pPr>
      <w:bidi/>
    </w:pPr>
  </w:style>
  <w:style w:type="paragraph" w:customStyle="1" w:styleId="6698D45702224C3AB304468C168A7721">
    <w:name w:val="6698D45702224C3AB304468C168A7721"/>
    <w:rsid w:val="00FD2753"/>
    <w:pPr>
      <w:bidi/>
    </w:pPr>
  </w:style>
  <w:style w:type="paragraph" w:customStyle="1" w:styleId="CD3785D8EE06457D8B9DD1122BCCFF47">
    <w:name w:val="CD3785D8EE06457D8B9DD1122BCCFF47"/>
    <w:rsid w:val="00FD2753"/>
    <w:pPr>
      <w:bidi/>
    </w:pPr>
  </w:style>
  <w:style w:type="paragraph" w:customStyle="1" w:styleId="FB926C742E544572A3F5AE0386918BDB">
    <w:name w:val="FB926C742E544572A3F5AE0386918BDB"/>
    <w:rsid w:val="00FD2753"/>
    <w:pPr>
      <w:bidi/>
    </w:pPr>
  </w:style>
  <w:style w:type="paragraph" w:customStyle="1" w:styleId="27CFB855E07743BC94D2F4EA20FD7CE7">
    <w:name w:val="27CFB855E07743BC94D2F4EA20FD7CE7"/>
    <w:rsid w:val="00FD2753"/>
    <w:pPr>
      <w:bidi/>
    </w:pPr>
  </w:style>
  <w:style w:type="paragraph" w:customStyle="1" w:styleId="BC387F641FF34AD78FDA09FC1A9B02F3">
    <w:name w:val="BC387F641FF34AD78FDA09FC1A9B02F3"/>
    <w:rsid w:val="00FD2753"/>
    <w:pPr>
      <w:bidi/>
    </w:pPr>
  </w:style>
  <w:style w:type="paragraph" w:customStyle="1" w:styleId="88431942DAE24CB29C15C12771ACD54A">
    <w:name w:val="88431942DAE24CB29C15C12771ACD54A"/>
    <w:rsid w:val="00FD2753"/>
    <w:pPr>
      <w:bidi/>
    </w:pPr>
  </w:style>
  <w:style w:type="paragraph" w:customStyle="1" w:styleId="943C82BC2D8F44E1A72066D8F3D6AEA6">
    <w:name w:val="943C82BC2D8F44E1A72066D8F3D6AEA6"/>
    <w:rsid w:val="00FD2753"/>
    <w:pPr>
      <w:bidi/>
    </w:pPr>
  </w:style>
  <w:style w:type="paragraph" w:customStyle="1" w:styleId="48A9AA6F74784991BD84B4D3AE07912D">
    <w:name w:val="48A9AA6F74784991BD84B4D3AE07912D"/>
    <w:rsid w:val="00FD2753"/>
    <w:pPr>
      <w:bidi/>
    </w:pPr>
  </w:style>
  <w:style w:type="paragraph" w:customStyle="1" w:styleId="ED2DF78BB1BD450E9D9F340545B07250">
    <w:name w:val="ED2DF78BB1BD450E9D9F340545B07250"/>
    <w:rsid w:val="00FD2753"/>
    <w:pPr>
      <w:bidi/>
    </w:pPr>
  </w:style>
  <w:style w:type="paragraph" w:customStyle="1" w:styleId="A9F4C55C9FBE4D0EA300AE2B4FB85C53">
    <w:name w:val="A9F4C55C9FBE4D0EA300AE2B4FB85C53"/>
    <w:rsid w:val="00FD2753"/>
    <w:pPr>
      <w:bidi/>
    </w:pPr>
  </w:style>
  <w:style w:type="paragraph" w:customStyle="1" w:styleId="A050608BD035434E9DC1F25170DBDF44">
    <w:name w:val="A050608BD035434E9DC1F25170DBDF44"/>
    <w:rsid w:val="00FD2753"/>
    <w:pPr>
      <w:bidi/>
    </w:pPr>
  </w:style>
  <w:style w:type="paragraph" w:customStyle="1" w:styleId="102A42BEBE5D4A4F9F0C909081615DB1">
    <w:name w:val="102A42BEBE5D4A4F9F0C909081615DB1"/>
    <w:rsid w:val="00FD2753"/>
    <w:pPr>
      <w:bidi/>
    </w:pPr>
  </w:style>
  <w:style w:type="paragraph" w:customStyle="1" w:styleId="22EAA137D36F41CE846754DF6D8A105B">
    <w:name w:val="22EAA137D36F41CE846754DF6D8A105B"/>
    <w:rsid w:val="00FD2753"/>
    <w:pPr>
      <w:bidi/>
    </w:pPr>
  </w:style>
  <w:style w:type="paragraph" w:customStyle="1" w:styleId="5326A156E4204CF2897106DD1A20D8C8">
    <w:name w:val="5326A156E4204CF2897106DD1A20D8C8"/>
    <w:rsid w:val="00FD2753"/>
    <w:pPr>
      <w:bidi/>
    </w:pPr>
  </w:style>
  <w:style w:type="paragraph" w:customStyle="1" w:styleId="EBD96D0D280644198C2B43607EA45453">
    <w:name w:val="EBD96D0D280644198C2B43607EA45453"/>
    <w:rsid w:val="00FD2753"/>
    <w:pPr>
      <w:bidi/>
    </w:pPr>
  </w:style>
  <w:style w:type="paragraph" w:customStyle="1" w:styleId="5D4A17E6AC3548F28580B3FD4E17AAEC">
    <w:name w:val="5D4A17E6AC3548F28580B3FD4E17AAEC"/>
    <w:rsid w:val="00FD2753"/>
    <w:pPr>
      <w:bidi/>
    </w:pPr>
  </w:style>
  <w:style w:type="paragraph" w:customStyle="1" w:styleId="96334DA12EB049958E3AE1AF16A0D702">
    <w:name w:val="96334DA12EB049958E3AE1AF16A0D702"/>
    <w:rsid w:val="00FD2753"/>
    <w:pPr>
      <w:bidi/>
    </w:pPr>
  </w:style>
  <w:style w:type="paragraph" w:customStyle="1" w:styleId="2B58645F95CE4556AD8F6CF313DDE7BE">
    <w:name w:val="2B58645F95CE4556AD8F6CF313DDE7BE"/>
    <w:rsid w:val="00FD2753"/>
    <w:pPr>
      <w:bidi/>
    </w:pPr>
  </w:style>
  <w:style w:type="paragraph" w:customStyle="1" w:styleId="0258F7C0161D44989364F0D73E487C38">
    <w:name w:val="0258F7C0161D44989364F0D73E487C38"/>
    <w:rsid w:val="00FD2753"/>
    <w:pPr>
      <w:bidi/>
    </w:pPr>
  </w:style>
  <w:style w:type="paragraph" w:customStyle="1" w:styleId="4B942C8A62CB4E6EBA4517E4F5A06FFD">
    <w:name w:val="4B942C8A62CB4E6EBA4517E4F5A06FFD"/>
    <w:rsid w:val="00FD2753"/>
    <w:pPr>
      <w:bidi/>
    </w:pPr>
  </w:style>
  <w:style w:type="paragraph" w:customStyle="1" w:styleId="0DB9D215811046FDB5425E55416FDAB2">
    <w:name w:val="0DB9D215811046FDB5425E55416FDAB2"/>
    <w:rsid w:val="00FD2753"/>
    <w:pPr>
      <w:bidi/>
    </w:pPr>
  </w:style>
  <w:style w:type="paragraph" w:customStyle="1" w:styleId="BBE70BA4B5294371B8DDD0992FCC8FBC">
    <w:name w:val="BBE70BA4B5294371B8DDD0992FCC8FBC"/>
    <w:rsid w:val="00FD2753"/>
    <w:pPr>
      <w:bidi/>
    </w:pPr>
  </w:style>
  <w:style w:type="paragraph" w:customStyle="1" w:styleId="2F28D8C5D0F24678B87442F1909015CB">
    <w:name w:val="2F28D8C5D0F24678B87442F1909015CB"/>
    <w:rsid w:val="00FD2753"/>
    <w:pPr>
      <w:bidi/>
    </w:pPr>
  </w:style>
  <w:style w:type="paragraph" w:customStyle="1" w:styleId="5884693D9D274B5992A082E4E6B61F15">
    <w:name w:val="5884693D9D274B5992A082E4E6B61F15"/>
    <w:rsid w:val="00FD2753"/>
    <w:pPr>
      <w:bidi/>
    </w:pPr>
  </w:style>
  <w:style w:type="paragraph" w:customStyle="1" w:styleId="38B846FC2CE84C0E87CB6F31E22BC578">
    <w:name w:val="38B846FC2CE84C0E87CB6F31E22BC578"/>
    <w:rsid w:val="00FD2753"/>
    <w:pPr>
      <w:bidi/>
    </w:pPr>
  </w:style>
  <w:style w:type="paragraph" w:customStyle="1" w:styleId="64E38B623EED43AA8D5AAF9FAE16B7A5">
    <w:name w:val="64E38B623EED43AA8D5AAF9FAE16B7A5"/>
    <w:rsid w:val="00FD2753"/>
    <w:pPr>
      <w:bidi/>
    </w:pPr>
  </w:style>
  <w:style w:type="paragraph" w:customStyle="1" w:styleId="10B6EF0B0518495AACD2E4F1BC05AA38">
    <w:name w:val="10B6EF0B0518495AACD2E4F1BC05AA38"/>
    <w:rsid w:val="00FD2753"/>
    <w:pPr>
      <w:bidi/>
    </w:pPr>
  </w:style>
  <w:style w:type="paragraph" w:customStyle="1" w:styleId="9DC49EDC9B90485EAEB62395EEF0537F">
    <w:name w:val="9DC49EDC9B90485EAEB62395EEF0537F"/>
    <w:rsid w:val="00FD2753"/>
    <w:pPr>
      <w:bidi/>
    </w:pPr>
  </w:style>
  <w:style w:type="paragraph" w:customStyle="1" w:styleId="1ABC1D922723448DB9D1C5C3163EC713">
    <w:name w:val="1ABC1D922723448DB9D1C5C3163EC713"/>
    <w:rsid w:val="00FD2753"/>
    <w:pPr>
      <w:bidi/>
    </w:pPr>
  </w:style>
  <w:style w:type="paragraph" w:customStyle="1" w:styleId="2272B2542EED43FAACBD21F2BCD920F2">
    <w:name w:val="2272B2542EED43FAACBD21F2BCD920F2"/>
    <w:rsid w:val="00FD2753"/>
    <w:pPr>
      <w:bidi/>
    </w:pPr>
  </w:style>
  <w:style w:type="paragraph" w:customStyle="1" w:styleId="9653ECDF22864F669A0B2DD0A65E174B">
    <w:name w:val="9653ECDF22864F669A0B2DD0A65E174B"/>
    <w:rsid w:val="00FD2753"/>
    <w:pPr>
      <w:bidi/>
    </w:pPr>
  </w:style>
  <w:style w:type="paragraph" w:customStyle="1" w:styleId="0FC7040C02774E278502FB02CC95985D">
    <w:name w:val="0FC7040C02774E278502FB02CC95985D"/>
    <w:rsid w:val="00FD2753"/>
    <w:pPr>
      <w:bidi/>
    </w:pPr>
  </w:style>
  <w:style w:type="paragraph" w:customStyle="1" w:styleId="351D10C3D6214303A71108466E0A85AB">
    <w:name w:val="351D10C3D6214303A71108466E0A85AB"/>
    <w:rsid w:val="00FD2753"/>
    <w:pPr>
      <w:bidi/>
    </w:pPr>
  </w:style>
  <w:style w:type="paragraph" w:customStyle="1" w:styleId="EBACA9E784BB48F39666C14BE9C548A6">
    <w:name w:val="EBACA9E784BB48F39666C14BE9C548A6"/>
    <w:rsid w:val="00FD2753"/>
    <w:pPr>
      <w:bidi/>
    </w:pPr>
  </w:style>
  <w:style w:type="paragraph" w:customStyle="1" w:styleId="3FDBD9ECC30D4CF0A7A2C071D20178D2">
    <w:name w:val="3FDBD9ECC30D4CF0A7A2C071D20178D2"/>
    <w:rsid w:val="00FD2753"/>
    <w:pPr>
      <w:bidi/>
    </w:pPr>
  </w:style>
  <w:style w:type="paragraph" w:customStyle="1" w:styleId="D1688F8C6507440681BEA81A6CD2B1DF">
    <w:name w:val="D1688F8C6507440681BEA81A6CD2B1DF"/>
    <w:rsid w:val="00FD2753"/>
    <w:pPr>
      <w:bidi/>
    </w:pPr>
  </w:style>
  <w:style w:type="paragraph" w:customStyle="1" w:styleId="E839F568337F49B5BEA47DF9077C710F">
    <w:name w:val="E839F568337F49B5BEA47DF9077C710F"/>
    <w:rsid w:val="00FD2753"/>
    <w:pPr>
      <w:bidi/>
    </w:pPr>
  </w:style>
  <w:style w:type="paragraph" w:customStyle="1" w:styleId="7C70EA78160340A291E04EA48A5F80E1">
    <w:name w:val="7C70EA78160340A291E04EA48A5F80E1"/>
    <w:rsid w:val="00FD2753"/>
    <w:pPr>
      <w:bidi/>
    </w:pPr>
  </w:style>
  <w:style w:type="paragraph" w:customStyle="1" w:styleId="91BD2964F685463387D8D1ACA157A2CE">
    <w:name w:val="91BD2964F685463387D8D1ACA157A2CE"/>
    <w:rsid w:val="00FD2753"/>
    <w:pPr>
      <w:bidi/>
    </w:pPr>
  </w:style>
  <w:style w:type="paragraph" w:customStyle="1" w:styleId="CE2657566B574C4092E772BA09CFF144">
    <w:name w:val="CE2657566B574C4092E772BA09CFF144"/>
    <w:rsid w:val="00FD2753"/>
    <w:pPr>
      <w:bidi/>
    </w:pPr>
  </w:style>
  <w:style w:type="paragraph" w:customStyle="1" w:styleId="B977B35E8A8E4E11B863CDBD8E6D4289">
    <w:name w:val="B977B35E8A8E4E11B863CDBD8E6D4289"/>
    <w:rsid w:val="00FD2753"/>
    <w:pPr>
      <w:bidi/>
    </w:pPr>
  </w:style>
  <w:style w:type="paragraph" w:customStyle="1" w:styleId="4B300F6929F74C34B6A2A1EA7F85045C">
    <w:name w:val="4B300F6929F74C34B6A2A1EA7F85045C"/>
    <w:rsid w:val="00FD2753"/>
    <w:pPr>
      <w:bidi/>
    </w:pPr>
  </w:style>
  <w:style w:type="paragraph" w:customStyle="1" w:styleId="B93A60CAD8E6470D9EC12EEC1A8C0C9C">
    <w:name w:val="B93A60CAD8E6470D9EC12EEC1A8C0C9C"/>
    <w:rsid w:val="00FD2753"/>
    <w:pPr>
      <w:bidi/>
    </w:pPr>
  </w:style>
  <w:style w:type="paragraph" w:customStyle="1" w:styleId="F0A3A2CFC0704A12ABD500BE584EEA28">
    <w:name w:val="F0A3A2CFC0704A12ABD500BE584EEA28"/>
    <w:rsid w:val="00FD2753"/>
    <w:pPr>
      <w:bidi/>
    </w:pPr>
  </w:style>
  <w:style w:type="paragraph" w:customStyle="1" w:styleId="FECBA0557D8946A7B9133746125C2D0D">
    <w:name w:val="FECBA0557D8946A7B9133746125C2D0D"/>
    <w:rsid w:val="00FD2753"/>
    <w:pPr>
      <w:bidi/>
    </w:pPr>
  </w:style>
  <w:style w:type="paragraph" w:customStyle="1" w:styleId="1E9DF2DBCC5C41958270FBB8E893D507">
    <w:name w:val="1E9DF2DBCC5C41958270FBB8E893D507"/>
    <w:rsid w:val="00FD2753"/>
    <w:pPr>
      <w:bidi/>
    </w:pPr>
  </w:style>
  <w:style w:type="paragraph" w:customStyle="1" w:styleId="A927798D11D74637B124767A1625BE6E">
    <w:name w:val="A927798D11D74637B124767A1625BE6E"/>
    <w:rsid w:val="00FD2753"/>
    <w:pPr>
      <w:bidi/>
    </w:pPr>
  </w:style>
  <w:style w:type="paragraph" w:customStyle="1" w:styleId="AB09971F478D4F6A97E0713CC6AB9528">
    <w:name w:val="AB09971F478D4F6A97E0713CC6AB9528"/>
    <w:rsid w:val="00FD2753"/>
    <w:pPr>
      <w:bidi/>
    </w:pPr>
  </w:style>
  <w:style w:type="paragraph" w:customStyle="1" w:styleId="2627459B7A1C456F9E92A01C1ABDA8A2">
    <w:name w:val="2627459B7A1C456F9E92A01C1ABDA8A2"/>
    <w:rsid w:val="00FD2753"/>
    <w:pPr>
      <w:bidi/>
    </w:pPr>
  </w:style>
  <w:style w:type="paragraph" w:customStyle="1" w:styleId="AD780CEE77AF48BEA80E96798F5C0F6F">
    <w:name w:val="AD780CEE77AF48BEA80E96798F5C0F6F"/>
    <w:rsid w:val="00FD2753"/>
    <w:pPr>
      <w:bidi/>
    </w:pPr>
  </w:style>
  <w:style w:type="paragraph" w:customStyle="1" w:styleId="DF0C36D037994D909A75697535A60DC4">
    <w:name w:val="DF0C36D037994D909A75697535A60DC4"/>
    <w:rsid w:val="00FD2753"/>
    <w:pPr>
      <w:bidi/>
    </w:pPr>
  </w:style>
  <w:style w:type="paragraph" w:customStyle="1" w:styleId="1A05F22D06864348AFEBF0F25A2D931C">
    <w:name w:val="1A05F22D06864348AFEBF0F25A2D931C"/>
    <w:rsid w:val="00FD2753"/>
    <w:pPr>
      <w:bidi/>
    </w:pPr>
  </w:style>
  <w:style w:type="paragraph" w:customStyle="1" w:styleId="2AA2434CC5C84C308A160D7068437D3F">
    <w:name w:val="2AA2434CC5C84C308A160D7068437D3F"/>
    <w:rsid w:val="00FD2753"/>
    <w:pPr>
      <w:bidi/>
    </w:pPr>
  </w:style>
  <w:style w:type="paragraph" w:customStyle="1" w:styleId="A2D17561C6C24E4AAE74BED2DD168E0A">
    <w:name w:val="A2D17561C6C24E4AAE74BED2DD168E0A"/>
    <w:rsid w:val="00FD2753"/>
    <w:pPr>
      <w:bidi/>
    </w:pPr>
  </w:style>
  <w:style w:type="paragraph" w:customStyle="1" w:styleId="F3039E6097ED45488F9AFE60478DEFB8">
    <w:name w:val="F3039E6097ED45488F9AFE60478DEFB8"/>
    <w:rsid w:val="00FD2753"/>
    <w:pPr>
      <w:bidi/>
    </w:pPr>
  </w:style>
  <w:style w:type="paragraph" w:customStyle="1" w:styleId="C4F5A083A3FB4026886BC1FADACF5D49">
    <w:name w:val="C4F5A083A3FB4026886BC1FADACF5D49"/>
    <w:rsid w:val="00FD2753"/>
    <w:pPr>
      <w:bidi/>
    </w:pPr>
  </w:style>
  <w:style w:type="paragraph" w:customStyle="1" w:styleId="0CFD596967124E218DD1AB9E54F009CB">
    <w:name w:val="0CFD596967124E218DD1AB9E54F009CB"/>
    <w:rsid w:val="00FD2753"/>
    <w:pPr>
      <w:bidi/>
    </w:pPr>
  </w:style>
  <w:style w:type="paragraph" w:customStyle="1" w:styleId="3B69E378274749F3A51B862DE0C4F627">
    <w:name w:val="3B69E378274749F3A51B862DE0C4F627"/>
    <w:rsid w:val="00FD2753"/>
    <w:pPr>
      <w:bidi/>
    </w:pPr>
  </w:style>
  <w:style w:type="paragraph" w:customStyle="1" w:styleId="4429B1FBE32E46C2A30615F5FDB4BEFC">
    <w:name w:val="4429B1FBE32E46C2A30615F5FDB4BEFC"/>
    <w:rsid w:val="00FD2753"/>
    <w:pPr>
      <w:bidi/>
    </w:pPr>
  </w:style>
  <w:style w:type="paragraph" w:customStyle="1" w:styleId="B6855891A6E4488B8DB60E7465D522CB">
    <w:name w:val="B6855891A6E4488B8DB60E7465D522CB"/>
    <w:rsid w:val="00FD2753"/>
    <w:pPr>
      <w:bidi/>
    </w:pPr>
  </w:style>
  <w:style w:type="paragraph" w:customStyle="1" w:styleId="71879E0238CC45B89F9F60AD58396221">
    <w:name w:val="71879E0238CC45B89F9F60AD58396221"/>
    <w:rsid w:val="00FD2753"/>
    <w:pPr>
      <w:bidi/>
    </w:pPr>
  </w:style>
  <w:style w:type="paragraph" w:customStyle="1" w:styleId="A4D0CA5619B54B30B2939AE9C864F547">
    <w:name w:val="A4D0CA5619B54B30B2939AE9C864F547"/>
    <w:rsid w:val="00FD2753"/>
    <w:pPr>
      <w:bidi/>
    </w:pPr>
  </w:style>
  <w:style w:type="paragraph" w:customStyle="1" w:styleId="465A5296898049FFB2D47C29344B9826">
    <w:name w:val="465A5296898049FFB2D47C29344B9826"/>
    <w:rsid w:val="00FD2753"/>
    <w:pPr>
      <w:bidi/>
    </w:pPr>
  </w:style>
  <w:style w:type="paragraph" w:customStyle="1" w:styleId="E297224907F748EEBA6E5C130F9551DD">
    <w:name w:val="E297224907F748EEBA6E5C130F9551DD"/>
    <w:rsid w:val="00FD2753"/>
    <w:pPr>
      <w:bidi/>
    </w:pPr>
  </w:style>
  <w:style w:type="paragraph" w:customStyle="1" w:styleId="51935BC4E2E843DFA98D6F11D13D4E3B">
    <w:name w:val="51935BC4E2E843DFA98D6F11D13D4E3B"/>
    <w:rsid w:val="00FD2753"/>
    <w:pPr>
      <w:bidi/>
    </w:pPr>
  </w:style>
  <w:style w:type="paragraph" w:customStyle="1" w:styleId="0B624E15425A4474B33A94BBE4DDF671">
    <w:name w:val="0B624E15425A4474B33A94BBE4DDF671"/>
    <w:rsid w:val="00FD2753"/>
    <w:pPr>
      <w:bidi/>
    </w:pPr>
  </w:style>
  <w:style w:type="paragraph" w:customStyle="1" w:styleId="41A7ED2321B94304B7F679CE18131045">
    <w:name w:val="41A7ED2321B94304B7F679CE18131045"/>
    <w:rsid w:val="00FD2753"/>
    <w:pPr>
      <w:bidi/>
    </w:pPr>
  </w:style>
  <w:style w:type="paragraph" w:customStyle="1" w:styleId="DD8D48D989E54AA9BB41AD54DDA3F003">
    <w:name w:val="DD8D48D989E54AA9BB41AD54DDA3F003"/>
    <w:rsid w:val="00FD2753"/>
    <w:pPr>
      <w:bidi/>
    </w:pPr>
  </w:style>
  <w:style w:type="paragraph" w:customStyle="1" w:styleId="9A24A8A7695D4FCF973D690E149D5B1D">
    <w:name w:val="9A24A8A7695D4FCF973D690E149D5B1D"/>
    <w:rsid w:val="00FD2753"/>
    <w:pPr>
      <w:bidi/>
    </w:pPr>
  </w:style>
  <w:style w:type="paragraph" w:customStyle="1" w:styleId="982E5B668F9648DABF75A923BA5676DF">
    <w:name w:val="982E5B668F9648DABF75A923BA5676DF"/>
    <w:rsid w:val="00FD2753"/>
    <w:pPr>
      <w:bidi/>
    </w:pPr>
  </w:style>
  <w:style w:type="paragraph" w:customStyle="1" w:styleId="601DAF2F4A4C44B5865B3A54A0A8092B">
    <w:name w:val="601DAF2F4A4C44B5865B3A54A0A8092B"/>
    <w:rsid w:val="00FD2753"/>
    <w:pPr>
      <w:bidi/>
    </w:pPr>
  </w:style>
  <w:style w:type="paragraph" w:customStyle="1" w:styleId="28902C242F45424FB0938BBEE309E8CC">
    <w:name w:val="28902C242F45424FB0938BBEE309E8CC"/>
    <w:rsid w:val="00FD2753"/>
    <w:pPr>
      <w:bidi/>
    </w:pPr>
  </w:style>
  <w:style w:type="paragraph" w:customStyle="1" w:styleId="532FE9824DD041AD8907F1FF0E83087E">
    <w:name w:val="532FE9824DD041AD8907F1FF0E83087E"/>
    <w:rsid w:val="00FD2753"/>
    <w:pPr>
      <w:bidi/>
    </w:pPr>
  </w:style>
  <w:style w:type="paragraph" w:customStyle="1" w:styleId="25C48C2A8FC646B081835657CFDDA4F2">
    <w:name w:val="25C48C2A8FC646B081835657CFDDA4F2"/>
    <w:rsid w:val="00FD2753"/>
    <w:pPr>
      <w:bidi/>
    </w:pPr>
  </w:style>
  <w:style w:type="paragraph" w:customStyle="1" w:styleId="12F82B7B325B4A8895572EDC3E0A5075">
    <w:name w:val="12F82B7B325B4A8895572EDC3E0A5075"/>
    <w:rsid w:val="00FD2753"/>
    <w:pPr>
      <w:bidi/>
    </w:pPr>
  </w:style>
  <w:style w:type="paragraph" w:customStyle="1" w:styleId="36176FDF0DB1490B9512840056B54F57">
    <w:name w:val="36176FDF0DB1490B9512840056B54F57"/>
    <w:rsid w:val="00FD2753"/>
    <w:pPr>
      <w:bidi/>
    </w:pPr>
  </w:style>
  <w:style w:type="paragraph" w:customStyle="1" w:styleId="9B6E270600CA4134ACC51625491148C9">
    <w:name w:val="9B6E270600CA4134ACC51625491148C9"/>
    <w:rsid w:val="00FD2753"/>
    <w:pPr>
      <w:bidi/>
    </w:pPr>
  </w:style>
  <w:style w:type="paragraph" w:customStyle="1" w:styleId="FB24F662198E45079CF1AB6706AB7944">
    <w:name w:val="FB24F662198E45079CF1AB6706AB7944"/>
    <w:rsid w:val="00FD2753"/>
    <w:pPr>
      <w:bidi/>
    </w:pPr>
  </w:style>
  <w:style w:type="paragraph" w:customStyle="1" w:styleId="53784AF652BB4D0AA627DF75EE512272">
    <w:name w:val="53784AF652BB4D0AA627DF75EE512272"/>
    <w:rsid w:val="00FD2753"/>
    <w:pPr>
      <w:bidi/>
    </w:pPr>
  </w:style>
  <w:style w:type="paragraph" w:customStyle="1" w:styleId="9C12FF8602144A5DAD92437037661276">
    <w:name w:val="9C12FF8602144A5DAD92437037661276"/>
    <w:rsid w:val="00FD2753"/>
    <w:pPr>
      <w:bidi/>
    </w:pPr>
  </w:style>
  <w:style w:type="paragraph" w:customStyle="1" w:styleId="1CB96228AA134942BA662E73FC8E4CBE">
    <w:name w:val="1CB96228AA134942BA662E73FC8E4CBE"/>
    <w:rsid w:val="00FD2753"/>
    <w:pPr>
      <w:bidi/>
    </w:pPr>
  </w:style>
  <w:style w:type="paragraph" w:customStyle="1" w:styleId="CC1A943454A54CEDAD6DDB040309CB2E">
    <w:name w:val="CC1A943454A54CEDAD6DDB040309CB2E"/>
    <w:rsid w:val="00FD2753"/>
    <w:pPr>
      <w:bidi/>
    </w:pPr>
  </w:style>
  <w:style w:type="paragraph" w:customStyle="1" w:styleId="3E14D6E9E44943268A39D85D6A54617C">
    <w:name w:val="3E14D6E9E44943268A39D85D6A54617C"/>
    <w:rsid w:val="00FD2753"/>
    <w:pPr>
      <w:bidi/>
    </w:pPr>
  </w:style>
  <w:style w:type="paragraph" w:customStyle="1" w:styleId="0B095F8B08654F5B86B29C1DAAF53C94">
    <w:name w:val="0B095F8B08654F5B86B29C1DAAF53C94"/>
    <w:rsid w:val="00FD2753"/>
    <w:pPr>
      <w:bidi/>
    </w:pPr>
  </w:style>
  <w:style w:type="paragraph" w:customStyle="1" w:styleId="D2950EC3183E44A5B9175682BED862B3">
    <w:name w:val="D2950EC3183E44A5B9175682BED862B3"/>
    <w:rsid w:val="00FD2753"/>
    <w:pPr>
      <w:bidi/>
    </w:pPr>
  </w:style>
  <w:style w:type="paragraph" w:customStyle="1" w:styleId="E2945489F75F47D0971F5AD6312C1EFE">
    <w:name w:val="E2945489F75F47D0971F5AD6312C1EFE"/>
    <w:rsid w:val="00FD2753"/>
    <w:pPr>
      <w:bidi/>
    </w:pPr>
  </w:style>
  <w:style w:type="paragraph" w:customStyle="1" w:styleId="FC9B5B12A478438D9F743CE461EE9545">
    <w:name w:val="FC9B5B12A478438D9F743CE461EE9545"/>
    <w:rsid w:val="00FD2753"/>
    <w:pPr>
      <w:bidi/>
    </w:pPr>
  </w:style>
  <w:style w:type="paragraph" w:customStyle="1" w:styleId="0580DC6C2A7F44C2A0A2AC888B814689">
    <w:name w:val="0580DC6C2A7F44C2A0A2AC888B814689"/>
    <w:rsid w:val="00FD2753"/>
    <w:pPr>
      <w:bidi/>
    </w:pPr>
  </w:style>
  <w:style w:type="paragraph" w:customStyle="1" w:styleId="269D7617D89F4449969DC736B6D8ECCA">
    <w:name w:val="269D7617D89F4449969DC736B6D8ECCA"/>
    <w:rsid w:val="00FD2753"/>
    <w:pPr>
      <w:bidi/>
    </w:pPr>
  </w:style>
  <w:style w:type="paragraph" w:customStyle="1" w:styleId="048FEA86F780409CAA38BA17AA072EE8">
    <w:name w:val="048FEA86F780409CAA38BA17AA072EE8"/>
    <w:rsid w:val="00FD2753"/>
    <w:pPr>
      <w:bidi/>
    </w:pPr>
  </w:style>
  <w:style w:type="paragraph" w:customStyle="1" w:styleId="35E004DE69464C418F134D39157BC77C">
    <w:name w:val="35E004DE69464C418F134D39157BC77C"/>
    <w:rsid w:val="00FD2753"/>
    <w:pPr>
      <w:bidi/>
    </w:pPr>
  </w:style>
  <w:style w:type="paragraph" w:customStyle="1" w:styleId="8F03018217DB4263A6889CD182141965">
    <w:name w:val="8F03018217DB4263A6889CD182141965"/>
    <w:rsid w:val="00FD2753"/>
    <w:pPr>
      <w:bidi/>
    </w:pPr>
  </w:style>
  <w:style w:type="paragraph" w:customStyle="1" w:styleId="AC05DCE0DBD44746AF7927612D5ACF78">
    <w:name w:val="AC05DCE0DBD44746AF7927612D5ACF78"/>
    <w:rsid w:val="00FD2753"/>
    <w:pPr>
      <w:bidi/>
    </w:pPr>
  </w:style>
  <w:style w:type="paragraph" w:customStyle="1" w:styleId="14E090194B9642AD9D125EC19A16C68A">
    <w:name w:val="14E090194B9642AD9D125EC19A16C68A"/>
    <w:rsid w:val="00FD2753"/>
    <w:pPr>
      <w:bidi/>
    </w:pPr>
  </w:style>
  <w:style w:type="paragraph" w:customStyle="1" w:styleId="B8837602D76247C99A7B1B25275FA8F4">
    <w:name w:val="B8837602D76247C99A7B1B25275FA8F4"/>
    <w:rsid w:val="00FD2753"/>
    <w:pPr>
      <w:bidi/>
    </w:pPr>
  </w:style>
  <w:style w:type="paragraph" w:customStyle="1" w:styleId="F346FBF982EE4658A23E7B810347F9C3">
    <w:name w:val="F346FBF982EE4658A23E7B810347F9C3"/>
    <w:rsid w:val="00FD2753"/>
    <w:pPr>
      <w:bidi/>
    </w:pPr>
  </w:style>
  <w:style w:type="paragraph" w:customStyle="1" w:styleId="064BD1CFF5984D4E847A7101D1178922">
    <w:name w:val="064BD1CFF5984D4E847A7101D1178922"/>
    <w:rsid w:val="00FD2753"/>
    <w:pPr>
      <w:bidi/>
    </w:pPr>
  </w:style>
  <w:style w:type="paragraph" w:customStyle="1" w:styleId="A3E1A9FD1D6C4659A96DB73B4CCC4F91">
    <w:name w:val="A3E1A9FD1D6C4659A96DB73B4CCC4F91"/>
    <w:rsid w:val="00FD2753"/>
    <w:pPr>
      <w:bidi/>
    </w:pPr>
  </w:style>
  <w:style w:type="paragraph" w:customStyle="1" w:styleId="8FE27BDF7F8A4449ADC443184B8777EB">
    <w:name w:val="8FE27BDF7F8A4449ADC443184B8777EB"/>
    <w:rsid w:val="00FD2753"/>
    <w:pPr>
      <w:bidi/>
    </w:pPr>
  </w:style>
  <w:style w:type="paragraph" w:customStyle="1" w:styleId="10AC5C06CCEF4FB39726A090695FB1FE">
    <w:name w:val="10AC5C06CCEF4FB39726A090695FB1FE"/>
    <w:rsid w:val="00FD2753"/>
    <w:pPr>
      <w:bidi/>
    </w:pPr>
  </w:style>
  <w:style w:type="paragraph" w:customStyle="1" w:styleId="F6BCB7E6E4654209AA98917D474FCE07">
    <w:name w:val="F6BCB7E6E4654209AA98917D474FCE07"/>
    <w:rsid w:val="00FD2753"/>
    <w:pPr>
      <w:bidi/>
    </w:pPr>
  </w:style>
  <w:style w:type="paragraph" w:customStyle="1" w:styleId="D20DB28316DD45B39FCB536D11117DA7">
    <w:name w:val="D20DB28316DD45B39FCB536D11117DA7"/>
    <w:rsid w:val="00FD2753"/>
    <w:pPr>
      <w:bidi/>
    </w:pPr>
  </w:style>
  <w:style w:type="paragraph" w:customStyle="1" w:styleId="B2987B02156849EB8873977F26A0FB56">
    <w:name w:val="B2987B02156849EB8873977F26A0FB56"/>
    <w:rsid w:val="00FD2753"/>
    <w:pPr>
      <w:bidi/>
    </w:pPr>
  </w:style>
  <w:style w:type="paragraph" w:customStyle="1" w:styleId="9EA96CEF47FB4E8C87A09BC65E4B5A39">
    <w:name w:val="9EA96CEF47FB4E8C87A09BC65E4B5A39"/>
    <w:rsid w:val="00FD2753"/>
    <w:pPr>
      <w:bidi/>
    </w:pPr>
  </w:style>
  <w:style w:type="paragraph" w:customStyle="1" w:styleId="D1C5680B699A476FBEAFD61B3874EBDA">
    <w:name w:val="D1C5680B699A476FBEAFD61B3874EBDA"/>
    <w:rsid w:val="00FD2753"/>
    <w:pPr>
      <w:bidi/>
    </w:pPr>
  </w:style>
  <w:style w:type="paragraph" w:customStyle="1" w:styleId="3ABF8F3A2A5A4088B9EF574CE49CD5D9">
    <w:name w:val="3ABF8F3A2A5A4088B9EF574CE49CD5D9"/>
    <w:rsid w:val="00FD2753"/>
    <w:pPr>
      <w:bidi/>
    </w:pPr>
  </w:style>
  <w:style w:type="paragraph" w:customStyle="1" w:styleId="21EE30BFD5EE46BC9AB231B0227B5B7F">
    <w:name w:val="21EE30BFD5EE46BC9AB231B0227B5B7F"/>
    <w:rsid w:val="00FD2753"/>
    <w:pPr>
      <w:bidi/>
    </w:pPr>
  </w:style>
  <w:style w:type="paragraph" w:customStyle="1" w:styleId="D6F3248182004D11ADA0B0060AF1C762">
    <w:name w:val="D6F3248182004D11ADA0B0060AF1C762"/>
    <w:rsid w:val="00FD2753"/>
    <w:pPr>
      <w:bidi/>
    </w:pPr>
  </w:style>
  <w:style w:type="paragraph" w:customStyle="1" w:styleId="5D36A945F4D441F48F6EF407A4F70C22">
    <w:name w:val="5D36A945F4D441F48F6EF407A4F70C22"/>
    <w:rsid w:val="00FD2753"/>
    <w:pPr>
      <w:bidi/>
    </w:pPr>
  </w:style>
  <w:style w:type="paragraph" w:customStyle="1" w:styleId="57C8D722828C48679A2B15A0B7548672">
    <w:name w:val="57C8D722828C48679A2B15A0B7548672"/>
    <w:rsid w:val="00FD2753"/>
    <w:pPr>
      <w:bidi/>
    </w:pPr>
  </w:style>
  <w:style w:type="paragraph" w:customStyle="1" w:styleId="3F916F1A267A423BBC6C9019A9961A9D">
    <w:name w:val="3F916F1A267A423BBC6C9019A9961A9D"/>
    <w:rsid w:val="00FD2753"/>
    <w:pPr>
      <w:bidi/>
    </w:pPr>
  </w:style>
  <w:style w:type="paragraph" w:customStyle="1" w:styleId="7D7FA67B323547578C72C0AE6224E482">
    <w:name w:val="7D7FA67B323547578C72C0AE6224E482"/>
    <w:rsid w:val="00FD2753"/>
    <w:pPr>
      <w:bidi/>
    </w:pPr>
  </w:style>
  <w:style w:type="paragraph" w:customStyle="1" w:styleId="0B57A343B3514757975AD43FFA11B908">
    <w:name w:val="0B57A343B3514757975AD43FFA11B908"/>
    <w:rsid w:val="00FD2753"/>
    <w:pPr>
      <w:bidi/>
    </w:pPr>
  </w:style>
  <w:style w:type="paragraph" w:customStyle="1" w:styleId="40F35467DB7E45C1B418183B0A3A4881">
    <w:name w:val="40F35467DB7E45C1B418183B0A3A4881"/>
    <w:rsid w:val="00FD2753"/>
    <w:pPr>
      <w:bidi/>
    </w:pPr>
  </w:style>
  <w:style w:type="paragraph" w:customStyle="1" w:styleId="B04A770B928B4A5EAE6CDF013D3D783D">
    <w:name w:val="B04A770B928B4A5EAE6CDF013D3D783D"/>
    <w:rsid w:val="00FD2753"/>
    <w:pPr>
      <w:bidi/>
    </w:pPr>
  </w:style>
  <w:style w:type="paragraph" w:customStyle="1" w:styleId="159865300A414188AA093AB6D74D15A7">
    <w:name w:val="159865300A414188AA093AB6D74D15A7"/>
    <w:rsid w:val="00FD2753"/>
    <w:pPr>
      <w:bidi/>
    </w:pPr>
  </w:style>
  <w:style w:type="paragraph" w:customStyle="1" w:styleId="4B4AAB9993C642BC8EEB8564CACA8017">
    <w:name w:val="4B4AAB9993C642BC8EEB8564CACA8017"/>
    <w:rsid w:val="00FD2753"/>
    <w:pPr>
      <w:bidi/>
    </w:pPr>
  </w:style>
  <w:style w:type="paragraph" w:customStyle="1" w:styleId="CF555E22B1824CC4BB1833E6C5205BFD">
    <w:name w:val="CF555E22B1824CC4BB1833E6C5205BFD"/>
    <w:rsid w:val="00FD2753"/>
    <w:pPr>
      <w:bidi/>
    </w:pPr>
  </w:style>
  <w:style w:type="paragraph" w:customStyle="1" w:styleId="F659BE605189487C8EF6AA41F2EEDD79">
    <w:name w:val="F659BE605189487C8EF6AA41F2EEDD79"/>
    <w:rsid w:val="00FD2753"/>
    <w:pPr>
      <w:bidi/>
    </w:pPr>
  </w:style>
  <w:style w:type="paragraph" w:customStyle="1" w:styleId="8400B49CEB764BD3A873203397CDAED9">
    <w:name w:val="8400B49CEB764BD3A873203397CDAED9"/>
    <w:rsid w:val="00FD2753"/>
    <w:pPr>
      <w:bidi/>
    </w:pPr>
  </w:style>
  <w:style w:type="paragraph" w:customStyle="1" w:styleId="AC917334619A42559485377D1D0B368E">
    <w:name w:val="AC917334619A42559485377D1D0B368E"/>
    <w:rsid w:val="00FD2753"/>
    <w:pPr>
      <w:bidi/>
    </w:pPr>
  </w:style>
  <w:style w:type="paragraph" w:customStyle="1" w:styleId="16398D41C58345ED80150429E432E7DE">
    <w:name w:val="16398D41C58345ED80150429E432E7DE"/>
    <w:rsid w:val="00FD2753"/>
    <w:pPr>
      <w:bidi/>
    </w:pPr>
  </w:style>
  <w:style w:type="paragraph" w:customStyle="1" w:styleId="8F11BA5143A847A1869EB0FF66974F5B">
    <w:name w:val="8F11BA5143A847A1869EB0FF66974F5B"/>
    <w:rsid w:val="00FD2753"/>
    <w:pPr>
      <w:bidi/>
    </w:pPr>
  </w:style>
  <w:style w:type="paragraph" w:customStyle="1" w:styleId="C3C0AC6A65FF422687BDDC690FDDC7FA">
    <w:name w:val="C3C0AC6A65FF422687BDDC690FDDC7FA"/>
    <w:rsid w:val="00FD2753"/>
    <w:pPr>
      <w:bidi/>
    </w:pPr>
  </w:style>
  <w:style w:type="paragraph" w:customStyle="1" w:styleId="F26DBEA03E3E4DADA5A6854685E688A4">
    <w:name w:val="F26DBEA03E3E4DADA5A6854685E688A4"/>
    <w:rsid w:val="00FD2753"/>
    <w:pPr>
      <w:bidi/>
    </w:pPr>
  </w:style>
  <w:style w:type="paragraph" w:customStyle="1" w:styleId="03278C1D28B74A859FEAF1B74B8310E9">
    <w:name w:val="03278C1D28B74A859FEAF1B74B8310E9"/>
    <w:rsid w:val="00FD2753"/>
    <w:pPr>
      <w:bidi/>
    </w:pPr>
  </w:style>
  <w:style w:type="paragraph" w:customStyle="1" w:styleId="463350EA566A4934B34797892024D6E3">
    <w:name w:val="463350EA566A4934B34797892024D6E3"/>
    <w:rsid w:val="00FD2753"/>
    <w:pPr>
      <w:bidi/>
    </w:pPr>
  </w:style>
  <w:style w:type="paragraph" w:customStyle="1" w:styleId="EB9FA3EA1B5E479296B85B296C8511D9">
    <w:name w:val="EB9FA3EA1B5E479296B85B296C8511D9"/>
    <w:rsid w:val="00FD2753"/>
    <w:pPr>
      <w:bidi/>
    </w:pPr>
  </w:style>
  <w:style w:type="paragraph" w:customStyle="1" w:styleId="D720C286AA294E28BA08FABFF307CBF5">
    <w:name w:val="D720C286AA294E28BA08FABFF307CBF5"/>
    <w:rsid w:val="00FD2753"/>
    <w:pPr>
      <w:bidi/>
    </w:pPr>
  </w:style>
  <w:style w:type="paragraph" w:customStyle="1" w:styleId="B2E8A49FC7C24A3692C080BC53036646">
    <w:name w:val="B2E8A49FC7C24A3692C080BC53036646"/>
    <w:rsid w:val="00FD2753"/>
    <w:pPr>
      <w:bidi/>
    </w:pPr>
  </w:style>
  <w:style w:type="paragraph" w:customStyle="1" w:styleId="4E3C07EFD090404A82B686FA71236E32">
    <w:name w:val="4E3C07EFD090404A82B686FA71236E32"/>
    <w:rsid w:val="00FD2753"/>
    <w:pPr>
      <w:bidi/>
    </w:pPr>
  </w:style>
  <w:style w:type="paragraph" w:customStyle="1" w:styleId="60B35054445F48E582138637B1747C5A">
    <w:name w:val="60B35054445F48E582138637B1747C5A"/>
    <w:rsid w:val="00FD2753"/>
    <w:pPr>
      <w:bidi/>
    </w:pPr>
  </w:style>
  <w:style w:type="paragraph" w:customStyle="1" w:styleId="A29E1C63CB5E4CD4AB48D542D638E5E6">
    <w:name w:val="A29E1C63CB5E4CD4AB48D542D638E5E6"/>
    <w:rsid w:val="00FD2753"/>
    <w:pPr>
      <w:bidi/>
    </w:pPr>
  </w:style>
  <w:style w:type="paragraph" w:customStyle="1" w:styleId="0B6A1FD2D7EC40DFBB0966D18E12B466">
    <w:name w:val="0B6A1FD2D7EC40DFBB0966D18E12B466"/>
    <w:rsid w:val="00FD2753"/>
    <w:pPr>
      <w:bidi/>
    </w:pPr>
  </w:style>
  <w:style w:type="paragraph" w:customStyle="1" w:styleId="1D4FACAE2B0F4D28A92462C00F6F1950">
    <w:name w:val="1D4FACAE2B0F4D28A92462C00F6F1950"/>
    <w:rsid w:val="00FD2753"/>
    <w:pPr>
      <w:bidi/>
    </w:pPr>
  </w:style>
  <w:style w:type="paragraph" w:customStyle="1" w:styleId="0AE0283E123741B693248A14838E000D">
    <w:name w:val="0AE0283E123741B693248A14838E000D"/>
    <w:rsid w:val="00FD2753"/>
    <w:pPr>
      <w:bidi/>
    </w:pPr>
  </w:style>
  <w:style w:type="paragraph" w:customStyle="1" w:styleId="ABE65883BD67491D8C86FA2D2BF7A96E">
    <w:name w:val="ABE65883BD67491D8C86FA2D2BF7A96E"/>
    <w:rsid w:val="00FD2753"/>
    <w:pPr>
      <w:bidi/>
    </w:pPr>
  </w:style>
  <w:style w:type="paragraph" w:customStyle="1" w:styleId="5C633620E1B14F71A0057C240149D7CD">
    <w:name w:val="5C633620E1B14F71A0057C240149D7CD"/>
    <w:rsid w:val="00FD2753"/>
    <w:pPr>
      <w:bidi/>
    </w:pPr>
  </w:style>
  <w:style w:type="paragraph" w:customStyle="1" w:styleId="4C0C6EE8E96F4F23B23CBB947AE21648">
    <w:name w:val="4C0C6EE8E96F4F23B23CBB947AE21648"/>
    <w:rsid w:val="00FD2753"/>
    <w:pPr>
      <w:bidi/>
    </w:pPr>
  </w:style>
  <w:style w:type="paragraph" w:customStyle="1" w:styleId="71BFD0EC0D3941B7A3EBB333308B57D5">
    <w:name w:val="71BFD0EC0D3941B7A3EBB333308B57D5"/>
    <w:rsid w:val="00FD2753"/>
    <w:pPr>
      <w:bidi/>
    </w:pPr>
  </w:style>
  <w:style w:type="paragraph" w:customStyle="1" w:styleId="50DE38473AB644A19E8658029F76E1C9">
    <w:name w:val="50DE38473AB644A19E8658029F76E1C9"/>
    <w:rsid w:val="00FD2753"/>
    <w:pPr>
      <w:bidi/>
    </w:pPr>
  </w:style>
  <w:style w:type="paragraph" w:customStyle="1" w:styleId="0B0A8FC9D292434DBDC71B93EEF212A9">
    <w:name w:val="0B0A8FC9D292434DBDC71B93EEF212A9"/>
    <w:rsid w:val="00140CE2"/>
    <w:pPr>
      <w:bidi/>
    </w:pPr>
  </w:style>
  <w:style w:type="paragraph" w:customStyle="1" w:styleId="458707174A95408684CF4B0A8E8D5B34">
    <w:name w:val="458707174A95408684CF4B0A8E8D5B34"/>
    <w:rsid w:val="00140CE2"/>
    <w:pPr>
      <w:bidi/>
    </w:pPr>
  </w:style>
  <w:style w:type="paragraph" w:customStyle="1" w:styleId="395AF81E915F4F399D9EA5587A3EF721">
    <w:name w:val="395AF81E915F4F399D9EA5587A3EF721"/>
    <w:rsid w:val="00140CE2"/>
    <w:pPr>
      <w:bidi/>
    </w:pPr>
  </w:style>
  <w:style w:type="paragraph" w:customStyle="1" w:styleId="133D0BA8C3594148B4852C014D89E0F1">
    <w:name w:val="133D0BA8C3594148B4852C014D89E0F1"/>
    <w:rsid w:val="00140CE2"/>
    <w:pPr>
      <w:bidi/>
    </w:pPr>
  </w:style>
  <w:style w:type="paragraph" w:customStyle="1" w:styleId="D481E58363CC4F70B41B548637527491">
    <w:name w:val="D481E58363CC4F70B41B548637527491"/>
    <w:rsid w:val="00140CE2"/>
    <w:pPr>
      <w:bidi/>
    </w:pPr>
  </w:style>
  <w:style w:type="paragraph" w:customStyle="1" w:styleId="CF6CA56E0350429C8DA88373B13D6350">
    <w:name w:val="CF6CA56E0350429C8DA88373B13D6350"/>
    <w:rsid w:val="00140CE2"/>
    <w:pPr>
      <w:bidi/>
    </w:pPr>
  </w:style>
  <w:style w:type="paragraph" w:customStyle="1" w:styleId="9A7CA4AB97504AF5AE8857F1D856CE87">
    <w:name w:val="9A7CA4AB97504AF5AE8857F1D856CE87"/>
    <w:rsid w:val="00734BC3"/>
  </w:style>
  <w:style w:type="paragraph" w:customStyle="1" w:styleId="0BDB6711A6264A518EB01BA0DD1FA3D8">
    <w:name w:val="0BDB6711A6264A518EB01BA0DD1FA3D8"/>
    <w:rsid w:val="00734BC3"/>
  </w:style>
  <w:style w:type="paragraph" w:customStyle="1" w:styleId="BDA3A05257ED48D5A72241CD62B43156">
    <w:name w:val="BDA3A05257ED48D5A72241CD62B43156"/>
    <w:rsid w:val="00734BC3"/>
  </w:style>
  <w:style w:type="paragraph" w:customStyle="1" w:styleId="7A1829D03ED7482EA079D9DD48B2B3C7">
    <w:name w:val="7A1829D03ED7482EA079D9DD48B2B3C7"/>
    <w:rsid w:val="00734BC3"/>
  </w:style>
  <w:style w:type="paragraph" w:customStyle="1" w:styleId="CDE438E731D147088F417DB40A69E740">
    <w:name w:val="CDE438E731D147088F417DB40A69E740"/>
    <w:rsid w:val="00734BC3"/>
  </w:style>
  <w:style w:type="paragraph" w:customStyle="1" w:styleId="CA9116C6282A4ECBACAB8C802539EAF3">
    <w:name w:val="CA9116C6282A4ECBACAB8C802539EAF3"/>
    <w:rsid w:val="00734BC3"/>
  </w:style>
  <w:style w:type="paragraph" w:customStyle="1" w:styleId="6711C60BADA04B01BCC9B35574F02367">
    <w:name w:val="6711C60BADA04B01BCC9B35574F02367"/>
    <w:rsid w:val="00734BC3"/>
  </w:style>
  <w:style w:type="paragraph" w:customStyle="1" w:styleId="7DA47980A5E8473CA22A55DA5282D32E">
    <w:name w:val="7DA47980A5E8473CA22A55DA5282D32E"/>
    <w:rsid w:val="00734BC3"/>
  </w:style>
  <w:style w:type="paragraph" w:customStyle="1" w:styleId="E9952CFFCE244A87BDCDB4733DC94728">
    <w:name w:val="E9952CFFCE244A87BDCDB4733DC94728"/>
    <w:rsid w:val="00734BC3"/>
  </w:style>
  <w:style w:type="paragraph" w:customStyle="1" w:styleId="737F1EA380CA437481997EA0294090B1">
    <w:name w:val="737F1EA380CA437481997EA0294090B1"/>
    <w:rsid w:val="00734BC3"/>
  </w:style>
  <w:style w:type="paragraph" w:customStyle="1" w:styleId="BE24D2CDA33C4B209253F8A7C8AF1D70">
    <w:name w:val="BE24D2CDA33C4B209253F8A7C8AF1D70"/>
    <w:rsid w:val="00734BC3"/>
  </w:style>
  <w:style w:type="paragraph" w:customStyle="1" w:styleId="EC69902027594645A6AD4D17DC65E9C1">
    <w:name w:val="EC69902027594645A6AD4D17DC65E9C1"/>
    <w:rsid w:val="00734BC3"/>
  </w:style>
  <w:style w:type="paragraph" w:customStyle="1" w:styleId="19B8FCA63F904F43B7EB56487BCDB30E">
    <w:name w:val="19B8FCA63F904F43B7EB56487BCDB30E"/>
    <w:rsid w:val="00734BC3"/>
  </w:style>
  <w:style w:type="paragraph" w:customStyle="1" w:styleId="CC4A46D16EFE4BA79A2AD00C85440391">
    <w:name w:val="CC4A46D16EFE4BA79A2AD00C85440391"/>
    <w:rsid w:val="00734BC3"/>
  </w:style>
  <w:style w:type="paragraph" w:customStyle="1" w:styleId="D76D618CC6684CCAA44A4599270C1676">
    <w:name w:val="D76D618CC6684CCAA44A4599270C1676"/>
    <w:rsid w:val="00734BC3"/>
  </w:style>
  <w:style w:type="paragraph" w:customStyle="1" w:styleId="410E41262B8E430490460A8DBBAD8C6F">
    <w:name w:val="410E41262B8E430490460A8DBBAD8C6F"/>
    <w:rsid w:val="00734BC3"/>
  </w:style>
  <w:style w:type="paragraph" w:customStyle="1" w:styleId="268FF4381D8E46C1AF144C3BA80B11C5">
    <w:name w:val="268FF4381D8E46C1AF144C3BA80B11C5"/>
    <w:rsid w:val="00734BC3"/>
  </w:style>
  <w:style w:type="paragraph" w:customStyle="1" w:styleId="2EEECE0C15304CD88EBDEB62C173FC55">
    <w:name w:val="2EEECE0C15304CD88EBDEB62C173FC55"/>
    <w:rsid w:val="00734BC3"/>
  </w:style>
  <w:style w:type="paragraph" w:customStyle="1" w:styleId="F0049FDD6EF64F9B9B55D3AD7AD0778C">
    <w:name w:val="F0049FDD6EF64F9B9B55D3AD7AD0778C"/>
    <w:rsid w:val="00734BC3"/>
  </w:style>
  <w:style w:type="paragraph" w:customStyle="1" w:styleId="87F454BB6C954530B179BAC45287873E">
    <w:name w:val="87F454BB6C954530B179BAC45287873E"/>
    <w:rsid w:val="00734BC3"/>
  </w:style>
  <w:style w:type="paragraph" w:customStyle="1" w:styleId="761D86C1954043758EE880F95136BA9F">
    <w:name w:val="761D86C1954043758EE880F95136BA9F"/>
    <w:rsid w:val="00734BC3"/>
  </w:style>
  <w:style w:type="paragraph" w:customStyle="1" w:styleId="F02AA0F8A0BF46C0BCFA83F6E62145A8">
    <w:name w:val="F02AA0F8A0BF46C0BCFA83F6E62145A8"/>
    <w:rsid w:val="00734BC3"/>
  </w:style>
  <w:style w:type="paragraph" w:customStyle="1" w:styleId="37540B41BE414EA78540C1B63D792E28">
    <w:name w:val="37540B41BE414EA78540C1B63D792E28"/>
    <w:rsid w:val="00734BC3"/>
  </w:style>
  <w:style w:type="paragraph" w:customStyle="1" w:styleId="D7C76BDD6C9A4DC99E75565685B78383">
    <w:name w:val="D7C76BDD6C9A4DC99E75565685B78383"/>
    <w:rsid w:val="00734BC3"/>
  </w:style>
  <w:style w:type="paragraph" w:customStyle="1" w:styleId="08BF4047586F49B4A42045134AE3728D">
    <w:name w:val="08BF4047586F49B4A42045134AE3728D"/>
    <w:rsid w:val="00734BC3"/>
  </w:style>
  <w:style w:type="paragraph" w:customStyle="1" w:styleId="C5B137900F7F49088381ED08513F20C5">
    <w:name w:val="C5B137900F7F49088381ED08513F20C5"/>
    <w:rsid w:val="00734BC3"/>
  </w:style>
  <w:style w:type="paragraph" w:customStyle="1" w:styleId="EA446D7402374B6D83E739591361D35A">
    <w:name w:val="EA446D7402374B6D83E739591361D35A"/>
    <w:rsid w:val="00734BC3"/>
  </w:style>
  <w:style w:type="paragraph" w:customStyle="1" w:styleId="FC7F18EF6D194B13A86CC016327B6F6A">
    <w:name w:val="FC7F18EF6D194B13A86CC016327B6F6A"/>
    <w:rsid w:val="00734BC3"/>
  </w:style>
  <w:style w:type="paragraph" w:customStyle="1" w:styleId="BEB0C0AB580247BBBA045A5C29A22A62">
    <w:name w:val="BEB0C0AB580247BBBA045A5C29A22A62"/>
    <w:rsid w:val="00734BC3"/>
  </w:style>
  <w:style w:type="paragraph" w:customStyle="1" w:styleId="AF1E8AAFB6C242029A005DB883994413">
    <w:name w:val="AF1E8AAFB6C242029A005DB883994413"/>
    <w:rsid w:val="00734BC3"/>
  </w:style>
  <w:style w:type="paragraph" w:customStyle="1" w:styleId="8BF126218CDA46D481C3D80A697EBFC7">
    <w:name w:val="8BF126218CDA46D481C3D80A697EBFC7"/>
    <w:rsid w:val="00734BC3"/>
  </w:style>
  <w:style w:type="paragraph" w:customStyle="1" w:styleId="73E06FCE3C164B1F83C6FA41703661CA">
    <w:name w:val="73E06FCE3C164B1F83C6FA41703661CA"/>
    <w:rsid w:val="00734BC3"/>
  </w:style>
  <w:style w:type="paragraph" w:customStyle="1" w:styleId="B350955387474BFA9871BDB99499AC6E">
    <w:name w:val="B350955387474BFA9871BDB99499AC6E"/>
    <w:rsid w:val="00734BC3"/>
  </w:style>
  <w:style w:type="paragraph" w:customStyle="1" w:styleId="F92756AA94AE422BB2B2CDDCB3FAC492">
    <w:name w:val="F92756AA94AE422BB2B2CDDCB3FAC492"/>
    <w:rsid w:val="00734BC3"/>
  </w:style>
  <w:style w:type="paragraph" w:customStyle="1" w:styleId="3918D40673914E7AADC687E1524FC1E4">
    <w:name w:val="3918D40673914E7AADC687E1524FC1E4"/>
    <w:rsid w:val="00734BC3"/>
  </w:style>
  <w:style w:type="paragraph" w:customStyle="1" w:styleId="6EFDBD20A03A4045BB9CBB7175244B19">
    <w:name w:val="6EFDBD20A03A4045BB9CBB7175244B19"/>
    <w:rsid w:val="00734BC3"/>
  </w:style>
  <w:style w:type="paragraph" w:customStyle="1" w:styleId="27BB2B0A6F2F4245AC034C38C97DBFA0">
    <w:name w:val="27BB2B0A6F2F4245AC034C38C97DBFA0"/>
    <w:rsid w:val="00734BC3"/>
  </w:style>
  <w:style w:type="paragraph" w:customStyle="1" w:styleId="93EBB405324443C69E79B765A6E23D88">
    <w:name w:val="93EBB405324443C69E79B765A6E23D88"/>
    <w:rsid w:val="00734BC3"/>
  </w:style>
  <w:style w:type="paragraph" w:customStyle="1" w:styleId="03FE746CED2F47DFB98C19B2A5785A5C">
    <w:name w:val="03FE746CED2F47DFB98C19B2A5785A5C"/>
    <w:rsid w:val="00734BC3"/>
  </w:style>
  <w:style w:type="paragraph" w:customStyle="1" w:styleId="C3261A0EED3E4577BB4B1FB84B83EBDA">
    <w:name w:val="C3261A0EED3E4577BB4B1FB84B83EBDA"/>
    <w:rsid w:val="00734BC3"/>
  </w:style>
  <w:style w:type="paragraph" w:customStyle="1" w:styleId="EEF8A0839577497E837BD6A07F2AC86B">
    <w:name w:val="EEF8A0839577497E837BD6A07F2AC86B"/>
    <w:rsid w:val="00734BC3"/>
  </w:style>
  <w:style w:type="paragraph" w:customStyle="1" w:styleId="01529A32DED14E3DAE68014D721ED83B">
    <w:name w:val="01529A32DED14E3DAE68014D721ED83B"/>
    <w:rsid w:val="00734BC3"/>
  </w:style>
  <w:style w:type="paragraph" w:customStyle="1" w:styleId="C249467179434A0485B1ED5C9AF81285">
    <w:name w:val="C249467179434A0485B1ED5C9AF81285"/>
    <w:rsid w:val="00734BC3"/>
  </w:style>
  <w:style w:type="paragraph" w:customStyle="1" w:styleId="0BA1264CDB794484A05D8F493A744D32">
    <w:name w:val="0BA1264CDB794484A05D8F493A744D32"/>
    <w:rsid w:val="00734BC3"/>
  </w:style>
  <w:style w:type="paragraph" w:customStyle="1" w:styleId="8B373E164D5143D2A05411483294938D">
    <w:name w:val="8B373E164D5143D2A05411483294938D"/>
    <w:rsid w:val="00734BC3"/>
  </w:style>
  <w:style w:type="paragraph" w:customStyle="1" w:styleId="E595BEBE910C4E3F9DD9A864C80017B4">
    <w:name w:val="E595BEBE910C4E3F9DD9A864C80017B4"/>
    <w:rsid w:val="00734BC3"/>
  </w:style>
  <w:style w:type="paragraph" w:customStyle="1" w:styleId="07E5B1D87A774550BAEC425F19765209">
    <w:name w:val="07E5B1D87A774550BAEC425F19765209"/>
    <w:rsid w:val="00734BC3"/>
  </w:style>
  <w:style w:type="paragraph" w:customStyle="1" w:styleId="218847CDADA8411CA54413B30242C1D6">
    <w:name w:val="218847CDADA8411CA54413B30242C1D6"/>
    <w:rsid w:val="00734BC3"/>
  </w:style>
  <w:style w:type="paragraph" w:customStyle="1" w:styleId="DCB55323110E473BBBC4671548912396">
    <w:name w:val="DCB55323110E473BBBC4671548912396"/>
    <w:rsid w:val="00734BC3"/>
  </w:style>
  <w:style w:type="paragraph" w:customStyle="1" w:styleId="C41C4BD025C0486B9F98A31FB9B9BA46">
    <w:name w:val="C41C4BD025C0486B9F98A31FB9B9BA46"/>
    <w:rsid w:val="00734BC3"/>
  </w:style>
  <w:style w:type="paragraph" w:customStyle="1" w:styleId="39ED80623EE8433084C4874A5F5A26F9">
    <w:name w:val="39ED80623EE8433084C4874A5F5A26F9"/>
    <w:rsid w:val="00734BC3"/>
  </w:style>
  <w:style w:type="paragraph" w:customStyle="1" w:styleId="840EF40C47B34B969C222AAE74F41FE1">
    <w:name w:val="840EF40C47B34B969C222AAE74F41FE1"/>
    <w:rsid w:val="00734BC3"/>
  </w:style>
  <w:style w:type="paragraph" w:customStyle="1" w:styleId="DB7B0656DD03408A83BA7A3C796DF7C7">
    <w:name w:val="DB7B0656DD03408A83BA7A3C796DF7C7"/>
    <w:rsid w:val="00734BC3"/>
  </w:style>
  <w:style w:type="paragraph" w:customStyle="1" w:styleId="A62AA32B1037482094AD640C762F6B10">
    <w:name w:val="A62AA32B1037482094AD640C762F6B10"/>
    <w:rsid w:val="00734BC3"/>
  </w:style>
  <w:style w:type="paragraph" w:customStyle="1" w:styleId="BDB4C90DB48D4E22A55824B4F3AF1374">
    <w:name w:val="BDB4C90DB48D4E22A55824B4F3AF1374"/>
    <w:rsid w:val="001E710B"/>
    <w:pPr>
      <w:bidi/>
    </w:pPr>
  </w:style>
  <w:style w:type="paragraph" w:customStyle="1" w:styleId="2FBDF7AAC10B4C61BBD5D594DC0D8BAF">
    <w:name w:val="2FBDF7AAC10B4C61BBD5D594DC0D8BAF"/>
    <w:rsid w:val="001E710B"/>
    <w:pPr>
      <w:bidi/>
    </w:pPr>
  </w:style>
  <w:style w:type="paragraph" w:customStyle="1" w:styleId="EB52A29FFFB84C049E7A2B57A0541D3F">
    <w:name w:val="EB52A29FFFB84C049E7A2B57A0541D3F"/>
    <w:rsid w:val="001E710B"/>
    <w:pPr>
      <w:bidi/>
    </w:pPr>
  </w:style>
  <w:style w:type="paragraph" w:customStyle="1" w:styleId="20A2D64566124A28B6DE343D5A8478BF">
    <w:name w:val="20A2D64566124A28B6DE343D5A8478BF"/>
    <w:rsid w:val="001E710B"/>
    <w:pPr>
      <w:bidi/>
    </w:pPr>
  </w:style>
  <w:style w:type="paragraph" w:customStyle="1" w:styleId="1F5C6DE5AA914ED8AD2FBDF7B4A96264">
    <w:name w:val="1F5C6DE5AA914ED8AD2FBDF7B4A96264"/>
    <w:rsid w:val="001E710B"/>
    <w:pPr>
      <w:bidi/>
    </w:pPr>
  </w:style>
  <w:style w:type="paragraph" w:customStyle="1" w:styleId="865741A68A69401AABD6752DDDE0040F">
    <w:name w:val="865741A68A69401AABD6752DDDE0040F"/>
    <w:rsid w:val="001E710B"/>
    <w:pPr>
      <w:bidi/>
    </w:pPr>
  </w:style>
  <w:style w:type="paragraph" w:customStyle="1" w:styleId="E4099724D28346C9AB3E8595914E2069">
    <w:name w:val="E4099724D28346C9AB3E8595914E2069"/>
    <w:rsid w:val="001E710B"/>
    <w:pPr>
      <w:bidi/>
    </w:pPr>
  </w:style>
  <w:style w:type="paragraph" w:customStyle="1" w:styleId="448DE1BA138A40BFAF78505C24518900">
    <w:name w:val="448DE1BA138A40BFAF78505C24518900"/>
    <w:rsid w:val="001E710B"/>
    <w:pPr>
      <w:bidi/>
    </w:pPr>
  </w:style>
  <w:style w:type="paragraph" w:customStyle="1" w:styleId="FA254586CADE4B06A60DC3BE99EE600D">
    <w:name w:val="FA254586CADE4B06A60DC3BE99EE600D"/>
    <w:rsid w:val="001E710B"/>
    <w:pPr>
      <w:bidi/>
    </w:pPr>
  </w:style>
  <w:style w:type="paragraph" w:customStyle="1" w:styleId="9FBFAFB1C3EF4334BA425B6057E027DA">
    <w:name w:val="9FBFAFB1C3EF4334BA425B6057E027DA"/>
    <w:rsid w:val="001E710B"/>
    <w:pPr>
      <w:bidi/>
    </w:pPr>
  </w:style>
  <w:style w:type="paragraph" w:customStyle="1" w:styleId="4EE3F5CBEB694D9899F610FE5257113C">
    <w:name w:val="4EE3F5CBEB694D9899F610FE5257113C"/>
    <w:rsid w:val="001E710B"/>
    <w:pPr>
      <w:bidi/>
    </w:pPr>
  </w:style>
  <w:style w:type="paragraph" w:customStyle="1" w:styleId="8EA61FD68A594FBAA402F27403E2DE06">
    <w:name w:val="8EA61FD68A594FBAA402F27403E2DE06"/>
    <w:rsid w:val="001E710B"/>
    <w:pPr>
      <w:bidi/>
    </w:pPr>
  </w:style>
  <w:style w:type="paragraph" w:customStyle="1" w:styleId="134B2479767A4992AFA5621CFEA59B06">
    <w:name w:val="134B2479767A4992AFA5621CFEA59B06"/>
    <w:rsid w:val="001E710B"/>
    <w:pPr>
      <w:bidi/>
    </w:pPr>
  </w:style>
  <w:style w:type="paragraph" w:customStyle="1" w:styleId="804F2685107A47D193B2A4F3F82B1AC5">
    <w:name w:val="804F2685107A47D193B2A4F3F82B1AC5"/>
    <w:rsid w:val="001E710B"/>
    <w:pPr>
      <w:bidi/>
    </w:pPr>
  </w:style>
  <w:style w:type="paragraph" w:customStyle="1" w:styleId="86E680B9CC8D4703BA6DEF4E1D01621C">
    <w:name w:val="86E680B9CC8D4703BA6DEF4E1D01621C"/>
    <w:rsid w:val="001E710B"/>
    <w:pPr>
      <w:bidi/>
    </w:pPr>
  </w:style>
  <w:style w:type="paragraph" w:customStyle="1" w:styleId="429A6A711A16471F92D640F879DFDD5E">
    <w:name w:val="429A6A711A16471F92D640F879DFDD5E"/>
    <w:rsid w:val="001E710B"/>
    <w:pPr>
      <w:bidi/>
    </w:pPr>
  </w:style>
  <w:style w:type="paragraph" w:customStyle="1" w:styleId="54302E0A39EA4A4CB85679BF5B6C307A">
    <w:name w:val="54302E0A39EA4A4CB85679BF5B6C307A"/>
    <w:rsid w:val="001E710B"/>
    <w:pPr>
      <w:bidi/>
    </w:pPr>
  </w:style>
  <w:style w:type="paragraph" w:customStyle="1" w:styleId="39C774F38DD245979D2D3B94C01072A4">
    <w:name w:val="39C774F38DD245979D2D3B94C01072A4"/>
    <w:rsid w:val="001E710B"/>
    <w:pPr>
      <w:bidi/>
    </w:pPr>
  </w:style>
  <w:style w:type="paragraph" w:customStyle="1" w:styleId="D8EBB747634941C485BCDD0C9A21E1BB">
    <w:name w:val="D8EBB747634941C485BCDD0C9A21E1BB"/>
    <w:rsid w:val="001E710B"/>
    <w:pPr>
      <w:bidi/>
    </w:pPr>
  </w:style>
  <w:style w:type="paragraph" w:customStyle="1" w:styleId="0A48CE8BA4FC4732BB9A851B7DE330AF">
    <w:name w:val="0A48CE8BA4FC4732BB9A851B7DE330AF"/>
    <w:rsid w:val="001E710B"/>
    <w:pPr>
      <w:bidi/>
    </w:pPr>
  </w:style>
  <w:style w:type="paragraph" w:customStyle="1" w:styleId="830EB1F64D8B41AEADE928520AA2C1BE">
    <w:name w:val="830EB1F64D8B41AEADE928520AA2C1BE"/>
    <w:rsid w:val="001E710B"/>
    <w:pPr>
      <w:bidi/>
    </w:pPr>
  </w:style>
  <w:style w:type="paragraph" w:customStyle="1" w:styleId="E705CFE02FA04AA8BC2BD1C1063AB312">
    <w:name w:val="E705CFE02FA04AA8BC2BD1C1063AB312"/>
    <w:rsid w:val="001E710B"/>
    <w:pPr>
      <w:bidi/>
    </w:pPr>
  </w:style>
  <w:style w:type="paragraph" w:customStyle="1" w:styleId="69FFC11E8AFD41A0BDBA9BC5581DE048">
    <w:name w:val="69FFC11E8AFD41A0BDBA9BC5581DE048"/>
    <w:rsid w:val="001E710B"/>
    <w:pPr>
      <w:bidi/>
    </w:pPr>
  </w:style>
  <w:style w:type="paragraph" w:customStyle="1" w:styleId="BE8A955F4D3F42F3AAEB01CEDB8BFE1E">
    <w:name w:val="BE8A955F4D3F42F3AAEB01CEDB8BFE1E"/>
    <w:rsid w:val="001E710B"/>
    <w:pPr>
      <w:bidi/>
    </w:pPr>
  </w:style>
  <w:style w:type="paragraph" w:customStyle="1" w:styleId="3E6140B267744D1FA6A95B5B331A5ABB">
    <w:name w:val="3E6140B267744D1FA6A95B5B331A5ABB"/>
    <w:rsid w:val="001E710B"/>
    <w:pPr>
      <w:bidi/>
    </w:pPr>
  </w:style>
  <w:style w:type="paragraph" w:customStyle="1" w:styleId="508FA067AFD6452994E71223B2D63FD8">
    <w:name w:val="508FA067AFD6452994E71223B2D63FD8"/>
    <w:rsid w:val="001E710B"/>
    <w:pPr>
      <w:bidi/>
    </w:pPr>
  </w:style>
  <w:style w:type="paragraph" w:customStyle="1" w:styleId="1A053E3745404AFD93E62C0B57C7341C">
    <w:name w:val="1A053E3745404AFD93E62C0B57C7341C"/>
    <w:rsid w:val="001E710B"/>
    <w:pPr>
      <w:bidi/>
    </w:pPr>
  </w:style>
  <w:style w:type="paragraph" w:customStyle="1" w:styleId="CCB53EB250974DB38F32AEB1DFE38A76">
    <w:name w:val="CCB53EB250974DB38F32AEB1DFE38A76"/>
    <w:rsid w:val="001E710B"/>
    <w:pPr>
      <w:bidi/>
    </w:pPr>
  </w:style>
  <w:style w:type="paragraph" w:customStyle="1" w:styleId="32DB411171734629B813B6E4723B0250">
    <w:name w:val="32DB411171734629B813B6E4723B0250"/>
    <w:rsid w:val="001E710B"/>
    <w:pPr>
      <w:bidi/>
    </w:pPr>
  </w:style>
  <w:style w:type="paragraph" w:customStyle="1" w:styleId="EC7CA1C120E740D8AC5C7DD255BF582D">
    <w:name w:val="EC7CA1C120E740D8AC5C7DD255BF582D"/>
    <w:rsid w:val="001E710B"/>
    <w:pPr>
      <w:bidi/>
    </w:pPr>
  </w:style>
  <w:style w:type="paragraph" w:customStyle="1" w:styleId="3EC99770458A4712BF1866148B29373B">
    <w:name w:val="3EC99770458A4712BF1866148B29373B"/>
    <w:rsid w:val="001E710B"/>
    <w:pPr>
      <w:bidi/>
    </w:pPr>
  </w:style>
  <w:style w:type="paragraph" w:customStyle="1" w:styleId="A2CC33D2DCA0499DBA775AD894B1E342">
    <w:name w:val="A2CC33D2DCA0499DBA775AD894B1E342"/>
    <w:rsid w:val="001E710B"/>
    <w:pPr>
      <w:bidi/>
    </w:pPr>
  </w:style>
  <w:style w:type="paragraph" w:customStyle="1" w:styleId="D34BE035763A4F1193DEE2FA46B46D4E">
    <w:name w:val="D34BE035763A4F1193DEE2FA46B46D4E"/>
    <w:rsid w:val="001E710B"/>
    <w:pPr>
      <w:bidi/>
    </w:pPr>
  </w:style>
  <w:style w:type="paragraph" w:customStyle="1" w:styleId="2B7E63B0B9514C61B07AB3DEB675C7EC">
    <w:name w:val="2B7E63B0B9514C61B07AB3DEB675C7EC"/>
    <w:rsid w:val="003218B9"/>
    <w:pPr>
      <w:bidi/>
    </w:pPr>
  </w:style>
  <w:style w:type="paragraph" w:customStyle="1" w:styleId="45E58613AE1B44CE81666A274C3F2611">
    <w:name w:val="45E58613AE1B44CE81666A274C3F2611"/>
    <w:rsid w:val="003218B9"/>
    <w:pPr>
      <w:bidi/>
    </w:pPr>
  </w:style>
  <w:style w:type="paragraph" w:customStyle="1" w:styleId="8D6EE7D0E976484D9A4E9F8902C05539">
    <w:name w:val="8D6EE7D0E976484D9A4E9F8902C05539"/>
    <w:rsid w:val="003218B9"/>
    <w:pPr>
      <w:bidi/>
    </w:pPr>
  </w:style>
  <w:style w:type="paragraph" w:customStyle="1" w:styleId="0D2EF50EA5CC4F34B60AE64D9C28FF7F">
    <w:name w:val="0D2EF50EA5CC4F34B60AE64D9C28FF7F"/>
    <w:rsid w:val="003218B9"/>
    <w:pPr>
      <w:bidi/>
    </w:pPr>
  </w:style>
  <w:style w:type="paragraph" w:customStyle="1" w:styleId="3D8DC90B7DC448039C9910B2E6F4A6B7">
    <w:name w:val="3D8DC90B7DC448039C9910B2E6F4A6B7"/>
    <w:rsid w:val="003218B9"/>
    <w:pPr>
      <w:bidi/>
    </w:pPr>
  </w:style>
  <w:style w:type="paragraph" w:customStyle="1" w:styleId="E417B54A3926485D9BE719DF3C70A1F5">
    <w:name w:val="E417B54A3926485D9BE719DF3C70A1F5"/>
    <w:rsid w:val="003218B9"/>
    <w:pPr>
      <w:bidi/>
    </w:pPr>
  </w:style>
  <w:style w:type="paragraph" w:customStyle="1" w:styleId="4744042D825C416980B41595560229DD">
    <w:name w:val="4744042D825C416980B41595560229DD"/>
    <w:rsid w:val="008E1781"/>
    <w:pPr>
      <w:bidi/>
    </w:pPr>
  </w:style>
  <w:style w:type="paragraph" w:customStyle="1" w:styleId="0A48CE8BA4FC4732BB9A851B7DE330AF1">
    <w:name w:val="0A48CE8BA4FC4732BB9A851B7DE330AF1"/>
    <w:rsid w:val="007E7425"/>
    <w:pPr>
      <w:bidi/>
    </w:pPr>
    <w:rPr>
      <w:rFonts w:eastAsiaTheme="minorHAnsi"/>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file>

<file path=customXml/item2.xml><?xml version="1.0" encoding="utf-8"?>
<ct:contentTypeSchema xmlns:ct="http://schemas.microsoft.com/office/2006/metadata/contentType" xmlns:ma="http://schemas.microsoft.com/office/2006/metadata/properties/metaAttributes" ct:_="" ma:_="" ma:contentTypeName="מסמך" ma:contentTypeID="0x01010063F2BBDD8BDE364CB613F284E46F6FD4" ma:contentTypeVersion="9" ma:contentTypeDescription="צור מסמך חדש." ma:contentTypeScope="" ma:versionID="f6528aa0831902bb5e0b19a49a16ecdd">
  <xsd:schema xmlns:xsd="http://www.w3.org/2001/XMLSchema" xmlns:xs="http://www.w3.org/2001/XMLSchema" xmlns:p="http://schemas.microsoft.com/office/2006/metadata/properties" xmlns:ns2="dfdc756c-b567-4cb8-a028-4546c554521a" targetNamespace="http://schemas.microsoft.com/office/2006/metadata/properties" ma:root="true" ma:fieldsID="b26f15c62155eb8b01a8bf601691a2d7" ns2:_="">
    <xsd:import namespace="dfdc756c-b567-4cb8-a028-4546c554521a"/>
    <xsd:element name="properties">
      <xsd:complexType>
        <xsd:sequence>
          <xsd:element name="documentManagement">
            <xsd:complexType>
              <xsd:all>
                <xsd:element ref="ns2:numberRequest" minOccurs="0"/>
                <xsd:element ref="ns2:contact" minOccurs="0"/>
                <xsd:element ref="ns2:docTyp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fdc756c-b567-4cb8-a028-4546c554521a" elementFormDefault="qualified">
    <xsd:import namespace="http://schemas.microsoft.com/office/2006/documentManagement/types"/>
    <xsd:import namespace="http://schemas.microsoft.com/office/infopath/2007/PartnerControls"/>
    <xsd:element name="numberRequest" ma:index="4" nillable="true" ma:displayName="מספר בקשה" ma:internalName="numberRequest" ma:readOnly="false">
      <xsd:simpleType>
        <xsd:restriction base="dms:Text">
          <xsd:maxLength value="255"/>
        </xsd:restriction>
      </xsd:simpleType>
    </xsd:element>
    <xsd:element name="contact" ma:index="5" nillable="true" ma:displayName="איש קשר" ma:internalName="contact" ma:readOnly="false">
      <xsd:simpleType>
        <xsd:restriction base="dms:Text">
          <xsd:maxLength value="255"/>
        </xsd:restriction>
      </xsd:simpleType>
    </xsd:element>
    <xsd:element name="docType" ma:index="8" nillable="true" ma:displayName="סוג מסמך" ma:default="צרופה" ma:format="Dropdown" ma:internalName="docType" ma:readOnly="false">
      <xsd:simpleType>
        <xsd:restriction base="dms:Choice">
          <xsd:enumeration value="צרופה"/>
          <xsd:enumeration value="אישור יועץ ביטוחי"/>
          <xsd:enumeration value="פנייה לוועדת חריגים"/>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9" ma:displayName="סוג תוכן"/>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contact xmlns="dfdc756c-b567-4cb8-a028-4546c554521a" xsi:nil="true"/>
    <docType xmlns="dfdc756c-b567-4cb8-a028-4546c554521a">צרופה</docType>
    <numberRequest xmlns="dfdc756c-b567-4cb8-a028-4546c554521a" xsi:nil="true"/>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2FCE0A4-82FB-44CE-94DD-85AB194FC396}">
  <ds:schemaRefs>
    <ds:schemaRef ds:uri="http://schemas.microsoft.com/sharepoint/v3/contenttype/forms"/>
  </ds:schemaRefs>
</ds:datastoreItem>
</file>

<file path=customXml/itemProps2.xml><?xml version="1.0" encoding="utf-8"?>
<ds:datastoreItem xmlns:ds="http://schemas.openxmlformats.org/officeDocument/2006/customXml" ds:itemID="{DDB2424A-416F-4C4F-A4D7-2519038908D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fdc756c-b567-4cb8-a028-4546c554521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22E27D44-B2EE-45A1-A644-E0B51D5B77E8}">
  <ds:schemaRefs>
    <ds:schemaRef ds:uri="http://schemas.microsoft.com/office/2006/metadata/properties"/>
    <ds:schemaRef ds:uri="http://schemas.microsoft.com/office/infopath/2007/PartnerControls"/>
    <ds:schemaRef ds:uri="dfdc756c-b567-4cb8-a028-4546c554521a"/>
  </ds:schemaRefs>
</ds:datastoreItem>
</file>

<file path=customXml/itemProps4.xml><?xml version="1.0" encoding="utf-8"?>
<ds:datastoreItem xmlns:ds="http://schemas.openxmlformats.org/officeDocument/2006/customXml" ds:itemID="{3066A4A2-4A79-4B97-A1A7-E83726F00D0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55</Pages>
  <Words>15843</Words>
  <Characters>79218</Characters>
  <Application>Microsoft Office Word</Application>
  <DocSecurity>0</DocSecurity>
  <Lines>660</Lines>
  <Paragraphs>189</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55/2022</vt:lpstr>
      <vt:lpstr>45/2019</vt:lpstr>
    </vt:vector>
  </TitlesOfParts>
  <Company/>
  <LinksUpToDate>false</LinksUpToDate>
  <CharactersWithSpaces>94872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55/2022</dc:title>
  <dc:subject>בתחום האגירה האלקטרוכימית ותאי דלק עבור משרד האנרגיה</dc:subject>
  <dc:creator>נעמה הרוש</dc:creator>
  <cp:keywords/>
  <dc:description/>
  <cp:lastModifiedBy>אילנה טמסוט</cp:lastModifiedBy>
  <cp:revision>2</cp:revision>
  <cp:lastPrinted>2022-11-03T07:14:00Z</cp:lastPrinted>
  <dcterms:created xsi:type="dcterms:W3CDTF">2022-11-03T07:19:00Z</dcterms:created>
  <dcterms:modified xsi:type="dcterms:W3CDTF">2022-11-03T07:19:00Z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0x01010063F2BBDD8BDE364CB613F284E46F6FD4</vt:lpwstr>
  </property>
  <property fmtid="{D5CDD505-2E9C-101B-9397-08002B2CF9AE}" pid="3" name="WorkflowChangePath">
    <vt:lpwstr>00070fe8-9dc6-4e95-8ad3-26bcec1341d2,4;00070fe8-9dc6-4e95-8ad3-26bcec1341d2,4;00070fe8-9dc6-4e95-8ad3-26bcec1341d2,4;00070fe8-9dc6-4e95-8ad3-26bcec1341d2,4;00070fe8-9dc6-4e95-8ad3-26bcec1341d2,4;5fd2b93d-7733-45af-b537-b2037daed060,6;5fd2b93d-7733-45af-b5</vt:lpwstr>
  </property>
  <property fmtid="{D5CDD505-2E9C-101B-9397-08002B2CF9AE}" pid="4" name="ApprovalStatus">
    <vt:lpwstr>ללא</vt:lpwstr>
  </property>
  <property fmtid="{D5CDD505-2E9C-101B-9397-08002B2CF9AE}" pid="5" name="Carapace">
    <vt:r8>111</vt:r8>
  </property>
  <property fmtid="{D5CDD505-2E9C-101B-9397-08002B2CF9AE}" pid="6" name="Year">
    <vt:lpwstr>2022</vt:lpwstr>
  </property>
  <property fmtid="{D5CDD505-2E9C-101B-9397-08002B2CF9AE}" pid="7" name="RequestType">
    <vt:lpwstr>בקשה להתקשרות חדשה</vt:lpwstr>
  </property>
  <property fmtid="{D5CDD505-2E9C-101B-9397-08002B2CF9AE}" pid="8" name="LegalAdvisorApproval">
    <vt:lpwstr>אושר</vt:lpwstr>
  </property>
  <property fmtid="{D5CDD505-2E9C-101B-9397-08002B2CF9AE}" pid="9" name="RequestsNumber">
    <vt:lpwstr>219/2019</vt:lpwstr>
  </property>
  <property fmtid="{D5CDD505-2E9C-101B-9397-08002B2CF9AE}" pid="10" name="AccountingApproval">
    <vt:lpwstr>אושר</vt:lpwstr>
  </property>
  <property fmtid="{D5CDD505-2E9C-101B-9397-08002B2CF9AE}" pid="11" name="processType">
    <vt:lpwstr>קול קורא</vt:lpwstr>
  </property>
  <property fmtid="{D5CDD505-2E9C-101B-9397-08002B2CF9AE}" pid="12" name="SecurityClearance">
    <vt:lpwstr>אושר</vt:lpwstr>
  </property>
  <property fmtid="{D5CDD505-2E9C-101B-9397-08002B2CF9AE}" pid="13" name="turnType">
    <vt:lpwstr>פנייה במסגרת מכרז חשכ"ל</vt:lpwstr>
  </property>
  <property fmtid="{D5CDD505-2E9C-101B-9397-08002B2CF9AE}" pid="14" name="StatusDiscussion">
    <vt:lpwstr>ממתין לאישור חשבות</vt:lpwstr>
  </property>
  <property fmtid="{D5CDD505-2E9C-101B-9397-08002B2CF9AE}" pid="15" name="AmoutAfterVAT">
    <vt:r8>0</vt:r8>
  </property>
  <property fmtid="{D5CDD505-2E9C-101B-9397-08002B2CF9AE}" pid="16" name="ManagerAcceptence">
    <vt:lpwstr>אושר</vt:lpwstr>
  </property>
  <property fmtid="{D5CDD505-2E9C-101B-9397-08002B2CF9AE}" pid="17" name="Row2">
    <vt:r8>0</vt:r8>
  </property>
  <property fmtid="{D5CDD505-2E9C-101B-9397-08002B2CF9AE}" pid="18" name="Carapace2">
    <vt:r8>0</vt:r8>
  </property>
  <property fmtid="{D5CDD505-2E9C-101B-9397-08002B2CF9AE}" pid="19" name="FundsCenter2">
    <vt:lpwstr>0</vt:lpwstr>
  </property>
  <property fmtid="{D5CDD505-2E9C-101B-9397-08002B2CF9AE}" pid="20" name="Contact">
    <vt:lpwstr>שרית ברנד-קליבנסקי</vt:lpwstr>
  </property>
  <property fmtid="{D5CDD505-2E9C-101B-9397-08002B2CF9AE}" pid="21" name="Row">
    <vt:r8>1</vt:r8>
  </property>
  <property fmtid="{D5CDD505-2E9C-101B-9397-08002B2CF9AE}" pid="22" name="FundsCenter">
    <vt:lpwstr>120012</vt:lpwstr>
  </property>
  <property fmtid="{D5CDD505-2E9C-101B-9397-08002B2CF9AE}" pid="23" name="AmountAfterVAT2">
    <vt:r8>0</vt:r8>
  </property>
  <property fmtid="{D5CDD505-2E9C-101B-9397-08002B2CF9AE}" pid="24" name="SubjectRequest">
    <vt:lpwstr>הקמת מכון מחקר לאנרגיה בתחום האגירה האלקטרוכימית</vt:lpwstr>
  </property>
  <property fmtid="{D5CDD505-2E9C-101B-9397-08002B2CF9AE}" pid="25" name="ApprovalBudget">
    <vt:lpwstr>אושר</vt:lpwstr>
  </property>
  <property fmtid="{D5CDD505-2E9C-101B-9397-08002B2CF9AE}" pid="26" name="url_michraz">
    <vt:lpwstr>, </vt:lpwstr>
  </property>
  <property fmtid="{D5CDD505-2E9C-101B-9397-08002B2CF9AE}" pid="27" name="Note">
    <vt:lpwstr>בתאריך 19/02/2018 עדייה אלפסי כתב הערה:מאושר, ניתן למחוק את סעיפי הביטחון.
בתאריך 07/03/2018 אושרה חיוקה כתב הערה:היי
אני מעבירה שוב את הערותי כי אין התייחסות ואני מניחה שישנו באג במערכת.
החשב אישר ערבות הצעה בסך של 12,500
הארכת תקופת ההסכם  כדאי לשקול 9</vt:lpwstr>
  </property>
  <property fmtid="{D5CDD505-2E9C-101B-9397-08002B2CF9AE}" pid="28" name="יחידה">
    <vt:lpwstr>לשכת המדען הראשי</vt:lpwstr>
  </property>
  <property fmtid="{D5CDD505-2E9C-101B-9397-08002B2CF9AE}" pid="29" name="FileName">
    <vt:lpwstr>קול_קורא_אקדמיה_250318</vt:lpwstr>
  </property>
  <property fmtid="{D5CDD505-2E9C-101B-9397-08002B2CF9AE}" pid="30" name="סוג מסמך">
    <vt:lpwstr>מאסטר</vt:lpwstr>
  </property>
  <property fmtid="{D5CDD505-2E9C-101B-9397-08002B2CF9AE}" pid="31" name="Regulation">
    <vt:lpwstr>34300306 - מדען - הרשאה - סקרים</vt:lpwstr>
  </property>
  <property fmtid="{D5CDD505-2E9C-101B-9397-08002B2CF9AE}" pid="32" name="tenderNumber">
    <vt:lpwstr>55/2022</vt:lpwstr>
  </property>
  <property fmtid="{D5CDD505-2E9C-101B-9397-08002B2CF9AE}" pid="33" name="Department">
    <vt:lpwstr>לשכת המדען הראשי</vt:lpwstr>
  </property>
  <property fmtid="{D5CDD505-2E9C-101B-9397-08002B2CF9AE}" pid="34" name="userCreate">
    <vt:lpwstr>190</vt:lpwstr>
  </property>
  <property fmtid="{D5CDD505-2E9C-101B-9397-08002B2CF9AE}" pid="35" name="domain">
    <vt:lpwstr/>
  </property>
  <property fmtid="{D5CDD505-2E9C-101B-9397-08002B2CF9AE}" pid="36" name="sendFileToInsuranceConsultant">
    <vt:bool>false</vt:bool>
  </property>
  <property fmtid="{D5CDD505-2E9C-101B-9397-08002B2CF9AE}" pid="37" name="NoteApproval">
    <vt:lpwstr/>
  </property>
  <property fmtid="{D5CDD505-2E9C-101B-9397-08002B2CF9AE}" pid="38" name="unitManager">
    <vt:lpwstr>80</vt:lpwstr>
  </property>
  <property fmtid="{D5CDD505-2E9C-101B-9397-08002B2CF9AE}" pid="39" name="ApprovalManagerUnitStatus">
    <vt:lpwstr>אושר</vt:lpwstr>
  </property>
  <property fmtid="{D5CDD505-2E9C-101B-9397-08002B2CF9AE}" pid="40" name="ApprovalBudgetUnitStatus">
    <vt:lpwstr>אושר</vt:lpwstr>
  </property>
  <property fmtid="{D5CDD505-2E9C-101B-9397-08002B2CF9AE}" pid="41" name="ApprovalSecurityStatus">
    <vt:lpwstr>אושר</vt:lpwstr>
  </property>
  <property fmtid="{D5CDD505-2E9C-101B-9397-08002B2CF9AE}" pid="42" name="ApprovalCalculusStatus">
    <vt:lpwstr>ממתין לאישור</vt:lpwstr>
  </property>
</Properties>
</file>